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4C" w:rsidRDefault="0065254C" w:rsidP="0065254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4</w:t>
      </w: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Закупочной документации</w:t>
      </w:r>
    </w:p>
    <w:p w:rsidR="0065254C" w:rsidRPr="00511C2F" w:rsidRDefault="0065254C" w:rsidP="0065254C">
      <w:pPr>
        <w:spacing w:after="0" w:line="240" w:lineRule="auto"/>
        <w:jc w:val="right"/>
        <w:rPr>
          <w:rFonts w:ascii="Times New Roman" w:eastAsia="Times New Roman" w:hAnsi="Times New Roman" w:cs="Times New Roman"/>
          <w:sz w:val="24"/>
          <w:szCs w:val="24"/>
          <w:lang w:eastAsia="ru-RU"/>
        </w:rPr>
      </w:pP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ДОГОВОР № __________________</w:t>
      </w: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на выполнение проектно-изыскательских работ</w:t>
      </w:r>
    </w:p>
    <w:p w:rsidR="0065254C" w:rsidRPr="00511C2F" w:rsidRDefault="0065254C" w:rsidP="0065254C">
      <w:pPr>
        <w:spacing w:after="0" w:line="240" w:lineRule="auto"/>
        <w:jc w:val="center"/>
        <w:rPr>
          <w:rFonts w:ascii="Times New Roman" w:eastAsia="Times New Roman" w:hAnsi="Times New Roman" w:cs="Times New Roman"/>
          <w:i/>
          <w:sz w:val="24"/>
          <w:szCs w:val="24"/>
          <w:lang w:eastAsia="ru-RU"/>
        </w:rPr>
      </w:pPr>
      <w:r w:rsidRPr="00511C2F">
        <w:rPr>
          <w:rFonts w:ascii="Times New Roman" w:eastAsia="Times New Roman" w:hAnsi="Times New Roman" w:cs="Times New Roman"/>
          <w:i/>
          <w:sz w:val="24"/>
          <w:szCs w:val="24"/>
          <w:lang w:eastAsia="ru-RU"/>
        </w:rPr>
        <w:t>(для капитального ремонта)</w:t>
      </w:r>
    </w:p>
    <w:p w:rsidR="0065254C" w:rsidRPr="00511C2F" w:rsidRDefault="0065254C" w:rsidP="0065254C">
      <w:pPr>
        <w:spacing w:after="0" w:line="240" w:lineRule="auto"/>
        <w:jc w:val="right"/>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г. Москва</w:t>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 xml:space="preserve">«___»__________201__г. </w:t>
      </w:r>
    </w:p>
    <w:p w:rsidR="0065254C" w:rsidRPr="00511C2F" w:rsidRDefault="0065254C" w:rsidP="0065254C">
      <w:pPr>
        <w:spacing w:after="0" w:line="240" w:lineRule="auto"/>
        <w:jc w:val="both"/>
        <w:rPr>
          <w:rFonts w:ascii="Times New Roman" w:eastAsia="Times New Roman" w:hAnsi="Times New Roman" w:cs="Times New Roman"/>
          <w:sz w:val="24"/>
          <w:szCs w:val="24"/>
          <w:lang w:eastAsia="ru-RU"/>
        </w:rPr>
      </w:pPr>
    </w:p>
    <w:p w:rsidR="0065254C" w:rsidRPr="00511C2F" w:rsidRDefault="0065254C" w:rsidP="0065254C">
      <w:pPr>
        <w:tabs>
          <w:tab w:val="left" w:pos="0"/>
        </w:tabs>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Cs/>
          <w:sz w:val="24"/>
          <w:szCs w:val="24"/>
          <w:lang w:eastAsia="ru-RU"/>
        </w:rPr>
        <w:t>ЗАО «Лидер-Инвест», действующее на основании Агентского договора № ____, именуемое в дальнейшем «Заказчик», в лице Генерального директора Антоновского В.Е.</w:t>
      </w:r>
      <w:r w:rsidRPr="00511C2F">
        <w:rPr>
          <w:rFonts w:ascii="Times New Roman" w:eastAsia="Times New Roman" w:hAnsi="Times New Roman" w:cs="Times New Roman"/>
          <w:sz w:val="24"/>
          <w:szCs w:val="24"/>
          <w:lang w:eastAsia="ru-RU"/>
        </w:rPr>
        <w:t xml:space="preserve">, действующего на основании </w:t>
      </w:r>
      <w:r w:rsidRPr="00511C2F">
        <w:rPr>
          <w:rFonts w:ascii="Times New Roman" w:eastAsia="Times New Roman" w:hAnsi="Times New Roman" w:cs="Times New Roman"/>
          <w:spacing w:val="-1"/>
          <w:sz w:val="24"/>
          <w:szCs w:val="24"/>
          <w:lang w:eastAsia="ru-RU"/>
        </w:rPr>
        <w:t>Устава</w:t>
      </w:r>
      <w:r w:rsidRPr="00511C2F">
        <w:rPr>
          <w:rFonts w:ascii="Times New Roman" w:eastAsia="Times New Roman" w:hAnsi="Times New Roman" w:cs="Times New Roman"/>
          <w:spacing w:val="2"/>
          <w:sz w:val="24"/>
          <w:szCs w:val="24"/>
          <w:lang w:eastAsia="ru-RU"/>
        </w:rPr>
        <w:t>,</w:t>
      </w:r>
      <w:r w:rsidRPr="00511C2F">
        <w:rPr>
          <w:rFonts w:ascii="Times New Roman" w:eastAsia="Times New Roman" w:hAnsi="Times New Roman" w:cs="Times New Roman"/>
          <w:sz w:val="24"/>
          <w:szCs w:val="24"/>
          <w:lang w:eastAsia="ru-RU"/>
        </w:rPr>
        <w:t xml:space="preserve"> с одной стороны, </w:t>
      </w:r>
    </w:p>
    <w:p w:rsidR="0065254C" w:rsidRPr="00511C2F" w:rsidRDefault="0065254C" w:rsidP="0065254C">
      <w:pPr>
        <w:tabs>
          <w:tab w:val="left" w:pos="0"/>
        </w:tabs>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Cs/>
          <w:sz w:val="24"/>
          <w:szCs w:val="24"/>
          <w:lang w:eastAsia="ru-RU"/>
        </w:rPr>
        <w:t xml:space="preserve">и _____________________________, </w:t>
      </w:r>
      <w:r w:rsidRPr="00511C2F">
        <w:rPr>
          <w:rFonts w:ascii="Times New Roman" w:eastAsia="Times New Roman" w:hAnsi="Times New Roman" w:cs="Times New Roman"/>
          <w:sz w:val="24"/>
          <w:szCs w:val="24"/>
          <w:lang w:eastAsia="ru-RU"/>
        </w:rPr>
        <w:t>именуемое в дальнейшем «Исполнитель», в лице ___________________________, действующего на основании ___________________, с другой стороны,</w:t>
      </w:r>
      <w:r w:rsidRPr="00511C2F">
        <w:rPr>
          <w:rFonts w:ascii="Times New Roman" w:eastAsia="Times New Roman" w:hAnsi="Times New Roman" w:cs="Times New Roman"/>
          <w:bCs/>
          <w:sz w:val="24"/>
          <w:szCs w:val="24"/>
          <w:lang w:eastAsia="ru-RU"/>
        </w:rPr>
        <w:t xml:space="preserve"> </w:t>
      </w:r>
      <w:r w:rsidRPr="00511C2F">
        <w:rPr>
          <w:rFonts w:ascii="Times New Roman" w:eastAsia="Times New Roman" w:hAnsi="Times New Roman" w:cs="Times New Roman"/>
          <w:sz w:val="24"/>
          <w:szCs w:val="24"/>
          <w:lang w:eastAsia="ru-RU"/>
        </w:rPr>
        <w:t xml:space="preserve">совместно именуемые в дальнейшем «Стороны», а по отдельности </w:t>
      </w:r>
      <w:r w:rsidRPr="00511C2F">
        <w:rPr>
          <w:rFonts w:ascii="Times New Roman" w:eastAsia="Times New Roman" w:hAnsi="Times New Roman" w:cs="Times New Roman"/>
          <w:sz w:val="24"/>
          <w:szCs w:val="24"/>
          <w:lang w:eastAsia="ru-RU"/>
        </w:rPr>
        <w:softHyphen/>
        <w:t xml:space="preserve">– «Сторона», на заключили настоящий Договор (далее по тексту – </w:t>
      </w:r>
      <w:r w:rsidRPr="00511C2F">
        <w:rPr>
          <w:rFonts w:ascii="Times New Roman" w:eastAsia="Times New Roman" w:hAnsi="Times New Roman" w:cs="Times New Roman"/>
          <w:bCs/>
          <w:sz w:val="24"/>
          <w:szCs w:val="24"/>
          <w:lang w:eastAsia="ru-RU"/>
        </w:rPr>
        <w:t>Договор</w:t>
      </w:r>
      <w:r w:rsidRPr="00511C2F">
        <w:rPr>
          <w:rFonts w:ascii="Times New Roman" w:eastAsia="Times New Roman" w:hAnsi="Times New Roman" w:cs="Times New Roman"/>
          <w:sz w:val="24"/>
          <w:szCs w:val="24"/>
          <w:lang w:eastAsia="ru-RU"/>
        </w:rPr>
        <w:t>) о нижеследующем:</w:t>
      </w:r>
    </w:p>
    <w:p w:rsidR="0065254C" w:rsidRPr="00511C2F" w:rsidRDefault="0065254C" w:rsidP="0065254C">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1. Основные понятия</w:t>
      </w:r>
    </w:p>
    <w:p w:rsidR="0065254C" w:rsidRPr="00511C2F" w:rsidRDefault="0065254C" w:rsidP="0065254C">
      <w:pPr>
        <w:spacing w:after="0" w:line="240" w:lineRule="auto"/>
        <w:ind w:firstLine="540"/>
        <w:rPr>
          <w:rFonts w:ascii="Times New Roman" w:eastAsia="Times New Roman" w:hAnsi="Times New Roman" w:cs="Times New Roman"/>
          <w:sz w:val="24"/>
          <w:szCs w:val="24"/>
          <w:lang w:eastAsia="ru-RU"/>
        </w:rPr>
      </w:pPr>
    </w:p>
    <w:p w:rsidR="0065254C" w:rsidRPr="00511C2F" w:rsidRDefault="0065254C" w:rsidP="0065254C">
      <w:pPr>
        <w:spacing w:after="0" w:line="240" w:lineRule="auto"/>
        <w:ind w:firstLine="540"/>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1.1. В рамках настоящего Договора  Стороны используют следующие понятия: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 xml:space="preserve">объект </w:t>
      </w:r>
      <w:r w:rsidRPr="00511C2F">
        <w:rPr>
          <w:rFonts w:ascii="Times New Roman" w:eastAsia="Times New Roman" w:hAnsi="Times New Roman" w:cs="Times New Roman"/>
          <w:sz w:val="24"/>
          <w:szCs w:val="24"/>
          <w:lang w:eastAsia="ru-RU"/>
        </w:rPr>
        <w:t>– здания, помещения, наружные установки, сооружения и другие объекты, по которым выполняются проектно-изыскательские работы;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задание на проектирование</w:t>
      </w:r>
      <w:r w:rsidRPr="00511C2F">
        <w:rPr>
          <w:rFonts w:ascii="Times New Roman" w:eastAsia="Times New Roman" w:hAnsi="Times New Roman" w:cs="Times New Roman"/>
          <w:sz w:val="24"/>
          <w:szCs w:val="24"/>
          <w:lang w:eastAsia="ru-RU"/>
        </w:rPr>
        <w:t xml:space="preserve"> – утвержденное Заказчиком задание, составленное в соответствии с требованиями, утвержденными Заказчиком;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иные организации: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а) заинтересованные коммерческие и некоммерческие организации, предприятия и учреждения, с которыми необходимо согласовать техническую документацию;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материалы инженерных изысканий</w:t>
      </w:r>
      <w:r w:rsidRPr="00511C2F">
        <w:rPr>
          <w:rFonts w:ascii="Times New Roman" w:eastAsia="Times New Roman" w:hAnsi="Times New Roman" w:cs="Times New Roman"/>
          <w:sz w:val="24"/>
          <w:szCs w:val="24"/>
          <w:lang w:eastAsia="ru-RU"/>
        </w:rPr>
        <w:t xml:space="preserve"> – результаты изыскательских  работ и технических обследований, разрабатываемые Исполнителем в составе, предусмотренном заданием на проектирование;</w:t>
      </w:r>
    </w:p>
    <w:p w:rsidR="0065254C" w:rsidRPr="00511C2F" w:rsidRDefault="0065254C" w:rsidP="0065254C">
      <w:pPr>
        <w:keepNext/>
        <w:keepLines/>
        <w:widowControl w:val="0"/>
        <w:shd w:val="clear" w:color="auto" w:fill="FFFFFF"/>
        <w:autoSpaceDE w:val="0"/>
        <w:autoSpaceDN w:val="0"/>
        <w:adjustRightInd w:val="0"/>
        <w:spacing w:after="0" w:line="240" w:lineRule="auto"/>
        <w:ind w:firstLine="513"/>
        <w:jc w:val="both"/>
        <w:rPr>
          <w:rFonts w:ascii="Times New Roman" w:eastAsia="Times New Roman" w:hAnsi="Times New Roman" w:cs="Courier New"/>
          <w:sz w:val="24"/>
          <w:szCs w:val="24"/>
          <w:lang w:eastAsia="ru-RU"/>
        </w:rPr>
      </w:pPr>
      <w:r w:rsidRPr="00511C2F">
        <w:rPr>
          <w:rFonts w:ascii="Times New Roman" w:eastAsia="Times New Roman" w:hAnsi="Times New Roman" w:cs="Courier New"/>
          <w:b/>
          <w:sz w:val="24"/>
          <w:szCs w:val="24"/>
          <w:lang w:eastAsia="ru-RU"/>
        </w:rPr>
        <w:t xml:space="preserve"> инжиниринговая компания</w:t>
      </w:r>
      <w:r w:rsidRPr="00511C2F">
        <w:rPr>
          <w:rFonts w:ascii="Times New Roman" w:eastAsia="Times New Roman" w:hAnsi="Times New Roman" w:cs="Courier New"/>
          <w:sz w:val="24"/>
          <w:szCs w:val="24"/>
          <w:lang w:eastAsia="ru-RU"/>
        </w:rPr>
        <w:t xml:space="preserve"> – организация, выполняющая работы (услуги) по нормативно-техническому обеспечению и сопровождению инженерных изысканий, проектированию и мониторингу;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независимая  экспертиза</w:t>
      </w:r>
      <w:r w:rsidRPr="00511C2F">
        <w:rPr>
          <w:rFonts w:ascii="Times New Roman" w:eastAsia="Times New Roman" w:hAnsi="Times New Roman" w:cs="Times New Roman"/>
          <w:sz w:val="24"/>
          <w:szCs w:val="24"/>
          <w:lang w:eastAsia="ru-RU"/>
        </w:rPr>
        <w:t xml:space="preserve"> – экспертиза   материалов   инженерных  изысканий  и технической документации, проводимая органами независимой экспертизы в соответствии с требованиями действующего законодательства Российской Федерации;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орган независимой экспертизы</w:t>
      </w:r>
      <w:r w:rsidRPr="00511C2F">
        <w:rPr>
          <w:rFonts w:ascii="Times New Roman" w:eastAsia="Times New Roman" w:hAnsi="Times New Roman" w:cs="Times New Roman"/>
          <w:sz w:val="24"/>
          <w:szCs w:val="24"/>
          <w:lang w:eastAsia="ru-RU"/>
        </w:rPr>
        <w:t xml:space="preserve"> -- организации, обладающие необходимыми документами на проведение экспертизы;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представитель Исполнителя</w:t>
      </w:r>
      <w:r w:rsidRPr="00511C2F">
        <w:rPr>
          <w:rFonts w:ascii="Times New Roman" w:eastAsia="Times New Roman" w:hAnsi="Times New Roman" w:cs="Times New Roman"/>
          <w:sz w:val="24"/>
          <w:szCs w:val="24"/>
          <w:lang w:eastAsia="ru-RU"/>
        </w:rPr>
        <w:t xml:space="preserve"> – ответственное должностное лицо Исполнителя, за которым в соответствии с Приказом закреплен определенный (соответствующий) объект;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проектно-изыскательские работы (ПИР)</w:t>
      </w:r>
      <w:r w:rsidRPr="00511C2F">
        <w:rPr>
          <w:rFonts w:ascii="Times New Roman" w:eastAsia="Times New Roman" w:hAnsi="Times New Roman" w:cs="Times New Roman"/>
          <w:sz w:val="24"/>
          <w:szCs w:val="24"/>
          <w:lang w:eastAsia="ru-RU"/>
        </w:rPr>
        <w:t xml:space="preserve"> – комплекс работ, выполняемых Исполнителем на основании условий настоящего Договора, Задания на проектирование и других данных, включая (но не ограничиваясь):</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 инженерные изыскания, технические обследования – комплекс работ по управлению выполнением инженерных изысканий, разработке программ инженерных изысканий, проведению полевых работ и лабораторных испытаний грунтов, камеральной обработке результатов изысканий, формированию отчетов по результатам инженерных изысканий и их внутренней экспертизы с оформлением соответствующего экспертного заключения;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б) проектные работы </w:t>
      </w:r>
      <w:r w:rsidRPr="00511C2F">
        <w:rPr>
          <w:rFonts w:ascii="Times New Roman" w:eastAsia="Times New Roman" w:hAnsi="Times New Roman" w:cs="Times New Roman"/>
          <w:sz w:val="24"/>
          <w:szCs w:val="24"/>
          <w:lang w:eastAsia="ru-RU"/>
        </w:rPr>
        <w:softHyphen/>
      </w:r>
      <w:r w:rsidRPr="00511C2F">
        <w:rPr>
          <w:rFonts w:ascii="Times New Roman" w:eastAsia="Times New Roman" w:hAnsi="Times New Roman" w:cs="Times New Roman"/>
          <w:sz w:val="24"/>
          <w:szCs w:val="24"/>
          <w:lang w:eastAsia="ru-RU"/>
        </w:rPr>
        <w:softHyphen/>
        <w:t xml:space="preserve">– комплекс работ по управлению проектными работами, сбору исходных данных для проектирования, в том числе получение технических условий владельцев инженерных коммуникаций и других заинтересованных организаций, разработке </w:t>
      </w:r>
      <w:r w:rsidRPr="00511C2F">
        <w:rPr>
          <w:rFonts w:ascii="Times New Roman" w:eastAsia="Times New Roman" w:hAnsi="Times New Roman" w:cs="Times New Roman"/>
          <w:sz w:val="24"/>
          <w:szCs w:val="24"/>
          <w:lang w:eastAsia="ru-RU"/>
        </w:rPr>
        <w:lastRenderedPageBreak/>
        <w:t xml:space="preserve">состава проекта, основных технических решений и комплектов проектной документации, их </w:t>
      </w:r>
      <w:proofErr w:type="spellStart"/>
      <w:r w:rsidRPr="00511C2F">
        <w:rPr>
          <w:rFonts w:ascii="Times New Roman" w:eastAsia="Times New Roman" w:hAnsi="Times New Roman" w:cs="Times New Roman"/>
          <w:sz w:val="24"/>
          <w:szCs w:val="24"/>
          <w:lang w:eastAsia="ru-RU"/>
        </w:rPr>
        <w:t>нормоконтролю</w:t>
      </w:r>
      <w:proofErr w:type="spellEnd"/>
      <w:r w:rsidRPr="00511C2F">
        <w:rPr>
          <w:rFonts w:ascii="Times New Roman" w:eastAsia="Times New Roman" w:hAnsi="Times New Roman" w:cs="Times New Roman"/>
          <w:sz w:val="24"/>
          <w:szCs w:val="24"/>
          <w:lang w:eastAsia="ru-RU"/>
        </w:rPr>
        <w:t xml:space="preserve"> и внутренней экспертизе с оформлением соответствующего экспертного заключения;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согласование технического задания, контроль над выполнением работ и представление диспетчерских данных Заказчику и инжиниринговой компании, исполнение требований нормативных, методических и регламентирующих документов Заказчика, проведение корректирующих и предупреждающих мероприятий по результатам мониторинга работ и выявленным инжиниринговой компанией отклонениям использования актуальной нормативной и методологической документации, кодировки и описания МТР в соответствии со справочником;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г) работы по согласованию и сопровождению экспертизы проектной документации – комплекс работ по согласованию проектной документации с заинтересованными организациями, сопровождению экспертизы проектной документации специализированными экспертными организациями и методологической экспертизы инжиниринговой компании, сопровождению независимой экспертизы проектной документации, а также учету, систематизации, анализу замечаний и их устранению, исполнению требований методологических и нормативных документов организатора отбора, планированию и выполнению предупредительных и корректирующих действий;</w:t>
      </w:r>
    </w:p>
    <w:p w:rsidR="0065254C" w:rsidRPr="00511C2F" w:rsidRDefault="0065254C" w:rsidP="0065254C">
      <w:pPr>
        <w:tabs>
          <w:tab w:val="num" w:pos="1134"/>
        </w:tabs>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 xml:space="preserve">авторский надзор </w:t>
      </w:r>
      <w:r w:rsidRPr="00511C2F">
        <w:rPr>
          <w:rFonts w:ascii="Times New Roman" w:eastAsia="Times New Roman" w:hAnsi="Times New Roman" w:cs="Times New Roman"/>
          <w:b/>
          <w:bCs/>
          <w:sz w:val="24"/>
          <w:szCs w:val="24"/>
          <w:lang w:eastAsia="ru-RU"/>
        </w:rPr>
        <w:t xml:space="preserve">– </w:t>
      </w:r>
      <w:r w:rsidRPr="00511C2F">
        <w:rPr>
          <w:rFonts w:ascii="Times New Roman" w:eastAsia="Times New Roman" w:hAnsi="Times New Roman" w:cs="Times New Roman"/>
          <w:bCs/>
          <w:sz w:val="24"/>
          <w:szCs w:val="24"/>
          <w:lang w:eastAsia="ru-RU"/>
        </w:rPr>
        <w:t>надзор организации, выполнившей проектные работы, за капитальным ремонтом объекта в целях обеспечения соответствия решений, содержащихся в технической, проектной документации, выполняемым строительно-монтажным работам на объекте;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разработчики технической документации</w:t>
      </w:r>
      <w:r w:rsidRPr="00511C2F">
        <w:rPr>
          <w:rFonts w:ascii="Times New Roman" w:eastAsia="Times New Roman" w:hAnsi="Times New Roman" w:cs="Times New Roman"/>
          <w:sz w:val="24"/>
          <w:szCs w:val="24"/>
          <w:lang w:eastAsia="ru-RU"/>
        </w:rPr>
        <w:t xml:space="preserve"> – Исполнитель и проектные организации (третьи лица), привлеченные Исполнителем для исполнения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техническая документация</w:t>
      </w:r>
      <w:r w:rsidRPr="00511C2F">
        <w:rPr>
          <w:rFonts w:ascii="Times New Roman" w:eastAsia="Times New Roman" w:hAnsi="Times New Roman" w:cs="Times New Roman"/>
          <w:sz w:val="24"/>
          <w:szCs w:val="24"/>
          <w:lang w:eastAsia="ru-RU"/>
        </w:rPr>
        <w:t xml:space="preserve"> – декларация о намерениях, обоснование инвестиций, технико-экономическое обоснование (проект), рабочий проект (утверждаемая часть и рабочая документация), проектная документация и рабочая документация, разрабатываемые Исполнителем в соответствии с заданием на проектирование, условиями настоящего Договора, сметы (сводный сметный расчет по объекту и локальные сметы), а также конструкторская документация, технико-экономические расчеты;</w:t>
      </w:r>
    </w:p>
    <w:p w:rsidR="0065254C" w:rsidRPr="00511C2F" w:rsidRDefault="0065254C" w:rsidP="0065254C">
      <w:pPr>
        <w:spacing w:after="0" w:line="240" w:lineRule="auto"/>
        <w:ind w:firstLine="15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Cs/>
          <w:color w:val="444444"/>
          <w:sz w:val="24"/>
          <w:szCs w:val="24"/>
          <w:lang w:eastAsia="ru-RU"/>
        </w:rPr>
        <w:t xml:space="preserve">      </w:t>
      </w:r>
      <w:r w:rsidRPr="00511C2F">
        <w:rPr>
          <w:rFonts w:ascii="Times New Roman" w:eastAsia="Times New Roman" w:hAnsi="Times New Roman" w:cs="Times New Roman"/>
          <w:b/>
          <w:bCs/>
          <w:sz w:val="24"/>
          <w:szCs w:val="24"/>
          <w:lang w:eastAsia="ru-RU"/>
        </w:rPr>
        <w:t>техническое обследование</w:t>
      </w:r>
      <w:r w:rsidRPr="00511C2F">
        <w:rPr>
          <w:rFonts w:ascii="Times New Roman" w:eastAsia="Times New Roman" w:hAnsi="Times New Roman" w:cs="Times New Roman"/>
          <w:bCs/>
          <w:sz w:val="24"/>
          <w:szCs w:val="24"/>
          <w:lang w:eastAsia="ru-RU"/>
        </w:rPr>
        <w:t xml:space="preserve"> </w:t>
      </w:r>
      <w:r w:rsidRPr="00511C2F">
        <w:rPr>
          <w:rFonts w:ascii="Times New Roman" w:eastAsia="Times New Roman" w:hAnsi="Times New Roman" w:cs="Times New Roman"/>
          <w:sz w:val="24"/>
          <w:szCs w:val="24"/>
          <w:lang w:eastAsia="ru-RU"/>
        </w:rPr>
        <w:t xml:space="preserve"> -  комплекс мероприятий по оценке технического состояния строительных конструкций, внутренних инженерных систем и инженерных сетей объекта;</w:t>
      </w:r>
    </w:p>
    <w:p w:rsidR="0065254C" w:rsidRPr="00511C2F" w:rsidRDefault="0065254C" w:rsidP="0065254C">
      <w:pPr>
        <w:spacing w:after="0" w:line="240" w:lineRule="auto"/>
        <w:ind w:firstLine="15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w:t>
      </w:r>
      <w:r w:rsidRPr="00511C2F">
        <w:rPr>
          <w:rFonts w:ascii="Times New Roman" w:eastAsia="Times New Roman" w:hAnsi="Times New Roman" w:cs="Times New Roman"/>
          <w:b/>
          <w:sz w:val="24"/>
          <w:szCs w:val="24"/>
          <w:lang w:eastAsia="ru-RU"/>
        </w:rPr>
        <w:t>техническая часть документации по отбору по СМР</w:t>
      </w:r>
      <w:r w:rsidRPr="00511C2F">
        <w:rPr>
          <w:rFonts w:ascii="Times New Roman" w:eastAsia="Times New Roman" w:hAnsi="Times New Roman" w:cs="Times New Roman"/>
          <w:sz w:val="24"/>
          <w:szCs w:val="24"/>
          <w:lang w:eastAsia="ru-RU"/>
        </w:rPr>
        <w:t xml:space="preserve"> – комплект документов, содержащий данные о видах и объемах строительно-монтажных работ по объекту, подготавливаемый Исполнителем в соответствии с заданием на проектирование, условиями настоящего Договора и действующими нормативными актами Российской Федерации для проведения отбора;</w:t>
      </w:r>
    </w:p>
    <w:p w:rsidR="0065254C" w:rsidRPr="00511C2F" w:rsidRDefault="0065254C" w:rsidP="0065254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согласование –</w:t>
      </w:r>
      <w:r w:rsidRPr="00511C2F">
        <w:rPr>
          <w:rFonts w:ascii="Times New Roman" w:eastAsia="Times New Roman" w:hAnsi="Times New Roman" w:cs="Times New Roman"/>
          <w:sz w:val="24"/>
          <w:szCs w:val="24"/>
          <w:lang w:eastAsia="ru-RU"/>
        </w:rPr>
        <w:t xml:space="preserve"> проверка технической документации на соответствие требованиям задания на проектирование, исходных данных для проектирования, нормативных правовых актов Российской Федерации.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1.2. Все понятия, используемые в настоящем Договоре (включая дополнительные соглашения и приложения):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во множественном числе, включают значение в единственном числе и наоборот в зависимости от контекста;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 заглавной буквы, имеют значение, определенное в настоящем Договоре;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обозначающие лица или Стороны, включают названия предприятий, компаний или организаций, являющихся юридическими лицами.</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2. Предмет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2.1. Исполнитель по заданию Заказчика обязуется выполнить проектно-изыскательские работы на капитальный ремонт объекта: _______________________________ в соответствии с заданием на проектирование, календарным планом ПИР, условиями настоящего Договора и </w:t>
      </w:r>
      <w:r w:rsidRPr="00511C2F">
        <w:rPr>
          <w:rFonts w:ascii="Times New Roman" w:eastAsia="Times New Roman" w:hAnsi="Times New Roman" w:cs="Times New Roman"/>
          <w:sz w:val="24"/>
          <w:szCs w:val="24"/>
          <w:lang w:eastAsia="ru-RU"/>
        </w:rPr>
        <w:lastRenderedPageBreak/>
        <w:t>нормативно-правовыми актами РФ и получить положительное заключение независимой экспертизы, а Заказчик обязуется принять и оплатить результаты работ в порядке и размере, предусмотренных настоящим Договором.</w:t>
      </w:r>
    </w:p>
    <w:p w:rsidR="0065254C" w:rsidRPr="00511C2F" w:rsidRDefault="0065254C" w:rsidP="0065254C">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2.2. Стороны установили, что для целей выполнения проектно-изыскательских и иных работ, предусмотренных настоящим Договором: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задании на проектирование (приложение 1 к настоящему Договору) Сторонами согласовываются номенклатура, порядок и сроки представления Заказчиком исходных данных Исполнителю, а также содержание, технические и другие требования к технической документации и результатам проектно-изыскательских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календарных планах ПИР (приложение 2 к настоящему Договору) Сторонами согласовываются этапы работ, виды работ по этапам,  сроки предоставления результатов работ, форма результата работ, сроки окончания этапов работ, форма и вид отчетности по выполненным этапам работ, стоимость этапов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работы выполняются поэтапно в соответствии с заданием на проектирование и календарными планами ПИР.</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2.3. В процессе исполнения настоящего Договора Стороны вправе изменить объем и (или) сроки представления результатов работ или сроки окончания работ по этапу (далее вместе – сроки выполнения работ) путем оформления соответствующего дополнительного соглашения.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2.4. В случае если в процессе выполнения Исполнителем работ по настоящему Договору у Заказчика возникнет необходимость вследствие каких-либо причин внести корректировки в объем и (или) сроки выполнения работ, Заказчик направляет Исполнителю письменное уведомление с приложением соответствующего проекта дополнительного соглашения к Договору. Исполнитель возвращает подписанное со своей стороны дополнительное соглашение в срок не позднее пяти рабочих дней с даты получения указанного в настоящем пункте уведомления.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2.5. В случае если в процессе выполнения Исполнителем работ по настоящему Договору последний выявит дополнительный объем работ (ранее не учтенный Сторонами в задании на проектирование), Исполнитель:</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обязан письменно уведомить Заказчика в течение двух рабочих дней с момента, когда он обнаружил дополнительный объем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 вправе приступать к выполнению ранее не учтенных Сторонами работ до момента согласования Заказчиком сметного расчета стоимости изменения объемов работ и получения согласия Заказчика, которые являются основанием для формирования дополнительного соглашения к настоящему Договору.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2.6. Приостановка исполнения Сторонами обязательств по настоящему Договору                     не изменяет сроков выполнения работ по настоящему Договору, за исключением случаев, когда Стороны по согласованию изменяют сроки выполнения работ  или выполнение работ затруднено без проведения ранее не учтенных дополнительных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2.7. Исполнитель обязуется после выполнения работ, предусмотренных пунктом 2.1 настоящего Договора, но не позднее начала выполнения строительно-монтажных работ в целях реализации технической документации заключить с Заказчиком договор на оказание услуг по осуществлению авторского надзора на условиях прилагаемой формы договора (приложение 5 к настоящему Договору).</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3. Договорная цена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3.1. Цена работ по настоящему Договору (договорная цена)  составляет_____________________  (__________________________________) руб., в том числе НДС (18%) __________________ (__________________________________) рублей.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3.2. Договорная цена: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включает все расходы (в том числе расходы по выплатам органам независимой экспертизы и иным организациям при выполнении работ, указанных в подпункте «г» ст.1.1., уточняющем понятие «Проектно-изыскательские работы (ПИР)») и вознаграждение Исполнителя;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является фиксированной и изменению не подлежит, за исключением случаев, предусмотренных настоящим Договором.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3.3. Если после вступления в силу настоящего Договора органами государственной власти РФ (субъектов РФ) либо органами местного самоуправления будут введены или отменены налоги, сборы, пошлины и это обоснованно повлечет за собой изменение размеров затрат Исполнителя, договорная цена работ может быть соразмерно увеличена или уменьшена, о чем Стороны подписывают дополнительное соглашение к настоящему Договору.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3.4. Стоимость авторского надзора, порядок и сроки приемки услуг определяются                   в договоре, указанном в пункте 2.7 настоящего Договора.</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 xml:space="preserve">4. Порядок и условия платежей </w:t>
      </w:r>
    </w:p>
    <w:p w:rsidR="0065254C" w:rsidRPr="00511C2F" w:rsidRDefault="0065254C" w:rsidP="0065254C">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4.1. Оплата выполняемых Исполнителем работ производится Заказчиком в следующем порядке: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4.1.1. В течение 10 банковских дней с момента представления Подрядчиком банковской гарантии в порядке, предусмотренном    статьей 19 настоящего Договора Заказчик перечисляет на счет Исполнителя аванс в размере ______ процентов (не более 30%) от договорной цены, установленной в пункте 3.1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течение пяти календарных дней Исполнитель представляет счет-фактуру в соответствии с Налоговым кодексом РФ.</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4.1.2. Оплата принятых проектно-изыскательских работ  производится Заказчиком в течение 10 банковских дней после подписания Сторонами акта сдачи-приемки выполненных работ (по форме согласно приложению 4) соответствующего этапа, предусмотренных календарными планами ПИР, на основании счета и счета-фактуры, оформленных в соответствии с законодательством РФ, с удержанием 20 процентов (в соответствии с МРР-2.2.04.02-01)  до представления Заказчику полученного положительного заключения независимой экспертизы технической документации на весь проект в целом.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4.1.3. Окончательный расчет осуществляется в течение 10 банковских дней после представления в адрес Заказчика оригинала положительного заключения независимой экспертизы технической документации на основании подписанных Сторонами актов сдачи-приемки выполненных работ (по форме приложения 4) по всем этапам работ, предусмотренных календарными планами ПИР, на основании счета на оплату и счетов-фактур.</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4.2. Авансовый платеж засчитывается пропорционально выполненным работам               после подписания акта сдачи-приемки соответствующего этапа работ.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4.3. Денежные обязательства по настоящему Договору считаются исполненными с даты списания денежных средств с расчетного счета Стороны, осуществляющей платеж.</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5. Права и обязанности Исполнителя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 В соответствии с настоящим Договором Исполнитель проводит экспертизу выданного Заказчиком задания на проектирование в срок не позднее семи календарных дней с даты его получения.</w:t>
      </w:r>
    </w:p>
    <w:p w:rsidR="0065254C" w:rsidRPr="00511C2F" w:rsidRDefault="0065254C" w:rsidP="0065254C">
      <w:pPr>
        <w:widowControl w:val="0"/>
        <w:tabs>
          <w:tab w:val="right" w:pos="915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5.2. Исполнитель проводит </w:t>
      </w:r>
      <w:proofErr w:type="spellStart"/>
      <w:r w:rsidRPr="00511C2F">
        <w:rPr>
          <w:rFonts w:ascii="Times New Roman" w:eastAsia="Times New Roman" w:hAnsi="Times New Roman" w:cs="Times New Roman"/>
          <w:sz w:val="24"/>
          <w:szCs w:val="24"/>
          <w:lang w:eastAsia="ru-RU"/>
        </w:rPr>
        <w:t>предпроектную</w:t>
      </w:r>
      <w:proofErr w:type="spellEnd"/>
      <w:r w:rsidRPr="00511C2F">
        <w:rPr>
          <w:rFonts w:ascii="Times New Roman" w:eastAsia="Times New Roman" w:hAnsi="Times New Roman" w:cs="Times New Roman"/>
          <w:sz w:val="24"/>
          <w:szCs w:val="24"/>
          <w:lang w:eastAsia="ru-RU"/>
        </w:rPr>
        <w:t xml:space="preserve"> доработку выданного Заказчиком задания на проектирование в срок не позднее семи календарных дней с даты окончания срока, указанного в пункте 5.1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5.3. Исполнитель выполняет работы в соответствии с заданием на проектирование, условиями настоящего Договора, законодательством РФ в сроки, определенные календарными планами ПИР.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5.4. Исполнитель проводит инженерные изыскания, технические обследования, осуществляет сбор исходных данных, необходимых для исполнения своих обязанностей по настоящему Договору, за исключением исходных данных, представляемых Заказчиком в соответствии с пунктом 6.1 настоящего Договора. В случаях, предусмотренных действующим законодательством, Исполнитель организует и проводит независимую экспертизу материалов инженерных изысканий в порядке, предусмотренном в статье 8 настоящего Договора. </w:t>
      </w:r>
      <w:r w:rsidRPr="00511C2F">
        <w:rPr>
          <w:rFonts w:ascii="Times New Roman" w:eastAsia="Times New Roman" w:hAnsi="Times New Roman" w:cs="Times New Roman"/>
          <w:sz w:val="24"/>
          <w:szCs w:val="24"/>
          <w:lang w:eastAsia="ru-RU"/>
        </w:rPr>
        <w:tab/>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5.5. Исполнитель обязан соблюдать требования, предусмотренные заданием на проектирование, а также требования исходных данных, представленных Заказчиком и полученных самостоятельно для выполнения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5.6. Исполнитель согласовывает все полученные технические условия с Заказчиком.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5.7. Исполнитель не вправе отступать от требований, указанных в пункте 5.5 настоящего Договора, без предварительного письменного согласования с Заказчиком.</w:t>
      </w:r>
    </w:p>
    <w:p w:rsidR="0065254C" w:rsidRPr="00511C2F" w:rsidRDefault="0065254C" w:rsidP="0065254C">
      <w:pPr>
        <w:widowControl w:val="0"/>
        <w:tabs>
          <w:tab w:val="right" w:pos="916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5.8. Исполнитель разрабатывает техническую документацию, необходимую и достаточную для прохождения независимой экспертизы.</w:t>
      </w:r>
    </w:p>
    <w:p w:rsidR="0065254C" w:rsidRPr="00511C2F" w:rsidRDefault="0065254C" w:rsidP="0065254C">
      <w:pPr>
        <w:widowControl w:val="0"/>
        <w:tabs>
          <w:tab w:val="right" w:pos="9168"/>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5.9. Исполнитель вносит в техническую документацию и (или) материалы инженерных изысканий изменения и (или) дополнения в случаях и порядке, предусмотренном статьей 7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5.10. После разработки технической документации Исполнитель:</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проводит согласование технической документации с Заказчиком, с органами государственного контроля и надзора и иными организациями, указанными Заказчиком, (согласно статье 8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организует и проводит независимую экспертизу технической документации.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5.11. Исполнитель разрабатывает техническую часть документации по отбору, необходимую для проведения отбора исполнителей работ (услуг) по капитальному ремонту объекта. При этом в срок не позднее чем за 3 календарных дня до начала производства работ по разработке технической части документации по отбору Исполнитель согласовывает с Заказчиком количество и состав лотов.</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5.12. По дополнительному соглашению к настоящему Договору за дополнительную плату Исполнитель производит тиражирование технической документации (отдельных ее разделов) и (или) материалов инженерных изысканий (отдельных их разделов) сверх количества экземпляров, установленных в пункте 7.3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5.13. Исполнитель вправе приостановить выполнение работ по настоящему Договору в случаях: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неисполнения (ненадлежащего исполнения) Заказчиком обязательств, которое препятствует или делает невозможным исполнение Исполнителем обязательств по настоящему Договору;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если при исполнении Договора обнаруживается невозможность достижения результатов работ, предусмотренных настоящим Договором и заданием на проектирование. При этом о приостановке работ Исполнитель обязан уведомить Заказчика не позднее,  чем за 2 рабочих дня.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5.14. Исполнитель представляет Заказчику отчет о ходе выполнения работ в сроки, установленные Заказчиком.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5.15. Исполнитель обязуется осуществлять авторский надзор за капитальным ремонтом объекта в соответствии с договором, указанном в пункте 2.7. настоящего Договора, а также нормативными  актами  РФ.</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5.16. Исполнитель обязан использовать полученные от Заказчика  денежные средства исключительно в целях исполнения обязательств по настоящему Договору.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5.17. Исполнитель обязан обеспечить сотрудникам Заказчика доступ к бухгалтерской, финансовой и контрактной документации (договорам), связанной с выполнением работ по настоящему Договору.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имеет право проводить проверки (ревизии) бухгалтерской, финансовой и контрактной документации, в том числе договоров (контрактов) с исполнителями работ, связанной с исполнением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5.18. Исполнитель имеет иные права и несет иные обязанности, предусмотренные настоящим Договором.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6. Права и обязанности Заказчика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6.1. По письменному запросу Исполнителя Заказчик представляет исходные данные, которые могут быть получены только Заказчиком.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6.2. Заказчик согласовывает доработанное Исполнителем задание на проектирование.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6.3. Заказчик обеспечивает допуск представителей Исполнителя (привлеченных Исполнителем третьих лиц) на объект, предназначенный для проведения работ по капитальному ремонту.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6.4. Заказчик производит оплату выполненных Исполнителем работ в размере и в порядке, предусмотренных статьей 4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6.5. По дополнительному соглашению к настоящему Договору Заказчик оплачивает Исполнителю дополнительное тиражирование технической документации (отдельных ее разделов) и (или) материалов инженерных изысканий (отдельных разделов).</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6.6. Заказчик принимает результаты работ в порядке, предусмотренном статьей 9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6.7. Заказчик вправе в любое время до передачи ему технической документации и (или) материалов инженерных изысканий дать указание Исполнителю о приостановке работ по настоящему Договору, письменно сообщив об этом Исполнителю в срок не позднее чем за 5 календарных дней до дня приостановки работ по Договору.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6.8. Заказчик имеет иные права и несет иные обязанности, предусмотренные настоящим Договором.</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7. Техническая документация. Внесение изменений в техническую документацию</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7.1. Исполнитель разрабатывает в составе, предусмотренном заданием на проектирование, Материалы инженерных изысканий и техническую документацию.</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7.2. Исполнитель в соответствии с действующими нормативами по определению стоимости строительной продукции разрабатывает сметы в следующем составе: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сводный сметный расчет (ССР) стоимости капитального ремонта по объекту в текущих ценах;</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511C2F">
        <w:rPr>
          <w:rFonts w:ascii="Times New Roman" w:eastAsia="Times New Roman" w:hAnsi="Times New Roman" w:cs="Times New Roman"/>
          <w:sz w:val="24"/>
          <w:szCs w:val="24"/>
          <w:lang w:eastAsia="ru-RU"/>
        </w:rPr>
        <w:t>пообъектные</w:t>
      </w:r>
      <w:proofErr w:type="spellEnd"/>
      <w:r w:rsidRPr="00511C2F">
        <w:rPr>
          <w:rFonts w:ascii="Times New Roman" w:eastAsia="Times New Roman" w:hAnsi="Times New Roman" w:cs="Times New Roman"/>
          <w:sz w:val="24"/>
          <w:szCs w:val="24"/>
          <w:lang w:eastAsia="ru-RU"/>
        </w:rPr>
        <w:t xml:space="preserve"> сметы;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локальные сметы по видам работ, предусмотренным в ведомости строительно-монтажных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7.3. В пределах договорной цены Исполнитель представляет Заказчику в порядке, предусмотренном настоящим Договором, техническую документацию и (или) материалы инженерных изысканий в количестве экземпляров, указанном в задании на проектирование.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7.4. В пределах договорной цены Исполнитель в сроки, согласованные Сторонами дополнительно, вносит изменения и (или) дополнения в техническую документацию и (или) материалы инженерных изысканий для устранения недостатков в технической документации и (или) материалах инженерных изысканий, обнаруженных Заказчиком, либо иными организациями, привлеченными Заказчиком, либо государственными  организациями, имеющими на это полномочия: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согласовании и экспертизе технической документации и (или) материалов инженерных изысканий;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капитальном ремонте объекта;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период гарантийной эксплуатации объекта, установленной в договоре на выполнение строительно-монтажных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bCs/>
          <w:iCs/>
          <w:sz w:val="24"/>
          <w:szCs w:val="24"/>
          <w:lang w:eastAsia="ru-RU"/>
        </w:rPr>
      </w:pPr>
      <w:r w:rsidRPr="00511C2F">
        <w:rPr>
          <w:rFonts w:ascii="Times New Roman" w:eastAsia="Times New Roman" w:hAnsi="Times New Roman" w:cs="Times New Roman"/>
          <w:sz w:val="24"/>
          <w:szCs w:val="24"/>
          <w:lang w:eastAsia="ru-RU"/>
        </w:rPr>
        <w:t>в процессе эксплуатации объекта, созданного на основе технической документации и материалов инженерных изысканий.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7.5. В случаях, предусмотренных пунктом 7.4 настоящего Договора, изменения и (или) дополнения в техническую документацию и (или) материалы инженерных изысканий вносятся Исполнителем по письменному требованию (замечаниям) Заказчика либо с предварительного письменного согласия Заказчика в согласованные Сторонами сроки.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7.6. Сроки, согласовываемые Сторонами для внесения изменений и (или) дополнений в техническую документацию и (или) материалы инженерных изысканий не могут превышать 10 календарных дней со дня получения Исполнителем соответствующего уведомления.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w:t>
      </w:r>
    </w:p>
    <w:p w:rsidR="0065254C" w:rsidRPr="00511C2F" w:rsidRDefault="0065254C" w:rsidP="0065254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8. Согласование и независимая экспертиза материалов инженерных изысканий и технической документации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8.1. Исполнитель проводит согласование технической документации с органами государственного контроля и надзора и иными заинтересованными организациями в случаях:</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установленных заданием на проектирование;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необходимости согласования технической документации по требованию органа независимой экспертизы;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других случаях, установленных действующим законодательством РФ.</w:t>
      </w:r>
    </w:p>
    <w:p w:rsidR="0065254C" w:rsidRPr="00511C2F" w:rsidRDefault="0065254C" w:rsidP="0065254C">
      <w:pPr>
        <w:spacing w:after="0" w:line="240" w:lineRule="auto"/>
        <w:ind w:right="-6"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8.2. Исполнитель организует и сопровождает проведение независимой экспертизы материалов инженерных изысканий и технической документации. В этих целях Заказчик передает Исполнителю функции заказчика в части проведения независимой экспертизы технической документации и материалов инженерных изысканий по объекту и уполномочивает его совершать все необходимые действия в органах независимой экспертизы для сопровождения технической документации и материалов инженерных изысканий, а также от своего имени заключать, изменять, исполнять, расторгать договор о проведении независимой экспертизы. Исполнитель вправе передать предусмотренные настоящим пунктом функции третьим лицам.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8.3. В целях проведения независимой экспертизы материалов инженерных изысканий и технической документации в соответствии с требованиями законодательства РФ и нормативных документов, регулирующих проведение капитального ремонта: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8.3.1. Исполнитель в рамках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представляет техническую документацию и материалы инженерных изысканий в  органы независимой экспертизы;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взаимодействует с органами независимой экспертизы при рассмотрении ими технической документации и материалов инженерных изысканий;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необходимости привлекает Заказчика для взаимодействия при рассмотрении материалов инженерных изысканий и технической документации органами независимой экспертизы;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процессе проведения независимой экспертизы вносит в материалы инженерных изысканий и техническую документацию необходимые изменения для оперативного устранения замечаний органов независимой экспертизы;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получает заключения органов независимой экспертизы по результатам рассмотрения технической документации и материалов инженерных изысканий.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8.3.2. Заказчик в рамках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необходимости участвует в рассмотрении материалов инженерных изысканий и технической документации в органах независимой экспертизы;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необходимости обеспечивает Исполнителя доверенностями и иными документами, необходимыми последнему для проведения независимой экспертизы.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254C" w:rsidRPr="00511C2F" w:rsidRDefault="0065254C" w:rsidP="0065254C">
      <w:pPr>
        <w:widowControl w:val="0"/>
        <w:tabs>
          <w:tab w:val="left" w:pos="0"/>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9. Порядок приемки работ</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9.1. Приемка выполненных проектно-изыскательских работ по настоящему Договору производится Заказчиком поэтапно в соответствии с календарным планом ПИР в следующем порядке: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9.1.1. Исполнитель направляет Заказчику отчетные материалы в виде технической документации и (или) материалов инженерных изысканий (результат работ (этапа работ) в двух экземплярах на бумажном носителе и одном экземпляре в электронном виде, а также подписанный со своей стороны акт сдачи-приемки выполненных работ (этапа работ) в сроки представления результатов работ, указанные в календарном плане ПИР.</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Представление Исполнителем отчетных материалов производится с сопроводительным письмом нарочным либо экспресс-почтой.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9.1.2. Заказчик в течение 30 календарных дней с момента получения технической документации и (или) материалов инженерных изысканий (результата работ (этапа работ) и акта сдачи-приемки выполненных работ (этапа работ) обязан их рассмотреть.</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9.1.3. При отсутствии замечаний Заказчик в течение пяти рабочих дней после истечения установленного Договором срока для приемки результатов работ (пункт 9.1.2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принимает техническую документацию и (или) материалы инженерных изысканий (результат работ (этапа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подписывает и направляет Исполнителю надлежащим образом оформленный акт сдачи-приемки выполненных работ (этапа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9.1.4. После получения от Заказчика документов, указанных в пункте 9.1.3 настоящего Договора, Исполнитель направляет Заказчику оставшиеся экземпляры технической документации и (или) материалов инженерных изысканий.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9.2. В случае обнаружения недостатков в технической документации и (или) материалах инженерных изысканий (результатах работ (этапа работ) Заказчик в течение пяти рабочих дней после истечения установленного настоящим Договором срока для приемки результатов работ (пункт 9.1.3 настоящего Договора) направляет Исполнителю письменный отказ о подписания акта сдачи-приемки работ (этапа работ) с перечнем замечаний.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9.3. Исполнитель устраняет недостатки в технической документации и (или) материалах инженерных изысканий не более чем за 10 календарных дней в порядке, предусмотренном пунктами 7.4 – 7.6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9.4. После устранения Исполнителем недостатков в технической документации и (или) материалах инженерных изысканий (результатах работ (этапа работ) Заказчик в течение 10 рабочих дней повторно рассматривает направленные ему результаты работ и при отсутствии замечаний принимает результаты работ и подписывает акт сдачи-приемки в порядке и сроки, указанные в пункте 9.1.3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В случае обнаружения недостатков Заказчик осуществляет действия, указанные в пункте 9.2 настоящего Договора. Исполнитель повторно устраняет недостатки не более чем за 5 рабочих дней, после чего Заказчик в течение пяти рабочих дней, но в любом случае не позднее срока окончания работ, указанного в календарном плане ПИР, подписывает акт сдачи-приемки выполненных работ (этапа работ) или направляет Исполнителю мотивированный отказ от подписания акта.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9.5. Приемка выполненных работ по сопровождению технической документации в органах независимой экспертизы и иных организациях (подпункт «г», относящийся к ПИР) осуществляется после проведения независимой экспертизы (согласования) технической документации.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Исполнитель в установленные календарным планом ПИР сроки представления результатов работ (этапа работ) направляет Заказчику положительные заключения (согласования) органов независимой экспертизы и иных организаций (результаты работ по сопровождению технической документации в органах независимой экспертизы и иных организациях (подпункт «г», относящийся к ПИР) и подписанный со своей стороны акт сдачи-приемки выполненных работ.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Заказчик в течение семи рабочих дней рассматривает полученные от Исполнителя акт сдачи-приемки выполненных работ и заключения (согласования) органов независимой экспертизы и иных организаций и в случае отсутствия замечания направляет Исполнителю подписанный со своей стороны акт сдачи-приемки выполненных работ либо (в случае несоответствия результатов работ требованиям настоящего Договора и задания на проектирование) направляет Исполнителю письменный отказ от подписания акта с перечнем замечаний.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устраняет замечания Заказчика в порядке, предусмотренном пунктом 9.3 Договора, и повторно направляет Заказчику доработанные с учетом замечаний Заказчика результаты работ и акт сдачи-приемки выполненных работ. Заказчик повторно осуществляет приемку выполненных Исполнителем работ в порядке, предусмотренном пунктом 9.4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9.6. Работы по Договору считаются выполненными после подписания Сторонами актов сдачи-приемки работ по всем этапам, предусмотренным календарными планами ПИР.</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9.7. До подписания Заказчиком акта сдачи-приемки выполненных работ соответствующего этапа работ Исполнитель несет риск случайной гибели или случайного повреждения результатов выполненных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10. Права на результаты работ и исключительные права на проектную документацию</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10.1. Все права на результаты работ, изложенные в любых отчетных материалах                 по настоящему Договору и переданные, принадлежат Заказчику.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10.2. Право собственности на проектную документацию переходит к Заказчику в момент ее передачи. С момента принятия проектной документации Заказчик вправе владеть, пользоваться и распоряжаться проектной документацией</w:t>
      </w:r>
      <w:r w:rsidRPr="00511C2F">
        <w:rPr>
          <w:rFonts w:ascii="Times New Roman" w:eastAsia="Times New Roman" w:hAnsi="Times New Roman" w:cs="Times New Roman"/>
          <w:b/>
          <w:bCs/>
          <w:sz w:val="24"/>
          <w:szCs w:val="24"/>
          <w:lang w:eastAsia="ru-RU"/>
        </w:rPr>
        <w:t xml:space="preserve"> </w:t>
      </w:r>
      <w:r w:rsidRPr="00511C2F">
        <w:rPr>
          <w:rFonts w:ascii="Times New Roman" w:eastAsia="Times New Roman" w:hAnsi="Times New Roman" w:cs="Times New Roman"/>
          <w:bCs/>
          <w:sz w:val="24"/>
          <w:szCs w:val="24"/>
          <w:lang w:eastAsia="ru-RU"/>
        </w:rPr>
        <w:t>по своему усмотрению.</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10.3. Исполнитель не имеет права продавать или передавать иным образом проектную документацию или ее часть третьим лицам.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10.4. Исполнитель передает Заказчику в полном объеме принадлежащие ему исключительное право на проектную документацию, разработанную Исполнителем                         в соответствии с настоящим Договором. Исключительное право передается Заказчику безвозмездно.</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10.5. Исключительное право на проектную документацию переходит в полном объеме              от Исполнителя к Заказчику с момента принятия проектной документации Заказчиком в установленном настоящим Договором порядке. С указанного момента Заказчику будет принадлежать исключительное право использования проектной документации в любой форме и любым не противоречащим закону способом.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11. Привлечение третьих лиц</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11.1. Исполнитель вправе привлекать к исполнению своих обязательств по настоящему Договору третьих лиц, осуществлять их замену, а равно привлекать новых (дополнительно к ранее привлеченным) только по предварительному письменному согласованию с Заказчиком.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11.2. Заказчик принимает исполнение обязательств Исполнителя, осуществленных силами третьих лиц, как выполненные силами Исполнителя.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11.3. Исполнитель несет в полном объеме ответственность за качество и сроки выполнения работ привлеченными им третьими лицами.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12. Отчетность Исполнителя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tabs>
          <w:tab w:val="left" w:pos="567"/>
        </w:tabs>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t>12.1. Исполнитель обязан еженедельно и ежеквартально представлять Заказчику отчеты о ходе выполнения работ по настоящему Договору и отчеты о поступлении и использовании средств Заказчика, перечисляемых по настоящему Договору.</w:t>
      </w:r>
    </w:p>
    <w:p w:rsidR="0065254C" w:rsidRPr="00511C2F" w:rsidRDefault="0065254C" w:rsidP="0065254C">
      <w:pPr>
        <w:widowControl w:val="0"/>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12.2.</w:t>
      </w:r>
      <w:r w:rsidRPr="00511C2F">
        <w:rPr>
          <w:rFonts w:ascii="Times New Roman" w:eastAsia="Times New Roman" w:hAnsi="Times New Roman" w:cs="Times New Roman"/>
          <w:sz w:val="24"/>
          <w:szCs w:val="24"/>
          <w:lang w:eastAsia="ru-RU"/>
        </w:rPr>
        <w:tab/>
        <w:t>Отчеты представляются Исполнителем в сроки, установленные наблюдательным советом Заказчика, по формам, утвержденным правлением Заказчика.</w:t>
      </w:r>
    </w:p>
    <w:p w:rsidR="0065254C" w:rsidRPr="00511C2F" w:rsidRDefault="0065254C" w:rsidP="0065254C">
      <w:pPr>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12.3.</w:t>
      </w:r>
      <w:r w:rsidRPr="00511C2F">
        <w:rPr>
          <w:rFonts w:ascii="Times New Roman" w:eastAsia="Times New Roman" w:hAnsi="Times New Roman" w:cs="Times New Roman"/>
          <w:sz w:val="24"/>
          <w:szCs w:val="24"/>
          <w:lang w:eastAsia="ru-RU"/>
        </w:rPr>
        <w:tab/>
        <w:t xml:space="preserve">Исполнитель несет ответственность за достоверность и полноту представляемой Заказчику отчетности о ходе выполнения работ и о поступлении и использовании средств Заказчика.12.4. </w:t>
      </w:r>
    </w:p>
    <w:p w:rsidR="0065254C" w:rsidRPr="00511C2F" w:rsidRDefault="0065254C" w:rsidP="0065254C">
      <w:pPr>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39"/>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13. Ответственность Сторон</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13.1.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  Ответственность Исполнителя: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13.2.1. В случае нарушения Исполнителем сроков представления результатов работ (этапа работ) и (или) сроков окончания работ (этапов работ) по настоящему Договору Заказчик вправе предъявить Исполнителю требование о выплате Заказчику неустойки в размере пеней, а Исполнитель обязан удовлетворить такое требование из расчета 0,2 процента от стоимости невыполненной работы (этапа работ) за каждый день просрочки.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13.2.2. В случае некачественного выполнения работ Исполнителем или выявления недостатков (пункт 7.4, пункт 9.2 настоящего Договора) Заказчик вправе предъявить Исполнителю требование об уплате неустойки в виде штрафа, а Исполнитель обязан такое требование удовлетворить из расчета 2 процента от стоимости работ, по которым предъявляются претензии Заказчиком, за каждый случай некачественного выполнения работ.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повторного выявления Заказчиком недостатков (пункт 7.4, пункты 9.2, 9.4,  настоящего Договора) Заказчик вправе предъявить Исполнителю требование об уплате неустойки в размере штрафа, а Исполнитель обязан удовлетворить такое требование из расчета 5 процентов от стоимости работ, по которым предъявляются претензии Заказчиком, за каждый случай некачественного выполнения работ. При повторном выявлении недостатков Заказчик  также  вправе отказаться от исполнения настоящего Договора в одностороннем порядке.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13.2.3. В случае нарушения Исполнителем согласованных с Заказчиком сроков устранения недостатков выполненных работ (пункты 7.4, 7.6, пункты 9.3–9.4) Заказчик вправе предъявить  Исполнителю   требование  о  выплате  Заказчику  неустойки  в  размере  пеней,     а Исполнитель обязан удовлетворить такое требование из расчета 0,2 процента от стоимости невыполненных работ за каждый день просрочки.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13.2.4. В случае нарушения Исполнителем сроков, установленных пунктами 5.1–5.3 настоящего Договора, Заказчик вправе предъявить Исполнителю требование о выплате неустойки в размере штрафа, а Исполнитель обязан удовлетворить такое требование из расчета 0,1 процента от договорной цены.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13.2.5. Исполнитель возмещает Заказчику все убытки, возникшие у последнего вследствие недостатков в технической документации и (или) материалах инженерных изысканий в процессе производства строительно-монтажных работ, а также в период эксплуатации объекта, построенного по изготовленной по настоящему Договору технической документации и (или) материалам инженерных изысканий в соответствии с заданием на проектирование.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13.2.6. 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принять меры к урегулированию заявленных претензий третьих лиц.</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13.2.7. В случае если Исполнитель направит Заказчику уведомление (сообщение) по вопросам, относящимся к настоящему Договору, с нарушением условий, предусмотренных настоящим Договором, Заказчик вправе предъявить Исполнителю требование об уплате неустойки в размере штрафа, а Исполнитель обязан удовлетворить такое требование Заказчика из расчета 2 процента от договорной цены. Кроме того, Исполнитель возмещает все убытки, причиненные Заказчику в результате нарушения таких условий.</w:t>
      </w:r>
    </w:p>
    <w:p w:rsidR="0065254C" w:rsidRPr="00511C2F" w:rsidRDefault="0065254C" w:rsidP="006525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13.2.8.</w:t>
      </w:r>
      <w:r w:rsidRPr="00511C2F">
        <w:rPr>
          <w:rFonts w:ascii="Times New Roman" w:eastAsia="Times New Roman" w:hAnsi="Times New Roman" w:cs="Times New Roman"/>
          <w:sz w:val="24"/>
          <w:szCs w:val="24"/>
          <w:lang w:eastAsia="ru-RU"/>
        </w:rPr>
        <w:tab/>
        <w:t>В случае нарушения сроков, указанных в пунктах 2.4, 2.7 настоящего Договора, Исполнитель уплачивает Заказчику штраф в размере 10 000 руб. за каждый день просрочки.</w:t>
      </w:r>
    </w:p>
    <w:p w:rsidR="0065254C" w:rsidRPr="00511C2F" w:rsidRDefault="0065254C" w:rsidP="0065254C">
      <w:pPr>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13.2.9. В случае нарушения сроков представления документов, указанных в пункте 12.1 Исполнитель уплачивает Заказчику штраф в размере 10 000 руб. за каждый день просрочки.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13.3. Ответственность Заказчика: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13.3.1. В случае нарушения Заказчиком сроков оплаты выполненных работ по настоящему Договору Исполнитель вправе предъявить Заказчику требование о выплате Исполнителю неустойки в виде пеней, а Заказчик обязан такое требование удовлетворить из расчета 0,1 процента от суммы просроченного платежа за каждый день просрочки, но не более 15 процентов от стоимости работ, по которым предъявляются претензии Исполнителем.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13.4. 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13.5. В случае неисполнения либо частичного неисполнения какой-либо Стороной обусловленных настоящим Договором обязательств иная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13.6. Предъявление Сторонами неустойки (пеней)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При этом письменное требование (претензия) не является по настоящему Договору документом, определяющим дату получения Сторонами доходов в виде неустойки (пеней) и (или) иных санкций за нарушение условий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13.7. Уплата неустойки (пеней,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(пени, штраф) по настоящему Договору является штрафной.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13.8. В иных случаях, не предусмотренных настоящей статьей Договора, Стороны несут ответственность за неисполнение или ненадлежащее исполнение своих обязательств в соответствии с законодательством РФ.</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14. Разрешение споров</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14.1. Все споры и разногласия, которые могут возникнуть между Сторонами из настоящего Договора или в связи с ним, регулируются ими путем переговоров с применением претензионного порядка. При этом претензии рассматриваются и ответ на них направляется Стороне, к которой они предъявлены, в течение 15 календарных дней с даты их поступления.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14.2. При </w:t>
      </w:r>
      <w:proofErr w:type="spellStart"/>
      <w:r w:rsidRPr="00511C2F">
        <w:rPr>
          <w:rFonts w:ascii="Times New Roman" w:eastAsia="Times New Roman" w:hAnsi="Times New Roman" w:cs="Times New Roman"/>
          <w:sz w:val="24"/>
          <w:szCs w:val="24"/>
          <w:lang w:eastAsia="ru-RU"/>
        </w:rPr>
        <w:t>неурегулировании</w:t>
      </w:r>
      <w:proofErr w:type="spellEnd"/>
      <w:r w:rsidRPr="00511C2F">
        <w:rPr>
          <w:rFonts w:ascii="Times New Roman" w:eastAsia="Times New Roman" w:hAnsi="Times New Roman" w:cs="Times New Roman"/>
          <w:sz w:val="24"/>
          <w:szCs w:val="24"/>
          <w:lang w:eastAsia="ru-RU"/>
        </w:rPr>
        <w:t xml:space="preserve"> споров и разногласий путем переговоров с применением претензионного порядка они подлежат разрешению в порядке, установленном пунктом 14.3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14.3. Настоящим Стороны пришли к соглашению, что при возникновении между ними экономического спора, вытекающего из настоящего Договора, данный спор при невозможности разрешить его в порядке досудебного урегулирования, передается на рассмотрение в Арбитражный суд города Москвы.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15. Условия конфиденциальности</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15.1. Условия настоящего Договора, дополнительных соглашений и приложений к нему конфиденциальны и не подлежат разглашению. Если иное не будет установлено соглашением Сторон, то конфиденциальными являются также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15.2.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15.3.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двух лет.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15.4.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настоящего Договора и приложений к нему, а также о сведениях и информации, полученных ими друг от друга в процессе исполнения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15.5. В случае необходимости выполнения работ по объекту, по которому ранее Исполнителем были выполнены проектно-изыскательские работы, Исполнитель обязан по требованию Заказчика представить ему один экземпляр технической документации и (или) материалов инженерных изысканий на бумажном носителе за свой (Исполнителя) счет (в счет договорной цены) в течение 10 календарных дней с даты получения соответствующего запроса.</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16. Обстоятельства непреодолимой силы</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16.1. Стороны освобождаются от ответственности за частичное или полное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Исполнителя в связи с нарушением им установленных требований по пропускному и </w:t>
      </w:r>
      <w:proofErr w:type="spellStart"/>
      <w:r w:rsidRPr="00511C2F">
        <w:rPr>
          <w:rFonts w:ascii="Times New Roman" w:eastAsia="Times New Roman" w:hAnsi="Times New Roman" w:cs="Times New Roman"/>
          <w:sz w:val="24"/>
          <w:szCs w:val="24"/>
          <w:lang w:eastAsia="ru-RU"/>
        </w:rPr>
        <w:t>внутриобъектовому</w:t>
      </w:r>
      <w:proofErr w:type="spellEnd"/>
      <w:r w:rsidRPr="00511C2F">
        <w:rPr>
          <w:rFonts w:ascii="Times New Roman" w:eastAsia="Times New Roman" w:hAnsi="Times New Roman" w:cs="Times New Roman"/>
          <w:sz w:val="24"/>
          <w:szCs w:val="24"/>
          <w:lang w:eastAsia="ru-RU"/>
        </w:rPr>
        <w:t xml:space="preserve"> режимов, специальному контролю  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Исполнителем природоохранного законодательства РФ,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и которые Стороны не были в состоянии предвидеть или предотвратить.</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этом инфляционные процессы в экономике к обстоятельствам непреодолимой силы по условиям настоящего Договора не относятся.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16.2. При наступлении обстоятельств, указанных в пункте 16.1 настоящего Договора, каждая Сторона должна без промедления (не позднее пяти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данному Договору. Достаточным подтверждением возникновения и существования обстоятельств непреодолимой силы будет являться справка, выданная компетентным органом государственной власти РФ.</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16.3. Если Сторона не направит или несвоевременно направит извещение, предусмотренное в пункте 16.2 настоящего Договора, то она обязана возместить другой Стороне понесенные последней убытки.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16.4. В случаях наступления обстоятельств, предусмотренных в пункте 16.1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17. Срок действия Договора. Изменение и расторжение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 Настоящий Договор вступает в силу с даты его подписания и действует до полного исполнения Сторонами принятых на себя обязательств.</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17.3. Настоящий Договор может быть расторгнут: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 соглашению Сторон либо</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 основаниям, предусмотренным настоящим Договором, а также действующим законодательством РФ.</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17.4. Заказчик вправе в одностороннем порядке отказаться от исполнения настоящего Договора в случаях:</w:t>
      </w:r>
    </w:p>
    <w:p w:rsidR="0065254C" w:rsidRPr="00511C2F" w:rsidRDefault="0065254C" w:rsidP="006525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непредставления Исполнителем в установленный срок отчета о ходе выполнения работ по настоящему Договору;</w:t>
      </w:r>
    </w:p>
    <w:p w:rsidR="0065254C" w:rsidRPr="00511C2F" w:rsidRDefault="0065254C" w:rsidP="006525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выявления нецелевого использования Исполнителем средств Заказчика, предоставленных ранее;</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несоблюдения  Исполнителем   сроков   выполнения   работ  по   настоящему   Договору, в частности, когда Исполнитель:</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 приступает к выполнению работ (этапа работ) в сроки, предусмотренные календарными планами ПИР;</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нарушает сроки выполнения (окончания) работ (этапов работ), предусмотренных календарными планами ПИР;</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допустил отступления от условий настоящего Договора, которые являются существенными и неустранимыми, либо выполнил работы с недостатками, которые делают результат  работ  непригодным  для   предусмотренного   настоящим  Договором  исполнения, а также допустил повторное некачественное выполнение работ в соответствии с подпунктом 13.2.2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лишения Исполнителя свидетельства о допуске на выполнение работ либо его аннулирования или окончания срока действия.</w:t>
      </w:r>
    </w:p>
    <w:p w:rsidR="0065254C" w:rsidRPr="00511C2F" w:rsidRDefault="0065254C" w:rsidP="006525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17.5. Решение  Заказчика об одностороннем отказе от исполнения настоящего Договора в течение пяти рабочих дней со дня принятия такого решения направляется Исполнителю, и настоящий Договор считается расторгнутым с момента получения Исполнителем указанного решения.</w:t>
      </w:r>
    </w:p>
    <w:p w:rsidR="0065254C" w:rsidRPr="00511C2F" w:rsidRDefault="0065254C" w:rsidP="0065254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17.6. В случае расторжения настоящего Договора по основаниям, предусмотренным пунктом 17.4 настоящего Договора, Исполнителю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17.7. Исполнитель вправе расторгнуть настоящий Договор в одностороннем порядке путем направления Заказчику письменного уведомления о таком расторжении без возмещения Заказчику каких-либо убытков в случаях, когда Заказчик допустил необоснованную задержку в оплате выполненных Исполнителем работ (этапов работ) сроком свыше 90 банковских дней.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17.8. Исполнитель обязан до предполагаемой даты расторжения настоящего Договора прекратить выполнение работ (если к ним приступил) и передать Заказчику: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результат работ (один экземпляр проекта освоения лесов, технической документации (материалов инженерных изысканий), а также копии всех имеющихся заключений (согласований) органов государственной экспертизы, государственной экологической экспертизы, иных организаций), выполненных на дату прекращения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оформленный со своей Стороны технический акт;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исполнительную смету фактически выполненного объема работ с определением их стоимости.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17.9. Порядок рассмотрения Заказчиком документов, представленных Исполнителем (пункт 17.8 настоящего Договора), установлен в пунктах 17.14, 17.15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17.10. Порядок расчетов за фактически выполненный Исполнителем объем работ установлен в пункте 17.17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17.11. Оплата работ, выполненных Исполнителем после даты расторжения настоящего Договора, и возмещение убытков Исполнителя Заказчиком не производится.</w:t>
      </w:r>
    </w:p>
    <w:p w:rsidR="0065254C" w:rsidRPr="00511C2F" w:rsidRDefault="0065254C" w:rsidP="0065254C">
      <w:pPr>
        <w:widowControl w:val="0"/>
        <w:tabs>
          <w:tab w:val="right" w:pos="91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17.12. В случае расторжения настоящего Договора не по вине Заказчика Исполнитель возмещает Заказчику убытки, причиненные досрочным расторжением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расторжения настоящего Договора не по вине Исполнителя Заказчик возмещает Исполнителю убытки, понесенные им в связи с расторжением настоящего Договора, в пределах разницы между стоимостью выполненных работ по Договору и общей стоимостью работ по настоящему Договору.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17.13. Заказчик вправе отказаться от выполнения работ по определенному объекту, направив Исполнителю письменное уведомление о намерении отказаться от выполнения работ по такому объекту.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в срок, указанный в уведомлении Заказчика, приостанавливает работы по объекту и в срок не более 10 рабочих дней с даты прекращения работ направляет Заказчику: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результат работ по незавершенному этапу работ (один экземпляр технической документации (материалов инженерных изысканий) и копии заключений (согласований) органов независимой экспертизы,  иных организаций), выполненных на дату прекращения работ в соответствии с уведомлением Заказчика;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оформленный со своей Стороны технический акт;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исполнительную смету фактически выполненного объема работ с определением их стоимости.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17.14. Заказчик в срок не более 30 рабочих дней после получения от Исполнителя документов, указанных в пункте 17.13 настоящего Договора:</w:t>
      </w:r>
    </w:p>
    <w:p w:rsidR="0065254C" w:rsidRPr="00511C2F" w:rsidRDefault="0065254C" w:rsidP="0065254C">
      <w:pPr>
        <w:widowControl w:val="0"/>
        <w:tabs>
          <w:tab w:val="right" w:pos="9192"/>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рассматривает технический акт, исполнительные сметы и в случае отсутствия замечаний подписывает их и направляет Исполнителю для подготовки соглашения о расторжении (изменении) настоящего Договора либо</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направляет Исполнителю замечания с указанием срока их устранения, который не может быть более 10 календарных дней.</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17.15. После устранения замечаний в документах (абзац третий пункта 17.14 настоящего Договора) Исполнитель повторно направляет документы Заказчику, который обязан повторно рассмотреть и направить их Исполнителю (в случае отсутствия замечаний к документам) либо направить замечания к ним в срок, указанный в пункте 17.14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17.16. Исполнитель в течение пяти рабочих дней с даты получения от Заказчика подписанных им документов (абзац первый пункта 17.14 настоящего Договора) оформляет и направляет Заказчику:</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соглашение о расторжении (изменении) Договора, в котором Стороны устанавливают: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факт прекращения работ (изменения условий выполнения работ) по объекту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факт расторжения (изменения) условий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сумму денежных средств, выплачиваемых Заказчиком Исполнителю в соответствии с исполнительной сметой, за фактически выполненный объем работы по незавершенному этапу работы;</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акт сдачи-приемки работ по незавершенному этапу работ.</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17.17. После подписания Заказчиком соглашения о расторжении (изменении) настоящего Договора и акта сдачи-приемки работ по незавершенному этапу работ (абзац пятый пункта 17.16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17.17.1. Заказчик обязан выплатить Исполнителю денежные средства в согласованном Сторонами   размере   (абзац   четвертый   пункта   17.16.   настоящего   Договора)   в   течение  20 банковских дней после получения от Исполнителя счета и счета-фактуры по акту сдачи</w:t>
      </w:r>
      <w:r w:rsidRPr="00511C2F">
        <w:rPr>
          <w:rFonts w:ascii="Times New Roman" w:eastAsia="Times New Roman" w:hAnsi="Times New Roman" w:cs="Times New Roman"/>
          <w:sz w:val="24"/>
          <w:szCs w:val="24"/>
          <w:lang w:eastAsia="ru-RU"/>
        </w:rPr>
        <w:softHyphen/>
        <w:t>-приемки работ по незавершенному этапу работ (пункт 17.17.1 настоящего Договора).</w:t>
      </w:r>
    </w:p>
    <w:p w:rsidR="0065254C" w:rsidRPr="00511C2F" w:rsidRDefault="0065254C" w:rsidP="006525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5254C" w:rsidRPr="00511C2F" w:rsidRDefault="0065254C" w:rsidP="0065254C">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Электронный документооборот</w:t>
      </w:r>
    </w:p>
    <w:p w:rsidR="0065254C" w:rsidRPr="00511C2F" w:rsidRDefault="0065254C" w:rsidP="0065254C">
      <w:pPr>
        <w:widowControl w:val="0"/>
        <w:autoSpaceDE w:val="0"/>
        <w:autoSpaceDN w:val="0"/>
        <w:adjustRightInd w:val="0"/>
        <w:spacing w:after="0" w:line="240" w:lineRule="auto"/>
        <w:ind w:firstLine="539"/>
        <w:jc w:val="both"/>
        <w:rPr>
          <w:rFonts w:ascii="Times New Roman" w:eastAsia="Times New Roman" w:hAnsi="Times New Roman" w:cs="Times New Roman"/>
          <w:b/>
          <w:sz w:val="24"/>
          <w:szCs w:val="24"/>
          <w:lang w:eastAsia="ru-RU"/>
        </w:rPr>
      </w:pPr>
    </w:p>
    <w:p w:rsidR="0065254C" w:rsidRPr="00511C2F" w:rsidRDefault="0065254C" w:rsidP="0065254C">
      <w:pPr>
        <w:tabs>
          <w:tab w:val="left" w:pos="0"/>
          <w:tab w:val="left" w:pos="851"/>
          <w:tab w:val="left" w:pos="1276"/>
          <w:tab w:val="left" w:pos="1418"/>
        </w:tabs>
        <w:spacing w:after="0" w:line="240" w:lineRule="auto"/>
        <w:ind w:left="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18.1. Стороны вправе осуществлять обмен электронными документами.</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p>
    <w:p w:rsidR="0065254C" w:rsidRPr="00511C2F" w:rsidRDefault="0065254C" w:rsidP="0065254C">
      <w:pPr>
        <w:keepNext/>
        <w:numPr>
          <w:ilvl w:val="0"/>
          <w:numId w:val="33"/>
        </w:numPr>
        <w:tabs>
          <w:tab w:val="left" w:pos="720"/>
        </w:tabs>
        <w:spacing w:after="0" w:line="240" w:lineRule="auto"/>
        <w:jc w:val="both"/>
        <w:outlineLvl w:val="0"/>
        <w:rPr>
          <w:rFonts w:ascii="Times New Roman" w:eastAsia="Times New Roman" w:hAnsi="Times New Roman" w:cs="Times New Roman"/>
          <w:b/>
          <w:bCs/>
          <w:iCs/>
          <w:sz w:val="24"/>
          <w:szCs w:val="24"/>
          <w:lang w:eastAsia="ru-RU"/>
        </w:rPr>
      </w:pPr>
      <w:r w:rsidRPr="00511C2F">
        <w:rPr>
          <w:rFonts w:ascii="Times New Roman" w:eastAsia="Times New Roman" w:hAnsi="Times New Roman" w:cs="Times New Roman"/>
          <w:b/>
          <w:bCs/>
          <w:iCs/>
          <w:sz w:val="24"/>
          <w:szCs w:val="24"/>
          <w:lang w:eastAsia="ru-RU"/>
        </w:rPr>
        <w:t>Обеспечение исполнения обязательств по Договору</w:t>
      </w:r>
    </w:p>
    <w:p w:rsidR="0065254C" w:rsidRPr="00511C2F" w:rsidRDefault="0065254C" w:rsidP="0065254C">
      <w:pPr>
        <w:spacing w:after="0" w:line="240" w:lineRule="auto"/>
        <w:rPr>
          <w:rFonts w:ascii="Times New Roman" w:eastAsia="Times New Roman" w:hAnsi="Times New Roman" w:cs="Times New Roman"/>
          <w:i/>
          <w:sz w:val="24"/>
          <w:szCs w:val="24"/>
          <w:highlight w:val="cyan"/>
          <w:lang w:eastAsia="ru-RU"/>
        </w:rPr>
      </w:pP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19.1. Обеспечение исполнения обязательств по настоящему Договору должно быть предоставлено в форме безусловной и безотзывной банковской гарантии согласно требованиям и порядку, предусмотренным настоящей статьей. </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19.2. Денежные средства обеспечения исполнения обязательств по настоящему Договору подлежат выплате Заказчику в качестве компенсации за убытки, которые он может понести вследствие неисполнения и (или) ненадлежащего исполнения Исполнителем своих обязательств по настоящему Договору.</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19.3. Безусловная и безотзывная банковская гарантия:</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19.3.1. Предоставляется Исполнителем не позднее 10 календарных дней с даты заключения настоящего Договора (приложение 13 к настоящему Договору) в размере      10 процентов от договорной цены, но не менее суммы авансового платежа, указанного в подпункте 4.1.1 настоящего Договора.</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19.3.2. Действует в течение срока, указанного в банковской гарантии, включая          90 календарных дней с даты получения Заказчиком положительного заключения независимой экспертизы проектно-сметной документации.</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19.3.3. Предоставляется одним из банков-гарантов (либо региональным филиалом, действующим от имени банка), который удовлетворяет следующим требованиям: </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наличие положения не ниже 100-й позиции в рейтинге крупнейших банков России     (по данным российских рейтинговых агентств ИЦ «Рейтинг», «РБК. Рейтинг»);</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наличие генеральной лицензии на осуществление банковских операций. </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19.4. При изменении договорной цены, размера авансового платежа и (или) объемов и сроков выполнения работ Исполнитель в течение 20 календарных дней с даты подписания Сторонами дополнительного соглашения к настоящему Договору предоставляет Заказчику новые банковские гарантии банков-гарантов, отвечающих требованиям, изложенным в подпункте 19.3.3 настоящего Договора, учитывающие указанные изменения. </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19.5. Исполнитель принимает на себя расходы по получению и переоформлению всех гарантий.</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19.6. Заказчик возвращает Исполнителю оригинал выданной ему безусловной и безотзывной банковской гарантии обеспечения выполнения обязательств по настоящему Договору, включая оригиналы банковских гарантий, выданных в связи с изменением сроков выполнения работ, объема работ или договорной цены, после истечения срока их действия.</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19.7. Непредставление обусловленных Договором банковских гарантий считается существенным нарушением со стороны Исполнителя. Кроме того,         в случае непредставления Исполнителем банковских  гарантий Заказчик вправе приостановить платежи, причитающиеся Исполнителю. При этом обязательства Заказчика не будут считаться просроченными, а Исполнитель лишается права требовать продления сроков выполнения работ.</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20. Особые условия</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20.1. Стороны, их работники и представители  настоящим обязуется обеспечить и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соглашению,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следующим категориям лиц:</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сотрудникам Сторон и контрагентам по Договору;</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государственным и муниципальным служащим; военнослужащим; </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кандидатам на выборные должности государственной и муниципальной службы;</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членам органов управления организаций, более 50% которых находится в собственности государства (в собственности субъектов федерации, муниципальной собственности) или государственных служащих; </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политическим партиям и их членам;</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международным общественным организациям и членам их органов управления;</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супругам и близким родственникам указанных лиц. </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20.2.</w:t>
      </w:r>
      <w:r w:rsidRPr="00511C2F">
        <w:rPr>
          <w:rFonts w:ascii="Times New Roman" w:eastAsia="Times New Roman" w:hAnsi="Times New Roman" w:cs="Times New Roman"/>
          <w:sz w:val="24"/>
          <w:szCs w:val="24"/>
          <w:lang w:eastAsia="ru-RU"/>
        </w:rPr>
        <w:tab/>
        <w:t xml:space="preserve">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предыдущем пункте настоящей статьи, то соответствующая Сторона: </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20.2.1.        обязана без промедления письменно уведомить об этом другую Сторону; </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20.2.2.        вправе направить другой Стороне запрос с требованием предоставить объяснения и информацию (документы), опровергающие или подтверждающие факт нарушения; </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20.2.3.        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 настоящему Договору или применимому законодательству.         </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20.3. В случае нарушения одной Сторон обязательств, указанных в п. 23.1 настоящей статьи, другая Сторона имеет право в одностороннем внесудебном порядке отказаться от исполнения настоящего Договора.</w:t>
      </w:r>
    </w:p>
    <w:p w:rsidR="0065254C" w:rsidRPr="00511C2F" w:rsidRDefault="0065254C" w:rsidP="0065254C">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21. Прочие условия</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21.1.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21.2. Стороны констатируют, что с даты заключения Сторонами настоящего Договора все переговоры и документы, касающиеся настоящего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являются преддоговорными;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прекращают свое действие, – </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Стороны не вправе ссылаться на них при последующем исполнении Договора.</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21.3. Все Приложения к настоящему Договору являются его неотъемлемой частью.</w:t>
      </w:r>
    </w:p>
    <w:p w:rsidR="0065254C" w:rsidRPr="00511C2F" w:rsidRDefault="0065254C" w:rsidP="006525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21.4. Настоящий Договор составлен в двух экземплярах, имеющих одинаковую юридическую силу, по одному для каждой из Сторон.</w:t>
      </w:r>
    </w:p>
    <w:p w:rsidR="0065254C" w:rsidRPr="00511C2F" w:rsidRDefault="0065254C" w:rsidP="0065254C">
      <w:pPr>
        <w:spacing w:after="0" w:line="240" w:lineRule="auto"/>
        <w:ind w:firstLine="567"/>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21.5. Приложения к настоящему Договору:</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приложение 1. Задание на проектирование;</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приложение 2. Календарный план ПИР;</w:t>
      </w:r>
    </w:p>
    <w:p w:rsidR="0065254C" w:rsidRPr="00511C2F" w:rsidRDefault="0065254C" w:rsidP="0065254C">
      <w:pPr>
        <w:spacing w:after="0" w:line="240" w:lineRule="auto"/>
        <w:ind w:firstLine="567"/>
        <w:jc w:val="both"/>
        <w:rPr>
          <w:rFonts w:ascii="Times New Roman" w:eastAsia="Calibri" w:hAnsi="Times New Roman" w:cs="Times New Roman"/>
          <w:sz w:val="24"/>
          <w:szCs w:val="24"/>
          <w:lang w:eastAsia="ru-RU"/>
        </w:rPr>
      </w:pPr>
      <w:r w:rsidRPr="00511C2F">
        <w:rPr>
          <w:rFonts w:ascii="Times New Roman" w:eastAsia="Times New Roman" w:hAnsi="Times New Roman" w:cs="Times New Roman"/>
          <w:sz w:val="24"/>
          <w:szCs w:val="24"/>
          <w:lang w:eastAsia="ru-RU"/>
        </w:rPr>
        <w:t>приложение 4. Акт сдачи-приемки выполненных</w:t>
      </w:r>
      <w:r w:rsidRPr="00511C2F">
        <w:rPr>
          <w:rFonts w:ascii="Times New Roman" w:eastAsia="Times New Roman" w:hAnsi="Times New Roman" w:cs="Times New Roman"/>
          <w:b/>
          <w:sz w:val="24"/>
          <w:szCs w:val="24"/>
          <w:lang w:eastAsia="ru-RU"/>
        </w:rPr>
        <w:t xml:space="preserve"> </w:t>
      </w:r>
      <w:r w:rsidRPr="00511C2F">
        <w:rPr>
          <w:rFonts w:ascii="Times New Roman" w:eastAsia="Times New Roman" w:hAnsi="Times New Roman" w:cs="Times New Roman"/>
          <w:sz w:val="24"/>
          <w:szCs w:val="24"/>
          <w:lang w:eastAsia="ru-RU"/>
        </w:rPr>
        <w:t>работ;</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приложение 5. Форма договора на оказание услуг по осуществлению авторского надзора;</w:t>
      </w:r>
    </w:p>
    <w:p w:rsidR="0065254C" w:rsidRPr="00511C2F" w:rsidRDefault="0065254C" w:rsidP="0065254C">
      <w:pPr>
        <w:spacing w:after="0" w:line="240" w:lineRule="auto"/>
        <w:ind w:firstLine="567"/>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приложение 6. Банковская гарантия выполнения договора (примерная форма).</w:t>
      </w:r>
    </w:p>
    <w:p w:rsidR="0065254C" w:rsidRPr="00511C2F" w:rsidRDefault="0065254C" w:rsidP="0065254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5254C" w:rsidRPr="00511C2F" w:rsidRDefault="0065254C" w:rsidP="0065254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22. Реквизиты и подписи Сторон</w:t>
      </w:r>
    </w:p>
    <w:tbl>
      <w:tblPr>
        <w:tblW w:w="0" w:type="auto"/>
        <w:tblInd w:w="288" w:type="dxa"/>
        <w:tblLook w:val="04A0"/>
      </w:tblPr>
      <w:tblGrid>
        <w:gridCol w:w="4500"/>
        <w:gridCol w:w="4500"/>
      </w:tblGrid>
      <w:tr w:rsidR="0065254C" w:rsidRPr="00511C2F" w:rsidTr="00C335A9">
        <w:trPr>
          <w:trHeight w:val="900"/>
        </w:trPr>
        <w:tc>
          <w:tcPr>
            <w:tcW w:w="4500" w:type="dxa"/>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Заказчик:</w:t>
            </w: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Наименование:</w:t>
            </w:r>
            <w:r w:rsidRPr="00511C2F">
              <w:rPr>
                <w:rFonts w:ascii="Times New Roman" w:eastAsia="Times New Roman" w:hAnsi="Times New Roman" w:cs="Times New Roman"/>
                <w:sz w:val="24"/>
                <w:szCs w:val="24"/>
                <w:lang w:eastAsia="ru-RU"/>
              </w:rPr>
              <w:tab/>
              <w:t xml:space="preserve">ЗАО «Лидер-Инвест» </w:t>
            </w: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Адрес места нахождения</w:t>
            </w:r>
            <w:r w:rsidRPr="00511C2F">
              <w:rPr>
                <w:rFonts w:ascii="Times New Roman" w:eastAsia="Times New Roman" w:hAnsi="Times New Roman" w:cs="Times New Roman"/>
                <w:sz w:val="24"/>
                <w:szCs w:val="24"/>
                <w:lang w:eastAsia="ru-RU"/>
              </w:rPr>
              <w:tab/>
              <w:t>115184, г. Москва, ул. Большая Татарская, д. 35, стр. 4.</w:t>
            </w: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Фактический адрес</w:t>
            </w:r>
            <w:r w:rsidRPr="00511C2F">
              <w:rPr>
                <w:rFonts w:ascii="Times New Roman" w:eastAsia="Times New Roman" w:hAnsi="Times New Roman" w:cs="Times New Roman"/>
                <w:sz w:val="24"/>
                <w:szCs w:val="24"/>
                <w:lang w:eastAsia="ru-RU"/>
              </w:rPr>
              <w:tab/>
              <w:t>119180, г. Москва, ул. Малая Полянка, д. 3, стр. 1.</w:t>
            </w: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ИНН/КПП</w:t>
            </w:r>
            <w:r w:rsidRPr="00511C2F">
              <w:rPr>
                <w:rFonts w:ascii="Times New Roman" w:eastAsia="Times New Roman" w:hAnsi="Times New Roman" w:cs="Times New Roman"/>
                <w:sz w:val="24"/>
                <w:szCs w:val="24"/>
                <w:lang w:eastAsia="ru-RU"/>
              </w:rPr>
              <w:tab/>
              <w:t>7705619586/770501001</w:t>
            </w: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Р/счет 407028109000000016 в ОАО «МТС-Банк» г. Москва</w:t>
            </w: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БИК</w:t>
            </w:r>
            <w:r w:rsidRPr="00511C2F">
              <w:rPr>
                <w:rFonts w:ascii="Times New Roman" w:eastAsia="Times New Roman" w:hAnsi="Times New Roman" w:cs="Times New Roman"/>
                <w:sz w:val="24"/>
                <w:szCs w:val="24"/>
                <w:lang w:eastAsia="ru-RU"/>
              </w:rPr>
              <w:tab/>
              <w:t xml:space="preserve">044525232 </w:t>
            </w: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К/счет 30101810600000000232</w:t>
            </w:r>
          </w:p>
        </w:tc>
        <w:tc>
          <w:tcPr>
            <w:tcW w:w="4500" w:type="dxa"/>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Исполнитель:</w:t>
            </w:r>
          </w:p>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r>
      <w:tr w:rsidR="0065254C" w:rsidRPr="00511C2F" w:rsidTr="00C335A9">
        <w:trPr>
          <w:trHeight w:val="457"/>
        </w:trPr>
        <w:tc>
          <w:tcPr>
            <w:tcW w:w="4500" w:type="dxa"/>
          </w:tcPr>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Генеральный директор                                   </w:t>
            </w:r>
          </w:p>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proofErr w:type="spellStart"/>
            <w:r w:rsidRPr="00511C2F">
              <w:rPr>
                <w:rFonts w:ascii="Times New Roman" w:eastAsia="Times New Roman" w:hAnsi="Times New Roman" w:cs="Times New Roman"/>
                <w:sz w:val="24"/>
                <w:szCs w:val="24"/>
                <w:lang w:eastAsia="ru-RU"/>
              </w:rPr>
              <w:t>___________________В.Е.Антоновский</w:t>
            </w:r>
            <w:proofErr w:type="spellEnd"/>
          </w:p>
        </w:tc>
        <w:tc>
          <w:tcPr>
            <w:tcW w:w="4500" w:type="dxa"/>
          </w:tcPr>
          <w:p w:rsidR="0065254C" w:rsidRPr="00511C2F" w:rsidRDefault="0065254C" w:rsidP="00C335A9">
            <w:pPr>
              <w:spacing w:after="0" w:line="240" w:lineRule="auto"/>
              <w:jc w:val="both"/>
              <w:rPr>
                <w:rFonts w:ascii="Times New Roman" w:eastAsia="Times New Roman" w:hAnsi="Times New Roman" w:cs="Times New Roman"/>
                <w:sz w:val="24"/>
                <w:szCs w:val="24"/>
                <w:lang w:eastAsia="ru-RU"/>
              </w:rPr>
            </w:pPr>
          </w:p>
        </w:tc>
      </w:tr>
    </w:tbl>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Приложение № 4</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к Договору от _____ № _________</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АКТ №_______</w:t>
      </w: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сдачи-приемки работ</w:t>
      </w: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договору № ___________________ от _________201__г.</w:t>
      </w: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«_____»____________201___г</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Мы, нижеподписавшиеся, ____________, именуемая в дальнейшем «Заказчик», в лице _________________________________________________________________________,</w:t>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(должность, ФИО)</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действующего на основании_______________, с одной стороны, и______________________________________________________________________,</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(наименование организации)</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именуемый в дальнейшем «Исполнитель», в лице _______________________________,</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(должность, ФИО)</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действующего на основании ________, с другой стороны, составили настоящий акт о том, что согласно условиям договора №__________от______________201___г </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общей стоимостью____________________________________________________________</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(общая стоимость по договору) ______________________________________________________________________ рублей,</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(сумма цифрами и прописью)</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включая НДС (18%) _____________________________________________________ рублей;</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(сумма цифрами и прописью)</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оказал, а Заказчик принял следующие работы, оказанные Исполнителем за период с «___» ______ 20__ г. по «___» _________ 20___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1715"/>
        <w:gridCol w:w="1661"/>
        <w:gridCol w:w="2657"/>
        <w:gridCol w:w="1127"/>
        <w:gridCol w:w="1709"/>
      </w:tblGrid>
      <w:tr w:rsidR="0065254C" w:rsidRPr="00511C2F" w:rsidTr="00C335A9">
        <w:tc>
          <w:tcPr>
            <w:tcW w:w="500"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этапа</w:t>
            </w:r>
          </w:p>
        </w:tc>
        <w:tc>
          <w:tcPr>
            <w:tcW w:w="870"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Наименование работ</w:t>
            </w:r>
          </w:p>
        </w:tc>
        <w:tc>
          <w:tcPr>
            <w:tcW w:w="843"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Объем оказанных работ на Объекте</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348"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Стоимость принятых работ по настоящему акту с НДС, </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руб.</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(сумма цифрами и прописью)</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572"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В том числе НДС, руб.</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867"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Подлежит оплате по принятому этапу, руб.</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(сумма цифрами и прописью) в т.ч. НДС (сумма цифрами и прописью)</w:t>
            </w:r>
          </w:p>
        </w:tc>
      </w:tr>
      <w:tr w:rsidR="0065254C" w:rsidRPr="00511C2F" w:rsidTr="00C335A9">
        <w:trPr>
          <w:trHeight w:val="579"/>
        </w:trPr>
        <w:tc>
          <w:tcPr>
            <w:tcW w:w="500"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870"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843"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1348"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572"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867"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r>
    </w:tbl>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Акт составлен в 2-х экземплярах, имеющих равную юридическую силу по одному для Исполнителя и Заказчика.</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Стороны претензий к друг другу не имеют.</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ИСПОЛНИТЕЛЬ:</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_____________/_____________/                    _____________/_____________/ </w:t>
      </w:r>
    </w:p>
    <w:p w:rsidR="0065254C" w:rsidRPr="00511C2F" w:rsidRDefault="0065254C" w:rsidP="0065254C">
      <w:pPr>
        <w:spacing w:after="0" w:line="240" w:lineRule="auto"/>
        <w:rPr>
          <w:rFonts w:ascii="Times New Roman" w:eastAsia="Times New Roman" w:hAnsi="Times New Roman" w:cs="Times New Roman"/>
          <w:sz w:val="16"/>
          <w:szCs w:val="16"/>
          <w:lang w:eastAsia="ru-RU"/>
        </w:rPr>
      </w:pPr>
      <w:r w:rsidRPr="00511C2F">
        <w:rPr>
          <w:rFonts w:ascii="Times New Roman" w:eastAsia="Times New Roman" w:hAnsi="Times New Roman" w:cs="Times New Roman"/>
          <w:sz w:val="16"/>
          <w:szCs w:val="16"/>
          <w:lang w:eastAsia="ru-RU"/>
        </w:rPr>
        <w:t>М.П.                                                                                                      М.П.</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16"/>
          <w:szCs w:val="16"/>
          <w:lang w:eastAsia="ru-RU"/>
        </w:rPr>
        <w:tab/>
      </w:r>
      <w:r w:rsidRPr="00511C2F">
        <w:rPr>
          <w:rFonts w:ascii="Times New Roman" w:eastAsia="Times New Roman" w:hAnsi="Times New Roman" w:cs="Times New Roman"/>
          <w:sz w:val="16"/>
          <w:szCs w:val="16"/>
          <w:lang w:eastAsia="ru-RU"/>
        </w:rPr>
        <w:tab/>
      </w:r>
    </w:p>
    <w:p w:rsidR="0065254C" w:rsidRPr="00511C2F" w:rsidRDefault="0065254C" w:rsidP="0065254C">
      <w:pPr>
        <w:spacing w:after="0" w:line="240" w:lineRule="auto"/>
        <w:jc w:val="right"/>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Приложение № 5 </w:t>
      </w:r>
    </w:p>
    <w:p w:rsidR="0065254C" w:rsidRPr="00511C2F" w:rsidRDefault="0065254C" w:rsidP="0065254C">
      <w:pPr>
        <w:spacing w:after="0" w:line="240" w:lineRule="auto"/>
        <w:jc w:val="right"/>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Форма договора на оказание услуг</w:t>
      </w:r>
    </w:p>
    <w:p w:rsidR="0065254C" w:rsidRPr="00511C2F" w:rsidRDefault="0065254C" w:rsidP="0065254C">
      <w:pPr>
        <w:spacing w:after="0" w:line="240" w:lineRule="auto"/>
        <w:jc w:val="right"/>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по осуществлению авторского надзора</w:t>
      </w:r>
    </w:p>
    <w:p w:rsidR="0065254C" w:rsidRPr="00511C2F" w:rsidRDefault="0065254C" w:rsidP="0065254C">
      <w:pPr>
        <w:spacing w:after="0" w:line="240" w:lineRule="auto"/>
        <w:jc w:val="center"/>
        <w:rPr>
          <w:rFonts w:ascii="Times New Roman" w:eastAsia="Times New Roman" w:hAnsi="Times New Roman" w:cs="Times New Roman"/>
          <w:bCs/>
          <w:sz w:val="28"/>
          <w:szCs w:val="28"/>
          <w:lang w:eastAsia="ru-RU"/>
        </w:rPr>
      </w:pPr>
      <w:r w:rsidRPr="00511C2F">
        <w:rPr>
          <w:rFonts w:ascii="Times New Roman" w:eastAsia="Times New Roman" w:hAnsi="Times New Roman" w:cs="Times New Roman"/>
          <w:bCs/>
          <w:sz w:val="28"/>
          <w:szCs w:val="28"/>
          <w:lang w:eastAsia="ru-RU"/>
        </w:rPr>
        <w:t xml:space="preserve">         </w:t>
      </w:r>
    </w:p>
    <w:p w:rsidR="0065254C" w:rsidRPr="00511C2F" w:rsidRDefault="0065254C" w:rsidP="0065254C">
      <w:pPr>
        <w:spacing w:after="0" w:line="240" w:lineRule="auto"/>
        <w:jc w:val="center"/>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ДОГОВОР № _____________</w:t>
      </w:r>
    </w:p>
    <w:p w:rsidR="0065254C" w:rsidRPr="00511C2F" w:rsidRDefault="0065254C" w:rsidP="0065254C">
      <w:pPr>
        <w:spacing w:after="0" w:line="240" w:lineRule="auto"/>
        <w:jc w:val="center"/>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
          <w:bCs/>
          <w:sz w:val="24"/>
          <w:szCs w:val="24"/>
          <w:lang w:eastAsia="ru-RU"/>
        </w:rPr>
        <w:t>на оказание услуг по осуществлению авторского надзора</w:t>
      </w:r>
    </w:p>
    <w:p w:rsidR="0065254C" w:rsidRPr="00511C2F" w:rsidRDefault="0065254C" w:rsidP="0065254C">
      <w:pPr>
        <w:spacing w:after="0" w:line="240" w:lineRule="auto"/>
        <w:jc w:val="both"/>
        <w:rPr>
          <w:rFonts w:ascii="Times New Roman" w:eastAsia="Times New Roman" w:hAnsi="Times New Roman" w:cs="Times New Roman"/>
          <w:bCs/>
          <w:sz w:val="24"/>
          <w:szCs w:val="24"/>
          <w:lang w:eastAsia="ru-RU"/>
        </w:rPr>
      </w:pPr>
      <w:r w:rsidRPr="00511C2F">
        <w:rPr>
          <w:rFonts w:ascii="Times New Roman" w:eastAsia="Times New Roman" w:hAnsi="Times New Roman" w:cs="Times New Roman"/>
          <w:bCs/>
          <w:sz w:val="24"/>
          <w:szCs w:val="24"/>
          <w:lang w:eastAsia="ru-RU"/>
        </w:rPr>
        <w:t>г. Москва                                                                   «___» ______________ 201_ г.</w:t>
      </w: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ind w:firstLine="709"/>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Закрытое акционерное общество «Лидер-Инвест», действующее на основании Агентского договора №____ от _________201_г., в лице Генерального директора Антоновского В.Е., действующего на основании Устава, именуемое далее «</w:t>
      </w:r>
      <w:r w:rsidRPr="00511C2F">
        <w:rPr>
          <w:rFonts w:ascii="Times New Roman" w:eastAsia="Times New Roman" w:hAnsi="Times New Roman" w:cs="Times New Roman"/>
          <w:bCs/>
          <w:sz w:val="24"/>
          <w:szCs w:val="24"/>
          <w:lang w:eastAsia="ru-RU"/>
        </w:rPr>
        <w:t>Заказчик</w:t>
      </w:r>
      <w:r w:rsidRPr="00511C2F">
        <w:rPr>
          <w:rFonts w:ascii="Times New Roman" w:eastAsia="Times New Roman" w:hAnsi="Times New Roman" w:cs="Times New Roman"/>
          <w:sz w:val="24"/>
          <w:szCs w:val="24"/>
          <w:lang w:eastAsia="ru-RU"/>
        </w:rPr>
        <w:t>», с одной стороны, и _________________________, в лице ______________________________, действующего на основании ____________, именуемое в дальнейшем «Исполнитель», с другой стороны, далее именуемые по отдельности «Сторона», а совместно – «Стороны», заключили настоящий Договор на осуществление авторского надзора (далее – Договор) о нижеследующем</w:t>
      </w:r>
      <w:r w:rsidRPr="00511C2F">
        <w:rPr>
          <w:rFonts w:ascii="Times New Roman" w:eastAsia="Times New Roman" w:hAnsi="Times New Roman" w:cs="Times New Roman"/>
          <w:b/>
          <w:sz w:val="24"/>
          <w:szCs w:val="24"/>
          <w:lang w:eastAsia="ru-RU"/>
        </w:rPr>
        <w:t>:</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ПРЕДМЕТ ДОГОВОРА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поручает, а Исполнитель обязуется оказать услуги по осуществлению авторского надзора за капитальным ремонтом объекта «____________________________» (далее - «Объект») в целях обеспечения соответствия решений, содержащихся в проектной документации, разработанной на основании Договора от «__» _______20__г. №________________ с Исполнителем, прошедшей независимую экспертизу (положительное заключение  №________ от «___»_________20___г.) и утвержденной Заказчиком, выполняемым строительно-монтажным работам на Объекте.</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Проведение авторского надзора осуществляется в соответствии с требованиями СП 11-110-99 «Авторский надзор за строительством зданий и сооружений» (далее – «СП 11-110-99»), действующими законодательными и нормативными актами Российской Федерации.</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СРОКИ ОСУЩЕСТВЛЕНИЯ АВТОРСКОГО НАДЗОРА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Авторский надзор осуществляется Исполнителем в течение всего периода  капитального ремонта Объекта и ввода в эксплуатацию законченным капитальным ремонтом Объекта.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необходимости осуществления авторского надзора в начальный период эксплуатации Объекта порядок осуществления таких услуг устанавливается дополнительным соглашением.</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Сроки осуществления авторского надзора устанавливаются графиком осуществления авторского надзора (Приложение № 1), согласованном Заказчиком.</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На основании графика Исполнитель разрабатывает помесячный и </w:t>
      </w:r>
      <w:proofErr w:type="spellStart"/>
      <w:r w:rsidRPr="00511C2F">
        <w:rPr>
          <w:rFonts w:ascii="Times New Roman" w:eastAsia="Times New Roman" w:hAnsi="Times New Roman" w:cs="Times New Roman"/>
          <w:sz w:val="24"/>
          <w:szCs w:val="24"/>
          <w:lang w:eastAsia="ru-RU"/>
        </w:rPr>
        <w:t>пообъектный</w:t>
      </w:r>
      <w:proofErr w:type="spellEnd"/>
      <w:r w:rsidRPr="00511C2F">
        <w:rPr>
          <w:rFonts w:ascii="Times New Roman" w:eastAsia="Times New Roman" w:hAnsi="Times New Roman" w:cs="Times New Roman"/>
          <w:sz w:val="24"/>
          <w:szCs w:val="24"/>
          <w:lang w:eastAsia="ru-RU"/>
        </w:rPr>
        <w:t xml:space="preserve"> график оказания услуг по осуществлению авторского надзора и согласовывает его с Заказчиком в соответствии с  Приложением № 2 (далее – помесячный и </w:t>
      </w:r>
      <w:proofErr w:type="spellStart"/>
      <w:r w:rsidRPr="00511C2F">
        <w:rPr>
          <w:rFonts w:ascii="Times New Roman" w:eastAsia="Times New Roman" w:hAnsi="Times New Roman" w:cs="Times New Roman"/>
          <w:sz w:val="24"/>
          <w:szCs w:val="24"/>
          <w:lang w:eastAsia="ru-RU"/>
        </w:rPr>
        <w:t>пообъектный</w:t>
      </w:r>
      <w:proofErr w:type="spellEnd"/>
      <w:r w:rsidRPr="00511C2F">
        <w:rPr>
          <w:rFonts w:ascii="Times New Roman" w:eastAsia="Times New Roman" w:hAnsi="Times New Roman" w:cs="Times New Roman"/>
          <w:sz w:val="24"/>
          <w:szCs w:val="24"/>
          <w:lang w:eastAsia="ru-RU"/>
        </w:rPr>
        <w:t xml:space="preserve"> график).</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Специалисты Исполнителя, осуществляющие авторский надзор, должны прибывать на  Объект в соответствии с помесячным и </w:t>
      </w:r>
      <w:proofErr w:type="spellStart"/>
      <w:r w:rsidRPr="00511C2F">
        <w:rPr>
          <w:rFonts w:ascii="Times New Roman" w:eastAsia="Times New Roman" w:hAnsi="Times New Roman" w:cs="Times New Roman"/>
          <w:sz w:val="24"/>
          <w:szCs w:val="24"/>
          <w:lang w:eastAsia="ru-RU"/>
        </w:rPr>
        <w:t>пообъектным</w:t>
      </w:r>
      <w:proofErr w:type="spellEnd"/>
      <w:r w:rsidRPr="00511C2F">
        <w:rPr>
          <w:rFonts w:ascii="Times New Roman" w:eastAsia="Times New Roman" w:hAnsi="Times New Roman" w:cs="Times New Roman"/>
          <w:sz w:val="24"/>
          <w:szCs w:val="24"/>
          <w:lang w:eastAsia="ru-RU"/>
        </w:rPr>
        <w:t xml:space="preserve"> графиком, но только после подтверждения такой необходимости Заказчиком через факсимильную связь, не менее чем за два дня до прибытия.</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При необходимости освидетельствования промежуточных и скрытых работ, приемки ответственных конструкций, подлежащих обследованию специалистами авторского надзора не предусмотренных помесячным и </w:t>
      </w:r>
      <w:proofErr w:type="spellStart"/>
      <w:r w:rsidRPr="00511C2F">
        <w:rPr>
          <w:rFonts w:ascii="Times New Roman" w:eastAsia="Times New Roman" w:hAnsi="Times New Roman" w:cs="Times New Roman"/>
          <w:sz w:val="24"/>
          <w:szCs w:val="24"/>
          <w:lang w:eastAsia="ru-RU"/>
        </w:rPr>
        <w:t>пообъектным</w:t>
      </w:r>
      <w:proofErr w:type="spellEnd"/>
      <w:r w:rsidRPr="00511C2F">
        <w:rPr>
          <w:rFonts w:ascii="Times New Roman" w:eastAsia="Times New Roman" w:hAnsi="Times New Roman" w:cs="Times New Roman"/>
          <w:sz w:val="24"/>
          <w:szCs w:val="24"/>
          <w:lang w:eastAsia="ru-RU"/>
        </w:rPr>
        <w:t xml:space="preserve"> графиком, а также при возникновении непредвиденных ситуаций, авторский надзор осуществляется по дополнительным вызовам Заказчика. Исполнитель уведомляется о необходимости прибытия не менее чем за два дня до планируемой даты факсимильной связью.</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ЦЕНА ДОГОВОРА И ПОРЯДОК РАСЧЕТОВ</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Цена Договора не может превышать лимита затрат на осуществление авторского надзора, который определяется в размере до 0,2% от итога глав 1-9 сводного сметного расчета стоимости  капитального ремонта для Объекта, указанного в п.1.1 настоящего Договора.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Сметная стоимость услуг по настоящему Договору (цена Договора) составляет: </w:t>
      </w:r>
      <w:r w:rsidRPr="00511C2F">
        <w:rPr>
          <w:rFonts w:ascii="Times New Roman" w:eastAsia="SimSun" w:hAnsi="Times New Roman" w:cs="Times New Roman"/>
          <w:sz w:val="24"/>
          <w:szCs w:val="24"/>
          <w:lang w:eastAsia="ru-RU"/>
        </w:rPr>
        <w:t>______________</w:t>
      </w:r>
      <w:r w:rsidRPr="00511C2F">
        <w:rPr>
          <w:rFonts w:ascii="Times New Roman" w:eastAsia="Times New Roman" w:hAnsi="Times New Roman" w:cs="Times New Roman"/>
          <w:sz w:val="24"/>
          <w:szCs w:val="24"/>
          <w:lang w:eastAsia="ru-RU"/>
        </w:rPr>
        <w:t xml:space="preserve">(________________ ___ коп.), в том числе НДС 18 % – </w:t>
      </w:r>
      <w:r w:rsidRPr="00511C2F">
        <w:rPr>
          <w:rFonts w:ascii="Times New Roman" w:eastAsia="SimSun" w:hAnsi="Times New Roman" w:cs="Times New Roman"/>
          <w:sz w:val="24"/>
          <w:szCs w:val="24"/>
          <w:lang w:eastAsia="ru-RU"/>
        </w:rPr>
        <w:t>_____________</w:t>
      </w:r>
      <w:r w:rsidRPr="00511C2F">
        <w:rPr>
          <w:rFonts w:ascii="Times New Roman" w:eastAsia="Times New Roman" w:hAnsi="Times New Roman" w:cs="Times New Roman"/>
          <w:sz w:val="24"/>
          <w:szCs w:val="24"/>
          <w:lang w:eastAsia="ru-RU"/>
        </w:rPr>
        <w:t xml:space="preserve"> (______________ ____ коп.).</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Цена Договора не может быть увеличена в течение срока действия настоящего Договора за исключением случаев, определенных пунктами 2.6 и 3.5 настоящего Договора.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Оплата оказанных Исполнителем и принятых Заказчиком услуг по осуществлению авторского надзора, производится Заказчиком в течение 10 (десяти) банковских дней после подписания сторонами акта сдачи-приемки оказанных услуг, составленного по форме Приложения № 3, на основании счета и счета-фактуры, оформленных в соответствии с действующим законодательством.</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Если после вступления в силу настоящего Договора, органами государственной власти Российской Федерации, субъектов Российской Федерации, либо органами местного самоуправления, будут введены или отменены налоги, сборы, пошлины и это обоснованно повлечет за собой изменение размеров затрат Исполнителя, то сметная стоимость услуг по настоящему Договору может быть соразмерно увеличена или уменьшена, о чем Стороны подписывают дополнительное соглашение к настоящему Договору.</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Оплата услуг по осуществлению авторского надзора производится Заказчиком за фактически оказанные услуги, но не может превышать лимита затрат на осуществление авторского надзора, определенного пунктом 3.1. настоящего Договора.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Обязанности Заказчика по оплате считаются выполненными в момент списания денежных средств с расчетного счета Заказчика.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Каждый из отчетных периодов в рамках настоящего Договора равен календарному месяцу.</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ПРАВА И ОБЯЗАННОСТИ ИСПОЛНИТЕЛЯ</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обязуется:</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Предоставить список специалистов, осуществляющих авторский надзор, по форме, установленной Приложением № 4, а также назначить руководителя авторского надзора.</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течение 3 (трех) дней с даты вступления в силу настоящего Договора направить Заказчику копию заверенного исполнительным органом Исполнителя Приказа о назначении руководителя авторского надзора и специалистов Исполнителя по осуществлению авторского надзора. Приказ должен содержать: Ф.И.О. руководителя авторского надзора и специалистов Исполнителя, занимаемая у Исполнителя должность, полномочия, срок полномочий. При внесении изменений в состав специалистов, копия Приказа о назначении нового состава специалистов должна быть направлена Заказчику в трехдневный срок.</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заключении настоящего Договора предоставить Заказчику заверенные исполнительным органом Исполнителя копии документов, подтверждающих стоимость работ согласно представленной Исполнителем сметы затрат.</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Проверять в процессе строительства соответствие строительно-монтажных работ на Объекте проектным решениям, предусмотренным проектной документацией, соответствие выполняемых работ проекту организации капитального ремонта, качество производства строительно-монтажных работ и работ по монтажу технологического и других видов оборудования.</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Регулярно вести журнал авторского надзора по установленной СП 11-110-99 форме. Фиксировать выявленные при капитальном ремонте отступления от проектной документации и нарушения требований строительных норм и правил, технических условий по производству строительно-монтажных работ. Давать указания и рекомендации по их устранению, а также устанавливать сроки устранения отступлений и нарушений. В журнале авторского надзора регистрировать каждое посещение Объекта специалистами Исполнителя. Журнал ведется в двух экземплярах и хранится: один экземпляр у Заказчика, второй у Исполнителя.</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Все изменения проектной документации, выполненные в процессе осуществления авторского надзора на Объекте капитального ремонта, оформлять в журнале авторского надзора посредством заполнения реестром изменений и внесенных корректировок в проектную документацию, выполненных в процессе осуществления авторского надзора по форме Приложения № 5.</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Вносимыми изменениями не нарушать конструктивной схемы Объекта и не затрагивать других характеристик, влияющих на надежность и безопасность Объекта, а также не превышать предельных параметров разрешенного капитального ремонта. Если вносимые изменения приводят к необходимости повторного проведения независимой экспертизы проектной документации требовать от Заказчика дополнительного задания на проектирование.</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несвоевременного или некачественного выполнения указаний по устранению выявленных отступлений и нарушений, вносить в журнал авторского надзора повторную запись о необходимости их устранения, а также информировать об этом в двухдневный срок в письменной форме Заказчика для принятия им оперативных мер по устранению выявленных отступлений и нарушений.</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Осуществлять выборочный контроль за качеством и соблюдением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 а так же архитектурных решений фасадов и интерьеров.</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Вносить в проектную документацию изменения, связанные с изменением технических решений проекта или приводящих к изменению сметного расчета и (или) сроков капитального ремонта по письменному поручению Заказчика и/или на основании Акта на производство дополнительных работ (исключения ряда работ).</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Своевременно вносить необходимые изменения в проектную документацию с предоставлением откорректированных материалов Заказчику в (____) экземплярах, в срок не превышающий 10 (десять) календарных дней с момента фиксации выявленных изменений в журнале авторского надзора или с момента получения от Заказчика Акта на производство дополнительных работ (исключения ряда работ).</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Контролировать своевременное и качественное исполнение указаний, внесенных в журнал авторского надзора. Указания, внесенные в журнал авторского надзора, обязательны для исполнения Заказчиком и подрядной организацией, осуществляющей  капитальный ремонт Объекта.</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Участвовать в приемке отдельных ответственных конструкций, а также в составлении актов освидетельствования работ, скрываемых последующими работами и конструкциями, от качества выполнения которых зависят прочность и устойчивость Объекта; в составлении актов на производство дополнительных строительно-монтажных работ или исключения строительно-монтажных работ совместно с Заказчиком и подрядной организацией, осуществляющей капитальный ремонт Объекта.</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срок до 10 (десяти) календарных дней со дня получения Акта о приемке в эксплуатацию рабочей комиссией законченного капитальным ремонтом Объекта представить Заказчику отчет о результатах авторского надзора.</w:t>
      </w:r>
    </w:p>
    <w:p w:rsidR="0065254C" w:rsidRPr="00511C2F" w:rsidRDefault="0065254C" w:rsidP="0065254C">
      <w:p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отчете указывается: количество внесенных изменений в проектную документацию на местах и в целом по проекту, характер изменений, количество ошибок. Обязательным приложением к отчету является копия реестра изменений и внесенных корректировок в проектную документацию, выполненных в процессе осуществления авторского надзора (Приложение         № 5). Реестр является составной частью журнала авторского. Копия реестра передается Заказчику ежемесячно.</w:t>
      </w:r>
    </w:p>
    <w:p w:rsidR="0065254C" w:rsidRPr="00511C2F" w:rsidRDefault="0065254C" w:rsidP="0065254C">
      <w:p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 подготовке отчета все изменения, внесенные в проектную документацию в процессе осуществления авторского надзора, систематизировать по следующим признакам:</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изменения в результате устранения ошибок, допущенных при проведении изысканий, диагностики, обследовании, ввиду недостаточности или неполноты исходных данных для проектирования;</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изменения в результате устранения ошибок, допущенных при проектировании;</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изменения, вызванные заменой оборудования и материалов, согласованные Заказчиком;</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изменения технологии выполнения строительно-монтажных работ, утвержденные Заказчиком;</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иные изменения (предписания надзорных органов, изменившиеся обстоятельства и т.д.).</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Все изменения проектной документации за период капитального ремонта  Объекта, оформленные в соответствии с законодательными актами Российской Федерации и с учетом локальных нормативных актов Заказчика,  передать в архив Заказчика в (___) экземплярах в сроки, определенные в п.4.1.14 настоящего Договора.</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Соблюдать правила безопасности при посещении Объекта.</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Вести Табель отработанного специалистами Исполнителя времени на Объекте (по унифицированной форме Т-13, утвержденной постановлением Госкомстата России от 05.01.2004 № 1) и визировать его у представителей Заказчика и специалиста отдела организации авторского надзора (в двух экземплярах).</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Ежемесячно представлять Заказчику на бумажном носителе документы в составе и в сроки, предусмотренные п. 6.1 и 6.2 настоящего Договора.</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Знать необходимую нормативную, проектную и регламентирующую документацию, относящуюся к Объекту.</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Устранять на местах обнаруженные в проектной документации ошибки, описки, если они не связаны с требованиями нормативной документации, не изменяют технические решения проекта и не приводят к изменению сметной стоимости и (или) сроков капитального ремонта.</w:t>
      </w:r>
    </w:p>
    <w:p w:rsidR="0065254C" w:rsidRPr="00511C2F" w:rsidRDefault="0065254C" w:rsidP="0065254C">
      <w:p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Срок устранения ошибок на местах, с заверением внесенных исправлений подписью руководителя авторского надзора, составляет 2 (два) рабочих дня. Уточненная на местах проектная документация передается Заказчику.</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Информировать Заказчика о несвоевременном и некачественном выполнении подрядной организацией, осуществляющей капитальный ремонт Объекта, указаний специалистов Исполнителя, осуществляющих авторский надзор, для принятия оперативных мер по устранению выявленных нарушений и отступлений от проектной документации, технических условий, правил производства строительно-монтажных работ в нарушение требований нормативно-правовых документов. В этом случае Исполнитель письменно уведомляет Заказчика о необходимости приостановления в указанных случаях строительно-монтажных работ и о принятии мер по предотвращению нанесения возможного ущерба.</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Проверять соответствие сертификатов (паспортов) и другой документации на конструкции, детали, строительные материалы и оборудование государственным стандартам, техническим условиям и проектной документации.</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вправе:</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Иметь доступ на Объект и места производства строительно-монтажных работ при условии ознакомления специалистов Исполнителя с локальными нормативными актами (инструкциями по техники безопасности и охране труда, пожарной безопасности) подрядной организации, осуществляющей капитальный ремонт Объекта, устанавливающими правила доступа на Объект, и при условии соблюдения указанных правил.</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Требовать от Заказчика предоставления необходимых условий для работы: оборудованные служебные помещения и средства связи.</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Требовать от Заказчика своевременного обеспечения Исполнителя всей необходимой информацией для оказания услуг по настоящему Договору, в том числе проектной документацией, индивидуальными и нормативными актами, регулирующими деятельность Объекта.</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ПРАВА И ОБЯЗАННОСТИ ЗАКАЗЧИКА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обязуется:</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Своевременно обеспечивать Исполнителя всей необходимой информацией для выполнения настоящего Договора, в том числе проектной документацией, локальными нормативными актами, регулирующими деятельность Объекта.</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Обеспечить специалистов Исполнителя, осуществляющих авторский надзор, необходимыми условиями для работы - оборудованными служебными помещениями и средствами связи.</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Своевременно оплатить оказанные Исполнителем услуги в размерах и сроки, предусмотренные настоящим Договором.</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приостановки капитального ремонта незамедлительно известить об этом Исполнителя в письменном виде.</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имеет право:</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В одностороннем порядке отказаться от исполнения настоящего Договора. </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Требовать от Исполнителя своевременной информации о выявленных нарушениях, отступлениях от проектной документации, технических условий, правил производства строительно-монтажных работ.</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Вызывать специалиста Исполнителя для осуществления внепланового освидетельствования промежуточных работ, а также при возникновении непредвиденных ситуаций.</w:t>
      </w:r>
    </w:p>
    <w:p w:rsidR="0065254C" w:rsidRPr="00511C2F" w:rsidRDefault="0065254C" w:rsidP="0065254C">
      <w:pPr>
        <w:numPr>
          <w:ilvl w:val="2"/>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Требовать от Исполнителя отзыва специалиста в случаях подтверждения низкой квалификации специалиста, либо совершения им административного нарушения.</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ПОРЯДОК СДАЧИ И ПРИЕМКИ ОКАЗАННЫХ УСЛУГ</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Приемка оказанных услуг по осуществлению авторского надзора осуществляется ежемесячно не позднее 5-го (Пятого) числа месяца, следующего за отчетным.</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представляет Заказчику подписанные со своей стороны документы:</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акт сдачи-приемки оказанных услуг по форме Приложения № 3 (в двух экземплярах);</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счет и счет-фактуру;</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расчет-обоснование стоимости оказанных услуг за отчетный месяц;</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копию регистрационного листа посещения Объекта специалистами, осуществляющими авторский надзор (по форме Приложения № 6);</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копию реестра изменений и внесенных корректировок в проектную документацию (по форме Приложения № 5);</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табель учета отработанного специалистами Исполнителя времени (по унифицированной форме Т-13, утвержденной постановлением Госкомстата России от 05.01.2004 № 1) на Объекте (в двух экземплярах);</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копию учетного листа.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Акты сдачи-приемки оказанных услуг и отчеты по возмещаемым командировочным расходам составляются в разрезе этапов капитального ремонта, по которым осуществляется авторский надзор.</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расчете-обосновании учитывается общее, суммированное по часам количество дней, отработанных специалистами Исполнителя за отчетный месяц и ставкой чел/дня для них.</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в течение 5 (пяти) рабочих дней с момента получения указанных документов рассматривает их и при отсутствии замечаний направляет Исполнителю подписанные со своей стороны по одному экземпляру акта сдачи-приемки оказанных услуг, или мотивированный отказ от приемки услуг с перечнем необходимых к устранению замечаний и сроков их устранения.</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После устранения замечаний Исполнитель в течение 2 (Двух) рабочих дней повторно направляет Заказчику документы согласно п.6.2 настоящего Договора, а Заказчик рассматривает представленные документы.</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ОТВЕТСТВЕННОСТЬ СТОРОН</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условиями настоящего Договора, Исполнитель вправе потребовать уплаты неустойки в размере 5 000 (Пять тысяч) рублей.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Исполнителя.</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В случае просрочки исполнения Исполнителем обязательств, предусмотренных условиями настоящего Договора, Заказчик вправе потребовать уплаты неустойки в размере 5 000 (Пять тысяч) рублей.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Исполнитель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ОБСТОЯТЕЛЬСТВА НЕПРЕОДОЛИМОЙ СИЛЫ</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Стороны освобождаются от ответственности за неисполнение или ненадлежащее исполнение обязательств по настоящему Договору, если указанное неисполнение явилось следствием действия обстоятельств непреодолимой силы, которые Стороны не были в состоянии предвидеть или предотвратить, в том числе, созданные объявленной или фактической войной, террористическими актами,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Сторона, подвергшаяся воздействию обстоятельств непреодолимой силы, обязана немедленно в письменном виде уведомить об этом другую Сторону, с описанием характера таких обстоятельств. Несвоевременное уведомление лишает соответствующую Сторону права ссылаться на них в будущем.</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Возникновение обстоятельств непреодолимой силы должно быть подтверждено компетентным органом.</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Если какие-либо обстоятельства непреодолимой силы будут длиться более 3 (Трех) месяцев, Стороны должны провести переговоры с целью принятия согласованного решения о продлении сроков исполнения обязательств по настоящему Договору либо о расторжении настоящего Договора.</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bookmarkStart w:id="0" w:name="_Toc26610124"/>
      <w:r w:rsidRPr="00511C2F">
        <w:rPr>
          <w:rFonts w:ascii="Times New Roman" w:eastAsia="Times New Roman" w:hAnsi="Times New Roman" w:cs="Times New Roman"/>
          <w:b/>
          <w:sz w:val="24"/>
          <w:szCs w:val="24"/>
          <w:lang w:eastAsia="ru-RU"/>
        </w:rPr>
        <w:t>Р</w:t>
      </w:r>
      <w:bookmarkEnd w:id="0"/>
      <w:r w:rsidRPr="00511C2F">
        <w:rPr>
          <w:rFonts w:ascii="Times New Roman" w:eastAsia="Times New Roman" w:hAnsi="Times New Roman" w:cs="Times New Roman"/>
          <w:b/>
          <w:sz w:val="24"/>
          <w:szCs w:val="24"/>
          <w:lang w:eastAsia="ru-RU"/>
        </w:rPr>
        <w:t>АСТОРЖЕНИЕ ДОГОВОРА. ОДНОСТОРОННИЙ ОТКАЗ ОТ ИСПОЛНЕНИЯ ДОГОВОРА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Настоящий Договор может быть расторгнут:</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 соглашению Сторон;</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 основаниям, предусмотренным настоящим Договором, а также действующим законодательством Российской Федерации.</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Заказчик вправе в одностороннем порядке отказаться от исполнения настоящего Договора в случаях:</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нарушения более двух раз Исполнителем сроков прибытия на Объект, установленных помесячным и </w:t>
      </w:r>
      <w:proofErr w:type="spellStart"/>
      <w:r w:rsidRPr="00511C2F">
        <w:rPr>
          <w:rFonts w:ascii="Times New Roman" w:eastAsia="Times New Roman" w:hAnsi="Times New Roman" w:cs="Times New Roman"/>
          <w:sz w:val="24"/>
          <w:szCs w:val="24"/>
          <w:lang w:eastAsia="ru-RU"/>
        </w:rPr>
        <w:t>пообъектным</w:t>
      </w:r>
      <w:proofErr w:type="spellEnd"/>
      <w:r w:rsidRPr="00511C2F">
        <w:rPr>
          <w:rFonts w:ascii="Times New Roman" w:eastAsia="Times New Roman" w:hAnsi="Times New Roman" w:cs="Times New Roman"/>
          <w:sz w:val="24"/>
          <w:szCs w:val="24"/>
          <w:lang w:eastAsia="ru-RU"/>
        </w:rPr>
        <w:t xml:space="preserve"> графиком оказания услуг по осуществлению авторского надзора, более чем на 10 (десять) календарных дней при условии выполнения Заказчиком своих обязательств, предусмотренных пунктом 2.5 настоящего Договора;</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выявления двух и более документально подтвержденных случая отступлений от условий настоящего Договора, строительных норм и правил при осуществлении Исполнителем авторского надзора, приведших к ухудшению качества строительно-монтажных работ;</w:t>
      </w:r>
    </w:p>
    <w:p w:rsidR="0065254C" w:rsidRPr="00511C2F" w:rsidRDefault="0065254C" w:rsidP="0065254C">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иных, предусмотренных законодательством Российской Федерации, случаях.</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Решение Заказчика об одностороннем отказе от исполнения настоящего Договора в течение 5 (пяти) рабочих дней со дня принятия такого решения направляется Исполнителю. Настоящий Договор считается расторгнутым с момента получения Исполнителем указанного решения.</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расторжения настоящего Договора по основаниям, предусмотренным пунктом 9.2 настоящего Договора, Исполнителю возмещаются только расходы, фактически понесенные им в связи с выполнением настоящего Договора до дня его расторжения, в случае их документального подтверждения.</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РАЗРЕШЕНИЕ СПОРОВ</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Все споры и разногласия, которые могут возникнуть между Сторонами из настоящего Договора или в связи с ним, регулируются ими путем переговоров с применением претензионного порядка. При этом претензии рассматриваются и ответ на них направляется Стороне, к которой они предъявлены, в течении 15 (Пятнадцати) календарных дней с даты их поступления.</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При </w:t>
      </w:r>
      <w:proofErr w:type="spellStart"/>
      <w:r w:rsidRPr="00511C2F">
        <w:rPr>
          <w:rFonts w:ascii="Times New Roman" w:eastAsia="Times New Roman" w:hAnsi="Times New Roman" w:cs="Times New Roman"/>
          <w:sz w:val="24"/>
          <w:szCs w:val="24"/>
          <w:lang w:eastAsia="ru-RU"/>
        </w:rPr>
        <w:t>неурегулировании</w:t>
      </w:r>
      <w:proofErr w:type="spellEnd"/>
      <w:r w:rsidRPr="00511C2F">
        <w:rPr>
          <w:rFonts w:ascii="Times New Roman" w:eastAsia="Times New Roman" w:hAnsi="Times New Roman" w:cs="Times New Roman"/>
          <w:sz w:val="24"/>
          <w:szCs w:val="24"/>
          <w:lang w:eastAsia="ru-RU"/>
        </w:rPr>
        <w:t xml:space="preserve"> споров и разногласий путем переговоров с применением претензионного порядка, они подлежат разрешению в порядке, установленном пунктом 10.3 настоящего Договора.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Настоящим Стороны пришли к соглашению, что при возникновении между  ними экономического спора, вытекающего из настоящего Договора, данный спор, при невозможности разрешить его в порядке досудебного урегулирования, передается на рассмотрение в Арбитражный суд города Москвы.</w:t>
      </w:r>
    </w:p>
    <w:p w:rsidR="0065254C" w:rsidRPr="00511C2F" w:rsidRDefault="0065254C" w:rsidP="0065254C">
      <w:pPr>
        <w:keepNext/>
        <w:numPr>
          <w:ilvl w:val="0"/>
          <w:numId w:val="33"/>
        </w:numPr>
        <w:spacing w:before="360" w:after="360" w:line="36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КОНФИДЕНЦИАЛЬНОСТЬ ИНФОРМАЦИИ, ОСОБЫЕ УСЛОВИЯ</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 </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Сторона до предоставления информации ограниченного доступа органам государственной власти, иным государственным органам или органам местного самоуправления обязана уведомить другую Сторону о поступлении к ней соответствующего запроса. Уведомление о получении запроса должно быть представлено в письменном виде с приложением копии запроса органа государственной власти, иного государственного органа или органами местного самоуправления о предоставлении информации ограниченного доступа.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Стороны обязуются сообщать друг другу о допущенном Сторонами либо ставшем известным Сторонами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(десять) рабочих дней с момента, когда им стало известно об указанных фактах.  </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Стороны, их работники и представители  настоящим обязуется обеспечить и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соглашению,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следующим категориям лиц:</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сотрудникам Сторон и контрагентам по Договору;</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государственным и муниципальным служащим; военнослужащим; </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кандидатам на выборные должности государственной и муниципальной службы;</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членам органов управления организаций, более 50% которых находится в собственности государства (в собственности субъектов федерации, муниципальной собственности) или государственных служащих; </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политическим партиям и их членам;</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международным общественным организациям и членам их органов управления;</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супругам и близким родственникам указанных лиц. </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предыдущем пункте настоящей статьи, то соответствующая Сторона: </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обязана без промедления письменно уведомить об этом другую Сторону; </w:t>
      </w:r>
    </w:p>
    <w:p w:rsidR="0065254C" w:rsidRPr="00511C2F" w:rsidRDefault="0065254C" w:rsidP="0065254C">
      <w:pPr>
        <w:spacing w:after="0" w:line="240" w:lineRule="auto"/>
        <w:ind w:left="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вправе направить другой Стороне запрос с требованием предоставить объяснения и информацию (документы), опровергающие или подтверждающие факт нарушения; </w:t>
      </w:r>
    </w:p>
    <w:p w:rsidR="0065254C" w:rsidRPr="00511C2F" w:rsidRDefault="0065254C" w:rsidP="0065254C">
      <w:pPr>
        <w:spacing w:after="0" w:line="240" w:lineRule="auto"/>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          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 настоящему Договору или применимому законодательству.         </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нарушения одной Сторон обязательств, указанных в п. 23.1 настоящей статьи, другая Сторона имеет право в одностороннем внесудебном порядке отказаться от исполнения настоящего Договора.</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ПРОЧИЕ УСЛОВИЯ</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Все изменения и дополнения к настоящему Договору считаются действительными, если они оформлены путем заключения Сторонами соответствующего дополнительного соглашения. </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Любая договоренность между Заказчиком и Исполнителем, влекущая за собой новые обязательства, которые вытекают из Договора, должна быть письменно подтверждена Сторонами в форме дополнительного соглашения к настоящему Договору.</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После подписания настоящего Договора все предыдущие письменные и устные соглашения, договоренности, переписка между Сторонами, относящиеся к настоящему Договору, теряют силу.</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Любая предусмотренная настоящим Договором документация, направляемая Сторонами друг другу, должна быть направлена курьером либо почтой по адресу, указанному в разделе 15 настоящего Договора с пометкой в отдел организации авторского надзора.</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 xml:space="preserve">Настоящий Договор вступает в силу со дня его подписания Заказчиком и Исполнителем и действует до полного исполнения Сторонами обязательств по настоящему Договору. </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Настоящий Договор составлен на русском языке в 2 (двух) экземплярах, имеющих равную юридическую силу, - по одному экземпляру для каждой из Сторон.</w:t>
      </w:r>
    </w:p>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ПРИЛОЖЕНИЯ К ДОГОВОРУ</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Все Приложения к настоящему Договору являются его неотъемлемыми частями.</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Настоящий Договор и его Приложения являются взаимодополняющими.</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В случае расхождения положений настоящего Договора и Приложений к нему, приоритет имеют положения настоящего Договора, кроме случаев, специально оговоренных Сторонами в таких Приложениях.</w:t>
      </w:r>
    </w:p>
    <w:p w:rsidR="0065254C" w:rsidRPr="00511C2F" w:rsidRDefault="0065254C" w:rsidP="0065254C">
      <w:pPr>
        <w:numPr>
          <w:ilvl w:val="1"/>
          <w:numId w:val="0"/>
        </w:numPr>
        <w:spacing w:after="0" w:line="240" w:lineRule="auto"/>
        <w:ind w:firstLine="567"/>
        <w:contextualSpacing/>
        <w:jc w:val="both"/>
        <w:rPr>
          <w:rFonts w:ascii="Times New Roman" w:eastAsia="Times New Roman" w:hAnsi="Times New Roman" w:cs="Times New Roman"/>
          <w:sz w:val="24"/>
          <w:szCs w:val="24"/>
          <w:lang w:eastAsia="ru-RU"/>
        </w:rPr>
      </w:pPr>
      <w:r w:rsidRPr="00511C2F">
        <w:rPr>
          <w:rFonts w:ascii="Times New Roman" w:eastAsia="Times New Roman" w:hAnsi="Times New Roman" w:cs="Times New Roman"/>
          <w:sz w:val="24"/>
          <w:szCs w:val="24"/>
          <w:lang w:eastAsia="ru-RU"/>
        </w:rPr>
        <w:t>Перечень Приложений к настоящему Договору:</w:t>
      </w:r>
    </w:p>
    <w:tbl>
      <w:tblPr>
        <w:tblStyle w:val="3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7136"/>
      </w:tblGrid>
      <w:tr w:rsidR="0065254C" w:rsidRPr="00511C2F" w:rsidTr="00C335A9">
        <w:tc>
          <w:tcPr>
            <w:tcW w:w="2718" w:type="dxa"/>
          </w:tcPr>
          <w:p w:rsidR="0065254C" w:rsidRPr="00511C2F" w:rsidRDefault="0065254C" w:rsidP="00C335A9">
            <w:pPr>
              <w:jc w:val="both"/>
              <w:rPr>
                <w:b/>
                <w:sz w:val="24"/>
                <w:szCs w:val="24"/>
              </w:rPr>
            </w:pPr>
            <w:r w:rsidRPr="00511C2F">
              <w:rPr>
                <w:sz w:val="24"/>
                <w:szCs w:val="24"/>
              </w:rPr>
              <w:t>Приложение № 1 –</w:t>
            </w:r>
          </w:p>
        </w:tc>
        <w:tc>
          <w:tcPr>
            <w:tcW w:w="7136" w:type="dxa"/>
          </w:tcPr>
          <w:p w:rsidR="0065254C" w:rsidRPr="00511C2F" w:rsidRDefault="0065254C" w:rsidP="00C335A9">
            <w:pPr>
              <w:jc w:val="both"/>
              <w:rPr>
                <w:b/>
                <w:sz w:val="24"/>
                <w:szCs w:val="24"/>
              </w:rPr>
            </w:pPr>
            <w:r w:rsidRPr="00511C2F">
              <w:rPr>
                <w:sz w:val="24"/>
                <w:szCs w:val="24"/>
              </w:rPr>
              <w:t>План-график осуществления авторского надзора</w:t>
            </w:r>
          </w:p>
        </w:tc>
      </w:tr>
      <w:tr w:rsidR="0065254C" w:rsidRPr="00511C2F" w:rsidTr="00C335A9">
        <w:tc>
          <w:tcPr>
            <w:tcW w:w="2718" w:type="dxa"/>
          </w:tcPr>
          <w:p w:rsidR="0065254C" w:rsidRPr="00511C2F" w:rsidRDefault="0065254C" w:rsidP="00C335A9">
            <w:pPr>
              <w:jc w:val="both"/>
              <w:rPr>
                <w:b/>
                <w:sz w:val="24"/>
                <w:szCs w:val="24"/>
              </w:rPr>
            </w:pPr>
            <w:r w:rsidRPr="00511C2F">
              <w:rPr>
                <w:sz w:val="24"/>
                <w:szCs w:val="24"/>
              </w:rPr>
              <w:t>Приложение № 2 –</w:t>
            </w:r>
          </w:p>
          <w:p w:rsidR="0065254C" w:rsidRPr="00511C2F" w:rsidRDefault="0065254C" w:rsidP="00C335A9">
            <w:pPr>
              <w:jc w:val="both"/>
              <w:rPr>
                <w:b/>
                <w:sz w:val="24"/>
                <w:szCs w:val="24"/>
                <w:lang w:val="en-US"/>
              </w:rPr>
            </w:pPr>
          </w:p>
        </w:tc>
        <w:tc>
          <w:tcPr>
            <w:tcW w:w="7136" w:type="dxa"/>
          </w:tcPr>
          <w:p w:rsidR="0065254C" w:rsidRPr="00511C2F" w:rsidRDefault="0065254C" w:rsidP="00C335A9">
            <w:pPr>
              <w:jc w:val="both"/>
              <w:rPr>
                <w:b/>
                <w:sz w:val="24"/>
                <w:szCs w:val="24"/>
              </w:rPr>
            </w:pPr>
            <w:r w:rsidRPr="00511C2F">
              <w:rPr>
                <w:sz w:val="24"/>
                <w:szCs w:val="24"/>
              </w:rPr>
              <w:t xml:space="preserve">Помесячный и </w:t>
            </w:r>
            <w:proofErr w:type="spellStart"/>
            <w:r w:rsidRPr="00511C2F">
              <w:rPr>
                <w:sz w:val="24"/>
                <w:szCs w:val="24"/>
              </w:rPr>
              <w:t>пообъектный</w:t>
            </w:r>
            <w:proofErr w:type="spellEnd"/>
            <w:r w:rsidRPr="00511C2F">
              <w:rPr>
                <w:sz w:val="24"/>
                <w:szCs w:val="24"/>
              </w:rPr>
              <w:t xml:space="preserve"> график оказания услуг по осуществлению авторского надзора</w:t>
            </w:r>
          </w:p>
        </w:tc>
      </w:tr>
      <w:tr w:rsidR="0065254C" w:rsidRPr="00511C2F" w:rsidTr="00C335A9">
        <w:tc>
          <w:tcPr>
            <w:tcW w:w="2718" w:type="dxa"/>
          </w:tcPr>
          <w:p w:rsidR="0065254C" w:rsidRPr="00511C2F" w:rsidRDefault="0065254C" w:rsidP="00C335A9">
            <w:pPr>
              <w:jc w:val="both"/>
              <w:rPr>
                <w:b/>
                <w:sz w:val="24"/>
                <w:szCs w:val="24"/>
              </w:rPr>
            </w:pPr>
          </w:p>
        </w:tc>
        <w:tc>
          <w:tcPr>
            <w:tcW w:w="7136" w:type="dxa"/>
          </w:tcPr>
          <w:p w:rsidR="0065254C" w:rsidRPr="00511C2F" w:rsidRDefault="0065254C" w:rsidP="00C335A9">
            <w:pPr>
              <w:jc w:val="both"/>
              <w:rPr>
                <w:b/>
                <w:sz w:val="24"/>
                <w:szCs w:val="24"/>
              </w:rPr>
            </w:pPr>
          </w:p>
        </w:tc>
      </w:tr>
      <w:tr w:rsidR="0065254C" w:rsidRPr="00511C2F" w:rsidTr="00C335A9">
        <w:tc>
          <w:tcPr>
            <w:tcW w:w="2718" w:type="dxa"/>
          </w:tcPr>
          <w:p w:rsidR="0065254C" w:rsidRPr="00511C2F" w:rsidRDefault="0065254C" w:rsidP="00C335A9">
            <w:pPr>
              <w:jc w:val="both"/>
              <w:rPr>
                <w:b/>
                <w:sz w:val="24"/>
                <w:szCs w:val="24"/>
              </w:rPr>
            </w:pPr>
            <w:r w:rsidRPr="00511C2F">
              <w:rPr>
                <w:sz w:val="24"/>
                <w:szCs w:val="24"/>
              </w:rPr>
              <w:t>Приложение № 3 –</w:t>
            </w:r>
          </w:p>
          <w:p w:rsidR="0065254C" w:rsidRPr="00511C2F" w:rsidRDefault="0065254C" w:rsidP="00C335A9">
            <w:pPr>
              <w:jc w:val="both"/>
              <w:rPr>
                <w:b/>
                <w:sz w:val="24"/>
                <w:szCs w:val="24"/>
                <w:lang w:val="en-US"/>
              </w:rPr>
            </w:pPr>
            <w:r w:rsidRPr="00511C2F">
              <w:rPr>
                <w:sz w:val="24"/>
                <w:szCs w:val="24"/>
              </w:rPr>
              <w:t>(форма)</w:t>
            </w:r>
          </w:p>
        </w:tc>
        <w:tc>
          <w:tcPr>
            <w:tcW w:w="7136" w:type="dxa"/>
          </w:tcPr>
          <w:p w:rsidR="0065254C" w:rsidRPr="00511C2F" w:rsidRDefault="0065254C" w:rsidP="00C335A9">
            <w:pPr>
              <w:rPr>
                <w:b/>
                <w:sz w:val="24"/>
                <w:szCs w:val="24"/>
              </w:rPr>
            </w:pPr>
            <w:r w:rsidRPr="00511C2F">
              <w:rPr>
                <w:sz w:val="24"/>
                <w:szCs w:val="24"/>
              </w:rPr>
              <w:t>Акт сдачи-приемки оказанных услуг</w:t>
            </w:r>
          </w:p>
        </w:tc>
      </w:tr>
      <w:tr w:rsidR="0065254C" w:rsidRPr="00511C2F" w:rsidTr="00C335A9">
        <w:tc>
          <w:tcPr>
            <w:tcW w:w="2718" w:type="dxa"/>
          </w:tcPr>
          <w:p w:rsidR="0065254C" w:rsidRPr="00511C2F" w:rsidRDefault="0065254C" w:rsidP="00C335A9">
            <w:pPr>
              <w:jc w:val="both"/>
              <w:rPr>
                <w:b/>
                <w:sz w:val="24"/>
                <w:szCs w:val="24"/>
              </w:rPr>
            </w:pPr>
          </w:p>
        </w:tc>
        <w:tc>
          <w:tcPr>
            <w:tcW w:w="7136" w:type="dxa"/>
          </w:tcPr>
          <w:p w:rsidR="0065254C" w:rsidRPr="00511C2F" w:rsidRDefault="0065254C" w:rsidP="00C335A9">
            <w:pPr>
              <w:jc w:val="both"/>
              <w:rPr>
                <w:b/>
                <w:sz w:val="24"/>
                <w:szCs w:val="24"/>
              </w:rPr>
            </w:pPr>
          </w:p>
        </w:tc>
      </w:tr>
      <w:tr w:rsidR="0065254C" w:rsidRPr="00511C2F" w:rsidTr="00C335A9">
        <w:tc>
          <w:tcPr>
            <w:tcW w:w="2718" w:type="dxa"/>
          </w:tcPr>
          <w:p w:rsidR="0065254C" w:rsidRPr="00511C2F" w:rsidRDefault="0065254C" w:rsidP="00C335A9">
            <w:pPr>
              <w:jc w:val="both"/>
              <w:rPr>
                <w:b/>
                <w:sz w:val="24"/>
                <w:szCs w:val="24"/>
              </w:rPr>
            </w:pPr>
            <w:r w:rsidRPr="00511C2F">
              <w:rPr>
                <w:sz w:val="24"/>
                <w:szCs w:val="24"/>
              </w:rPr>
              <w:t>Приложение № 4 –</w:t>
            </w:r>
          </w:p>
          <w:p w:rsidR="0065254C" w:rsidRPr="00511C2F" w:rsidRDefault="0065254C" w:rsidP="00C335A9">
            <w:pPr>
              <w:jc w:val="both"/>
              <w:rPr>
                <w:b/>
                <w:sz w:val="24"/>
                <w:szCs w:val="24"/>
                <w:lang w:val="en-US"/>
              </w:rPr>
            </w:pPr>
            <w:r w:rsidRPr="00511C2F">
              <w:rPr>
                <w:sz w:val="24"/>
                <w:szCs w:val="24"/>
              </w:rPr>
              <w:t>(форма)</w:t>
            </w:r>
          </w:p>
        </w:tc>
        <w:tc>
          <w:tcPr>
            <w:tcW w:w="7136" w:type="dxa"/>
          </w:tcPr>
          <w:p w:rsidR="0065254C" w:rsidRPr="00511C2F" w:rsidRDefault="0065254C" w:rsidP="00C335A9">
            <w:pPr>
              <w:jc w:val="both"/>
              <w:rPr>
                <w:b/>
                <w:sz w:val="24"/>
                <w:szCs w:val="24"/>
              </w:rPr>
            </w:pPr>
            <w:r w:rsidRPr="00511C2F">
              <w:rPr>
                <w:sz w:val="24"/>
                <w:szCs w:val="24"/>
              </w:rPr>
              <w:t xml:space="preserve">Список специалистов, осуществляющих авторский надзор </w:t>
            </w:r>
          </w:p>
        </w:tc>
      </w:tr>
      <w:tr w:rsidR="0065254C" w:rsidRPr="00511C2F" w:rsidTr="00C335A9">
        <w:tc>
          <w:tcPr>
            <w:tcW w:w="2718" w:type="dxa"/>
          </w:tcPr>
          <w:p w:rsidR="0065254C" w:rsidRPr="00511C2F" w:rsidRDefault="0065254C" w:rsidP="00C335A9">
            <w:pPr>
              <w:jc w:val="both"/>
              <w:rPr>
                <w:b/>
                <w:sz w:val="24"/>
                <w:szCs w:val="24"/>
              </w:rPr>
            </w:pPr>
            <w:r w:rsidRPr="00511C2F">
              <w:rPr>
                <w:sz w:val="24"/>
                <w:szCs w:val="24"/>
              </w:rPr>
              <w:t>Приложение № 5 –</w:t>
            </w:r>
          </w:p>
          <w:p w:rsidR="0065254C" w:rsidRPr="00511C2F" w:rsidRDefault="0065254C" w:rsidP="00C335A9">
            <w:pPr>
              <w:jc w:val="both"/>
              <w:rPr>
                <w:b/>
                <w:sz w:val="24"/>
                <w:szCs w:val="24"/>
                <w:lang w:val="en-US"/>
              </w:rPr>
            </w:pPr>
            <w:r w:rsidRPr="00511C2F">
              <w:rPr>
                <w:sz w:val="24"/>
                <w:szCs w:val="24"/>
              </w:rPr>
              <w:t>(форма)</w:t>
            </w:r>
          </w:p>
        </w:tc>
        <w:tc>
          <w:tcPr>
            <w:tcW w:w="7136" w:type="dxa"/>
          </w:tcPr>
          <w:p w:rsidR="0065254C" w:rsidRPr="00511C2F" w:rsidRDefault="0065254C" w:rsidP="00C335A9">
            <w:pPr>
              <w:jc w:val="both"/>
              <w:rPr>
                <w:b/>
                <w:sz w:val="24"/>
                <w:szCs w:val="24"/>
              </w:rPr>
            </w:pPr>
            <w:r w:rsidRPr="00511C2F">
              <w:rPr>
                <w:sz w:val="24"/>
                <w:szCs w:val="24"/>
              </w:rPr>
              <w:t>Реестр изменений и внесенных корректировок в проектную документацию, выполненных в процессе осуществления авторского надзора</w:t>
            </w:r>
          </w:p>
        </w:tc>
      </w:tr>
      <w:tr w:rsidR="0065254C" w:rsidRPr="00511C2F" w:rsidTr="00C335A9">
        <w:tc>
          <w:tcPr>
            <w:tcW w:w="2718" w:type="dxa"/>
          </w:tcPr>
          <w:p w:rsidR="0065254C" w:rsidRPr="00511C2F" w:rsidRDefault="0065254C" w:rsidP="00C335A9">
            <w:pPr>
              <w:jc w:val="both"/>
              <w:rPr>
                <w:b/>
                <w:sz w:val="24"/>
                <w:szCs w:val="24"/>
              </w:rPr>
            </w:pPr>
            <w:r w:rsidRPr="00511C2F">
              <w:rPr>
                <w:sz w:val="24"/>
                <w:szCs w:val="24"/>
              </w:rPr>
              <w:t>Приложение № 6 –</w:t>
            </w:r>
          </w:p>
          <w:p w:rsidR="0065254C" w:rsidRPr="00511C2F" w:rsidRDefault="0065254C" w:rsidP="00C335A9">
            <w:pPr>
              <w:jc w:val="both"/>
              <w:rPr>
                <w:b/>
                <w:sz w:val="24"/>
                <w:szCs w:val="24"/>
              </w:rPr>
            </w:pPr>
            <w:r w:rsidRPr="00511C2F">
              <w:rPr>
                <w:sz w:val="24"/>
                <w:szCs w:val="24"/>
              </w:rPr>
              <w:t>(форма)</w:t>
            </w:r>
          </w:p>
        </w:tc>
        <w:tc>
          <w:tcPr>
            <w:tcW w:w="7136" w:type="dxa"/>
          </w:tcPr>
          <w:p w:rsidR="0065254C" w:rsidRPr="00511C2F" w:rsidRDefault="0065254C" w:rsidP="00C335A9">
            <w:pPr>
              <w:jc w:val="both"/>
              <w:rPr>
                <w:b/>
                <w:sz w:val="24"/>
                <w:szCs w:val="24"/>
              </w:rPr>
            </w:pPr>
            <w:r w:rsidRPr="00511C2F">
              <w:rPr>
                <w:sz w:val="24"/>
                <w:szCs w:val="24"/>
              </w:rPr>
              <w:t>Регистрационный лист посещения объекта специалистами, осуществляющими авторский надзор</w:t>
            </w:r>
          </w:p>
        </w:tc>
      </w:tr>
    </w:tbl>
    <w:p w:rsidR="0065254C" w:rsidRPr="00511C2F" w:rsidRDefault="0065254C" w:rsidP="0065254C">
      <w:pPr>
        <w:keepNext/>
        <w:numPr>
          <w:ilvl w:val="0"/>
          <w:numId w:val="33"/>
        </w:numPr>
        <w:spacing w:before="360" w:after="360" w:line="240" w:lineRule="auto"/>
        <w:ind w:left="357" w:hanging="357"/>
        <w:jc w:val="center"/>
        <w:outlineLvl w:val="0"/>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РЕКВИЗИТЫ, АДРЕСА И ПОДПИСИ СТОРОН</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5103"/>
      </w:tblGrid>
      <w:tr w:rsidR="0065254C" w:rsidRPr="00511C2F" w:rsidTr="00C335A9">
        <w:trPr>
          <w:trHeight w:val="560"/>
        </w:trPr>
        <w:tc>
          <w:tcPr>
            <w:tcW w:w="4962" w:type="dxa"/>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ЗАКАЗЧИК:</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ЗАО «Лидер-Инвест»</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115184, г. Москва,  ул. Большая Татарская,</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 д. 35, стр. 4;</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ИНН 7705619586</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КПП 770501001</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р/с 40702810200000002968</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в ОАО «МТС-Банк» г. Москва</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 с 30101810600000000232</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БИК 044525232</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Генеральный директор</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___________       В.Е.Антоновский</w:t>
            </w:r>
          </w:p>
        </w:tc>
        <w:tc>
          <w:tcPr>
            <w:tcW w:w="5103" w:type="dxa"/>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ИСПОЛНИТЕЛЬ:</w:t>
            </w: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r>
    </w:tbl>
    <w:p w:rsidR="0065254C" w:rsidRPr="00511C2F" w:rsidRDefault="0065254C" w:rsidP="0065254C">
      <w:pPr>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sectPr w:rsidR="0065254C" w:rsidRPr="00511C2F" w:rsidSect="00C335A9">
          <w:footerReference w:type="default" r:id="rId8"/>
          <w:footnotePr>
            <w:pos w:val="beneathText"/>
          </w:footnotePr>
          <w:pgSz w:w="11907" w:h="16840" w:code="9"/>
          <w:pgMar w:top="851" w:right="851" w:bottom="851" w:left="1134" w:header="425" w:footer="0" w:gutter="284"/>
          <w:cols w:space="720"/>
          <w:docGrid w:linePitch="360"/>
        </w:sectPr>
      </w:pP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Приложение № 1</w:t>
      </w: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 Договору от _____ № _________</w:t>
      </w: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p>
    <w:tbl>
      <w:tblPr>
        <w:tblStyle w:val="3c"/>
        <w:tblW w:w="0" w:type="auto"/>
        <w:jc w:val="right"/>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6"/>
        <w:gridCol w:w="2510"/>
      </w:tblGrid>
      <w:tr w:rsidR="0065254C" w:rsidRPr="00511C2F" w:rsidTr="00C335A9">
        <w:trPr>
          <w:jc w:val="right"/>
        </w:trPr>
        <w:tc>
          <w:tcPr>
            <w:tcW w:w="5244" w:type="dxa"/>
            <w:gridSpan w:val="2"/>
          </w:tcPr>
          <w:p w:rsidR="0065254C" w:rsidRPr="00511C2F" w:rsidRDefault="0065254C" w:rsidP="00C335A9">
            <w:pPr>
              <w:rPr>
                <w:b/>
                <w:sz w:val="24"/>
                <w:szCs w:val="24"/>
              </w:rPr>
            </w:pPr>
            <w:r w:rsidRPr="00511C2F">
              <w:rPr>
                <w:sz w:val="24"/>
                <w:szCs w:val="24"/>
              </w:rPr>
              <w:t>УТВЕРЖДЕНО:</w:t>
            </w:r>
          </w:p>
        </w:tc>
      </w:tr>
      <w:tr w:rsidR="0065254C" w:rsidRPr="00511C2F" w:rsidTr="00C335A9">
        <w:trPr>
          <w:jc w:val="right"/>
        </w:trPr>
        <w:tc>
          <w:tcPr>
            <w:tcW w:w="5244" w:type="dxa"/>
            <w:gridSpan w:val="2"/>
          </w:tcPr>
          <w:p w:rsidR="0065254C" w:rsidRPr="00511C2F" w:rsidRDefault="0065254C" w:rsidP="00C335A9">
            <w:pPr>
              <w:rPr>
                <w:b/>
                <w:sz w:val="24"/>
                <w:szCs w:val="24"/>
              </w:rPr>
            </w:pPr>
          </w:p>
        </w:tc>
      </w:tr>
      <w:tr w:rsidR="0065254C" w:rsidRPr="00511C2F" w:rsidTr="00C335A9">
        <w:trPr>
          <w:jc w:val="right"/>
        </w:trPr>
        <w:tc>
          <w:tcPr>
            <w:tcW w:w="2736" w:type="dxa"/>
          </w:tcPr>
          <w:p w:rsidR="0065254C" w:rsidRPr="00511C2F" w:rsidRDefault="0065254C" w:rsidP="00C335A9">
            <w:pPr>
              <w:rPr>
                <w:b/>
                <w:sz w:val="24"/>
                <w:szCs w:val="24"/>
              </w:rPr>
            </w:pPr>
            <w:r w:rsidRPr="00511C2F">
              <w:rPr>
                <w:sz w:val="24"/>
                <w:szCs w:val="24"/>
              </w:rPr>
              <w:t>__________________</w:t>
            </w:r>
          </w:p>
        </w:tc>
        <w:tc>
          <w:tcPr>
            <w:tcW w:w="2508" w:type="dxa"/>
          </w:tcPr>
          <w:p w:rsidR="0065254C" w:rsidRPr="00511C2F" w:rsidRDefault="0065254C" w:rsidP="00C335A9">
            <w:pPr>
              <w:rPr>
                <w:b/>
                <w:sz w:val="24"/>
                <w:szCs w:val="24"/>
              </w:rPr>
            </w:pPr>
            <w:r w:rsidRPr="00511C2F">
              <w:rPr>
                <w:sz w:val="24"/>
                <w:szCs w:val="24"/>
              </w:rPr>
              <w:t>/__________________/</w:t>
            </w:r>
          </w:p>
        </w:tc>
      </w:tr>
    </w:tbl>
    <w:p w:rsidR="0065254C" w:rsidRPr="00511C2F" w:rsidRDefault="0065254C" w:rsidP="0065254C">
      <w:pPr>
        <w:spacing w:after="0" w:line="240" w:lineRule="auto"/>
        <w:jc w:val="center"/>
        <w:rPr>
          <w:rFonts w:ascii="Times New Roman" w:eastAsia="Times New Roman" w:hAnsi="Times New Roman" w:cs="Times New Roman"/>
          <w:b/>
          <w:caps/>
          <w:sz w:val="24"/>
          <w:szCs w:val="24"/>
          <w:lang w:eastAsia="ru-RU"/>
        </w:rPr>
      </w:pPr>
    </w:p>
    <w:p w:rsidR="0065254C" w:rsidRPr="00511C2F" w:rsidRDefault="0065254C" w:rsidP="0065254C">
      <w:pPr>
        <w:spacing w:after="0" w:line="240" w:lineRule="auto"/>
        <w:jc w:val="center"/>
        <w:rPr>
          <w:rFonts w:ascii="Times New Roman" w:eastAsia="Times New Roman" w:hAnsi="Times New Roman" w:cs="Times New Roman"/>
          <w:b/>
          <w:caps/>
          <w:sz w:val="24"/>
          <w:szCs w:val="24"/>
          <w:lang w:eastAsia="ru-RU"/>
        </w:rPr>
      </w:pPr>
    </w:p>
    <w:p w:rsidR="0065254C" w:rsidRPr="00511C2F" w:rsidRDefault="0065254C" w:rsidP="0065254C">
      <w:pPr>
        <w:spacing w:after="0" w:line="240" w:lineRule="auto"/>
        <w:jc w:val="center"/>
        <w:rPr>
          <w:rFonts w:ascii="Times New Roman" w:eastAsia="Times New Roman" w:hAnsi="Times New Roman" w:cs="Times New Roman"/>
          <w:b/>
          <w:caps/>
          <w:sz w:val="24"/>
          <w:szCs w:val="24"/>
          <w:lang w:eastAsia="ru-RU"/>
        </w:rPr>
      </w:pPr>
      <w:r w:rsidRPr="00511C2F">
        <w:rPr>
          <w:rFonts w:ascii="Times New Roman" w:eastAsia="Times New Roman" w:hAnsi="Times New Roman" w:cs="Times New Roman"/>
          <w:b/>
          <w:caps/>
          <w:sz w:val="24"/>
          <w:szCs w:val="24"/>
          <w:lang w:eastAsia="ru-RU"/>
        </w:rPr>
        <w:t>график осуществления авторского надзора</w:t>
      </w:r>
    </w:p>
    <w:p w:rsidR="0065254C" w:rsidRPr="00511C2F" w:rsidRDefault="0065254C" w:rsidP="0065254C">
      <w:pPr>
        <w:spacing w:after="0" w:line="240" w:lineRule="auto"/>
        <w:jc w:val="center"/>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По объекту: ___________________________________________________________________________________________________________</w:t>
      </w:r>
    </w:p>
    <w:p w:rsidR="0065254C" w:rsidRPr="00511C2F" w:rsidRDefault="0065254C" w:rsidP="0065254C">
      <w:pPr>
        <w:spacing w:after="0" w:line="240" w:lineRule="auto"/>
        <w:jc w:val="center"/>
        <w:rPr>
          <w:rFonts w:ascii="Times New Roman" w:eastAsia="Times New Roman" w:hAnsi="Times New Roman" w:cs="Times New Roman"/>
          <w:sz w:val="24"/>
          <w:szCs w:val="24"/>
          <w:vertAlign w:val="superscript"/>
          <w:lang w:eastAsia="ru-RU"/>
        </w:rPr>
      </w:pPr>
      <w:r w:rsidRPr="00511C2F">
        <w:rPr>
          <w:rFonts w:ascii="Times New Roman" w:eastAsia="Times New Roman" w:hAnsi="Times New Roman" w:cs="Times New Roman"/>
          <w:sz w:val="24"/>
          <w:szCs w:val="24"/>
          <w:vertAlign w:val="superscript"/>
          <w:lang w:eastAsia="ru-RU"/>
        </w:rPr>
        <w:t>(Наименование объекта)</w:t>
      </w:r>
    </w:p>
    <w:tbl>
      <w:tblPr>
        <w:tblpPr w:leftFromText="180" w:rightFromText="180" w:vertAnchor="text" w:horzAnchor="margin" w:tblpXSpec="center" w:tblpY="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1852"/>
        <w:gridCol w:w="2269"/>
        <w:gridCol w:w="1612"/>
        <w:gridCol w:w="1842"/>
        <w:gridCol w:w="3105"/>
        <w:gridCol w:w="2306"/>
      </w:tblGrid>
      <w:tr w:rsidR="0065254C" w:rsidRPr="00511C2F" w:rsidTr="00C335A9">
        <w:trPr>
          <w:cantSplit/>
          <w:trHeight w:val="356"/>
        </w:trPr>
        <w:tc>
          <w:tcPr>
            <w:tcW w:w="771" w:type="pct"/>
            <w:vMerge w:val="restar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объекта по Программе/Перечню</w:t>
            </w:r>
          </w:p>
        </w:tc>
        <w:tc>
          <w:tcPr>
            <w:tcW w:w="603" w:type="pct"/>
            <w:vMerge w:val="restar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Наименование объекта</w:t>
            </w:r>
          </w:p>
        </w:tc>
        <w:tc>
          <w:tcPr>
            <w:tcW w:w="739" w:type="pct"/>
            <w:vMerge w:val="restar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Разработчик проектной документации</w:t>
            </w:r>
          </w:p>
        </w:tc>
        <w:tc>
          <w:tcPr>
            <w:tcW w:w="1124" w:type="pct"/>
            <w:gridSpan w:val="2"/>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Сроки проведения</w:t>
            </w:r>
          </w:p>
        </w:tc>
        <w:tc>
          <w:tcPr>
            <w:tcW w:w="1011" w:type="pct"/>
            <w:vMerge w:val="restar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Продолжительность строительства (мес.)</w:t>
            </w:r>
          </w:p>
        </w:tc>
        <w:tc>
          <w:tcPr>
            <w:tcW w:w="752" w:type="pct"/>
            <w:vMerge w:val="restar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Количество посещений (постоянно/</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периодически)</w:t>
            </w:r>
          </w:p>
        </w:tc>
      </w:tr>
      <w:tr w:rsidR="0065254C" w:rsidRPr="00511C2F" w:rsidTr="00C335A9">
        <w:trPr>
          <w:cantSplit/>
          <w:trHeight w:val="462"/>
        </w:trPr>
        <w:tc>
          <w:tcPr>
            <w:tcW w:w="771" w:type="pct"/>
            <w:vMerge/>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603" w:type="pct"/>
            <w:vMerge/>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739" w:type="pct"/>
            <w:vMerge/>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525"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Начало (месяц, год)</w:t>
            </w:r>
          </w:p>
        </w:tc>
        <w:tc>
          <w:tcPr>
            <w:tcW w:w="600"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Окончание (месяц, год)</w:t>
            </w:r>
          </w:p>
        </w:tc>
        <w:tc>
          <w:tcPr>
            <w:tcW w:w="1011" w:type="pct"/>
            <w:vMerge/>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752" w:type="pct"/>
            <w:vMerge/>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r>
      <w:tr w:rsidR="0065254C" w:rsidRPr="00511C2F" w:rsidTr="00C335A9">
        <w:trPr>
          <w:trHeight w:val="240"/>
        </w:trPr>
        <w:tc>
          <w:tcPr>
            <w:tcW w:w="771"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1</w:t>
            </w:r>
          </w:p>
        </w:tc>
        <w:tc>
          <w:tcPr>
            <w:tcW w:w="603"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2</w:t>
            </w:r>
          </w:p>
        </w:tc>
        <w:tc>
          <w:tcPr>
            <w:tcW w:w="739"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3</w:t>
            </w:r>
          </w:p>
        </w:tc>
        <w:tc>
          <w:tcPr>
            <w:tcW w:w="525"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4</w:t>
            </w:r>
          </w:p>
        </w:tc>
        <w:tc>
          <w:tcPr>
            <w:tcW w:w="600"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5</w:t>
            </w:r>
          </w:p>
        </w:tc>
        <w:tc>
          <w:tcPr>
            <w:tcW w:w="1011"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6</w:t>
            </w:r>
          </w:p>
        </w:tc>
        <w:tc>
          <w:tcPr>
            <w:tcW w:w="752"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7</w:t>
            </w:r>
          </w:p>
        </w:tc>
      </w:tr>
      <w:tr w:rsidR="0065254C" w:rsidRPr="00511C2F" w:rsidTr="00C335A9">
        <w:trPr>
          <w:trHeight w:val="240"/>
        </w:trPr>
        <w:tc>
          <w:tcPr>
            <w:tcW w:w="771"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603"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739"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525"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600"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011"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752"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r>
      <w:tr w:rsidR="0065254C" w:rsidRPr="00511C2F" w:rsidTr="00C335A9">
        <w:trPr>
          <w:trHeight w:val="240"/>
        </w:trPr>
        <w:tc>
          <w:tcPr>
            <w:tcW w:w="771"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603"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739"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525"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600"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011"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752"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r>
    </w:tbl>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tbl>
      <w:tblPr>
        <w:tblStyle w:val="3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19"/>
        <w:gridCol w:w="5119"/>
        <w:gridCol w:w="5116"/>
      </w:tblGrid>
      <w:tr w:rsidR="0065254C" w:rsidRPr="00511C2F" w:rsidTr="00C335A9">
        <w:tc>
          <w:tcPr>
            <w:tcW w:w="1667" w:type="pct"/>
          </w:tcPr>
          <w:p w:rsidR="0065254C" w:rsidRPr="00511C2F" w:rsidRDefault="0065254C" w:rsidP="00C335A9">
            <w:pPr>
              <w:rPr>
                <w:b/>
                <w:sz w:val="24"/>
                <w:szCs w:val="24"/>
              </w:rPr>
            </w:pPr>
          </w:p>
        </w:tc>
        <w:tc>
          <w:tcPr>
            <w:tcW w:w="1667" w:type="pct"/>
          </w:tcPr>
          <w:p w:rsidR="0065254C" w:rsidRPr="00511C2F" w:rsidRDefault="0065254C" w:rsidP="00C335A9">
            <w:pPr>
              <w:rPr>
                <w:b/>
                <w:sz w:val="24"/>
                <w:szCs w:val="24"/>
              </w:rPr>
            </w:pPr>
          </w:p>
        </w:tc>
        <w:tc>
          <w:tcPr>
            <w:tcW w:w="1666" w:type="pct"/>
          </w:tcPr>
          <w:p w:rsidR="0065254C" w:rsidRPr="00511C2F" w:rsidRDefault="0065254C" w:rsidP="00C335A9">
            <w:pPr>
              <w:rPr>
                <w:b/>
                <w:sz w:val="24"/>
                <w:szCs w:val="24"/>
              </w:rPr>
            </w:pPr>
          </w:p>
        </w:tc>
      </w:tr>
      <w:tr w:rsidR="0065254C" w:rsidRPr="00511C2F" w:rsidTr="00C335A9">
        <w:tc>
          <w:tcPr>
            <w:tcW w:w="1667" w:type="pct"/>
          </w:tcPr>
          <w:p w:rsidR="0065254C" w:rsidRPr="00511C2F" w:rsidRDefault="0065254C" w:rsidP="00C335A9">
            <w:pPr>
              <w:rPr>
                <w:b/>
                <w:sz w:val="24"/>
                <w:szCs w:val="24"/>
              </w:rPr>
            </w:pPr>
            <w:r w:rsidRPr="00511C2F">
              <w:rPr>
                <w:sz w:val="24"/>
                <w:szCs w:val="24"/>
              </w:rPr>
              <w:t>Заказчик</w:t>
            </w:r>
          </w:p>
        </w:tc>
        <w:tc>
          <w:tcPr>
            <w:tcW w:w="1667" w:type="pct"/>
          </w:tcPr>
          <w:p w:rsidR="0065254C" w:rsidRPr="00511C2F" w:rsidRDefault="0065254C" w:rsidP="00C335A9">
            <w:pPr>
              <w:rPr>
                <w:b/>
                <w:sz w:val="24"/>
                <w:szCs w:val="24"/>
              </w:rPr>
            </w:pPr>
          </w:p>
        </w:tc>
        <w:tc>
          <w:tcPr>
            <w:tcW w:w="1666" w:type="pct"/>
          </w:tcPr>
          <w:p w:rsidR="0065254C" w:rsidRPr="00511C2F" w:rsidRDefault="0065254C" w:rsidP="00C335A9">
            <w:pPr>
              <w:rPr>
                <w:b/>
                <w:sz w:val="24"/>
                <w:szCs w:val="24"/>
              </w:rPr>
            </w:pPr>
            <w:r w:rsidRPr="00511C2F">
              <w:rPr>
                <w:sz w:val="24"/>
                <w:szCs w:val="24"/>
              </w:rPr>
              <w:t>Исполнитель</w:t>
            </w:r>
          </w:p>
        </w:tc>
      </w:tr>
      <w:tr w:rsidR="0065254C" w:rsidRPr="00511C2F" w:rsidTr="00C335A9">
        <w:tc>
          <w:tcPr>
            <w:tcW w:w="1667" w:type="pct"/>
          </w:tcPr>
          <w:p w:rsidR="0065254C" w:rsidRPr="00511C2F" w:rsidRDefault="0065254C" w:rsidP="00C335A9">
            <w:pPr>
              <w:rPr>
                <w:b/>
                <w:sz w:val="24"/>
                <w:szCs w:val="24"/>
              </w:rPr>
            </w:pPr>
            <w:r w:rsidRPr="00511C2F">
              <w:rPr>
                <w:sz w:val="24"/>
                <w:szCs w:val="24"/>
              </w:rPr>
              <w:t>__________________/_________________/</w:t>
            </w:r>
          </w:p>
        </w:tc>
        <w:tc>
          <w:tcPr>
            <w:tcW w:w="1667" w:type="pct"/>
          </w:tcPr>
          <w:p w:rsidR="0065254C" w:rsidRPr="00511C2F" w:rsidRDefault="0065254C" w:rsidP="00C335A9">
            <w:pPr>
              <w:rPr>
                <w:b/>
                <w:sz w:val="24"/>
                <w:szCs w:val="24"/>
              </w:rPr>
            </w:pPr>
            <w:r w:rsidRPr="00511C2F">
              <w:rPr>
                <w:sz w:val="24"/>
                <w:szCs w:val="24"/>
              </w:rPr>
              <w:t>_________________/_________________/</w:t>
            </w:r>
          </w:p>
        </w:tc>
        <w:tc>
          <w:tcPr>
            <w:tcW w:w="1666" w:type="pct"/>
          </w:tcPr>
          <w:p w:rsidR="0065254C" w:rsidRPr="00511C2F" w:rsidRDefault="0065254C" w:rsidP="00C335A9">
            <w:pPr>
              <w:rPr>
                <w:b/>
                <w:sz w:val="24"/>
                <w:szCs w:val="24"/>
              </w:rPr>
            </w:pPr>
            <w:r w:rsidRPr="00511C2F">
              <w:rPr>
                <w:sz w:val="24"/>
                <w:szCs w:val="24"/>
              </w:rPr>
              <w:t>_________________/_________________/</w:t>
            </w:r>
          </w:p>
        </w:tc>
      </w:tr>
    </w:tbl>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SimSun" w:hAnsi="Times New Roman" w:cs="Times New Roman"/>
          <w:b/>
          <w:bCs/>
          <w:sz w:val="24"/>
          <w:szCs w:val="24"/>
          <w:lang w:eastAsia="ru-RU"/>
        </w:rPr>
        <w:sectPr w:rsidR="0065254C" w:rsidRPr="00511C2F" w:rsidSect="00C335A9">
          <w:footnotePr>
            <w:pos w:val="beneathText"/>
          </w:footnotePr>
          <w:pgSz w:w="16840" w:h="11907" w:orient="landscape" w:code="9"/>
          <w:pgMar w:top="1134" w:right="851" w:bottom="851" w:left="851" w:header="425" w:footer="0" w:gutter="284"/>
          <w:cols w:space="720"/>
          <w:docGrid w:linePitch="360"/>
        </w:sectPr>
      </w:pP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Приложение № 2</w:t>
      </w: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 Договору от _____ № _________</w:t>
      </w:r>
    </w:p>
    <w:tbl>
      <w:tblPr>
        <w:tblStyle w:val="3c"/>
        <w:tblW w:w="0" w:type="auto"/>
        <w:jc w:val="right"/>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6"/>
        <w:gridCol w:w="2510"/>
      </w:tblGrid>
      <w:tr w:rsidR="0065254C" w:rsidRPr="00511C2F" w:rsidTr="00C335A9">
        <w:trPr>
          <w:jc w:val="right"/>
        </w:trPr>
        <w:tc>
          <w:tcPr>
            <w:tcW w:w="2736" w:type="dxa"/>
          </w:tcPr>
          <w:p w:rsidR="0065254C" w:rsidRPr="00511C2F" w:rsidRDefault="0065254C" w:rsidP="00C335A9">
            <w:pPr>
              <w:rPr>
                <w:b/>
                <w:sz w:val="24"/>
                <w:szCs w:val="24"/>
              </w:rPr>
            </w:pPr>
            <w:r w:rsidRPr="00511C2F">
              <w:rPr>
                <w:sz w:val="24"/>
                <w:szCs w:val="24"/>
              </w:rPr>
              <w:t>__________________</w:t>
            </w:r>
          </w:p>
        </w:tc>
        <w:tc>
          <w:tcPr>
            <w:tcW w:w="2510" w:type="dxa"/>
          </w:tcPr>
          <w:p w:rsidR="0065254C" w:rsidRPr="00511C2F" w:rsidRDefault="0065254C" w:rsidP="00C335A9">
            <w:pPr>
              <w:rPr>
                <w:b/>
                <w:sz w:val="24"/>
                <w:szCs w:val="24"/>
              </w:rPr>
            </w:pPr>
            <w:r w:rsidRPr="00511C2F">
              <w:rPr>
                <w:sz w:val="24"/>
                <w:szCs w:val="24"/>
              </w:rPr>
              <w:t>/__________________/</w:t>
            </w:r>
          </w:p>
        </w:tc>
      </w:tr>
    </w:tbl>
    <w:p w:rsidR="0065254C" w:rsidRPr="00511C2F" w:rsidRDefault="0065254C" w:rsidP="0065254C">
      <w:pPr>
        <w:spacing w:after="0" w:line="240" w:lineRule="auto"/>
        <w:jc w:val="center"/>
        <w:rPr>
          <w:rFonts w:ascii="Times New Roman" w:eastAsia="Times New Roman" w:hAnsi="Times New Roman" w:cs="Times New Roman"/>
          <w:b/>
          <w:caps/>
          <w:sz w:val="24"/>
          <w:szCs w:val="24"/>
          <w:lang w:eastAsia="ru-RU"/>
        </w:rPr>
      </w:pP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p w:rsidR="0065254C" w:rsidRPr="00511C2F" w:rsidRDefault="0065254C" w:rsidP="0065254C">
      <w:pPr>
        <w:numPr>
          <w:ilvl w:val="0"/>
          <w:numId w:val="34"/>
        </w:numPr>
        <w:spacing w:before="120" w:after="120" w:line="240" w:lineRule="auto"/>
        <w:ind w:left="0" w:firstLine="284"/>
        <w:jc w:val="center"/>
        <w:rPr>
          <w:rFonts w:ascii="Times New Roman" w:eastAsia="Times New Roman" w:hAnsi="Times New Roman" w:cs="Times New Roman"/>
          <w:b/>
          <w:caps/>
          <w:sz w:val="24"/>
          <w:szCs w:val="24"/>
          <w:lang w:eastAsia="ru-RU"/>
        </w:rPr>
      </w:pPr>
      <w:r w:rsidRPr="00511C2F">
        <w:rPr>
          <w:rFonts w:ascii="Times New Roman" w:eastAsia="Times New Roman" w:hAnsi="Times New Roman" w:cs="Times New Roman"/>
          <w:b/>
          <w:caps/>
          <w:sz w:val="24"/>
          <w:szCs w:val="24"/>
          <w:lang w:eastAsia="ru-RU"/>
        </w:rPr>
        <w:t>ПОМЕСЯЧНЫЙ И ПООБЪЕКТНЫЙ График ОКАЗАНИЯ УСЛУГ ПО ОСУЩЕСТВЛЕНИЮ авторского надзорА</w:t>
      </w:r>
    </w:p>
    <w:p w:rsidR="0065254C" w:rsidRPr="00511C2F" w:rsidRDefault="0065254C" w:rsidP="0065254C">
      <w:pPr>
        <w:numPr>
          <w:ilvl w:val="0"/>
          <w:numId w:val="34"/>
        </w:numPr>
        <w:spacing w:before="120" w:after="0" w:line="240" w:lineRule="auto"/>
        <w:ind w:left="0" w:firstLine="0"/>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объекту:_________________________________________________________</w:t>
      </w:r>
    </w:p>
    <w:p w:rsidR="0065254C" w:rsidRPr="00511C2F" w:rsidRDefault="0065254C" w:rsidP="0065254C">
      <w:pPr>
        <w:spacing w:after="0" w:line="240" w:lineRule="auto"/>
        <w:jc w:val="center"/>
        <w:rPr>
          <w:rFonts w:ascii="Times New Roman" w:eastAsia="Times New Roman" w:hAnsi="Times New Roman" w:cs="Times New Roman"/>
          <w:sz w:val="24"/>
          <w:szCs w:val="24"/>
          <w:vertAlign w:val="superscript"/>
          <w:lang w:eastAsia="ru-RU"/>
        </w:rPr>
      </w:pPr>
      <w:r w:rsidRPr="00511C2F">
        <w:rPr>
          <w:rFonts w:ascii="Times New Roman" w:eastAsia="Times New Roman" w:hAnsi="Times New Roman" w:cs="Times New Roman"/>
          <w:sz w:val="24"/>
          <w:szCs w:val="24"/>
          <w:vertAlign w:val="superscript"/>
          <w:lang w:eastAsia="ru-RU"/>
        </w:rPr>
        <w:t>(Наименование объекта, шифр)</w:t>
      </w:r>
    </w:p>
    <w:p w:rsidR="0065254C" w:rsidRPr="00511C2F" w:rsidRDefault="0065254C" w:rsidP="0065254C">
      <w:pPr>
        <w:spacing w:after="0" w:line="240" w:lineRule="auto"/>
        <w:jc w:val="center"/>
        <w:rPr>
          <w:rFonts w:ascii="Times New Roman" w:eastAsia="Times New Roman" w:hAnsi="Times New Roman" w:cs="Times New Roman"/>
          <w:sz w:val="24"/>
          <w:szCs w:val="24"/>
          <w:lang w:eastAsia="ru-RU"/>
        </w:rPr>
      </w:pPr>
    </w:p>
    <w:tbl>
      <w:tblPr>
        <w:tblStyle w:val="3c"/>
        <w:tblW w:w="0" w:type="auto"/>
        <w:tblLook w:val="04A0"/>
      </w:tblPr>
      <w:tblGrid>
        <w:gridCol w:w="2099"/>
        <w:gridCol w:w="435"/>
        <w:gridCol w:w="435"/>
        <w:gridCol w:w="434"/>
        <w:gridCol w:w="434"/>
        <w:gridCol w:w="434"/>
        <w:gridCol w:w="434"/>
        <w:gridCol w:w="434"/>
        <w:gridCol w:w="434"/>
        <w:gridCol w:w="434"/>
        <w:gridCol w:w="509"/>
        <w:gridCol w:w="509"/>
        <w:gridCol w:w="509"/>
        <w:gridCol w:w="833"/>
        <w:gridCol w:w="1487"/>
      </w:tblGrid>
      <w:tr w:rsidR="0065254C" w:rsidRPr="00511C2F" w:rsidTr="00C335A9">
        <w:tc>
          <w:tcPr>
            <w:tcW w:w="1355" w:type="dxa"/>
            <w:vMerge w:val="restart"/>
          </w:tcPr>
          <w:p w:rsidR="0065254C" w:rsidRPr="00511C2F" w:rsidRDefault="0065254C" w:rsidP="00C335A9">
            <w:pPr>
              <w:rPr>
                <w:b/>
                <w:sz w:val="24"/>
                <w:szCs w:val="24"/>
              </w:rPr>
            </w:pPr>
            <w:r w:rsidRPr="00511C2F">
              <w:rPr>
                <w:sz w:val="24"/>
                <w:szCs w:val="24"/>
              </w:rPr>
              <w:t>Должность специалиста, осуществляющего авторский надзор</w:t>
            </w:r>
          </w:p>
        </w:tc>
        <w:tc>
          <w:tcPr>
            <w:tcW w:w="6656" w:type="dxa"/>
            <w:gridSpan w:val="12"/>
          </w:tcPr>
          <w:p w:rsidR="0065254C" w:rsidRPr="00511C2F" w:rsidRDefault="0065254C" w:rsidP="00C335A9">
            <w:pPr>
              <w:rPr>
                <w:b/>
                <w:sz w:val="24"/>
                <w:szCs w:val="24"/>
              </w:rPr>
            </w:pPr>
            <w:r w:rsidRPr="00511C2F">
              <w:rPr>
                <w:sz w:val="24"/>
                <w:szCs w:val="24"/>
              </w:rPr>
              <w:t>201_г.</w:t>
            </w:r>
          </w:p>
        </w:tc>
        <w:tc>
          <w:tcPr>
            <w:tcW w:w="833" w:type="dxa"/>
            <w:vMerge w:val="restart"/>
          </w:tcPr>
          <w:p w:rsidR="0065254C" w:rsidRPr="00511C2F" w:rsidRDefault="0065254C" w:rsidP="00C335A9">
            <w:pPr>
              <w:rPr>
                <w:b/>
                <w:sz w:val="24"/>
                <w:szCs w:val="24"/>
              </w:rPr>
            </w:pPr>
            <w:r w:rsidRPr="00511C2F">
              <w:rPr>
                <w:sz w:val="24"/>
                <w:szCs w:val="24"/>
              </w:rPr>
              <w:t>Итого</w:t>
            </w:r>
          </w:p>
        </w:tc>
        <w:tc>
          <w:tcPr>
            <w:tcW w:w="1487" w:type="dxa"/>
            <w:vMerge w:val="restart"/>
          </w:tcPr>
          <w:p w:rsidR="0065254C" w:rsidRPr="00511C2F" w:rsidRDefault="0065254C" w:rsidP="00C335A9">
            <w:pPr>
              <w:rPr>
                <w:b/>
                <w:sz w:val="24"/>
                <w:szCs w:val="24"/>
              </w:rPr>
            </w:pPr>
            <w:r w:rsidRPr="00511C2F">
              <w:rPr>
                <w:sz w:val="24"/>
                <w:szCs w:val="24"/>
              </w:rPr>
              <w:t>Примечание</w:t>
            </w:r>
          </w:p>
        </w:tc>
      </w:tr>
      <w:tr w:rsidR="0065254C" w:rsidRPr="00511C2F" w:rsidTr="00C335A9">
        <w:tc>
          <w:tcPr>
            <w:tcW w:w="1355" w:type="dxa"/>
            <w:vMerge/>
          </w:tcPr>
          <w:p w:rsidR="0065254C" w:rsidRPr="00511C2F" w:rsidRDefault="0065254C" w:rsidP="00C335A9">
            <w:pPr>
              <w:rPr>
                <w:b/>
                <w:sz w:val="24"/>
                <w:szCs w:val="24"/>
              </w:rPr>
            </w:pPr>
          </w:p>
        </w:tc>
        <w:tc>
          <w:tcPr>
            <w:tcW w:w="6656" w:type="dxa"/>
            <w:gridSpan w:val="12"/>
          </w:tcPr>
          <w:p w:rsidR="0065254C" w:rsidRPr="00511C2F" w:rsidRDefault="0065254C" w:rsidP="00C335A9">
            <w:pPr>
              <w:rPr>
                <w:b/>
                <w:sz w:val="24"/>
                <w:szCs w:val="24"/>
              </w:rPr>
            </w:pPr>
            <w:r w:rsidRPr="00511C2F">
              <w:rPr>
                <w:sz w:val="24"/>
                <w:szCs w:val="24"/>
              </w:rPr>
              <w:t>В том числе по месяцам</w:t>
            </w:r>
          </w:p>
        </w:tc>
        <w:tc>
          <w:tcPr>
            <w:tcW w:w="833" w:type="dxa"/>
            <w:vMerge/>
          </w:tcPr>
          <w:p w:rsidR="0065254C" w:rsidRPr="00511C2F" w:rsidRDefault="0065254C" w:rsidP="00C335A9">
            <w:pPr>
              <w:rPr>
                <w:b/>
                <w:sz w:val="24"/>
                <w:szCs w:val="24"/>
              </w:rPr>
            </w:pPr>
          </w:p>
        </w:tc>
        <w:tc>
          <w:tcPr>
            <w:tcW w:w="1487" w:type="dxa"/>
            <w:vMerge/>
          </w:tcPr>
          <w:p w:rsidR="0065254C" w:rsidRPr="00511C2F" w:rsidRDefault="0065254C" w:rsidP="00C335A9">
            <w:pPr>
              <w:rPr>
                <w:b/>
                <w:sz w:val="24"/>
                <w:szCs w:val="24"/>
              </w:rPr>
            </w:pPr>
          </w:p>
        </w:tc>
      </w:tr>
      <w:tr w:rsidR="0065254C" w:rsidRPr="00511C2F" w:rsidTr="00C335A9">
        <w:tc>
          <w:tcPr>
            <w:tcW w:w="1355" w:type="dxa"/>
            <w:vMerge/>
          </w:tcPr>
          <w:p w:rsidR="0065254C" w:rsidRPr="00511C2F" w:rsidRDefault="0065254C" w:rsidP="00C335A9">
            <w:pPr>
              <w:rPr>
                <w:b/>
                <w:sz w:val="24"/>
                <w:szCs w:val="24"/>
              </w:rPr>
            </w:pPr>
          </w:p>
        </w:tc>
        <w:tc>
          <w:tcPr>
            <w:tcW w:w="548" w:type="dxa"/>
          </w:tcPr>
          <w:p w:rsidR="0065254C" w:rsidRPr="00511C2F" w:rsidRDefault="0065254C" w:rsidP="00C335A9">
            <w:pPr>
              <w:rPr>
                <w:b/>
                <w:sz w:val="24"/>
                <w:szCs w:val="24"/>
              </w:rPr>
            </w:pPr>
            <w:r w:rsidRPr="00511C2F">
              <w:rPr>
                <w:sz w:val="24"/>
                <w:szCs w:val="24"/>
              </w:rPr>
              <w:t>1</w:t>
            </w:r>
          </w:p>
        </w:tc>
        <w:tc>
          <w:tcPr>
            <w:tcW w:w="549" w:type="dxa"/>
          </w:tcPr>
          <w:p w:rsidR="0065254C" w:rsidRPr="00511C2F" w:rsidRDefault="0065254C" w:rsidP="00C335A9">
            <w:pPr>
              <w:rPr>
                <w:b/>
                <w:sz w:val="24"/>
                <w:szCs w:val="24"/>
              </w:rPr>
            </w:pPr>
            <w:r w:rsidRPr="00511C2F">
              <w:rPr>
                <w:sz w:val="24"/>
                <w:szCs w:val="24"/>
              </w:rPr>
              <w:t>2</w:t>
            </w:r>
          </w:p>
        </w:tc>
        <w:tc>
          <w:tcPr>
            <w:tcW w:w="549" w:type="dxa"/>
          </w:tcPr>
          <w:p w:rsidR="0065254C" w:rsidRPr="00511C2F" w:rsidRDefault="0065254C" w:rsidP="00C335A9">
            <w:pPr>
              <w:rPr>
                <w:b/>
                <w:sz w:val="24"/>
                <w:szCs w:val="24"/>
              </w:rPr>
            </w:pPr>
            <w:r w:rsidRPr="00511C2F">
              <w:rPr>
                <w:sz w:val="24"/>
                <w:szCs w:val="24"/>
              </w:rPr>
              <w:t>3</w:t>
            </w:r>
          </w:p>
        </w:tc>
        <w:tc>
          <w:tcPr>
            <w:tcW w:w="549" w:type="dxa"/>
          </w:tcPr>
          <w:p w:rsidR="0065254C" w:rsidRPr="00511C2F" w:rsidRDefault="0065254C" w:rsidP="00C335A9">
            <w:pPr>
              <w:rPr>
                <w:b/>
                <w:sz w:val="24"/>
                <w:szCs w:val="24"/>
              </w:rPr>
            </w:pPr>
            <w:r w:rsidRPr="00511C2F">
              <w:rPr>
                <w:sz w:val="24"/>
                <w:szCs w:val="24"/>
              </w:rPr>
              <w:t>4</w:t>
            </w:r>
          </w:p>
        </w:tc>
        <w:tc>
          <w:tcPr>
            <w:tcW w:w="549" w:type="dxa"/>
          </w:tcPr>
          <w:p w:rsidR="0065254C" w:rsidRPr="00511C2F" w:rsidRDefault="0065254C" w:rsidP="00C335A9">
            <w:pPr>
              <w:rPr>
                <w:b/>
                <w:sz w:val="24"/>
                <w:szCs w:val="24"/>
              </w:rPr>
            </w:pPr>
            <w:r w:rsidRPr="00511C2F">
              <w:rPr>
                <w:sz w:val="24"/>
                <w:szCs w:val="24"/>
              </w:rPr>
              <w:t>5</w:t>
            </w:r>
          </w:p>
        </w:tc>
        <w:tc>
          <w:tcPr>
            <w:tcW w:w="549" w:type="dxa"/>
          </w:tcPr>
          <w:p w:rsidR="0065254C" w:rsidRPr="00511C2F" w:rsidRDefault="0065254C" w:rsidP="00C335A9">
            <w:pPr>
              <w:rPr>
                <w:b/>
                <w:sz w:val="24"/>
                <w:szCs w:val="24"/>
              </w:rPr>
            </w:pPr>
            <w:r w:rsidRPr="00511C2F">
              <w:rPr>
                <w:sz w:val="24"/>
                <w:szCs w:val="24"/>
              </w:rPr>
              <w:t>6</w:t>
            </w:r>
          </w:p>
        </w:tc>
        <w:tc>
          <w:tcPr>
            <w:tcW w:w="549" w:type="dxa"/>
          </w:tcPr>
          <w:p w:rsidR="0065254C" w:rsidRPr="00511C2F" w:rsidRDefault="0065254C" w:rsidP="00C335A9">
            <w:pPr>
              <w:rPr>
                <w:b/>
                <w:sz w:val="24"/>
                <w:szCs w:val="24"/>
              </w:rPr>
            </w:pPr>
            <w:r w:rsidRPr="00511C2F">
              <w:rPr>
                <w:sz w:val="24"/>
                <w:szCs w:val="24"/>
              </w:rPr>
              <w:t>7</w:t>
            </w:r>
          </w:p>
        </w:tc>
        <w:tc>
          <w:tcPr>
            <w:tcW w:w="549" w:type="dxa"/>
          </w:tcPr>
          <w:p w:rsidR="0065254C" w:rsidRPr="00511C2F" w:rsidRDefault="0065254C" w:rsidP="00C335A9">
            <w:pPr>
              <w:rPr>
                <w:b/>
                <w:sz w:val="24"/>
                <w:szCs w:val="24"/>
              </w:rPr>
            </w:pPr>
            <w:r w:rsidRPr="00511C2F">
              <w:rPr>
                <w:sz w:val="24"/>
                <w:szCs w:val="24"/>
              </w:rPr>
              <w:t>8</w:t>
            </w:r>
          </w:p>
        </w:tc>
        <w:tc>
          <w:tcPr>
            <w:tcW w:w="549" w:type="dxa"/>
          </w:tcPr>
          <w:p w:rsidR="0065254C" w:rsidRPr="00511C2F" w:rsidRDefault="0065254C" w:rsidP="00C335A9">
            <w:pPr>
              <w:rPr>
                <w:b/>
                <w:sz w:val="24"/>
                <w:szCs w:val="24"/>
              </w:rPr>
            </w:pPr>
            <w:r w:rsidRPr="00511C2F">
              <w:rPr>
                <w:sz w:val="24"/>
                <w:szCs w:val="24"/>
              </w:rPr>
              <w:t>9</w:t>
            </w:r>
          </w:p>
        </w:tc>
        <w:tc>
          <w:tcPr>
            <w:tcW w:w="572" w:type="dxa"/>
          </w:tcPr>
          <w:p w:rsidR="0065254C" w:rsidRPr="00511C2F" w:rsidRDefault="0065254C" w:rsidP="00C335A9">
            <w:pPr>
              <w:rPr>
                <w:b/>
                <w:sz w:val="24"/>
                <w:szCs w:val="24"/>
              </w:rPr>
            </w:pPr>
            <w:r w:rsidRPr="00511C2F">
              <w:rPr>
                <w:sz w:val="24"/>
                <w:szCs w:val="24"/>
              </w:rPr>
              <w:t>10</w:t>
            </w:r>
          </w:p>
        </w:tc>
        <w:tc>
          <w:tcPr>
            <w:tcW w:w="572" w:type="dxa"/>
          </w:tcPr>
          <w:p w:rsidR="0065254C" w:rsidRPr="00511C2F" w:rsidRDefault="0065254C" w:rsidP="00C335A9">
            <w:pPr>
              <w:rPr>
                <w:b/>
                <w:sz w:val="24"/>
                <w:szCs w:val="24"/>
              </w:rPr>
            </w:pPr>
            <w:r w:rsidRPr="00511C2F">
              <w:rPr>
                <w:sz w:val="24"/>
                <w:szCs w:val="24"/>
              </w:rPr>
              <w:t>11</w:t>
            </w:r>
          </w:p>
        </w:tc>
        <w:tc>
          <w:tcPr>
            <w:tcW w:w="572" w:type="dxa"/>
          </w:tcPr>
          <w:p w:rsidR="0065254C" w:rsidRPr="00511C2F" w:rsidRDefault="0065254C" w:rsidP="00C335A9">
            <w:pPr>
              <w:rPr>
                <w:b/>
                <w:sz w:val="24"/>
                <w:szCs w:val="24"/>
              </w:rPr>
            </w:pPr>
            <w:r w:rsidRPr="00511C2F">
              <w:rPr>
                <w:sz w:val="24"/>
                <w:szCs w:val="24"/>
              </w:rPr>
              <w:t>12</w:t>
            </w:r>
          </w:p>
        </w:tc>
        <w:tc>
          <w:tcPr>
            <w:tcW w:w="833" w:type="dxa"/>
            <w:vMerge/>
          </w:tcPr>
          <w:p w:rsidR="0065254C" w:rsidRPr="00511C2F" w:rsidRDefault="0065254C" w:rsidP="00C335A9">
            <w:pPr>
              <w:rPr>
                <w:b/>
                <w:sz w:val="24"/>
                <w:szCs w:val="24"/>
              </w:rPr>
            </w:pPr>
          </w:p>
        </w:tc>
        <w:tc>
          <w:tcPr>
            <w:tcW w:w="1487" w:type="dxa"/>
            <w:vMerge/>
          </w:tcPr>
          <w:p w:rsidR="0065254C" w:rsidRPr="00511C2F" w:rsidRDefault="0065254C" w:rsidP="00C335A9">
            <w:pPr>
              <w:rPr>
                <w:b/>
                <w:sz w:val="24"/>
                <w:szCs w:val="24"/>
              </w:rPr>
            </w:pPr>
          </w:p>
        </w:tc>
      </w:tr>
      <w:tr w:rsidR="0065254C" w:rsidRPr="00511C2F" w:rsidTr="00C335A9">
        <w:tc>
          <w:tcPr>
            <w:tcW w:w="1355" w:type="dxa"/>
          </w:tcPr>
          <w:p w:rsidR="0065254C" w:rsidRPr="00511C2F" w:rsidRDefault="0065254C" w:rsidP="00C335A9">
            <w:pPr>
              <w:rPr>
                <w:b/>
                <w:sz w:val="24"/>
                <w:szCs w:val="24"/>
              </w:rPr>
            </w:pPr>
          </w:p>
        </w:tc>
        <w:tc>
          <w:tcPr>
            <w:tcW w:w="548"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833" w:type="dxa"/>
          </w:tcPr>
          <w:p w:rsidR="0065254C" w:rsidRPr="00511C2F" w:rsidRDefault="0065254C" w:rsidP="00C335A9">
            <w:pPr>
              <w:rPr>
                <w:b/>
                <w:sz w:val="24"/>
                <w:szCs w:val="24"/>
              </w:rPr>
            </w:pPr>
          </w:p>
        </w:tc>
        <w:tc>
          <w:tcPr>
            <w:tcW w:w="1487" w:type="dxa"/>
          </w:tcPr>
          <w:p w:rsidR="0065254C" w:rsidRPr="00511C2F" w:rsidRDefault="0065254C" w:rsidP="00C335A9">
            <w:pPr>
              <w:rPr>
                <w:b/>
                <w:sz w:val="24"/>
                <w:szCs w:val="24"/>
              </w:rPr>
            </w:pPr>
          </w:p>
        </w:tc>
      </w:tr>
      <w:tr w:rsidR="0065254C" w:rsidRPr="00511C2F" w:rsidTr="00C335A9">
        <w:tc>
          <w:tcPr>
            <w:tcW w:w="1355" w:type="dxa"/>
          </w:tcPr>
          <w:p w:rsidR="0065254C" w:rsidRPr="00511C2F" w:rsidRDefault="0065254C" w:rsidP="00C335A9">
            <w:pPr>
              <w:rPr>
                <w:b/>
                <w:sz w:val="24"/>
                <w:szCs w:val="24"/>
              </w:rPr>
            </w:pPr>
          </w:p>
        </w:tc>
        <w:tc>
          <w:tcPr>
            <w:tcW w:w="548"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833" w:type="dxa"/>
          </w:tcPr>
          <w:p w:rsidR="0065254C" w:rsidRPr="00511C2F" w:rsidRDefault="0065254C" w:rsidP="00C335A9">
            <w:pPr>
              <w:rPr>
                <w:b/>
                <w:sz w:val="24"/>
                <w:szCs w:val="24"/>
              </w:rPr>
            </w:pPr>
          </w:p>
        </w:tc>
        <w:tc>
          <w:tcPr>
            <w:tcW w:w="1487" w:type="dxa"/>
          </w:tcPr>
          <w:p w:rsidR="0065254C" w:rsidRPr="00511C2F" w:rsidRDefault="0065254C" w:rsidP="00C335A9">
            <w:pPr>
              <w:rPr>
                <w:b/>
                <w:sz w:val="24"/>
                <w:szCs w:val="24"/>
              </w:rPr>
            </w:pPr>
          </w:p>
        </w:tc>
      </w:tr>
    </w:tbl>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tbl>
      <w:tblPr>
        <w:tblStyle w:val="3c"/>
        <w:tblW w:w="0" w:type="auto"/>
        <w:tblLook w:val="04A0"/>
      </w:tblPr>
      <w:tblGrid>
        <w:gridCol w:w="2099"/>
        <w:gridCol w:w="435"/>
        <w:gridCol w:w="435"/>
        <w:gridCol w:w="434"/>
        <w:gridCol w:w="434"/>
        <w:gridCol w:w="434"/>
        <w:gridCol w:w="434"/>
        <w:gridCol w:w="434"/>
        <w:gridCol w:w="434"/>
        <w:gridCol w:w="434"/>
        <w:gridCol w:w="509"/>
        <w:gridCol w:w="509"/>
        <w:gridCol w:w="509"/>
        <w:gridCol w:w="833"/>
        <w:gridCol w:w="1487"/>
      </w:tblGrid>
      <w:tr w:rsidR="0065254C" w:rsidRPr="00511C2F" w:rsidTr="00C335A9">
        <w:tc>
          <w:tcPr>
            <w:tcW w:w="1355" w:type="dxa"/>
            <w:vMerge w:val="restart"/>
          </w:tcPr>
          <w:p w:rsidR="0065254C" w:rsidRPr="00511C2F" w:rsidRDefault="0065254C" w:rsidP="00C335A9">
            <w:pPr>
              <w:rPr>
                <w:b/>
                <w:sz w:val="24"/>
                <w:szCs w:val="24"/>
              </w:rPr>
            </w:pPr>
            <w:r w:rsidRPr="00511C2F">
              <w:rPr>
                <w:sz w:val="24"/>
                <w:szCs w:val="24"/>
              </w:rPr>
              <w:t>Должность</w:t>
            </w:r>
          </w:p>
          <w:p w:rsidR="0065254C" w:rsidRPr="00511C2F" w:rsidRDefault="0065254C" w:rsidP="00C335A9">
            <w:pPr>
              <w:rPr>
                <w:b/>
                <w:sz w:val="24"/>
                <w:szCs w:val="24"/>
              </w:rPr>
            </w:pPr>
            <w:r w:rsidRPr="00511C2F">
              <w:rPr>
                <w:sz w:val="24"/>
                <w:szCs w:val="24"/>
              </w:rPr>
              <w:t>специалиста, осуществляющего авторский надзор</w:t>
            </w:r>
          </w:p>
        </w:tc>
        <w:tc>
          <w:tcPr>
            <w:tcW w:w="6656" w:type="dxa"/>
            <w:gridSpan w:val="12"/>
          </w:tcPr>
          <w:p w:rsidR="0065254C" w:rsidRPr="00511C2F" w:rsidRDefault="0065254C" w:rsidP="00C335A9">
            <w:pPr>
              <w:rPr>
                <w:b/>
                <w:sz w:val="24"/>
                <w:szCs w:val="24"/>
              </w:rPr>
            </w:pPr>
            <w:r w:rsidRPr="00511C2F">
              <w:rPr>
                <w:sz w:val="24"/>
                <w:szCs w:val="24"/>
              </w:rPr>
              <w:t>201_г.</w:t>
            </w:r>
          </w:p>
        </w:tc>
        <w:tc>
          <w:tcPr>
            <w:tcW w:w="833" w:type="dxa"/>
            <w:vMerge w:val="restart"/>
          </w:tcPr>
          <w:p w:rsidR="0065254C" w:rsidRPr="00511C2F" w:rsidRDefault="0065254C" w:rsidP="00C335A9">
            <w:pPr>
              <w:rPr>
                <w:b/>
                <w:sz w:val="24"/>
                <w:szCs w:val="24"/>
              </w:rPr>
            </w:pPr>
            <w:r w:rsidRPr="00511C2F">
              <w:rPr>
                <w:sz w:val="24"/>
                <w:szCs w:val="24"/>
              </w:rPr>
              <w:t>Итого</w:t>
            </w:r>
          </w:p>
        </w:tc>
        <w:tc>
          <w:tcPr>
            <w:tcW w:w="1487" w:type="dxa"/>
            <w:vMerge w:val="restart"/>
          </w:tcPr>
          <w:p w:rsidR="0065254C" w:rsidRPr="00511C2F" w:rsidRDefault="0065254C" w:rsidP="00C335A9">
            <w:pPr>
              <w:rPr>
                <w:b/>
                <w:sz w:val="24"/>
                <w:szCs w:val="24"/>
              </w:rPr>
            </w:pPr>
            <w:r w:rsidRPr="00511C2F">
              <w:rPr>
                <w:sz w:val="24"/>
                <w:szCs w:val="24"/>
              </w:rPr>
              <w:t>Примечание</w:t>
            </w:r>
          </w:p>
        </w:tc>
      </w:tr>
      <w:tr w:rsidR="0065254C" w:rsidRPr="00511C2F" w:rsidTr="00C335A9">
        <w:tc>
          <w:tcPr>
            <w:tcW w:w="1355" w:type="dxa"/>
            <w:vMerge/>
          </w:tcPr>
          <w:p w:rsidR="0065254C" w:rsidRPr="00511C2F" w:rsidRDefault="0065254C" w:rsidP="00C335A9">
            <w:pPr>
              <w:rPr>
                <w:b/>
                <w:sz w:val="24"/>
                <w:szCs w:val="24"/>
              </w:rPr>
            </w:pPr>
          </w:p>
        </w:tc>
        <w:tc>
          <w:tcPr>
            <w:tcW w:w="6656" w:type="dxa"/>
            <w:gridSpan w:val="12"/>
          </w:tcPr>
          <w:p w:rsidR="0065254C" w:rsidRPr="00511C2F" w:rsidRDefault="0065254C" w:rsidP="00C335A9">
            <w:pPr>
              <w:rPr>
                <w:b/>
                <w:sz w:val="24"/>
                <w:szCs w:val="24"/>
              </w:rPr>
            </w:pPr>
            <w:r w:rsidRPr="00511C2F">
              <w:rPr>
                <w:sz w:val="24"/>
                <w:szCs w:val="24"/>
              </w:rPr>
              <w:t>В том числе по месяцам</w:t>
            </w:r>
          </w:p>
        </w:tc>
        <w:tc>
          <w:tcPr>
            <w:tcW w:w="833" w:type="dxa"/>
            <w:vMerge/>
          </w:tcPr>
          <w:p w:rsidR="0065254C" w:rsidRPr="00511C2F" w:rsidRDefault="0065254C" w:rsidP="00C335A9">
            <w:pPr>
              <w:rPr>
                <w:b/>
                <w:sz w:val="24"/>
                <w:szCs w:val="24"/>
              </w:rPr>
            </w:pPr>
          </w:p>
        </w:tc>
        <w:tc>
          <w:tcPr>
            <w:tcW w:w="1487" w:type="dxa"/>
            <w:vMerge/>
          </w:tcPr>
          <w:p w:rsidR="0065254C" w:rsidRPr="00511C2F" w:rsidRDefault="0065254C" w:rsidP="00C335A9">
            <w:pPr>
              <w:rPr>
                <w:b/>
                <w:sz w:val="24"/>
                <w:szCs w:val="24"/>
              </w:rPr>
            </w:pPr>
          </w:p>
        </w:tc>
      </w:tr>
      <w:tr w:rsidR="0065254C" w:rsidRPr="00511C2F" w:rsidTr="00C335A9">
        <w:tc>
          <w:tcPr>
            <w:tcW w:w="1355" w:type="dxa"/>
            <w:vMerge/>
          </w:tcPr>
          <w:p w:rsidR="0065254C" w:rsidRPr="00511C2F" w:rsidRDefault="0065254C" w:rsidP="00C335A9">
            <w:pPr>
              <w:rPr>
                <w:b/>
                <w:sz w:val="24"/>
                <w:szCs w:val="24"/>
              </w:rPr>
            </w:pPr>
          </w:p>
        </w:tc>
        <w:tc>
          <w:tcPr>
            <w:tcW w:w="548" w:type="dxa"/>
          </w:tcPr>
          <w:p w:rsidR="0065254C" w:rsidRPr="00511C2F" w:rsidRDefault="0065254C" w:rsidP="00C335A9">
            <w:pPr>
              <w:rPr>
                <w:b/>
                <w:sz w:val="24"/>
                <w:szCs w:val="24"/>
              </w:rPr>
            </w:pPr>
            <w:r w:rsidRPr="00511C2F">
              <w:rPr>
                <w:sz w:val="24"/>
                <w:szCs w:val="24"/>
              </w:rPr>
              <w:t>1</w:t>
            </w:r>
          </w:p>
        </w:tc>
        <w:tc>
          <w:tcPr>
            <w:tcW w:w="549" w:type="dxa"/>
          </w:tcPr>
          <w:p w:rsidR="0065254C" w:rsidRPr="00511C2F" w:rsidRDefault="0065254C" w:rsidP="00C335A9">
            <w:pPr>
              <w:rPr>
                <w:b/>
                <w:sz w:val="24"/>
                <w:szCs w:val="24"/>
              </w:rPr>
            </w:pPr>
            <w:r w:rsidRPr="00511C2F">
              <w:rPr>
                <w:sz w:val="24"/>
                <w:szCs w:val="24"/>
              </w:rPr>
              <w:t>2</w:t>
            </w:r>
          </w:p>
        </w:tc>
        <w:tc>
          <w:tcPr>
            <w:tcW w:w="549" w:type="dxa"/>
          </w:tcPr>
          <w:p w:rsidR="0065254C" w:rsidRPr="00511C2F" w:rsidRDefault="0065254C" w:rsidP="00C335A9">
            <w:pPr>
              <w:rPr>
                <w:b/>
                <w:sz w:val="24"/>
                <w:szCs w:val="24"/>
              </w:rPr>
            </w:pPr>
            <w:r w:rsidRPr="00511C2F">
              <w:rPr>
                <w:sz w:val="24"/>
                <w:szCs w:val="24"/>
              </w:rPr>
              <w:t>3</w:t>
            </w:r>
          </w:p>
        </w:tc>
        <w:tc>
          <w:tcPr>
            <w:tcW w:w="549" w:type="dxa"/>
          </w:tcPr>
          <w:p w:rsidR="0065254C" w:rsidRPr="00511C2F" w:rsidRDefault="0065254C" w:rsidP="00C335A9">
            <w:pPr>
              <w:rPr>
                <w:b/>
                <w:sz w:val="24"/>
                <w:szCs w:val="24"/>
              </w:rPr>
            </w:pPr>
            <w:r w:rsidRPr="00511C2F">
              <w:rPr>
                <w:sz w:val="24"/>
                <w:szCs w:val="24"/>
              </w:rPr>
              <w:t>4</w:t>
            </w:r>
          </w:p>
        </w:tc>
        <w:tc>
          <w:tcPr>
            <w:tcW w:w="549" w:type="dxa"/>
          </w:tcPr>
          <w:p w:rsidR="0065254C" w:rsidRPr="00511C2F" w:rsidRDefault="0065254C" w:rsidP="00C335A9">
            <w:pPr>
              <w:rPr>
                <w:b/>
                <w:sz w:val="24"/>
                <w:szCs w:val="24"/>
              </w:rPr>
            </w:pPr>
            <w:r w:rsidRPr="00511C2F">
              <w:rPr>
                <w:sz w:val="24"/>
                <w:szCs w:val="24"/>
              </w:rPr>
              <w:t>5</w:t>
            </w:r>
          </w:p>
        </w:tc>
        <w:tc>
          <w:tcPr>
            <w:tcW w:w="549" w:type="dxa"/>
          </w:tcPr>
          <w:p w:rsidR="0065254C" w:rsidRPr="00511C2F" w:rsidRDefault="0065254C" w:rsidP="00C335A9">
            <w:pPr>
              <w:rPr>
                <w:b/>
                <w:sz w:val="24"/>
                <w:szCs w:val="24"/>
              </w:rPr>
            </w:pPr>
            <w:r w:rsidRPr="00511C2F">
              <w:rPr>
                <w:sz w:val="24"/>
                <w:szCs w:val="24"/>
              </w:rPr>
              <w:t>6</w:t>
            </w:r>
          </w:p>
        </w:tc>
        <w:tc>
          <w:tcPr>
            <w:tcW w:w="549" w:type="dxa"/>
          </w:tcPr>
          <w:p w:rsidR="0065254C" w:rsidRPr="00511C2F" w:rsidRDefault="0065254C" w:rsidP="00C335A9">
            <w:pPr>
              <w:rPr>
                <w:b/>
                <w:sz w:val="24"/>
                <w:szCs w:val="24"/>
              </w:rPr>
            </w:pPr>
            <w:r w:rsidRPr="00511C2F">
              <w:rPr>
                <w:sz w:val="24"/>
                <w:szCs w:val="24"/>
              </w:rPr>
              <w:t>7</w:t>
            </w:r>
          </w:p>
        </w:tc>
        <w:tc>
          <w:tcPr>
            <w:tcW w:w="549" w:type="dxa"/>
          </w:tcPr>
          <w:p w:rsidR="0065254C" w:rsidRPr="00511C2F" w:rsidRDefault="0065254C" w:rsidP="00C335A9">
            <w:pPr>
              <w:rPr>
                <w:b/>
                <w:sz w:val="24"/>
                <w:szCs w:val="24"/>
              </w:rPr>
            </w:pPr>
            <w:r w:rsidRPr="00511C2F">
              <w:rPr>
                <w:sz w:val="24"/>
                <w:szCs w:val="24"/>
              </w:rPr>
              <w:t>8</w:t>
            </w:r>
          </w:p>
        </w:tc>
        <w:tc>
          <w:tcPr>
            <w:tcW w:w="549" w:type="dxa"/>
          </w:tcPr>
          <w:p w:rsidR="0065254C" w:rsidRPr="00511C2F" w:rsidRDefault="0065254C" w:rsidP="00C335A9">
            <w:pPr>
              <w:rPr>
                <w:b/>
                <w:sz w:val="24"/>
                <w:szCs w:val="24"/>
              </w:rPr>
            </w:pPr>
            <w:r w:rsidRPr="00511C2F">
              <w:rPr>
                <w:sz w:val="24"/>
                <w:szCs w:val="24"/>
              </w:rPr>
              <w:t>9</w:t>
            </w:r>
          </w:p>
        </w:tc>
        <w:tc>
          <w:tcPr>
            <w:tcW w:w="572" w:type="dxa"/>
          </w:tcPr>
          <w:p w:rsidR="0065254C" w:rsidRPr="00511C2F" w:rsidRDefault="0065254C" w:rsidP="00C335A9">
            <w:pPr>
              <w:rPr>
                <w:b/>
                <w:sz w:val="24"/>
                <w:szCs w:val="24"/>
              </w:rPr>
            </w:pPr>
            <w:r w:rsidRPr="00511C2F">
              <w:rPr>
                <w:sz w:val="24"/>
                <w:szCs w:val="24"/>
              </w:rPr>
              <w:t>10</w:t>
            </w:r>
          </w:p>
        </w:tc>
        <w:tc>
          <w:tcPr>
            <w:tcW w:w="572" w:type="dxa"/>
          </w:tcPr>
          <w:p w:rsidR="0065254C" w:rsidRPr="00511C2F" w:rsidRDefault="0065254C" w:rsidP="00C335A9">
            <w:pPr>
              <w:rPr>
                <w:b/>
                <w:sz w:val="24"/>
                <w:szCs w:val="24"/>
              </w:rPr>
            </w:pPr>
            <w:r w:rsidRPr="00511C2F">
              <w:rPr>
                <w:sz w:val="24"/>
                <w:szCs w:val="24"/>
              </w:rPr>
              <w:t>11</w:t>
            </w:r>
          </w:p>
        </w:tc>
        <w:tc>
          <w:tcPr>
            <w:tcW w:w="572" w:type="dxa"/>
          </w:tcPr>
          <w:p w:rsidR="0065254C" w:rsidRPr="00511C2F" w:rsidRDefault="0065254C" w:rsidP="00C335A9">
            <w:pPr>
              <w:rPr>
                <w:b/>
                <w:sz w:val="24"/>
                <w:szCs w:val="24"/>
              </w:rPr>
            </w:pPr>
            <w:r w:rsidRPr="00511C2F">
              <w:rPr>
                <w:sz w:val="24"/>
                <w:szCs w:val="24"/>
              </w:rPr>
              <w:t>12</w:t>
            </w:r>
          </w:p>
        </w:tc>
        <w:tc>
          <w:tcPr>
            <w:tcW w:w="833" w:type="dxa"/>
            <w:vMerge/>
          </w:tcPr>
          <w:p w:rsidR="0065254C" w:rsidRPr="00511C2F" w:rsidRDefault="0065254C" w:rsidP="00C335A9">
            <w:pPr>
              <w:rPr>
                <w:b/>
                <w:sz w:val="24"/>
                <w:szCs w:val="24"/>
              </w:rPr>
            </w:pPr>
          </w:p>
        </w:tc>
        <w:tc>
          <w:tcPr>
            <w:tcW w:w="1487" w:type="dxa"/>
            <w:vMerge/>
          </w:tcPr>
          <w:p w:rsidR="0065254C" w:rsidRPr="00511C2F" w:rsidRDefault="0065254C" w:rsidP="00C335A9">
            <w:pPr>
              <w:rPr>
                <w:b/>
                <w:sz w:val="24"/>
                <w:szCs w:val="24"/>
              </w:rPr>
            </w:pPr>
          </w:p>
        </w:tc>
      </w:tr>
      <w:tr w:rsidR="0065254C" w:rsidRPr="00511C2F" w:rsidTr="00C335A9">
        <w:tc>
          <w:tcPr>
            <w:tcW w:w="1355" w:type="dxa"/>
          </w:tcPr>
          <w:p w:rsidR="0065254C" w:rsidRPr="00511C2F" w:rsidRDefault="0065254C" w:rsidP="00C335A9">
            <w:pPr>
              <w:rPr>
                <w:b/>
                <w:sz w:val="24"/>
                <w:szCs w:val="24"/>
              </w:rPr>
            </w:pPr>
          </w:p>
        </w:tc>
        <w:tc>
          <w:tcPr>
            <w:tcW w:w="548"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833" w:type="dxa"/>
          </w:tcPr>
          <w:p w:rsidR="0065254C" w:rsidRPr="00511C2F" w:rsidRDefault="0065254C" w:rsidP="00C335A9">
            <w:pPr>
              <w:rPr>
                <w:b/>
                <w:sz w:val="24"/>
                <w:szCs w:val="24"/>
              </w:rPr>
            </w:pPr>
          </w:p>
        </w:tc>
        <w:tc>
          <w:tcPr>
            <w:tcW w:w="1487" w:type="dxa"/>
          </w:tcPr>
          <w:p w:rsidR="0065254C" w:rsidRPr="00511C2F" w:rsidRDefault="0065254C" w:rsidP="00C335A9">
            <w:pPr>
              <w:rPr>
                <w:b/>
                <w:sz w:val="24"/>
                <w:szCs w:val="24"/>
              </w:rPr>
            </w:pPr>
          </w:p>
        </w:tc>
      </w:tr>
      <w:tr w:rsidR="0065254C" w:rsidRPr="00511C2F" w:rsidTr="00C335A9">
        <w:tc>
          <w:tcPr>
            <w:tcW w:w="1355" w:type="dxa"/>
          </w:tcPr>
          <w:p w:rsidR="0065254C" w:rsidRPr="00511C2F" w:rsidRDefault="0065254C" w:rsidP="00C335A9">
            <w:pPr>
              <w:rPr>
                <w:b/>
                <w:sz w:val="24"/>
                <w:szCs w:val="24"/>
              </w:rPr>
            </w:pPr>
          </w:p>
        </w:tc>
        <w:tc>
          <w:tcPr>
            <w:tcW w:w="548"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49"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572" w:type="dxa"/>
          </w:tcPr>
          <w:p w:rsidR="0065254C" w:rsidRPr="00511C2F" w:rsidRDefault="0065254C" w:rsidP="00C335A9">
            <w:pPr>
              <w:rPr>
                <w:b/>
                <w:sz w:val="24"/>
                <w:szCs w:val="24"/>
              </w:rPr>
            </w:pPr>
          </w:p>
        </w:tc>
        <w:tc>
          <w:tcPr>
            <w:tcW w:w="833" w:type="dxa"/>
          </w:tcPr>
          <w:p w:rsidR="0065254C" w:rsidRPr="00511C2F" w:rsidRDefault="0065254C" w:rsidP="00C335A9">
            <w:pPr>
              <w:rPr>
                <w:b/>
                <w:sz w:val="24"/>
                <w:szCs w:val="24"/>
              </w:rPr>
            </w:pPr>
          </w:p>
        </w:tc>
        <w:tc>
          <w:tcPr>
            <w:tcW w:w="1487" w:type="dxa"/>
          </w:tcPr>
          <w:p w:rsidR="0065254C" w:rsidRPr="00511C2F" w:rsidRDefault="0065254C" w:rsidP="00C335A9">
            <w:pPr>
              <w:rPr>
                <w:b/>
                <w:sz w:val="24"/>
                <w:szCs w:val="24"/>
              </w:rPr>
            </w:pPr>
          </w:p>
        </w:tc>
      </w:tr>
    </w:tbl>
    <w:p w:rsidR="0065254C" w:rsidRPr="00511C2F" w:rsidRDefault="0065254C" w:rsidP="0065254C">
      <w:pPr>
        <w:spacing w:after="0" w:line="240" w:lineRule="auto"/>
        <w:ind w:right="566"/>
        <w:jc w:val="both"/>
        <w:rPr>
          <w:rFonts w:ascii="Times New Roman" w:eastAsia="Times New Roman" w:hAnsi="Times New Roman" w:cs="Times New Roman"/>
          <w:b/>
          <w:bCs/>
          <w:sz w:val="24"/>
          <w:szCs w:val="24"/>
          <w:lang w:eastAsia="ru-RU"/>
        </w:rPr>
      </w:pPr>
      <w:r w:rsidRPr="00511C2F">
        <w:rPr>
          <w:rFonts w:ascii="Times New Roman" w:eastAsia="Times New Roman" w:hAnsi="Times New Roman" w:cs="Times New Roman"/>
          <w:bCs/>
          <w:sz w:val="24"/>
          <w:szCs w:val="24"/>
          <w:lang w:eastAsia="ru-RU"/>
        </w:rPr>
        <w:t>Разработал Руководитель авторского надзора:</w:t>
      </w:r>
      <w:r w:rsidRPr="00511C2F">
        <w:rPr>
          <w:rFonts w:ascii="Times New Roman" w:eastAsia="Times New Roman" w:hAnsi="Times New Roman" w:cs="Times New Roman"/>
          <w:bCs/>
          <w:sz w:val="24"/>
          <w:szCs w:val="24"/>
          <w:lang w:eastAsia="ru-RU"/>
        </w:rPr>
        <w:tab/>
      </w:r>
      <w:r w:rsidRPr="00511C2F">
        <w:rPr>
          <w:rFonts w:ascii="Times New Roman" w:eastAsia="Times New Roman" w:hAnsi="Times New Roman" w:cs="Times New Roman"/>
          <w:bCs/>
          <w:sz w:val="24"/>
          <w:szCs w:val="24"/>
          <w:lang w:eastAsia="ru-RU"/>
        </w:rPr>
        <w:tab/>
      </w:r>
      <w:r w:rsidRPr="00511C2F">
        <w:rPr>
          <w:rFonts w:ascii="Times New Roman" w:eastAsia="Times New Roman" w:hAnsi="Times New Roman" w:cs="Times New Roman"/>
          <w:bCs/>
          <w:sz w:val="24"/>
          <w:szCs w:val="24"/>
          <w:lang w:eastAsia="ru-RU"/>
        </w:rPr>
        <w:tab/>
      </w:r>
      <w:r w:rsidRPr="00511C2F">
        <w:rPr>
          <w:rFonts w:ascii="Times New Roman" w:eastAsia="Times New Roman" w:hAnsi="Times New Roman" w:cs="Times New Roman"/>
          <w:bCs/>
          <w:sz w:val="24"/>
          <w:szCs w:val="24"/>
          <w:lang w:eastAsia="ru-RU"/>
        </w:rPr>
        <w:tab/>
      </w:r>
      <w:r w:rsidRPr="00511C2F">
        <w:rPr>
          <w:rFonts w:ascii="Times New Roman" w:eastAsia="Times New Roman" w:hAnsi="Times New Roman" w:cs="Times New Roman"/>
          <w:bCs/>
          <w:sz w:val="24"/>
          <w:szCs w:val="24"/>
          <w:lang w:eastAsia="ru-RU"/>
        </w:rPr>
        <w:tab/>
        <w:t>_____________/_______________/</w:t>
      </w: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p w:rsidR="0065254C" w:rsidRPr="00511C2F" w:rsidRDefault="0065254C" w:rsidP="0065254C">
      <w:pPr>
        <w:spacing w:after="0" w:line="240" w:lineRule="auto"/>
        <w:ind w:right="566"/>
        <w:rPr>
          <w:rFonts w:ascii="Times New Roman" w:eastAsia="Times New Roman" w:hAnsi="Times New Roman" w:cs="Times New Roman"/>
          <w:b/>
          <w:bCs/>
          <w:sz w:val="24"/>
          <w:szCs w:val="24"/>
          <w:lang w:eastAsia="ru-RU"/>
        </w:rPr>
      </w:pPr>
    </w:p>
    <w:tbl>
      <w:tblPr>
        <w:tblStyle w:val="3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7"/>
        <w:gridCol w:w="946"/>
        <w:gridCol w:w="4501"/>
      </w:tblGrid>
      <w:tr w:rsidR="0065254C" w:rsidRPr="00511C2F" w:rsidTr="00C335A9">
        <w:tc>
          <w:tcPr>
            <w:tcW w:w="2236" w:type="pct"/>
          </w:tcPr>
          <w:p w:rsidR="0065254C" w:rsidRPr="00511C2F" w:rsidRDefault="0065254C" w:rsidP="00C335A9">
            <w:pPr>
              <w:rPr>
                <w:b/>
                <w:sz w:val="24"/>
                <w:szCs w:val="24"/>
              </w:rPr>
            </w:pPr>
            <w:r w:rsidRPr="00511C2F">
              <w:rPr>
                <w:sz w:val="24"/>
                <w:szCs w:val="24"/>
              </w:rPr>
              <w:t>СОГЛАСОВАНО:</w:t>
            </w:r>
          </w:p>
        </w:tc>
        <w:tc>
          <w:tcPr>
            <w:tcW w:w="480" w:type="pct"/>
          </w:tcPr>
          <w:p w:rsidR="0065254C" w:rsidRPr="00511C2F" w:rsidRDefault="0065254C" w:rsidP="00C335A9">
            <w:pPr>
              <w:rPr>
                <w:b/>
                <w:sz w:val="24"/>
                <w:szCs w:val="24"/>
              </w:rPr>
            </w:pPr>
          </w:p>
        </w:tc>
        <w:tc>
          <w:tcPr>
            <w:tcW w:w="2284" w:type="pct"/>
          </w:tcPr>
          <w:p w:rsidR="0065254C" w:rsidRPr="00511C2F" w:rsidRDefault="0065254C" w:rsidP="00C335A9">
            <w:pPr>
              <w:rPr>
                <w:b/>
                <w:sz w:val="24"/>
                <w:szCs w:val="24"/>
              </w:rPr>
            </w:pPr>
            <w:r w:rsidRPr="00511C2F">
              <w:rPr>
                <w:sz w:val="24"/>
                <w:szCs w:val="24"/>
              </w:rPr>
              <w:t>СОГЛАСОВАНО:</w:t>
            </w:r>
          </w:p>
        </w:tc>
      </w:tr>
      <w:tr w:rsidR="0065254C" w:rsidRPr="00511C2F" w:rsidTr="00C335A9">
        <w:tc>
          <w:tcPr>
            <w:tcW w:w="2236" w:type="pct"/>
          </w:tcPr>
          <w:p w:rsidR="0065254C" w:rsidRPr="00511C2F" w:rsidRDefault="0065254C" w:rsidP="00C335A9">
            <w:pPr>
              <w:rPr>
                <w:b/>
                <w:sz w:val="24"/>
                <w:szCs w:val="24"/>
              </w:rPr>
            </w:pPr>
          </w:p>
        </w:tc>
        <w:tc>
          <w:tcPr>
            <w:tcW w:w="480" w:type="pct"/>
          </w:tcPr>
          <w:p w:rsidR="0065254C" w:rsidRPr="00511C2F" w:rsidRDefault="0065254C" w:rsidP="00C335A9">
            <w:pPr>
              <w:rPr>
                <w:b/>
                <w:sz w:val="24"/>
                <w:szCs w:val="24"/>
              </w:rPr>
            </w:pPr>
          </w:p>
        </w:tc>
        <w:tc>
          <w:tcPr>
            <w:tcW w:w="2284" w:type="pct"/>
          </w:tcPr>
          <w:p w:rsidR="0065254C" w:rsidRPr="00511C2F" w:rsidRDefault="0065254C" w:rsidP="00C335A9">
            <w:pPr>
              <w:rPr>
                <w:b/>
                <w:sz w:val="24"/>
                <w:szCs w:val="24"/>
              </w:rPr>
            </w:pPr>
          </w:p>
        </w:tc>
      </w:tr>
      <w:tr w:rsidR="0065254C" w:rsidRPr="00511C2F" w:rsidTr="00C335A9">
        <w:tc>
          <w:tcPr>
            <w:tcW w:w="2236" w:type="pct"/>
          </w:tcPr>
          <w:p w:rsidR="0065254C" w:rsidRPr="00511C2F" w:rsidRDefault="0065254C" w:rsidP="00C335A9">
            <w:pPr>
              <w:rPr>
                <w:b/>
                <w:sz w:val="24"/>
                <w:szCs w:val="24"/>
              </w:rPr>
            </w:pPr>
            <w:r w:rsidRPr="00511C2F">
              <w:rPr>
                <w:sz w:val="24"/>
                <w:szCs w:val="24"/>
              </w:rPr>
              <w:t>__________________/______________/</w:t>
            </w:r>
          </w:p>
        </w:tc>
        <w:tc>
          <w:tcPr>
            <w:tcW w:w="480" w:type="pct"/>
          </w:tcPr>
          <w:p w:rsidR="0065254C" w:rsidRPr="00511C2F" w:rsidRDefault="0065254C" w:rsidP="00C335A9">
            <w:pPr>
              <w:rPr>
                <w:b/>
                <w:sz w:val="24"/>
                <w:szCs w:val="24"/>
              </w:rPr>
            </w:pPr>
          </w:p>
        </w:tc>
        <w:tc>
          <w:tcPr>
            <w:tcW w:w="2284" w:type="pct"/>
          </w:tcPr>
          <w:p w:rsidR="0065254C" w:rsidRPr="00511C2F" w:rsidRDefault="0065254C" w:rsidP="00C335A9">
            <w:pPr>
              <w:rPr>
                <w:b/>
                <w:sz w:val="24"/>
                <w:szCs w:val="24"/>
              </w:rPr>
            </w:pPr>
            <w:r w:rsidRPr="00511C2F">
              <w:rPr>
                <w:sz w:val="24"/>
                <w:szCs w:val="24"/>
              </w:rPr>
              <w:t>_____________/_____________/</w:t>
            </w:r>
          </w:p>
        </w:tc>
      </w:tr>
    </w:tbl>
    <w:p w:rsidR="0065254C" w:rsidRPr="00511C2F" w:rsidRDefault="0065254C" w:rsidP="0065254C">
      <w:pP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br w:type="page"/>
      </w:r>
    </w:p>
    <w:p w:rsidR="0065254C" w:rsidRPr="00511C2F" w:rsidRDefault="0065254C" w:rsidP="0065254C">
      <w:pPr>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Приложение № 3</w:t>
      </w: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                                                                                                     к Договору от _____ № _________</w:t>
      </w: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АКТ №_______</w:t>
      </w: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сдачи-приемки оказанных услуг</w:t>
      </w: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договору № ___________________ от _________201__г.</w:t>
      </w:r>
    </w:p>
    <w:p w:rsidR="0065254C" w:rsidRPr="00511C2F" w:rsidRDefault="0065254C" w:rsidP="0065254C">
      <w:pPr>
        <w:spacing w:after="0" w:line="240" w:lineRule="auto"/>
        <w:jc w:val="center"/>
        <w:rPr>
          <w:rFonts w:ascii="Times New Roman" w:eastAsia="Times New Roman" w:hAnsi="Times New Roman" w:cs="Times New Roman"/>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«_____»____________201___г</w:t>
      </w:r>
    </w:p>
    <w:p w:rsidR="0065254C" w:rsidRPr="00511C2F" w:rsidRDefault="0065254C" w:rsidP="0065254C">
      <w:pPr>
        <w:spacing w:after="0" w:line="240" w:lineRule="auto"/>
        <w:ind w:firstLine="708"/>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Мы, нижеподписавшиеся, ____________, именуемая в дальнейшем «Заказчик», в лице _________________________________________________________________________,</w:t>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(должность, ФИО)</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действующего на основании_______________, с одной стороны, и______________________________________________________________________,</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(наименование организации)</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 именуемый в дальнейшем «Исполнитель», в лице _______________________________,</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(должность, ФИО)</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 действующего на основании ________, с другой стороны, составили настоящий акт о том, что согласно условиям договора №__________от______________201___г </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общей стоимостью____________________________________________________________</w:t>
      </w: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(общая стоимость по договору) ______________________________________________________________________ рублей,</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(сумма цифрами и прописью)</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включая НДС (18%) _____________________________________________________ рублей;</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(сумма цифрами и прописью)</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Исполнитель оказал, а Заказчик принял следующие услуги, оказанные Исполнителем за период с «___» ______ 20__ г. по «___» _________ 20___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
        <w:gridCol w:w="1715"/>
        <w:gridCol w:w="1661"/>
        <w:gridCol w:w="2657"/>
        <w:gridCol w:w="1127"/>
        <w:gridCol w:w="1709"/>
      </w:tblGrid>
      <w:tr w:rsidR="0065254C" w:rsidRPr="00511C2F" w:rsidTr="00C335A9">
        <w:tc>
          <w:tcPr>
            <w:tcW w:w="500"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этапа</w:t>
            </w:r>
          </w:p>
        </w:tc>
        <w:tc>
          <w:tcPr>
            <w:tcW w:w="870"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Наименование услуги</w:t>
            </w:r>
          </w:p>
        </w:tc>
        <w:tc>
          <w:tcPr>
            <w:tcW w:w="843"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Объем оказанных услуг на Объекте</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в </w:t>
            </w:r>
            <w:proofErr w:type="spellStart"/>
            <w:r w:rsidRPr="00511C2F">
              <w:rPr>
                <w:rFonts w:ascii="Times New Roman" w:eastAsia="Times New Roman" w:hAnsi="Times New Roman" w:cs="Times New Roman"/>
                <w:sz w:val="24"/>
                <w:szCs w:val="24"/>
                <w:lang w:eastAsia="ru-RU"/>
              </w:rPr>
              <w:t>чел.днях</w:t>
            </w:r>
            <w:proofErr w:type="spellEnd"/>
          </w:p>
        </w:tc>
        <w:tc>
          <w:tcPr>
            <w:tcW w:w="1348"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Стоимость принятых оказанных услуг по настоящему акту с НДС, </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руб.</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(сумма цифрами и прописью)</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572"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В том числе НДС, руб.</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867"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Подлежит оплате по принятому этапу, руб.</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(сумма цифрами и прописью) в т.ч. НДС (сумма цифрами и прописью)</w:t>
            </w:r>
          </w:p>
        </w:tc>
      </w:tr>
      <w:tr w:rsidR="0065254C" w:rsidRPr="00511C2F" w:rsidTr="00C335A9">
        <w:trPr>
          <w:trHeight w:val="579"/>
        </w:trPr>
        <w:tc>
          <w:tcPr>
            <w:tcW w:w="500"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870"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843"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1348"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572"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c>
          <w:tcPr>
            <w:tcW w:w="867" w:type="pct"/>
          </w:tcPr>
          <w:p w:rsidR="0065254C" w:rsidRPr="00511C2F" w:rsidRDefault="0065254C" w:rsidP="00C335A9">
            <w:pPr>
              <w:spacing w:after="0" w:line="240" w:lineRule="auto"/>
              <w:jc w:val="both"/>
              <w:rPr>
                <w:rFonts w:ascii="Times New Roman" w:eastAsia="Times New Roman" w:hAnsi="Times New Roman" w:cs="Times New Roman"/>
                <w:b/>
                <w:sz w:val="24"/>
                <w:szCs w:val="24"/>
                <w:lang w:eastAsia="ru-RU"/>
              </w:rPr>
            </w:pPr>
          </w:p>
        </w:tc>
      </w:tr>
    </w:tbl>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Акт составлен в 2-х экземплярах, имеющих равную юридическую силу по одному для Исполнителя и Заказчика.</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Стороны претензий к друг другу не имеют.</w:t>
      </w:r>
    </w:p>
    <w:p w:rsidR="0065254C" w:rsidRPr="00511C2F" w:rsidRDefault="0065254C" w:rsidP="0065254C">
      <w:pPr>
        <w:spacing w:after="0" w:line="240" w:lineRule="auto"/>
        <w:jc w:val="both"/>
        <w:rPr>
          <w:rFonts w:ascii="Times New Roman" w:eastAsia="Times New Roman" w:hAnsi="Times New Roman" w:cs="Times New Roman"/>
          <w:b/>
          <w:sz w:val="24"/>
          <w:szCs w:val="24"/>
          <w:lang w:eastAsia="ru-RU"/>
        </w:rPr>
      </w:pPr>
    </w:p>
    <w:tbl>
      <w:tblPr>
        <w:tblW w:w="0" w:type="auto"/>
        <w:tblLook w:val="04A0"/>
      </w:tblPr>
      <w:tblGrid>
        <w:gridCol w:w="4236"/>
        <w:gridCol w:w="1381"/>
        <w:gridCol w:w="4237"/>
      </w:tblGrid>
      <w:tr w:rsidR="0065254C" w:rsidRPr="00511C2F" w:rsidTr="00C335A9">
        <w:tc>
          <w:tcPr>
            <w:tcW w:w="4236" w:type="dxa"/>
          </w:tcPr>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ЗАКАЗЧИК:</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_______________________</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«___»_________________201_г.</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lang w:eastAsia="ru-RU"/>
              </w:rPr>
              <w:t>_____________/_____________/</w:t>
            </w:r>
            <w:r w:rsidRPr="00511C2F">
              <w:rPr>
                <w:rFonts w:ascii="Times New Roman" w:eastAsia="SimSun" w:hAnsi="Times New Roman" w:cs="Times New Roman"/>
                <w:bCs/>
                <w:sz w:val="24"/>
                <w:szCs w:val="24"/>
                <w:vertAlign w:val="superscript"/>
                <w:lang w:eastAsia="ru-RU"/>
              </w:rPr>
              <w:t xml:space="preserve"> (подпись)          (И.О. Фамилия)</w:t>
            </w:r>
          </w:p>
          <w:p w:rsidR="0065254C" w:rsidRPr="00511C2F" w:rsidRDefault="0065254C" w:rsidP="00C335A9">
            <w:pPr>
              <w:spacing w:after="0" w:line="240" w:lineRule="auto"/>
              <w:ind w:right="566"/>
              <w:rPr>
                <w:rFonts w:ascii="Times New Roman" w:eastAsia="SimSun" w:hAnsi="Times New Roman" w:cs="Times New Roman"/>
                <w:b/>
                <w:bCs/>
                <w:sz w:val="16"/>
                <w:szCs w:val="16"/>
                <w:lang w:eastAsia="ru-RU"/>
              </w:rPr>
            </w:pPr>
            <w:r w:rsidRPr="00511C2F">
              <w:rPr>
                <w:rFonts w:ascii="Times New Roman" w:eastAsia="SimSun" w:hAnsi="Times New Roman" w:cs="Times New Roman"/>
                <w:bCs/>
                <w:sz w:val="16"/>
                <w:szCs w:val="16"/>
                <w:lang w:eastAsia="ru-RU"/>
              </w:rPr>
              <w:t>М.П.</w:t>
            </w:r>
          </w:p>
        </w:tc>
        <w:tc>
          <w:tcPr>
            <w:tcW w:w="1381" w:type="dxa"/>
          </w:tcPr>
          <w:p w:rsidR="0065254C" w:rsidRPr="00511C2F" w:rsidRDefault="0065254C" w:rsidP="00C335A9">
            <w:pPr>
              <w:spacing w:after="0" w:line="240" w:lineRule="auto"/>
              <w:ind w:right="566"/>
              <w:rPr>
                <w:rFonts w:ascii="Times New Roman" w:eastAsia="SimSun" w:hAnsi="Times New Roman" w:cs="Times New Roman"/>
                <w:b/>
                <w:bCs/>
                <w:sz w:val="24"/>
                <w:szCs w:val="24"/>
                <w:lang w:eastAsia="ru-RU"/>
              </w:rPr>
            </w:pPr>
          </w:p>
        </w:tc>
        <w:tc>
          <w:tcPr>
            <w:tcW w:w="4237" w:type="dxa"/>
          </w:tcPr>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ИСПОЛНИТЕЛЬ:</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________________________</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vertAlign w:val="superscript"/>
                <w:lang w:eastAsia="ru-RU"/>
              </w:rPr>
              <w:t>(наименование организации)</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«___»_________________201_г.</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_____________/_____________/</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vertAlign w:val="superscript"/>
                <w:lang w:eastAsia="ru-RU"/>
              </w:rPr>
              <w:t>(подпись)          (И.О. Фамилия)</w:t>
            </w:r>
          </w:p>
          <w:p w:rsidR="0065254C" w:rsidRPr="00511C2F" w:rsidRDefault="0065254C" w:rsidP="00C335A9">
            <w:pPr>
              <w:spacing w:after="0" w:line="240" w:lineRule="auto"/>
              <w:ind w:right="566"/>
              <w:rPr>
                <w:rFonts w:ascii="Times New Roman" w:eastAsia="SimSun" w:hAnsi="Times New Roman" w:cs="Times New Roman"/>
                <w:b/>
                <w:bCs/>
                <w:sz w:val="16"/>
                <w:szCs w:val="16"/>
                <w:lang w:eastAsia="ru-RU"/>
              </w:rPr>
            </w:pPr>
            <w:r w:rsidRPr="00511C2F">
              <w:rPr>
                <w:rFonts w:ascii="Times New Roman" w:eastAsia="SimSun" w:hAnsi="Times New Roman" w:cs="Times New Roman"/>
                <w:bCs/>
                <w:sz w:val="16"/>
                <w:szCs w:val="16"/>
                <w:lang w:eastAsia="ru-RU"/>
              </w:rPr>
              <w:t>М.П.</w:t>
            </w:r>
          </w:p>
        </w:tc>
      </w:tr>
    </w:tbl>
    <w:p w:rsidR="0065254C" w:rsidRPr="00511C2F" w:rsidRDefault="0065254C" w:rsidP="0065254C">
      <w:pPr>
        <w:spacing w:after="0" w:line="240" w:lineRule="auto"/>
        <w:rPr>
          <w:rFonts w:ascii="Times New Roman" w:eastAsia="Times New Roman" w:hAnsi="Times New Roman" w:cs="Times New Roman"/>
          <w:b/>
          <w:sz w:val="24"/>
          <w:szCs w:val="24"/>
          <w:lang w:eastAsia="ru-RU"/>
        </w:rPr>
        <w:sectPr w:rsidR="0065254C" w:rsidRPr="00511C2F" w:rsidSect="00C335A9">
          <w:headerReference w:type="default" r:id="rId9"/>
          <w:footerReference w:type="default" r:id="rId10"/>
          <w:pgSz w:w="11907" w:h="16840" w:code="9"/>
          <w:pgMar w:top="851" w:right="851" w:bottom="851" w:left="1134" w:header="709" w:footer="709" w:gutter="284"/>
          <w:cols w:space="708"/>
          <w:docGrid w:linePitch="360"/>
        </w:sectPr>
      </w:pP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Приложение № 4</w:t>
      </w: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 Договору от _____ № _________</w:t>
      </w: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СПИСОК СПЕЦИАЛИСТОВ, ОСУЩЕСТВЛЯЮЩИХ АВТОРСКИЙ НАДЗОР</w:t>
      </w:r>
    </w:p>
    <w:p w:rsidR="0065254C" w:rsidRPr="00511C2F" w:rsidRDefault="0065254C" w:rsidP="0065254C">
      <w:pPr>
        <w:numPr>
          <w:ilvl w:val="0"/>
          <w:numId w:val="34"/>
        </w:numPr>
        <w:spacing w:before="120" w:after="0" w:line="240" w:lineRule="auto"/>
        <w:ind w:left="0" w:firstLine="0"/>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объекту:________________________________________________________</w:t>
      </w:r>
    </w:p>
    <w:p w:rsidR="0065254C" w:rsidRPr="00511C2F" w:rsidRDefault="0065254C" w:rsidP="0065254C">
      <w:pPr>
        <w:spacing w:after="0" w:line="240" w:lineRule="auto"/>
        <w:jc w:val="center"/>
        <w:rPr>
          <w:rFonts w:ascii="Times New Roman" w:eastAsia="Times New Roman" w:hAnsi="Times New Roman" w:cs="Times New Roman"/>
          <w:sz w:val="24"/>
          <w:szCs w:val="24"/>
          <w:vertAlign w:val="superscript"/>
          <w:lang w:eastAsia="ru-RU"/>
        </w:rPr>
      </w:pPr>
      <w:r w:rsidRPr="00511C2F">
        <w:rPr>
          <w:rFonts w:ascii="Times New Roman" w:eastAsia="Times New Roman" w:hAnsi="Times New Roman" w:cs="Times New Roman"/>
          <w:sz w:val="24"/>
          <w:szCs w:val="24"/>
          <w:vertAlign w:val="superscript"/>
          <w:lang w:eastAsia="ru-RU"/>
        </w:rPr>
        <w:t>(Наименование объекта, шифр)</w:t>
      </w:r>
    </w:p>
    <w:p w:rsidR="0065254C" w:rsidRPr="00511C2F" w:rsidRDefault="0065254C" w:rsidP="0065254C">
      <w:pPr>
        <w:spacing w:after="0" w:line="240" w:lineRule="auto"/>
        <w:rPr>
          <w:rFonts w:ascii="Times New Roman" w:eastAsia="Times New Roman" w:hAnsi="Times New Roman" w:cs="Times New Roman"/>
          <w:sz w:val="24"/>
          <w:szCs w:val="24"/>
          <w:lang w:eastAsia="ru-RU"/>
        </w:rPr>
      </w:pPr>
    </w:p>
    <w:tbl>
      <w:tblPr>
        <w:tblW w:w="5000" w:type="pct"/>
        <w:tblLook w:val="01E0"/>
      </w:tblPr>
      <w:tblGrid>
        <w:gridCol w:w="673"/>
        <w:gridCol w:w="2098"/>
        <w:gridCol w:w="2084"/>
        <w:gridCol w:w="2220"/>
        <w:gridCol w:w="2779"/>
      </w:tblGrid>
      <w:tr w:rsidR="0065254C" w:rsidRPr="00511C2F" w:rsidTr="00C335A9">
        <w:tc>
          <w:tcPr>
            <w:tcW w:w="381"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п/п</w:t>
            </w:r>
          </w:p>
        </w:tc>
        <w:tc>
          <w:tcPr>
            <w:tcW w:w="906"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ФИО специалиста, осуществляющего авторский надзор</w:t>
            </w:r>
          </w:p>
        </w:tc>
        <w:tc>
          <w:tcPr>
            <w:tcW w:w="1097"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Проектная организация, должность, номер телефона</w:t>
            </w:r>
          </w:p>
        </w:tc>
        <w:tc>
          <w:tcPr>
            <w:tcW w:w="1166"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Вид услуг, по которым осуществляется авторский надзор</w:t>
            </w:r>
          </w:p>
        </w:tc>
        <w:tc>
          <w:tcPr>
            <w:tcW w:w="1449"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Дата и номер документа о полномочиях по осуществлению авторского надзора</w:t>
            </w:r>
          </w:p>
        </w:tc>
      </w:tr>
      <w:tr w:rsidR="0065254C" w:rsidRPr="00511C2F" w:rsidTr="00C335A9">
        <w:tc>
          <w:tcPr>
            <w:tcW w:w="381"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1</w:t>
            </w:r>
          </w:p>
        </w:tc>
        <w:tc>
          <w:tcPr>
            <w:tcW w:w="906"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097"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166"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r>
      <w:tr w:rsidR="0065254C" w:rsidRPr="00511C2F" w:rsidTr="00C335A9">
        <w:tc>
          <w:tcPr>
            <w:tcW w:w="381"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2</w:t>
            </w:r>
          </w:p>
        </w:tc>
        <w:tc>
          <w:tcPr>
            <w:tcW w:w="906"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097"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166"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r>
      <w:tr w:rsidR="0065254C" w:rsidRPr="00511C2F" w:rsidTr="00C335A9">
        <w:tc>
          <w:tcPr>
            <w:tcW w:w="381"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3</w:t>
            </w:r>
          </w:p>
        </w:tc>
        <w:tc>
          <w:tcPr>
            <w:tcW w:w="906"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097"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166"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p>
        </w:tc>
      </w:tr>
    </w:tbl>
    <w:p w:rsidR="0065254C" w:rsidRPr="00511C2F" w:rsidRDefault="0065254C" w:rsidP="0065254C">
      <w:pPr>
        <w:spacing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Руководителем авторского надзора назначен __________________________</w:t>
      </w:r>
    </w:p>
    <w:p w:rsidR="0065254C" w:rsidRPr="00511C2F" w:rsidRDefault="0065254C" w:rsidP="0065254C">
      <w:pPr>
        <w:spacing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r>
      <w:r w:rsidRPr="00511C2F">
        <w:rPr>
          <w:rFonts w:ascii="Times New Roman" w:eastAsia="Times New Roman" w:hAnsi="Times New Roman" w:cs="Times New Roman"/>
          <w:sz w:val="24"/>
          <w:szCs w:val="24"/>
          <w:lang w:eastAsia="ru-RU"/>
        </w:rPr>
        <w:tab/>
        <w:t>ФИО, должность,  организация</w:t>
      </w:r>
    </w:p>
    <w:p w:rsidR="0065254C" w:rsidRPr="00511C2F" w:rsidRDefault="0065254C" w:rsidP="0065254C">
      <w:pPr>
        <w:rPr>
          <w:rFonts w:ascii="Times New Roman" w:eastAsia="Times New Roman" w:hAnsi="Times New Roman" w:cs="Times New Roman"/>
          <w:b/>
          <w:sz w:val="24"/>
          <w:szCs w:val="24"/>
          <w:lang w:eastAsia="ru-RU"/>
        </w:rPr>
      </w:pPr>
    </w:p>
    <w:p w:rsidR="0065254C" w:rsidRPr="00511C2F" w:rsidRDefault="0065254C" w:rsidP="0065254C">
      <w:pP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Руководитель организации</w:t>
      </w:r>
    </w:p>
    <w:tbl>
      <w:tblPr>
        <w:tblStyle w:val="3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3"/>
        <w:gridCol w:w="934"/>
        <w:gridCol w:w="2034"/>
        <w:gridCol w:w="3203"/>
      </w:tblGrid>
      <w:tr w:rsidR="0065254C" w:rsidRPr="00511C2F" w:rsidTr="00C335A9">
        <w:trPr>
          <w:trHeight w:val="482"/>
        </w:trPr>
        <w:tc>
          <w:tcPr>
            <w:tcW w:w="1869" w:type="pct"/>
          </w:tcPr>
          <w:p w:rsidR="0065254C" w:rsidRPr="00511C2F" w:rsidRDefault="0065254C" w:rsidP="00C335A9">
            <w:pPr>
              <w:ind w:right="29"/>
              <w:rPr>
                <w:b/>
                <w:bCs/>
                <w:sz w:val="24"/>
                <w:szCs w:val="24"/>
              </w:rPr>
            </w:pPr>
            <w:r w:rsidRPr="00511C2F">
              <w:rPr>
                <w:bCs/>
                <w:sz w:val="24"/>
                <w:szCs w:val="24"/>
              </w:rPr>
              <w:t>___________________________</w:t>
            </w:r>
          </w:p>
          <w:p w:rsidR="0065254C" w:rsidRPr="00511C2F" w:rsidRDefault="0065254C" w:rsidP="00C335A9">
            <w:pPr>
              <w:ind w:right="29"/>
              <w:rPr>
                <w:b/>
                <w:bCs/>
                <w:sz w:val="24"/>
                <w:szCs w:val="24"/>
                <w:vertAlign w:val="superscript"/>
              </w:rPr>
            </w:pPr>
            <w:r w:rsidRPr="00511C2F">
              <w:rPr>
                <w:bCs/>
                <w:sz w:val="24"/>
                <w:szCs w:val="24"/>
                <w:vertAlign w:val="superscript"/>
              </w:rPr>
              <w:t>(должность)</w:t>
            </w:r>
          </w:p>
        </w:tc>
        <w:tc>
          <w:tcPr>
            <w:tcW w:w="474" w:type="pct"/>
          </w:tcPr>
          <w:p w:rsidR="0065254C" w:rsidRPr="00511C2F" w:rsidRDefault="0065254C" w:rsidP="00C335A9">
            <w:pPr>
              <w:rPr>
                <w:b/>
                <w:sz w:val="24"/>
                <w:szCs w:val="24"/>
              </w:rPr>
            </w:pPr>
          </w:p>
        </w:tc>
        <w:tc>
          <w:tcPr>
            <w:tcW w:w="1032" w:type="pct"/>
          </w:tcPr>
          <w:p w:rsidR="0065254C" w:rsidRPr="00511C2F" w:rsidRDefault="0065254C" w:rsidP="00C335A9">
            <w:pPr>
              <w:rPr>
                <w:b/>
                <w:sz w:val="24"/>
                <w:szCs w:val="24"/>
              </w:rPr>
            </w:pPr>
            <w:r w:rsidRPr="00511C2F">
              <w:rPr>
                <w:sz w:val="24"/>
                <w:szCs w:val="24"/>
              </w:rPr>
              <w:t>____________</w:t>
            </w:r>
          </w:p>
          <w:p w:rsidR="0065254C" w:rsidRPr="00511C2F" w:rsidRDefault="0065254C" w:rsidP="00C335A9">
            <w:pPr>
              <w:rPr>
                <w:b/>
                <w:sz w:val="24"/>
                <w:szCs w:val="24"/>
              </w:rPr>
            </w:pPr>
            <w:r w:rsidRPr="00511C2F">
              <w:rPr>
                <w:bCs/>
                <w:sz w:val="24"/>
                <w:szCs w:val="24"/>
                <w:vertAlign w:val="superscript"/>
              </w:rPr>
              <w:t>(подпись)</w:t>
            </w:r>
          </w:p>
        </w:tc>
        <w:tc>
          <w:tcPr>
            <w:tcW w:w="1626" w:type="pct"/>
          </w:tcPr>
          <w:p w:rsidR="0065254C" w:rsidRPr="00511C2F" w:rsidRDefault="0065254C" w:rsidP="00C335A9">
            <w:pPr>
              <w:ind w:right="566"/>
              <w:rPr>
                <w:b/>
                <w:bCs/>
                <w:sz w:val="24"/>
                <w:szCs w:val="24"/>
              </w:rPr>
            </w:pPr>
            <w:r w:rsidRPr="00511C2F">
              <w:rPr>
                <w:bCs/>
                <w:sz w:val="24"/>
                <w:szCs w:val="24"/>
              </w:rPr>
              <w:t>___________________</w:t>
            </w:r>
          </w:p>
          <w:p w:rsidR="0065254C" w:rsidRPr="00511C2F" w:rsidRDefault="0065254C" w:rsidP="00C335A9">
            <w:pPr>
              <w:ind w:right="566"/>
              <w:rPr>
                <w:b/>
                <w:bCs/>
                <w:sz w:val="24"/>
                <w:szCs w:val="24"/>
                <w:vertAlign w:val="superscript"/>
              </w:rPr>
            </w:pPr>
            <w:r w:rsidRPr="00511C2F">
              <w:rPr>
                <w:bCs/>
                <w:sz w:val="24"/>
                <w:szCs w:val="24"/>
                <w:vertAlign w:val="superscript"/>
              </w:rPr>
              <w:t xml:space="preserve"> (И.О. Фамилия)</w:t>
            </w:r>
          </w:p>
        </w:tc>
      </w:tr>
      <w:tr w:rsidR="0065254C" w:rsidRPr="00511C2F" w:rsidTr="00C335A9">
        <w:tc>
          <w:tcPr>
            <w:tcW w:w="1869" w:type="pct"/>
          </w:tcPr>
          <w:p w:rsidR="0065254C" w:rsidRPr="00511C2F" w:rsidRDefault="0065254C" w:rsidP="00C335A9">
            <w:pPr>
              <w:ind w:right="29"/>
              <w:rPr>
                <w:b/>
                <w:bCs/>
                <w:sz w:val="24"/>
                <w:szCs w:val="24"/>
              </w:rPr>
            </w:pPr>
            <w:r w:rsidRPr="00511C2F">
              <w:rPr>
                <w:bCs/>
                <w:sz w:val="24"/>
                <w:szCs w:val="24"/>
              </w:rPr>
              <w:t>___________________________</w:t>
            </w:r>
          </w:p>
          <w:p w:rsidR="0065254C" w:rsidRPr="00511C2F" w:rsidRDefault="0065254C" w:rsidP="00C335A9">
            <w:pPr>
              <w:ind w:right="29"/>
              <w:rPr>
                <w:b/>
                <w:bCs/>
                <w:sz w:val="24"/>
                <w:szCs w:val="24"/>
                <w:vertAlign w:val="superscript"/>
              </w:rPr>
            </w:pPr>
            <w:r w:rsidRPr="00511C2F">
              <w:rPr>
                <w:bCs/>
                <w:sz w:val="24"/>
                <w:szCs w:val="24"/>
                <w:vertAlign w:val="superscript"/>
              </w:rPr>
              <w:t>(наименование организации)</w:t>
            </w:r>
          </w:p>
          <w:p w:rsidR="0065254C" w:rsidRPr="00511C2F" w:rsidRDefault="0065254C" w:rsidP="00C335A9">
            <w:pPr>
              <w:ind w:right="29"/>
              <w:rPr>
                <w:b/>
                <w:bCs/>
                <w:vertAlign w:val="superscript"/>
              </w:rPr>
            </w:pPr>
            <w:r w:rsidRPr="00511C2F">
              <w:rPr>
                <w:bCs/>
              </w:rPr>
              <w:t>М.П.</w:t>
            </w:r>
          </w:p>
        </w:tc>
        <w:tc>
          <w:tcPr>
            <w:tcW w:w="474" w:type="pct"/>
          </w:tcPr>
          <w:p w:rsidR="0065254C" w:rsidRPr="00511C2F" w:rsidRDefault="0065254C" w:rsidP="00C335A9">
            <w:pPr>
              <w:rPr>
                <w:b/>
                <w:sz w:val="24"/>
                <w:szCs w:val="24"/>
              </w:rPr>
            </w:pPr>
          </w:p>
        </w:tc>
        <w:tc>
          <w:tcPr>
            <w:tcW w:w="1032" w:type="pct"/>
          </w:tcPr>
          <w:p w:rsidR="0065254C" w:rsidRPr="00511C2F" w:rsidRDefault="0065254C" w:rsidP="00C335A9">
            <w:pPr>
              <w:rPr>
                <w:b/>
                <w:sz w:val="24"/>
                <w:szCs w:val="24"/>
              </w:rPr>
            </w:pPr>
          </w:p>
        </w:tc>
        <w:tc>
          <w:tcPr>
            <w:tcW w:w="1626" w:type="pct"/>
          </w:tcPr>
          <w:p w:rsidR="0065254C" w:rsidRPr="00511C2F" w:rsidRDefault="0065254C" w:rsidP="00C335A9">
            <w:pPr>
              <w:rPr>
                <w:b/>
                <w:sz w:val="24"/>
                <w:szCs w:val="24"/>
              </w:rPr>
            </w:pPr>
          </w:p>
        </w:tc>
      </w:tr>
    </w:tbl>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sectPr w:rsidR="0065254C" w:rsidRPr="00511C2F" w:rsidSect="00C335A9">
          <w:pgSz w:w="11907" w:h="16840" w:code="9"/>
          <w:pgMar w:top="851" w:right="851" w:bottom="851" w:left="1134" w:header="708" w:footer="708" w:gutter="284"/>
          <w:cols w:space="708"/>
          <w:docGrid w:linePitch="360"/>
        </w:sectPr>
      </w:pP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Приложение № 5</w:t>
      </w: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 Договору от _____ № _________</w:t>
      </w:r>
    </w:p>
    <w:tbl>
      <w:tblPr>
        <w:tblStyle w:val="3c"/>
        <w:tblW w:w="0" w:type="auto"/>
        <w:jc w:val="right"/>
        <w:tblInd w:w="-6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36"/>
        <w:gridCol w:w="2508"/>
      </w:tblGrid>
      <w:tr w:rsidR="0065254C" w:rsidRPr="00511C2F" w:rsidTr="00C335A9">
        <w:trPr>
          <w:jc w:val="right"/>
        </w:trPr>
        <w:tc>
          <w:tcPr>
            <w:tcW w:w="5244" w:type="dxa"/>
            <w:gridSpan w:val="2"/>
          </w:tcPr>
          <w:p w:rsidR="0065254C" w:rsidRPr="00511C2F" w:rsidRDefault="0065254C" w:rsidP="00C335A9">
            <w:pPr>
              <w:rPr>
                <w:b/>
                <w:sz w:val="24"/>
                <w:szCs w:val="24"/>
              </w:rPr>
            </w:pPr>
          </w:p>
          <w:p w:rsidR="0065254C" w:rsidRPr="00511C2F" w:rsidRDefault="0065254C" w:rsidP="00C335A9">
            <w:pPr>
              <w:rPr>
                <w:b/>
                <w:sz w:val="24"/>
                <w:szCs w:val="24"/>
              </w:rPr>
            </w:pPr>
            <w:r w:rsidRPr="00511C2F">
              <w:rPr>
                <w:sz w:val="24"/>
                <w:szCs w:val="24"/>
              </w:rPr>
              <w:t>СОГЛАСОВАНО:</w:t>
            </w:r>
          </w:p>
        </w:tc>
      </w:tr>
      <w:tr w:rsidR="0065254C" w:rsidRPr="00511C2F" w:rsidTr="00C335A9">
        <w:trPr>
          <w:jc w:val="right"/>
        </w:trPr>
        <w:tc>
          <w:tcPr>
            <w:tcW w:w="5244" w:type="dxa"/>
            <w:gridSpan w:val="2"/>
          </w:tcPr>
          <w:p w:rsidR="0065254C" w:rsidRPr="00511C2F" w:rsidRDefault="0065254C" w:rsidP="00C335A9">
            <w:pPr>
              <w:rPr>
                <w:b/>
                <w:sz w:val="24"/>
                <w:szCs w:val="24"/>
              </w:rPr>
            </w:pPr>
          </w:p>
        </w:tc>
      </w:tr>
      <w:tr w:rsidR="0065254C" w:rsidRPr="00511C2F" w:rsidTr="00C335A9">
        <w:trPr>
          <w:jc w:val="right"/>
        </w:trPr>
        <w:tc>
          <w:tcPr>
            <w:tcW w:w="2736" w:type="dxa"/>
          </w:tcPr>
          <w:p w:rsidR="0065254C" w:rsidRPr="00511C2F" w:rsidRDefault="0065254C" w:rsidP="00C335A9">
            <w:pPr>
              <w:rPr>
                <w:b/>
                <w:sz w:val="24"/>
                <w:szCs w:val="24"/>
              </w:rPr>
            </w:pPr>
            <w:r w:rsidRPr="00511C2F">
              <w:rPr>
                <w:sz w:val="24"/>
                <w:szCs w:val="24"/>
              </w:rPr>
              <w:t>__________________</w:t>
            </w:r>
          </w:p>
        </w:tc>
        <w:tc>
          <w:tcPr>
            <w:tcW w:w="2508" w:type="dxa"/>
          </w:tcPr>
          <w:p w:rsidR="0065254C" w:rsidRPr="00511C2F" w:rsidRDefault="0065254C" w:rsidP="00C335A9">
            <w:pPr>
              <w:rPr>
                <w:b/>
                <w:sz w:val="24"/>
                <w:szCs w:val="24"/>
              </w:rPr>
            </w:pPr>
            <w:r w:rsidRPr="00511C2F">
              <w:rPr>
                <w:sz w:val="24"/>
                <w:szCs w:val="24"/>
              </w:rPr>
              <w:t>/_____________/</w:t>
            </w:r>
          </w:p>
        </w:tc>
      </w:tr>
    </w:tbl>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Реестр изменений и внесенных корректировок в проектную документацию, выполненных в процессе осуществления авторского надзора</w:t>
      </w:r>
    </w:p>
    <w:p w:rsidR="0065254C" w:rsidRPr="00511C2F" w:rsidRDefault="0065254C" w:rsidP="0065254C">
      <w:pPr>
        <w:numPr>
          <w:ilvl w:val="0"/>
          <w:numId w:val="34"/>
        </w:numPr>
        <w:spacing w:before="120" w:after="0" w:line="240" w:lineRule="auto"/>
        <w:ind w:left="0" w:firstLine="0"/>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объекту:________________________________________________________________________________________________</w:t>
      </w:r>
    </w:p>
    <w:p w:rsidR="0065254C" w:rsidRPr="00511C2F" w:rsidRDefault="0065254C" w:rsidP="0065254C">
      <w:pPr>
        <w:spacing w:after="0" w:line="240" w:lineRule="auto"/>
        <w:jc w:val="center"/>
        <w:rPr>
          <w:rFonts w:ascii="Times New Roman" w:eastAsia="Times New Roman" w:hAnsi="Times New Roman" w:cs="Times New Roman"/>
          <w:sz w:val="24"/>
          <w:szCs w:val="24"/>
          <w:vertAlign w:val="superscript"/>
          <w:lang w:eastAsia="ru-RU"/>
        </w:rPr>
      </w:pPr>
      <w:r w:rsidRPr="00511C2F">
        <w:rPr>
          <w:rFonts w:ascii="Times New Roman" w:eastAsia="Times New Roman" w:hAnsi="Times New Roman" w:cs="Times New Roman"/>
          <w:sz w:val="24"/>
          <w:szCs w:val="24"/>
          <w:vertAlign w:val="superscript"/>
          <w:lang w:eastAsia="ru-RU"/>
        </w:rPr>
        <w:t>(Наименование объекта, шифр)</w:t>
      </w: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по состоянию на «__» _____________ 201_г.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9"/>
        <w:gridCol w:w="1999"/>
        <w:gridCol w:w="1679"/>
        <w:gridCol w:w="2079"/>
        <w:gridCol w:w="1490"/>
        <w:gridCol w:w="1711"/>
        <w:gridCol w:w="1822"/>
        <w:gridCol w:w="2338"/>
        <w:gridCol w:w="1487"/>
      </w:tblGrid>
      <w:tr w:rsidR="0065254C" w:rsidRPr="00511C2F" w:rsidTr="00C335A9">
        <w:trPr>
          <w:cantSplit/>
          <w:trHeight w:val="234"/>
          <w:tblHeader/>
        </w:trPr>
        <w:tc>
          <w:tcPr>
            <w:tcW w:w="270"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п/п</w:t>
            </w:r>
          </w:p>
        </w:tc>
        <w:tc>
          <w:tcPr>
            <w:tcW w:w="677"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Наименование Объекта</w:t>
            </w:r>
          </w:p>
        </w:tc>
        <w:tc>
          <w:tcPr>
            <w:tcW w:w="455"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Шифр проектной документации</w:t>
            </w:r>
          </w:p>
        </w:tc>
        <w:tc>
          <w:tcPr>
            <w:tcW w:w="703"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Инвентарный номер проектной документации</w:t>
            </w:r>
          </w:p>
        </w:tc>
        <w:tc>
          <w:tcPr>
            <w:tcW w:w="511"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w:t>
            </w:r>
          </w:p>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изменения</w:t>
            </w:r>
          </w:p>
        </w:tc>
        <w:tc>
          <w:tcPr>
            <w:tcW w:w="583"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Содержание и причина изменения</w:t>
            </w:r>
          </w:p>
        </w:tc>
        <w:tc>
          <w:tcPr>
            <w:tcW w:w="619"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Обоснование для внесения изменений (номер документа)</w:t>
            </w:r>
          </w:p>
        </w:tc>
        <w:tc>
          <w:tcPr>
            <w:tcW w:w="787"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Необходимость в разработке смет по изменениям</w:t>
            </w:r>
          </w:p>
        </w:tc>
        <w:tc>
          <w:tcPr>
            <w:tcW w:w="395"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Примечание</w:t>
            </w:r>
          </w:p>
        </w:tc>
      </w:tr>
      <w:tr w:rsidR="0065254C" w:rsidRPr="00511C2F" w:rsidTr="00C335A9">
        <w:trPr>
          <w:cantSplit/>
          <w:trHeight w:val="234"/>
        </w:trPr>
        <w:tc>
          <w:tcPr>
            <w:tcW w:w="270"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1</w:t>
            </w:r>
          </w:p>
        </w:tc>
        <w:tc>
          <w:tcPr>
            <w:tcW w:w="677"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2</w:t>
            </w:r>
          </w:p>
        </w:tc>
        <w:tc>
          <w:tcPr>
            <w:tcW w:w="455"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3</w:t>
            </w:r>
          </w:p>
        </w:tc>
        <w:tc>
          <w:tcPr>
            <w:tcW w:w="703"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4</w:t>
            </w:r>
          </w:p>
        </w:tc>
        <w:tc>
          <w:tcPr>
            <w:tcW w:w="511"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5</w:t>
            </w:r>
          </w:p>
        </w:tc>
        <w:tc>
          <w:tcPr>
            <w:tcW w:w="583"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6</w:t>
            </w:r>
          </w:p>
        </w:tc>
        <w:tc>
          <w:tcPr>
            <w:tcW w:w="619"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7</w:t>
            </w:r>
          </w:p>
        </w:tc>
        <w:tc>
          <w:tcPr>
            <w:tcW w:w="787" w:type="pct"/>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8</w:t>
            </w:r>
          </w:p>
        </w:tc>
        <w:tc>
          <w:tcPr>
            <w:tcW w:w="395" w:type="pct"/>
            <w:vAlign w:val="center"/>
          </w:tcPr>
          <w:p w:rsidR="0065254C" w:rsidRPr="00511C2F" w:rsidRDefault="0065254C" w:rsidP="00C335A9">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9</w:t>
            </w:r>
          </w:p>
        </w:tc>
      </w:tr>
      <w:tr w:rsidR="0065254C" w:rsidRPr="00511C2F" w:rsidTr="00C335A9">
        <w:trPr>
          <w:cantSplit/>
          <w:trHeight w:val="234"/>
        </w:trPr>
        <w:tc>
          <w:tcPr>
            <w:tcW w:w="270"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1</w:t>
            </w:r>
          </w:p>
        </w:tc>
        <w:tc>
          <w:tcPr>
            <w:tcW w:w="677"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455"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703"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511"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583"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619"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787" w:type="pct"/>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395"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r>
      <w:tr w:rsidR="0065254C" w:rsidRPr="00511C2F" w:rsidTr="00C335A9">
        <w:trPr>
          <w:cantSplit/>
          <w:trHeight w:val="234"/>
        </w:trPr>
        <w:tc>
          <w:tcPr>
            <w:tcW w:w="270"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2</w:t>
            </w:r>
          </w:p>
        </w:tc>
        <w:tc>
          <w:tcPr>
            <w:tcW w:w="677"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455"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703"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511"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583"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619"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787" w:type="pct"/>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395"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r>
      <w:tr w:rsidR="0065254C" w:rsidRPr="00511C2F" w:rsidTr="00C335A9">
        <w:trPr>
          <w:cantSplit/>
          <w:trHeight w:val="472"/>
        </w:trPr>
        <w:tc>
          <w:tcPr>
            <w:tcW w:w="270"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3</w:t>
            </w:r>
          </w:p>
        </w:tc>
        <w:tc>
          <w:tcPr>
            <w:tcW w:w="677"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455"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703"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511"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583"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619"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787" w:type="pct"/>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c>
          <w:tcPr>
            <w:tcW w:w="395" w:type="pct"/>
            <w:vAlign w:val="center"/>
          </w:tcPr>
          <w:p w:rsidR="0065254C" w:rsidRPr="00511C2F" w:rsidRDefault="0065254C" w:rsidP="00C335A9">
            <w:pPr>
              <w:spacing w:after="0" w:line="240" w:lineRule="auto"/>
              <w:rPr>
                <w:rFonts w:ascii="Times New Roman" w:eastAsia="Times New Roman" w:hAnsi="Times New Roman" w:cs="Times New Roman"/>
                <w:b/>
                <w:sz w:val="24"/>
                <w:szCs w:val="24"/>
                <w:lang w:eastAsia="ru-RU"/>
              </w:rPr>
            </w:pPr>
          </w:p>
        </w:tc>
      </w:tr>
    </w:tbl>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tbl>
      <w:tblPr>
        <w:tblStyle w:val="3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39"/>
        <w:gridCol w:w="1456"/>
        <w:gridCol w:w="3169"/>
        <w:gridCol w:w="4990"/>
      </w:tblGrid>
      <w:tr w:rsidR="0065254C" w:rsidRPr="00511C2F" w:rsidTr="00C335A9">
        <w:trPr>
          <w:trHeight w:val="482"/>
        </w:trPr>
        <w:tc>
          <w:tcPr>
            <w:tcW w:w="1869" w:type="pct"/>
          </w:tcPr>
          <w:p w:rsidR="0065254C" w:rsidRPr="00511C2F" w:rsidRDefault="0065254C" w:rsidP="00C335A9">
            <w:pPr>
              <w:ind w:right="29"/>
              <w:rPr>
                <w:b/>
                <w:bCs/>
                <w:sz w:val="24"/>
                <w:szCs w:val="24"/>
                <w:u w:val="single"/>
              </w:rPr>
            </w:pPr>
            <w:r w:rsidRPr="00511C2F">
              <w:rPr>
                <w:bCs/>
                <w:sz w:val="24"/>
                <w:szCs w:val="24"/>
                <w:u w:val="single"/>
              </w:rPr>
              <w:t>Руководитель авторского надзора</w:t>
            </w:r>
          </w:p>
          <w:p w:rsidR="0065254C" w:rsidRPr="00511C2F" w:rsidRDefault="0065254C" w:rsidP="00C335A9">
            <w:pPr>
              <w:ind w:right="29"/>
              <w:rPr>
                <w:b/>
                <w:bCs/>
                <w:sz w:val="24"/>
                <w:szCs w:val="24"/>
                <w:vertAlign w:val="superscript"/>
              </w:rPr>
            </w:pPr>
            <w:r w:rsidRPr="00511C2F">
              <w:rPr>
                <w:bCs/>
                <w:sz w:val="24"/>
                <w:szCs w:val="24"/>
                <w:vertAlign w:val="superscript"/>
              </w:rPr>
              <w:t>(должность)</w:t>
            </w:r>
          </w:p>
        </w:tc>
        <w:tc>
          <w:tcPr>
            <w:tcW w:w="474" w:type="pct"/>
          </w:tcPr>
          <w:p w:rsidR="0065254C" w:rsidRPr="00511C2F" w:rsidRDefault="0065254C" w:rsidP="00C335A9">
            <w:pPr>
              <w:rPr>
                <w:b/>
                <w:sz w:val="24"/>
                <w:szCs w:val="24"/>
              </w:rPr>
            </w:pPr>
          </w:p>
        </w:tc>
        <w:tc>
          <w:tcPr>
            <w:tcW w:w="1032" w:type="pct"/>
          </w:tcPr>
          <w:p w:rsidR="0065254C" w:rsidRPr="00511C2F" w:rsidRDefault="0065254C" w:rsidP="00C335A9">
            <w:pPr>
              <w:rPr>
                <w:b/>
                <w:sz w:val="24"/>
                <w:szCs w:val="24"/>
              </w:rPr>
            </w:pPr>
            <w:r w:rsidRPr="00511C2F">
              <w:rPr>
                <w:sz w:val="24"/>
                <w:szCs w:val="24"/>
              </w:rPr>
              <w:t>____________</w:t>
            </w:r>
          </w:p>
          <w:p w:rsidR="0065254C" w:rsidRPr="00511C2F" w:rsidRDefault="0065254C" w:rsidP="00C335A9">
            <w:pPr>
              <w:rPr>
                <w:b/>
                <w:sz w:val="24"/>
                <w:szCs w:val="24"/>
              </w:rPr>
            </w:pPr>
            <w:r w:rsidRPr="00511C2F">
              <w:rPr>
                <w:bCs/>
                <w:sz w:val="24"/>
                <w:szCs w:val="24"/>
                <w:vertAlign w:val="superscript"/>
              </w:rPr>
              <w:t>(подпись)</w:t>
            </w:r>
          </w:p>
        </w:tc>
        <w:tc>
          <w:tcPr>
            <w:tcW w:w="1625" w:type="pct"/>
          </w:tcPr>
          <w:p w:rsidR="0065254C" w:rsidRPr="00511C2F" w:rsidRDefault="0065254C" w:rsidP="00C335A9">
            <w:pPr>
              <w:ind w:right="566"/>
              <w:rPr>
                <w:b/>
                <w:bCs/>
                <w:sz w:val="24"/>
                <w:szCs w:val="24"/>
              </w:rPr>
            </w:pPr>
            <w:r w:rsidRPr="00511C2F">
              <w:rPr>
                <w:bCs/>
                <w:sz w:val="24"/>
                <w:szCs w:val="24"/>
              </w:rPr>
              <w:t>____________________</w:t>
            </w:r>
          </w:p>
          <w:p w:rsidR="0065254C" w:rsidRPr="00511C2F" w:rsidRDefault="0065254C" w:rsidP="00C335A9">
            <w:pPr>
              <w:ind w:right="566"/>
              <w:rPr>
                <w:b/>
                <w:bCs/>
                <w:sz w:val="24"/>
                <w:szCs w:val="24"/>
                <w:vertAlign w:val="superscript"/>
              </w:rPr>
            </w:pPr>
            <w:r w:rsidRPr="00511C2F">
              <w:rPr>
                <w:bCs/>
                <w:sz w:val="24"/>
                <w:szCs w:val="24"/>
                <w:vertAlign w:val="superscript"/>
              </w:rPr>
              <w:t xml:space="preserve"> (И.О. Фамилия)</w:t>
            </w:r>
          </w:p>
        </w:tc>
      </w:tr>
    </w:tbl>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rPr>
          <w:rFonts w:ascii="Times New Roman" w:eastAsia="Times New Roman" w:hAnsi="Times New Roman" w:cs="Times New Roman"/>
          <w:sz w:val="24"/>
          <w:szCs w:val="24"/>
          <w:lang w:eastAsia="ru-RU"/>
        </w:rPr>
        <w:sectPr w:rsidR="0065254C" w:rsidRPr="00511C2F" w:rsidSect="00C335A9">
          <w:pgSz w:w="16840" w:h="11907" w:orient="landscape" w:code="9"/>
          <w:pgMar w:top="1134" w:right="851" w:bottom="851" w:left="851" w:header="708" w:footer="708" w:gutter="284"/>
          <w:cols w:space="708"/>
          <w:docGrid w:linePitch="360"/>
        </w:sectPr>
      </w:pP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 xml:space="preserve">Приложение № 6 </w:t>
      </w:r>
    </w:p>
    <w:p w:rsidR="0065254C" w:rsidRPr="00511C2F" w:rsidRDefault="0065254C" w:rsidP="0065254C">
      <w:pPr>
        <w:spacing w:after="0" w:line="240" w:lineRule="auto"/>
        <w:jc w:val="right"/>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sz w:val="24"/>
          <w:szCs w:val="24"/>
          <w:lang w:eastAsia="ru-RU"/>
        </w:rPr>
        <w:t>к Договору от _____ № _________</w:t>
      </w: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РЕГИСТРАЦИОННЫЙ ЛИСТ ПОСЕЩЕНИЯ ОБЪЕКТА СПЕЦИАЛИСТАМИ, ОСУЩЕСТВЛЯЮЩИМИ АВТОРСКИЙ НАДЗОР</w:t>
      </w:r>
    </w:p>
    <w:p w:rsidR="0065254C" w:rsidRPr="00511C2F" w:rsidRDefault="0065254C" w:rsidP="0065254C">
      <w:pPr>
        <w:numPr>
          <w:ilvl w:val="0"/>
          <w:numId w:val="34"/>
        </w:numPr>
        <w:spacing w:before="120" w:after="0" w:line="240" w:lineRule="auto"/>
        <w:ind w:left="0" w:firstLine="0"/>
        <w:jc w:val="center"/>
        <w:rPr>
          <w:rFonts w:ascii="Times New Roman" w:eastAsia="Times New Roman" w:hAnsi="Times New Roman" w:cs="Times New Roman"/>
          <w:b/>
          <w:sz w:val="24"/>
          <w:szCs w:val="24"/>
          <w:lang w:eastAsia="ru-RU"/>
        </w:rPr>
      </w:pPr>
      <w:r w:rsidRPr="00511C2F">
        <w:rPr>
          <w:rFonts w:ascii="Times New Roman" w:eastAsia="Times New Roman" w:hAnsi="Times New Roman" w:cs="Times New Roman"/>
          <w:b/>
          <w:sz w:val="24"/>
          <w:szCs w:val="24"/>
          <w:lang w:eastAsia="ru-RU"/>
        </w:rPr>
        <w:t>по объекту:_________________________________________________________</w:t>
      </w:r>
    </w:p>
    <w:p w:rsidR="0065254C" w:rsidRPr="00511C2F" w:rsidRDefault="0065254C" w:rsidP="0065254C">
      <w:pPr>
        <w:spacing w:after="0" w:line="240" w:lineRule="auto"/>
        <w:jc w:val="center"/>
        <w:rPr>
          <w:rFonts w:ascii="Times New Roman" w:eastAsia="Times New Roman" w:hAnsi="Times New Roman" w:cs="Times New Roman"/>
          <w:sz w:val="24"/>
          <w:szCs w:val="24"/>
          <w:vertAlign w:val="superscript"/>
          <w:lang w:eastAsia="ru-RU"/>
        </w:rPr>
      </w:pPr>
      <w:r w:rsidRPr="00511C2F">
        <w:rPr>
          <w:rFonts w:ascii="Times New Roman" w:eastAsia="Times New Roman" w:hAnsi="Times New Roman" w:cs="Times New Roman"/>
          <w:sz w:val="24"/>
          <w:szCs w:val="24"/>
          <w:vertAlign w:val="superscript"/>
          <w:lang w:eastAsia="ru-RU"/>
        </w:rPr>
        <w:t>(Наименование объекта, шифр)</w:t>
      </w: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1903"/>
        <w:gridCol w:w="2655"/>
        <w:gridCol w:w="1313"/>
        <w:gridCol w:w="1246"/>
        <w:gridCol w:w="1878"/>
      </w:tblGrid>
      <w:tr w:rsidR="0065254C" w:rsidRPr="00511C2F" w:rsidTr="00C335A9">
        <w:tc>
          <w:tcPr>
            <w:tcW w:w="30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 п/п</w:t>
            </w:r>
          </w:p>
        </w:tc>
        <w:tc>
          <w:tcPr>
            <w:tcW w:w="994"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Наименование организации</w:t>
            </w:r>
          </w:p>
        </w:tc>
        <w:tc>
          <w:tcPr>
            <w:tcW w:w="1387"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Фамилия, имя, отчество</w:t>
            </w:r>
          </w:p>
        </w:tc>
        <w:tc>
          <w:tcPr>
            <w:tcW w:w="686"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Дата приезда</w:t>
            </w:r>
          </w:p>
        </w:tc>
        <w:tc>
          <w:tcPr>
            <w:tcW w:w="65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Дата отъезда</w:t>
            </w:r>
          </w:p>
        </w:tc>
        <w:tc>
          <w:tcPr>
            <w:tcW w:w="982"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r w:rsidRPr="00511C2F">
              <w:rPr>
                <w:rFonts w:ascii="Times New Roman" w:eastAsia="SimSun" w:hAnsi="Times New Roman" w:cs="Times New Roman"/>
                <w:sz w:val="24"/>
                <w:szCs w:val="24"/>
                <w:lang w:eastAsia="ru-RU"/>
              </w:rPr>
              <w:t>Подпись представителя Заказчика</w:t>
            </w:r>
          </w:p>
        </w:tc>
      </w:tr>
      <w:tr w:rsidR="0065254C" w:rsidRPr="00511C2F" w:rsidTr="00C335A9">
        <w:tc>
          <w:tcPr>
            <w:tcW w:w="30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94"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1387"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86"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5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82"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r>
      <w:tr w:rsidR="0065254C" w:rsidRPr="00511C2F" w:rsidTr="00C335A9">
        <w:tc>
          <w:tcPr>
            <w:tcW w:w="30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94"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1387"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86"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5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82"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r>
      <w:tr w:rsidR="0065254C" w:rsidRPr="00511C2F" w:rsidTr="00C335A9">
        <w:tc>
          <w:tcPr>
            <w:tcW w:w="30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94"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1387"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86"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5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82"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r>
      <w:tr w:rsidR="0065254C" w:rsidRPr="00511C2F" w:rsidTr="00C335A9">
        <w:tc>
          <w:tcPr>
            <w:tcW w:w="30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94"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1387"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86"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5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82"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r>
      <w:tr w:rsidR="0065254C" w:rsidRPr="00511C2F" w:rsidTr="00C335A9">
        <w:tc>
          <w:tcPr>
            <w:tcW w:w="30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94"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1387"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86"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651"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c>
          <w:tcPr>
            <w:tcW w:w="982" w:type="pct"/>
          </w:tcPr>
          <w:p w:rsidR="0065254C" w:rsidRPr="00511C2F" w:rsidRDefault="0065254C" w:rsidP="00C335A9">
            <w:pPr>
              <w:spacing w:after="0" w:line="240" w:lineRule="auto"/>
              <w:jc w:val="center"/>
              <w:rPr>
                <w:rFonts w:ascii="Times New Roman" w:eastAsia="SimSun" w:hAnsi="Times New Roman" w:cs="Times New Roman"/>
                <w:b/>
                <w:sz w:val="24"/>
                <w:szCs w:val="24"/>
                <w:lang w:eastAsia="ru-RU"/>
              </w:rPr>
            </w:pPr>
          </w:p>
        </w:tc>
      </w:tr>
    </w:tbl>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p w:rsidR="0065254C" w:rsidRPr="00511C2F" w:rsidRDefault="0065254C" w:rsidP="0065254C">
      <w:pPr>
        <w:spacing w:after="0" w:line="240" w:lineRule="auto"/>
        <w:rPr>
          <w:rFonts w:ascii="Times New Roman" w:eastAsia="Times New Roman" w:hAnsi="Times New Roman" w:cs="Times New Roman"/>
          <w:b/>
          <w:sz w:val="24"/>
          <w:szCs w:val="24"/>
          <w:lang w:eastAsia="ru-RU"/>
        </w:rPr>
      </w:pPr>
    </w:p>
    <w:tbl>
      <w:tblPr>
        <w:tblW w:w="0" w:type="auto"/>
        <w:tblLook w:val="04A0"/>
      </w:tblPr>
      <w:tblGrid>
        <w:gridCol w:w="4203"/>
        <w:gridCol w:w="1164"/>
        <w:gridCol w:w="4204"/>
      </w:tblGrid>
      <w:tr w:rsidR="0065254C" w:rsidRPr="00511C2F" w:rsidTr="00C335A9">
        <w:trPr>
          <w:trHeight w:val="2317"/>
        </w:trPr>
        <w:tc>
          <w:tcPr>
            <w:tcW w:w="4292" w:type="dxa"/>
          </w:tcPr>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ЗАКАЗЧИК:</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 xml:space="preserve"> </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bookmarkStart w:id="1" w:name="_GoBack"/>
            <w:bookmarkEnd w:id="1"/>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
                <w:bCs/>
                <w:sz w:val="24"/>
                <w:szCs w:val="24"/>
                <w:lang w:eastAsia="ru-RU"/>
              </w:rPr>
              <w:t xml:space="preserve">\ </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«___»_________________201_г.</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lang w:eastAsia="ru-RU"/>
              </w:rPr>
              <w:t>_____________/_____________/</w:t>
            </w:r>
            <w:r w:rsidRPr="00511C2F">
              <w:rPr>
                <w:rFonts w:ascii="Times New Roman" w:eastAsia="SimSun" w:hAnsi="Times New Roman" w:cs="Times New Roman"/>
                <w:bCs/>
                <w:sz w:val="24"/>
                <w:szCs w:val="24"/>
                <w:vertAlign w:val="superscript"/>
                <w:lang w:eastAsia="ru-RU"/>
              </w:rPr>
              <w:t xml:space="preserve"> (подпись)          (И.О. Фамилия)</w:t>
            </w:r>
          </w:p>
          <w:p w:rsidR="0065254C" w:rsidRPr="00511C2F" w:rsidRDefault="0065254C" w:rsidP="00C335A9">
            <w:pPr>
              <w:spacing w:after="0" w:line="240" w:lineRule="auto"/>
              <w:ind w:right="566"/>
              <w:rPr>
                <w:rFonts w:ascii="Times New Roman" w:eastAsia="SimSun" w:hAnsi="Times New Roman" w:cs="Times New Roman"/>
                <w:b/>
                <w:bCs/>
                <w:sz w:val="16"/>
                <w:szCs w:val="16"/>
                <w:lang w:eastAsia="ru-RU"/>
              </w:rPr>
            </w:pPr>
            <w:r w:rsidRPr="00511C2F">
              <w:rPr>
                <w:rFonts w:ascii="Times New Roman" w:eastAsia="SimSun" w:hAnsi="Times New Roman" w:cs="Times New Roman"/>
                <w:bCs/>
                <w:sz w:val="16"/>
                <w:szCs w:val="16"/>
                <w:lang w:eastAsia="ru-RU"/>
              </w:rPr>
              <w:t>М.П.</w:t>
            </w:r>
          </w:p>
        </w:tc>
        <w:tc>
          <w:tcPr>
            <w:tcW w:w="1747" w:type="dxa"/>
          </w:tcPr>
          <w:p w:rsidR="0065254C" w:rsidRPr="00511C2F" w:rsidRDefault="0065254C" w:rsidP="00C335A9">
            <w:pPr>
              <w:spacing w:after="0" w:line="240" w:lineRule="auto"/>
              <w:ind w:right="566"/>
              <w:rPr>
                <w:rFonts w:ascii="Times New Roman" w:eastAsia="SimSun" w:hAnsi="Times New Roman" w:cs="Times New Roman"/>
                <w:b/>
                <w:bCs/>
                <w:sz w:val="24"/>
                <w:szCs w:val="24"/>
                <w:lang w:eastAsia="ru-RU"/>
              </w:rPr>
            </w:pPr>
          </w:p>
        </w:tc>
        <w:tc>
          <w:tcPr>
            <w:tcW w:w="4292" w:type="dxa"/>
          </w:tcPr>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ИСПОЛНИТЕЛЬ:</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Руководитель организации</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________________________</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vertAlign w:val="superscript"/>
                <w:lang w:eastAsia="ru-RU"/>
              </w:rPr>
              <w:t>(наименование организации)</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«___»_________________201_г.</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lang w:eastAsia="ru-RU"/>
              </w:rPr>
            </w:pPr>
            <w:r w:rsidRPr="00511C2F">
              <w:rPr>
                <w:rFonts w:ascii="Times New Roman" w:eastAsia="SimSun" w:hAnsi="Times New Roman" w:cs="Times New Roman"/>
                <w:bCs/>
                <w:sz w:val="24"/>
                <w:szCs w:val="24"/>
                <w:lang w:eastAsia="ru-RU"/>
              </w:rPr>
              <w:t>_____________/_____________/</w:t>
            </w:r>
          </w:p>
          <w:p w:rsidR="0065254C" w:rsidRPr="00511C2F" w:rsidRDefault="0065254C" w:rsidP="00C335A9">
            <w:pPr>
              <w:spacing w:after="0" w:line="240" w:lineRule="auto"/>
              <w:ind w:right="566"/>
              <w:jc w:val="center"/>
              <w:rPr>
                <w:rFonts w:ascii="Times New Roman" w:eastAsia="SimSun" w:hAnsi="Times New Roman" w:cs="Times New Roman"/>
                <w:b/>
                <w:bCs/>
                <w:sz w:val="24"/>
                <w:szCs w:val="24"/>
                <w:vertAlign w:val="superscript"/>
                <w:lang w:eastAsia="ru-RU"/>
              </w:rPr>
            </w:pPr>
            <w:r w:rsidRPr="00511C2F">
              <w:rPr>
                <w:rFonts w:ascii="Times New Roman" w:eastAsia="SimSun" w:hAnsi="Times New Roman" w:cs="Times New Roman"/>
                <w:bCs/>
                <w:sz w:val="24"/>
                <w:szCs w:val="24"/>
                <w:vertAlign w:val="superscript"/>
                <w:lang w:eastAsia="ru-RU"/>
              </w:rPr>
              <w:t>(подпись)          (И.О. Фамилия)</w:t>
            </w:r>
          </w:p>
          <w:p w:rsidR="0065254C" w:rsidRPr="00511C2F" w:rsidRDefault="0065254C" w:rsidP="00C335A9">
            <w:pPr>
              <w:spacing w:after="0" w:line="240" w:lineRule="auto"/>
              <w:ind w:right="566"/>
              <w:rPr>
                <w:rFonts w:ascii="Times New Roman" w:eastAsia="SimSun" w:hAnsi="Times New Roman" w:cs="Times New Roman"/>
                <w:b/>
                <w:bCs/>
                <w:sz w:val="16"/>
                <w:szCs w:val="16"/>
                <w:lang w:eastAsia="ru-RU"/>
              </w:rPr>
            </w:pPr>
            <w:r w:rsidRPr="00511C2F">
              <w:rPr>
                <w:rFonts w:ascii="Times New Roman" w:eastAsia="SimSun" w:hAnsi="Times New Roman" w:cs="Times New Roman"/>
                <w:bCs/>
                <w:sz w:val="16"/>
                <w:szCs w:val="16"/>
                <w:lang w:eastAsia="ru-RU"/>
              </w:rPr>
              <w:t>М.П.</w:t>
            </w:r>
          </w:p>
        </w:tc>
      </w:tr>
    </w:tbl>
    <w:p w:rsidR="0065254C" w:rsidRPr="00511C2F" w:rsidRDefault="0065254C" w:rsidP="0065254C">
      <w:pPr>
        <w:spacing w:after="0" w:line="240" w:lineRule="auto"/>
        <w:rPr>
          <w:rFonts w:ascii="Times New Roman" w:eastAsia="Times New Roman" w:hAnsi="Times New Roman" w:cs="Times New Roman"/>
          <w:sz w:val="24"/>
          <w:szCs w:val="24"/>
          <w:lang w:eastAsia="ru-RU"/>
        </w:rPr>
      </w:pPr>
    </w:p>
    <w:p w:rsidR="0065254C" w:rsidRPr="00511C2F" w:rsidRDefault="0065254C" w:rsidP="0065254C">
      <w:pPr>
        <w:spacing w:after="0" w:line="240" w:lineRule="auto"/>
        <w:jc w:val="both"/>
        <w:rPr>
          <w:rFonts w:ascii="Times New Roman" w:eastAsia="Times New Roman" w:hAnsi="Times New Roman" w:cs="Times New Roman"/>
          <w:sz w:val="24"/>
          <w:szCs w:val="24"/>
          <w:lang w:eastAsia="ru-RU"/>
        </w:rPr>
      </w:pPr>
    </w:p>
    <w:p w:rsidR="0065254C" w:rsidRDefault="0065254C" w:rsidP="0065254C">
      <w:pPr>
        <w:spacing w:after="120" w:line="240" w:lineRule="auto"/>
        <w:jc w:val="both"/>
      </w:pPr>
    </w:p>
    <w:p w:rsidR="008D05F0" w:rsidRDefault="008D05F0" w:rsidP="0065254C">
      <w:pPr>
        <w:autoSpaceDE w:val="0"/>
        <w:autoSpaceDN w:val="0"/>
        <w:spacing w:after="0" w:line="240" w:lineRule="auto"/>
        <w:jc w:val="both"/>
      </w:pPr>
    </w:p>
    <w:sectPr w:rsidR="008D05F0" w:rsidSect="00180EB8">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D43" w:rsidRDefault="00C23D43" w:rsidP="0028247C">
      <w:pPr>
        <w:spacing w:after="0" w:line="240" w:lineRule="auto"/>
      </w:pPr>
      <w:r>
        <w:separator/>
      </w:r>
    </w:p>
  </w:endnote>
  <w:endnote w:type="continuationSeparator" w:id="0">
    <w:p w:rsidR="00C23D43" w:rsidRDefault="00C23D43" w:rsidP="00282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ET">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225170"/>
      <w:docPartObj>
        <w:docPartGallery w:val="Page Numbers (Bottom of Page)"/>
        <w:docPartUnique/>
      </w:docPartObj>
    </w:sdtPr>
    <w:sdtContent>
      <w:p w:rsidR="0073314A" w:rsidRDefault="00180EB8">
        <w:pPr>
          <w:pStyle w:val="af5"/>
          <w:jc w:val="right"/>
        </w:pPr>
        <w:r>
          <w:fldChar w:fldCharType="begin"/>
        </w:r>
        <w:r w:rsidR="0073314A">
          <w:instrText>PAGE   \* MERGEFORMAT</w:instrText>
        </w:r>
        <w:r>
          <w:fldChar w:fldCharType="separate"/>
        </w:r>
        <w:r w:rsidR="00E0295A">
          <w:rPr>
            <w:noProof/>
          </w:rPr>
          <w:t>1</w:t>
        </w:r>
        <w:r>
          <w:fldChar w:fldCharType="end"/>
        </w:r>
      </w:p>
    </w:sdtContent>
  </w:sdt>
  <w:p w:rsidR="006B71D8" w:rsidRDefault="006B71D8">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1D8" w:rsidRDefault="006B71D8">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48715"/>
      <w:docPartObj>
        <w:docPartGallery w:val="Page Numbers (Bottom of Page)"/>
        <w:docPartUnique/>
      </w:docPartObj>
    </w:sdtPr>
    <w:sdtContent>
      <w:p w:rsidR="006B71D8" w:rsidRDefault="00180EB8">
        <w:pPr>
          <w:pStyle w:val="af5"/>
          <w:jc w:val="right"/>
        </w:pPr>
        <w:r>
          <w:fldChar w:fldCharType="begin"/>
        </w:r>
        <w:r w:rsidR="006B71D8">
          <w:instrText>PAGE   \* MERGEFORMAT</w:instrText>
        </w:r>
        <w:r>
          <w:fldChar w:fldCharType="separate"/>
        </w:r>
        <w:r w:rsidR="00984708">
          <w:rPr>
            <w:noProof/>
          </w:rPr>
          <w:t>34</w:t>
        </w:r>
        <w:r>
          <w:fldChar w:fldCharType="end"/>
        </w:r>
      </w:p>
    </w:sdtContent>
  </w:sdt>
  <w:p w:rsidR="006B71D8" w:rsidRDefault="006B71D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D43" w:rsidRDefault="00C23D43" w:rsidP="0028247C">
      <w:pPr>
        <w:spacing w:after="0" w:line="240" w:lineRule="auto"/>
      </w:pPr>
      <w:r>
        <w:separator/>
      </w:r>
    </w:p>
  </w:footnote>
  <w:footnote w:type="continuationSeparator" w:id="0">
    <w:p w:rsidR="00C23D43" w:rsidRDefault="00C23D43" w:rsidP="00282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1D8" w:rsidRDefault="006B71D8">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B0E30D2"/>
    <w:lvl w:ilvl="0">
      <w:start w:val="1"/>
      <w:numFmt w:val="decimal"/>
      <w:pStyle w:val="2"/>
      <w:lvlText w:val="%1."/>
      <w:lvlJc w:val="left"/>
      <w:pPr>
        <w:tabs>
          <w:tab w:val="num" w:pos="643"/>
        </w:tabs>
        <w:ind w:left="643" w:hanging="360"/>
      </w:pPr>
    </w:lvl>
  </w:abstractNum>
  <w:abstractNum w:abstractNumId="1">
    <w:nsid w:val="0D522462"/>
    <w:multiLevelType w:val="hybridMultilevel"/>
    <w:tmpl w:val="0E2CF76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2557CED"/>
    <w:multiLevelType w:val="hybridMultilevel"/>
    <w:tmpl w:val="7EEA7AA0"/>
    <w:lvl w:ilvl="0" w:tplc="36A60DC0">
      <w:start w:val="9"/>
      <w:numFmt w:val="russianLower"/>
      <w:lvlText w:val="%1)"/>
      <w:lvlJc w:val="left"/>
      <w:pPr>
        <w:tabs>
          <w:tab w:val="num" w:pos="1440"/>
        </w:tabs>
        <w:ind w:left="1440" w:hanging="360"/>
      </w:pPr>
      <w:rPr>
        <w:rFonts w:hint="default"/>
      </w:rPr>
    </w:lvl>
    <w:lvl w:ilvl="1" w:tplc="0419000B">
      <w:start w:val="1"/>
      <w:numFmt w:val="decimal"/>
      <w:lvlText w:val="%2)"/>
      <w:lvlJc w:val="left"/>
      <w:pPr>
        <w:tabs>
          <w:tab w:val="num" w:pos="1108"/>
        </w:tabs>
        <w:ind w:left="1108"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745695"/>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C229E8"/>
    <w:multiLevelType w:val="hybridMultilevel"/>
    <w:tmpl w:val="DEA05FA8"/>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267FE"/>
    <w:multiLevelType w:val="hybridMultilevel"/>
    <w:tmpl w:val="B5981032"/>
    <w:lvl w:ilvl="0" w:tplc="928A4D0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nsid w:val="2BD3766B"/>
    <w:multiLevelType w:val="hybridMultilevel"/>
    <w:tmpl w:val="11487EA6"/>
    <w:lvl w:ilvl="0" w:tplc="28DE3746">
      <w:start w:val="1"/>
      <w:numFmt w:val="decimal"/>
      <w:pStyle w:val="Alternativesingle"/>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FCF4EAF"/>
    <w:multiLevelType w:val="hybridMultilevel"/>
    <w:tmpl w:val="47DC2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1">
    <w:nsid w:val="316B0400"/>
    <w:multiLevelType w:val="singleLevel"/>
    <w:tmpl w:val="1BD4DB02"/>
    <w:lvl w:ilvl="0">
      <w:start w:val="1"/>
      <w:numFmt w:val="decimal"/>
      <w:pStyle w:val="Questionsingle"/>
      <w:lvlText w:val="%1. "/>
      <w:lvlJc w:val="left"/>
      <w:pPr>
        <w:tabs>
          <w:tab w:val="num" w:pos="360"/>
        </w:tabs>
        <w:ind w:left="0" w:firstLine="0"/>
      </w:pPr>
      <w:rPr>
        <w:rFonts w:ascii="Times New Roman" w:hAnsi="Times New Roman" w:hint="default"/>
        <w:b/>
        <w:i w:val="0"/>
        <w:sz w:val="26"/>
      </w:rPr>
    </w:lvl>
  </w:abstractNum>
  <w:abstractNum w:abstractNumId="12">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nsid w:val="356A5FCE"/>
    <w:multiLevelType w:val="multilevel"/>
    <w:tmpl w:val="09461760"/>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nsid w:val="40FF2CAD"/>
    <w:multiLevelType w:val="hybridMultilevel"/>
    <w:tmpl w:val="5D923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276"/>
        </w:tabs>
        <w:ind w:left="1276"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48576898"/>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8">
    <w:nsid w:val="4C8D0D71"/>
    <w:multiLevelType w:val="hybridMultilevel"/>
    <w:tmpl w:val="3392F8B6"/>
    <w:lvl w:ilvl="0" w:tplc="F20E8440">
      <w:start w:val="1"/>
      <w:numFmt w:val="decimal"/>
      <w:lvlText w:val="%1."/>
      <w:lvlJc w:val="left"/>
      <w:pPr>
        <w:ind w:left="3720" w:hanging="360"/>
      </w:pPr>
      <w:rPr>
        <w:rFonts w:hint="default"/>
      </w:rPr>
    </w:lvl>
    <w:lvl w:ilvl="1" w:tplc="04190019">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19">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0">
    <w:nsid w:val="56F134E0"/>
    <w:multiLevelType w:val="multilevel"/>
    <w:tmpl w:val="A734E00C"/>
    <w:styleLink w:val="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7DF61B4"/>
    <w:multiLevelType w:val="multilevel"/>
    <w:tmpl w:val="3288D532"/>
    <w:lvl w:ilvl="0">
      <w:start w:val="18"/>
      <w:numFmt w:val="decimal"/>
      <w:lvlText w:val="%1."/>
      <w:lvlJc w:val="left"/>
      <w:pPr>
        <w:ind w:left="900" w:hanging="360"/>
      </w:pPr>
    </w:lvl>
    <w:lvl w:ilvl="1">
      <w:start w:val="1"/>
      <w:numFmt w:val="decimal"/>
      <w:isLgl/>
      <w:lvlText w:val="%1.%2."/>
      <w:lvlJc w:val="left"/>
      <w:pPr>
        <w:ind w:left="1190" w:hanging="48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2">
    <w:nsid w:val="59363841"/>
    <w:multiLevelType w:val="hybridMultilevel"/>
    <w:tmpl w:val="AF807810"/>
    <w:lvl w:ilvl="0" w:tplc="BCE65B46">
      <w:start w:val="1"/>
      <w:numFmt w:val="lowerLetter"/>
      <w:lvlText w:val="%1)"/>
      <w:lvlJc w:val="left"/>
      <w:pPr>
        <w:tabs>
          <w:tab w:val="num" w:pos="360"/>
        </w:tabs>
        <w:ind w:left="360"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96C55FC"/>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786AEB"/>
    <w:multiLevelType w:val="hybridMultilevel"/>
    <w:tmpl w:val="DEA05FA8"/>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A4179A"/>
    <w:multiLevelType w:val="hybridMultilevel"/>
    <w:tmpl w:val="64F6C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96391"/>
    <w:multiLevelType w:val="multilevel"/>
    <w:tmpl w:val="FCCCD524"/>
    <w:lvl w:ilvl="0">
      <w:start w:val="1"/>
      <w:numFmt w:val="decimal"/>
      <w:pStyle w:val="a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1"/>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7">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2"/>
      <w:lvlText w:val="%1.6.6."/>
      <w:lvlJc w:val="left"/>
      <w:pPr>
        <w:tabs>
          <w:tab w:val="num" w:pos="1440"/>
        </w:tabs>
        <w:ind w:left="1440" w:hanging="720"/>
      </w:pPr>
      <w:rPr>
        <w:rFonts w:hint="default"/>
      </w:rPr>
    </w:lvl>
    <w:lvl w:ilvl="3">
      <w:start w:val="1"/>
      <w:numFmt w:val="decimal"/>
      <w:pStyle w:val="a2"/>
      <w:lvlText w:val="%1.%2.%3.%4."/>
      <w:lvlJc w:val="left"/>
      <w:pPr>
        <w:tabs>
          <w:tab w:val="num" w:pos="7601"/>
        </w:tabs>
        <w:ind w:left="7601" w:hanging="1080"/>
      </w:pPr>
      <w:rPr>
        <w:rFonts w:hint="default"/>
      </w:rPr>
    </w:lvl>
    <w:lvl w:ilvl="4">
      <w:start w:val="1"/>
      <w:numFmt w:val="decimal"/>
      <w:pStyle w:val="a3"/>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63A205ED"/>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CB140F"/>
    <w:multiLevelType w:val="singleLevel"/>
    <w:tmpl w:val="CECE7182"/>
    <w:lvl w:ilvl="0">
      <w:start w:val="1"/>
      <w:numFmt w:val="decimal"/>
      <w:pStyle w:val="a4"/>
      <w:lvlText w:val="%1."/>
      <w:lvlJc w:val="left"/>
      <w:pPr>
        <w:tabs>
          <w:tab w:val="num" w:pos="360"/>
        </w:tabs>
        <w:ind w:left="360" w:hanging="360"/>
      </w:pPr>
      <w:rPr>
        <w:sz w:val="24"/>
        <w:szCs w:val="24"/>
      </w:rPr>
    </w:lvl>
  </w:abstractNum>
  <w:abstractNum w:abstractNumId="30">
    <w:nsid w:val="69BE6D4C"/>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597D2D"/>
    <w:multiLevelType w:val="hybridMultilevel"/>
    <w:tmpl w:val="77104082"/>
    <w:lvl w:ilvl="0" w:tplc="0BAC1B3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AA39F9"/>
    <w:multiLevelType w:val="hybridMultilevel"/>
    <w:tmpl w:val="C40CB5DE"/>
    <w:lvl w:ilvl="0" w:tplc="BCE65B46">
      <w:start w:val="1"/>
      <w:numFmt w:val="lowerLetter"/>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nsid w:val="7CF17733"/>
    <w:multiLevelType w:val="hybridMultilevel"/>
    <w:tmpl w:val="180A7E3A"/>
    <w:lvl w:ilvl="0" w:tplc="D558312A">
      <w:start w:val="1"/>
      <w:numFmt w:val="bullet"/>
      <w:pStyle w:val="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7"/>
  </w:num>
  <w:num w:numId="4">
    <w:abstractNumId w:val="29"/>
  </w:num>
  <w:num w:numId="5">
    <w:abstractNumId w:val="0"/>
  </w:num>
  <w:num w:numId="6">
    <w:abstractNumId w:val="11"/>
  </w:num>
  <w:num w:numId="7">
    <w:abstractNumId w:val="8"/>
  </w:num>
  <w:num w:numId="8">
    <w:abstractNumId w:val="20"/>
  </w:num>
  <w:num w:numId="9">
    <w:abstractNumId w:val="17"/>
  </w:num>
  <w:num w:numId="10">
    <w:abstractNumId w:val="26"/>
  </w:num>
  <w:num w:numId="11">
    <w:abstractNumId w:val="19"/>
  </w:num>
  <w:num w:numId="12">
    <w:abstractNumId w:val="22"/>
  </w:num>
  <w:num w:numId="13">
    <w:abstractNumId w:val="7"/>
  </w:num>
  <w:num w:numId="14">
    <w:abstractNumId w:val="33"/>
  </w:num>
  <w:num w:numId="15">
    <w:abstractNumId w:val="2"/>
  </w:num>
  <w:num w:numId="16">
    <w:abstractNumId w:val="12"/>
  </w:num>
  <w:num w:numId="17">
    <w:abstractNumId w:val="10"/>
  </w:num>
  <w:num w:numId="18">
    <w:abstractNumId w:val="14"/>
  </w:num>
  <w:num w:numId="19">
    <w:abstractNumId w:val="6"/>
  </w:num>
  <w:num w:numId="20">
    <w:abstractNumId w:val="18"/>
  </w:num>
  <w:num w:numId="21">
    <w:abstractNumId w:val="31"/>
  </w:num>
  <w:num w:numId="22">
    <w:abstractNumId w:val="5"/>
  </w:num>
  <w:num w:numId="23">
    <w:abstractNumId w:val="16"/>
  </w:num>
  <w:num w:numId="24">
    <w:abstractNumId w:val="4"/>
  </w:num>
  <w:num w:numId="25">
    <w:abstractNumId w:val="23"/>
  </w:num>
  <w:num w:numId="26">
    <w:abstractNumId w:val="24"/>
  </w:num>
  <w:num w:numId="27">
    <w:abstractNumId w:val="28"/>
  </w:num>
  <w:num w:numId="28">
    <w:abstractNumId w:val="32"/>
  </w:num>
  <w:num w:numId="29">
    <w:abstractNumId w:val="30"/>
  </w:num>
  <w:num w:numId="30">
    <w:abstractNumId w:val="9"/>
  </w:num>
  <w:num w:numId="31">
    <w:abstractNumId w:val="1"/>
  </w:num>
  <w:num w:numId="32">
    <w:abstractNumId w:val="25"/>
  </w:num>
  <w:num w:numId="33">
    <w:abstractNumId w:val="2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pos w:val="beneathText"/>
    <w:footnote w:id="-1"/>
    <w:footnote w:id="0"/>
  </w:footnotePr>
  <w:endnotePr>
    <w:endnote w:id="-1"/>
    <w:endnote w:id="0"/>
  </w:endnotePr>
  <w:compat/>
  <w:rsids>
    <w:rsidRoot w:val="0028247C"/>
    <w:rsid w:val="000F72BC"/>
    <w:rsid w:val="00180EB8"/>
    <w:rsid w:val="00211B26"/>
    <w:rsid w:val="0028247C"/>
    <w:rsid w:val="0032135B"/>
    <w:rsid w:val="003D542F"/>
    <w:rsid w:val="00406C47"/>
    <w:rsid w:val="00436A36"/>
    <w:rsid w:val="00445375"/>
    <w:rsid w:val="0047453E"/>
    <w:rsid w:val="004D7E3D"/>
    <w:rsid w:val="0052585A"/>
    <w:rsid w:val="006030C9"/>
    <w:rsid w:val="00631632"/>
    <w:rsid w:val="0065254C"/>
    <w:rsid w:val="006B71D8"/>
    <w:rsid w:val="0073314A"/>
    <w:rsid w:val="007747CB"/>
    <w:rsid w:val="008D05F0"/>
    <w:rsid w:val="00921067"/>
    <w:rsid w:val="00936DCB"/>
    <w:rsid w:val="00984708"/>
    <w:rsid w:val="009C535A"/>
    <w:rsid w:val="00B15DF3"/>
    <w:rsid w:val="00B2257C"/>
    <w:rsid w:val="00B821D4"/>
    <w:rsid w:val="00BB0DDC"/>
    <w:rsid w:val="00C23D43"/>
    <w:rsid w:val="00C335A9"/>
    <w:rsid w:val="00C9672F"/>
    <w:rsid w:val="00CE619F"/>
    <w:rsid w:val="00D34517"/>
    <w:rsid w:val="00E0295A"/>
    <w:rsid w:val="00E7316B"/>
    <w:rsid w:val="00F01465"/>
    <w:rsid w:val="00F51FE8"/>
    <w:rsid w:val="00FD52F7"/>
    <w:rsid w:val="00FE4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80EB8"/>
  </w:style>
  <w:style w:type="paragraph" w:styleId="1">
    <w:name w:val="heading 1"/>
    <w:aliases w:val="Глава 1"/>
    <w:basedOn w:val="a5"/>
    <w:next w:val="a5"/>
    <w:link w:val="11"/>
    <w:qFormat/>
    <w:rsid w:val="0028247C"/>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8"/>
      <w:lang w:eastAsia="ru-RU"/>
    </w:rPr>
  </w:style>
  <w:style w:type="paragraph" w:styleId="20">
    <w:name w:val="heading 2"/>
    <w:basedOn w:val="a5"/>
    <w:next w:val="a5"/>
    <w:link w:val="23"/>
    <w:uiPriority w:val="9"/>
    <w:qFormat/>
    <w:rsid w:val="0028247C"/>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8"/>
      <w:lang w:eastAsia="ru-RU"/>
    </w:rPr>
  </w:style>
  <w:style w:type="paragraph" w:styleId="30">
    <w:name w:val="heading 3"/>
    <w:basedOn w:val="a5"/>
    <w:next w:val="a5"/>
    <w:link w:val="31"/>
    <w:qFormat/>
    <w:rsid w:val="0028247C"/>
    <w:pPr>
      <w:keepNext/>
      <w:spacing w:before="240" w:after="60" w:line="360" w:lineRule="auto"/>
      <w:ind w:firstLine="567"/>
      <w:jc w:val="both"/>
      <w:outlineLvl w:val="2"/>
    </w:pPr>
    <w:rPr>
      <w:rFonts w:ascii="Arial" w:eastAsia="Times New Roman" w:hAnsi="Arial" w:cs="Arial"/>
      <w:b/>
      <w:bCs/>
      <w:snapToGrid w:val="0"/>
      <w:sz w:val="26"/>
      <w:szCs w:val="26"/>
      <w:lang w:eastAsia="ru-RU"/>
    </w:rPr>
  </w:style>
  <w:style w:type="paragraph" w:styleId="4">
    <w:name w:val="heading 4"/>
    <w:basedOn w:val="a5"/>
    <w:next w:val="a5"/>
    <w:link w:val="40"/>
    <w:qFormat/>
    <w:rsid w:val="0028247C"/>
    <w:pPr>
      <w:keepNext/>
      <w:spacing w:before="240" w:after="60" w:line="360" w:lineRule="auto"/>
      <w:ind w:firstLine="567"/>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5"/>
    <w:next w:val="a5"/>
    <w:link w:val="50"/>
    <w:qFormat/>
    <w:rsid w:val="0028247C"/>
    <w:pPr>
      <w:tabs>
        <w:tab w:val="num" w:pos="1908"/>
      </w:tabs>
      <w:spacing w:before="240" w:after="60" w:line="240" w:lineRule="auto"/>
      <w:ind w:left="1908" w:hanging="1008"/>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28247C"/>
    <w:pPr>
      <w:tabs>
        <w:tab w:val="num" w:pos="2052"/>
      </w:tabs>
      <w:spacing w:before="240" w:after="60" w:line="240" w:lineRule="auto"/>
      <w:ind w:left="2052" w:hanging="1152"/>
      <w:outlineLvl w:val="5"/>
    </w:pPr>
    <w:rPr>
      <w:rFonts w:ascii="Times New Roman" w:eastAsia="Times New Roman" w:hAnsi="Times New Roman" w:cs="Times New Roman"/>
      <w:b/>
      <w:bCs/>
    </w:rPr>
  </w:style>
  <w:style w:type="paragraph" w:styleId="7">
    <w:name w:val="heading 7"/>
    <w:basedOn w:val="a5"/>
    <w:next w:val="a5"/>
    <w:link w:val="70"/>
    <w:qFormat/>
    <w:rsid w:val="0028247C"/>
    <w:pPr>
      <w:tabs>
        <w:tab w:val="num" w:pos="2196"/>
      </w:tabs>
      <w:spacing w:before="240" w:after="60" w:line="240" w:lineRule="auto"/>
      <w:ind w:left="2196" w:hanging="1296"/>
      <w:outlineLvl w:val="6"/>
    </w:pPr>
    <w:rPr>
      <w:rFonts w:ascii="Times New Roman" w:eastAsia="Times New Roman" w:hAnsi="Times New Roman" w:cs="Times New Roman"/>
      <w:sz w:val="24"/>
      <w:szCs w:val="24"/>
    </w:rPr>
  </w:style>
  <w:style w:type="paragraph" w:styleId="8">
    <w:name w:val="heading 8"/>
    <w:basedOn w:val="a5"/>
    <w:next w:val="a5"/>
    <w:link w:val="80"/>
    <w:qFormat/>
    <w:rsid w:val="0028247C"/>
    <w:pPr>
      <w:tabs>
        <w:tab w:val="num" w:pos="2340"/>
      </w:tabs>
      <w:spacing w:before="240" w:after="60" w:line="240" w:lineRule="auto"/>
      <w:ind w:left="2340" w:hanging="1440"/>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28247C"/>
    <w:pPr>
      <w:tabs>
        <w:tab w:val="num" w:pos="2484"/>
      </w:tabs>
      <w:spacing w:before="240" w:after="60" w:line="240" w:lineRule="auto"/>
      <w:ind w:left="2484" w:hanging="1584"/>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Глава 1 Знак"/>
    <w:basedOn w:val="a6"/>
    <w:link w:val="1"/>
    <w:rsid w:val="0028247C"/>
    <w:rPr>
      <w:rFonts w:ascii="Arial" w:eastAsia="Times New Roman" w:hAnsi="Arial" w:cs="Times New Roman"/>
      <w:b/>
      <w:kern w:val="28"/>
      <w:sz w:val="40"/>
      <w:szCs w:val="28"/>
      <w:lang w:eastAsia="ru-RU"/>
    </w:rPr>
  </w:style>
  <w:style w:type="character" w:customStyle="1" w:styleId="23">
    <w:name w:val="Заголовок 2 Знак"/>
    <w:basedOn w:val="a6"/>
    <w:link w:val="20"/>
    <w:uiPriority w:val="9"/>
    <w:rsid w:val="0028247C"/>
    <w:rPr>
      <w:rFonts w:ascii="Times New Roman" w:eastAsia="Times New Roman" w:hAnsi="Times New Roman" w:cs="Times New Roman"/>
      <w:b/>
      <w:snapToGrid w:val="0"/>
      <w:sz w:val="32"/>
      <w:szCs w:val="28"/>
      <w:lang w:eastAsia="ru-RU"/>
    </w:rPr>
  </w:style>
  <w:style w:type="character" w:customStyle="1" w:styleId="31">
    <w:name w:val="Заголовок 3 Знак"/>
    <w:basedOn w:val="a6"/>
    <w:link w:val="30"/>
    <w:rsid w:val="0028247C"/>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28247C"/>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28247C"/>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28247C"/>
    <w:rPr>
      <w:rFonts w:ascii="Times New Roman" w:eastAsia="Times New Roman" w:hAnsi="Times New Roman" w:cs="Times New Roman"/>
      <w:b/>
      <w:bCs/>
    </w:rPr>
  </w:style>
  <w:style w:type="character" w:customStyle="1" w:styleId="70">
    <w:name w:val="Заголовок 7 Знак"/>
    <w:basedOn w:val="a6"/>
    <w:link w:val="7"/>
    <w:rsid w:val="0028247C"/>
    <w:rPr>
      <w:rFonts w:ascii="Times New Roman" w:eastAsia="Times New Roman" w:hAnsi="Times New Roman" w:cs="Times New Roman"/>
      <w:sz w:val="24"/>
      <w:szCs w:val="24"/>
    </w:rPr>
  </w:style>
  <w:style w:type="character" w:customStyle="1" w:styleId="80">
    <w:name w:val="Заголовок 8 Знак"/>
    <w:basedOn w:val="a6"/>
    <w:link w:val="8"/>
    <w:rsid w:val="0028247C"/>
    <w:rPr>
      <w:rFonts w:ascii="Times New Roman" w:eastAsia="Times New Roman" w:hAnsi="Times New Roman" w:cs="Times New Roman"/>
      <w:i/>
      <w:iCs/>
      <w:sz w:val="24"/>
      <w:szCs w:val="24"/>
    </w:rPr>
  </w:style>
  <w:style w:type="character" w:customStyle="1" w:styleId="90">
    <w:name w:val="Заголовок 9 Знак"/>
    <w:basedOn w:val="a6"/>
    <w:link w:val="9"/>
    <w:rsid w:val="0028247C"/>
    <w:rPr>
      <w:rFonts w:ascii="Arial" w:eastAsia="Times New Roman" w:hAnsi="Arial" w:cs="Arial"/>
    </w:rPr>
  </w:style>
  <w:style w:type="numbering" w:customStyle="1" w:styleId="12">
    <w:name w:val="Нет списка1"/>
    <w:next w:val="a8"/>
    <w:uiPriority w:val="99"/>
    <w:semiHidden/>
    <w:unhideWhenUsed/>
    <w:rsid w:val="0028247C"/>
  </w:style>
  <w:style w:type="character" w:styleId="a9">
    <w:name w:val="Hyperlink"/>
    <w:uiPriority w:val="99"/>
    <w:rsid w:val="0028247C"/>
    <w:rPr>
      <w:color w:val="0000FF"/>
      <w:u w:val="single"/>
    </w:rPr>
  </w:style>
  <w:style w:type="paragraph" w:styleId="aa">
    <w:name w:val="No Spacing"/>
    <w:uiPriority w:val="1"/>
    <w:qFormat/>
    <w:rsid w:val="0028247C"/>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a0">
    <w:name w:val="Пункт"/>
    <w:basedOn w:val="a5"/>
    <w:rsid w:val="0028247C"/>
    <w:pPr>
      <w:numPr>
        <w:ilvl w:val="2"/>
        <w:numId w:val="1"/>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ab">
    <w:name w:val="Пункт Знак"/>
    <w:rsid w:val="0028247C"/>
    <w:rPr>
      <w:noProof w:val="0"/>
      <w:sz w:val="28"/>
      <w:lang w:val="ru-RU" w:eastAsia="ru-RU" w:bidi="ar-SA"/>
    </w:rPr>
  </w:style>
  <w:style w:type="character" w:customStyle="1" w:styleId="ac">
    <w:name w:val="комментарий"/>
    <w:rsid w:val="0028247C"/>
    <w:rPr>
      <w:b/>
      <w:i/>
      <w:shd w:val="clear" w:color="auto" w:fill="FFFF99"/>
    </w:rPr>
  </w:style>
  <w:style w:type="paragraph" w:customStyle="1" w:styleId="a3">
    <w:name w:val="Подподпункт"/>
    <w:basedOn w:val="a5"/>
    <w:rsid w:val="0028247C"/>
    <w:pPr>
      <w:numPr>
        <w:ilvl w:val="4"/>
        <w:numId w:val="3"/>
      </w:numPr>
      <w:spacing w:after="0" w:line="360" w:lineRule="auto"/>
      <w:jc w:val="both"/>
    </w:pPr>
    <w:rPr>
      <w:rFonts w:ascii="Times New Roman" w:eastAsia="Times New Roman" w:hAnsi="Times New Roman" w:cs="Times New Roman"/>
      <w:snapToGrid w:val="0"/>
      <w:sz w:val="28"/>
      <w:szCs w:val="28"/>
      <w:lang w:eastAsia="ru-RU"/>
    </w:rPr>
  </w:style>
  <w:style w:type="paragraph" w:styleId="a">
    <w:name w:val="List Number"/>
    <w:basedOn w:val="a5"/>
    <w:rsid w:val="0028247C"/>
    <w:pPr>
      <w:numPr>
        <w:numId w:val="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d">
    <w:name w:val="Normal (Web)"/>
    <w:basedOn w:val="a5"/>
    <w:uiPriority w:val="99"/>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
    <w:name w:val="Подпункт"/>
    <w:basedOn w:val="a0"/>
    <w:rsid w:val="0028247C"/>
    <w:pPr>
      <w:numPr>
        <w:ilvl w:val="3"/>
        <w:numId w:val="3"/>
      </w:numPr>
    </w:pPr>
  </w:style>
  <w:style w:type="paragraph" w:customStyle="1" w:styleId="22">
    <w:name w:val="Пункт2"/>
    <w:basedOn w:val="a0"/>
    <w:rsid w:val="0028247C"/>
    <w:pPr>
      <w:keepNext/>
      <w:numPr>
        <w:numId w:val="3"/>
      </w:numPr>
      <w:suppressAutoHyphens/>
      <w:spacing w:before="240" w:after="120" w:line="240" w:lineRule="auto"/>
      <w:jc w:val="left"/>
      <w:outlineLvl w:val="2"/>
    </w:pPr>
    <w:rPr>
      <w:b/>
    </w:rPr>
  </w:style>
  <w:style w:type="character" w:customStyle="1" w:styleId="ae">
    <w:name w:val="Подпункт Знак"/>
    <w:rsid w:val="0028247C"/>
    <w:rPr>
      <w:noProof w:val="0"/>
      <w:sz w:val="28"/>
      <w:lang w:val="ru-RU" w:eastAsia="ru-RU" w:bidi="ar-SA"/>
    </w:rPr>
  </w:style>
  <w:style w:type="paragraph" w:customStyle="1" w:styleId="af">
    <w:name w:val="Пункт б/н"/>
    <w:basedOn w:val="a5"/>
    <w:rsid w:val="0028247C"/>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0">
    <w:name w:val="Таблица шапка"/>
    <w:basedOn w:val="a5"/>
    <w:rsid w:val="0028247C"/>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1">
    <w:name w:val="Таблица текст"/>
    <w:basedOn w:val="a5"/>
    <w:rsid w:val="0028247C"/>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2">
    <w:name w:val="Balloon Text"/>
    <w:basedOn w:val="a5"/>
    <w:link w:val="af3"/>
    <w:uiPriority w:val="99"/>
    <w:rsid w:val="0028247C"/>
    <w:pPr>
      <w:spacing w:after="0" w:line="360" w:lineRule="auto"/>
      <w:ind w:firstLine="567"/>
      <w:jc w:val="both"/>
    </w:pPr>
    <w:rPr>
      <w:rFonts w:ascii="Tahoma" w:eastAsia="Times New Roman" w:hAnsi="Tahoma" w:cs="Tahoma"/>
      <w:snapToGrid w:val="0"/>
      <w:sz w:val="16"/>
      <w:szCs w:val="16"/>
      <w:lang w:eastAsia="ru-RU"/>
    </w:rPr>
  </w:style>
  <w:style w:type="character" w:customStyle="1" w:styleId="af3">
    <w:name w:val="Текст выноски Знак"/>
    <w:basedOn w:val="a6"/>
    <w:link w:val="af2"/>
    <w:uiPriority w:val="99"/>
    <w:rsid w:val="0028247C"/>
    <w:rPr>
      <w:rFonts w:ascii="Tahoma" w:eastAsia="Times New Roman" w:hAnsi="Tahoma" w:cs="Tahoma"/>
      <w:snapToGrid w:val="0"/>
      <w:sz w:val="16"/>
      <w:szCs w:val="16"/>
      <w:lang w:eastAsia="ru-RU"/>
    </w:rPr>
  </w:style>
  <w:style w:type="paragraph" w:styleId="32">
    <w:name w:val="Body Text 3"/>
    <w:basedOn w:val="a5"/>
    <w:link w:val="33"/>
    <w:rsid w:val="0028247C"/>
    <w:pPr>
      <w:spacing w:after="0" w:line="240" w:lineRule="auto"/>
      <w:jc w:val="both"/>
    </w:pPr>
    <w:rPr>
      <w:rFonts w:ascii="Times New Roman" w:eastAsia="Times New Roman" w:hAnsi="Times New Roman" w:cs="Times New Roman"/>
      <w:color w:val="0000FF"/>
      <w:sz w:val="24"/>
      <w:szCs w:val="24"/>
    </w:rPr>
  </w:style>
  <w:style w:type="character" w:customStyle="1" w:styleId="33">
    <w:name w:val="Основной текст 3 Знак"/>
    <w:basedOn w:val="a6"/>
    <w:link w:val="32"/>
    <w:rsid w:val="0028247C"/>
    <w:rPr>
      <w:rFonts w:ascii="Times New Roman" w:eastAsia="Times New Roman" w:hAnsi="Times New Roman" w:cs="Times New Roman"/>
      <w:color w:val="0000FF"/>
      <w:sz w:val="24"/>
      <w:szCs w:val="24"/>
    </w:rPr>
  </w:style>
  <w:style w:type="paragraph" w:customStyle="1" w:styleId="af4">
    <w:name w:val="Подподподподпункт"/>
    <w:basedOn w:val="a5"/>
    <w:rsid w:val="0028247C"/>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styleId="af5">
    <w:name w:val="footer"/>
    <w:basedOn w:val="a5"/>
    <w:link w:val="af6"/>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6">
    <w:name w:val="Нижний колонтитул Знак"/>
    <w:basedOn w:val="a6"/>
    <w:link w:val="af5"/>
    <w:uiPriority w:val="99"/>
    <w:rsid w:val="0028247C"/>
    <w:rPr>
      <w:rFonts w:ascii="Times New Roman" w:eastAsia="Times New Roman" w:hAnsi="Times New Roman" w:cs="Times New Roman"/>
      <w:snapToGrid w:val="0"/>
      <w:sz w:val="28"/>
      <w:szCs w:val="28"/>
      <w:lang w:eastAsia="ru-RU"/>
    </w:rPr>
  </w:style>
  <w:style w:type="character" w:styleId="af7">
    <w:name w:val="page number"/>
    <w:basedOn w:val="a6"/>
    <w:rsid w:val="0028247C"/>
  </w:style>
  <w:style w:type="paragraph" w:styleId="af8">
    <w:name w:val="Message Header"/>
    <w:basedOn w:val="a5"/>
    <w:link w:val="af9"/>
    <w:rsid w:val="002824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9">
    <w:name w:val="Шапка Знак"/>
    <w:basedOn w:val="a6"/>
    <w:link w:val="af8"/>
    <w:rsid w:val="0028247C"/>
    <w:rPr>
      <w:rFonts w:ascii="Arial" w:eastAsia="Times New Roman" w:hAnsi="Arial" w:cs="Arial"/>
      <w:sz w:val="24"/>
      <w:szCs w:val="24"/>
      <w:shd w:val="pct20" w:color="auto" w:fill="auto"/>
      <w:lang w:eastAsia="ru-RU"/>
    </w:rPr>
  </w:style>
  <w:style w:type="paragraph" w:styleId="afa">
    <w:name w:val="Body Text"/>
    <w:basedOn w:val="a5"/>
    <w:link w:val="afb"/>
    <w:rsid w:val="0028247C"/>
    <w:pPr>
      <w:spacing w:after="12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b">
    <w:name w:val="Основной текст Знак"/>
    <w:basedOn w:val="a6"/>
    <w:link w:val="afa"/>
    <w:rsid w:val="0028247C"/>
    <w:rPr>
      <w:rFonts w:ascii="Times New Roman" w:eastAsia="Times New Roman" w:hAnsi="Times New Roman" w:cs="Times New Roman"/>
      <w:snapToGrid w:val="0"/>
      <w:sz w:val="28"/>
      <w:szCs w:val="28"/>
      <w:lang w:eastAsia="ru-RU"/>
    </w:rPr>
  </w:style>
  <w:style w:type="paragraph" w:styleId="afc">
    <w:name w:val="Title"/>
    <w:basedOn w:val="a5"/>
    <w:link w:val="afd"/>
    <w:qFormat/>
    <w:rsid w:val="0028247C"/>
    <w:pPr>
      <w:spacing w:after="0" w:line="240" w:lineRule="auto"/>
      <w:ind w:firstLine="567"/>
      <w:jc w:val="center"/>
    </w:pPr>
    <w:rPr>
      <w:rFonts w:ascii="Times New Roman" w:eastAsia="Times New Roman" w:hAnsi="Times New Roman" w:cs="Times New Roman"/>
      <w:b/>
      <w:bCs/>
      <w:sz w:val="20"/>
      <w:szCs w:val="20"/>
      <w:lang w:eastAsia="ru-RU"/>
    </w:rPr>
  </w:style>
  <w:style w:type="character" w:customStyle="1" w:styleId="afd">
    <w:name w:val="Название Знак"/>
    <w:basedOn w:val="a6"/>
    <w:link w:val="afc"/>
    <w:rsid w:val="0028247C"/>
    <w:rPr>
      <w:rFonts w:ascii="Times New Roman" w:eastAsia="Times New Roman" w:hAnsi="Times New Roman" w:cs="Times New Roman"/>
      <w:b/>
      <w:bCs/>
      <w:sz w:val="20"/>
      <w:szCs w:val="20"/>
      <w:lang w:eastAsia="ru-RU"/>
    </w:rPr>
  </w:style>
  <w:style w:type="paragraph" w:customStyle="1" w:styleId="afe">
    <w:name w:val="Знак"/>
    <w:basedOn w:val="a5"/>
    <w:rsid w:val="0028247C"/>
    <w:pPr>
      <w:spacing w:after="160" w:line="240" w:lineRule="exact"/>
    </w:pPr>
    <w:rPr>
      <w:rFonts w:ascii="Verdana" w:eastAsia="Times New Roman" w:hAnsi="Verdana" w:cs="Verdana"/>
      <w:sz w:val="20"/>
      <w:szCs w:val="20"/>
      <w:lang w:val="en-US"/>
    </w:rPr>
  </w:style>
  <w:style w:type="paragraph" w:customStyle="1" w:styleId="ConsNonformat">
    <w:name w:val="ConsNonformat"/>
    <w:rsid w:val="0028247C"/>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28247C"/>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28247C"/>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3">
    <w:name w:val="toc 1"/>
    <w:basedOn w:val="a5"/>
    <w:next w:val="a5"/>
    <w:autoRedefine/>
    <w:uiPriority w:val="39"/>
    <w:rsid w:val="0028247C"/>
    <w:pPr>
      <w:tabs>
        <w:tab w:val="left" w:pos="539"/>
        <w:tab w:val="right" w:leader="dot" w:pos="10195"/>
      </w:tabs>
      <w:spacing w:before="100" w:beforeAutospacing="1" w:after="100" w:afterAutospacing="1" w:line="360" w:lineRule="auto"/>
      <w:ind w:left="539" w:right="-55" w:hanging="539"/>
    </w:pPr>
    <w:rPr>
      <w:rFonts w:ascii="Times New Roman" w:eastAsia="Times New Roman" w:hAnsi="Times New Roman" w:cs="Times New Roman"/>
      <w:b/>
      <w:bCs/>
      <w:caps/>
      <w:noProof/>
      <w:snapToGrid w:val="0"/>
      <w:sz w:val="26"/>
      <w:szCs w:val="26"/>
      <w:lang w:eastAsia="ru-RU"/>
    </w:rPr>
  </w:style>
  <w:style w:type="paragraph" w:customStyle="1" w:styleId="Times12">
    <w:name w:val="Times 12"/>
    <w:basedOn w:val="a5"/>
    <w:rsid w:val="0028247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ff">
    <w:name w:val="annotation reference"/>
    <w:uiPriority w:val="99"/>
    <w:semiHidden/>
    <w:rsid w:val="0028247C"/>
    <w:rPr>
      <w:sz w:val="16"/>
      <w:szCs w:val="16"/>
    </w:rPr>
  </w:style>
  <w:style w:type="paragraph" w:styleId="aff0">
    <w:name w:val="annotation text"/>
    <w:basedOn w:val="a5"/>
    <w:link w:val="aff1"/>
    <w:semiHidden/>
    <w:rsid w:val="0028247C"/>
    <w:pPr>
      <w:spacing w:after="0" w:line="360" w:lineRule="auto"/>
      <w:ind w:firstLine="567"/>
      <w:jc w:val="both"/>
    </w:pPr>
    <w:rPr>
      <w:rFonts w:ascii="Times New Roman" w:eastAsia="Times New Roman" w:hAnsi="Times New Roman" w:cs="Times New Roman"/>
      <w:snapToGrid w:val="0"/>
      <w:sz w:val="20"/>
      <w:szCs w:val="20"/>
      <w:lang w:eastAsia="ru-RU"/>
    </w:rPr>
  </w:style>
  <w:style w:type="character" w:customStyle="1" w:styleId="aff1">
    <w:name w:val="Текст примечания Знак"/>
    <w:basedOn w:val="a6"/>
    <w:link w:val="aff0"/>
    <w:semiHidden/>
    <w:rsid w:val="0028247C"/>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28247C"/>
    <w:rPr>
      <w:b/>
      <w:bCs/>
    </w:rPr>
  </w:style>
  <w:style w:type="character" w:customStyle="1" w:styleId="aff3">
    <w:name w:val="Тема примечания Знак"/>
    <w:basedOn w:val="aff1"/>
    <w:link w:val="aff2"/>
    <w:semiHidden/>
    <w:rsid w:val="0028247C"/>
    <w:rPr>
      <w:rFonts w:ascii="Times New Roman" w:eastAsia="Times New Roman" w:hAnsi="Times New Roman" w:cs="Times New Roman"/>
      <w:b/>
      <w:bCs/>
      <w:snapToGrid w:val="0"/>
      <w:sz w:val="20"/>
      <w:szCs w:val="20"/>
      <w:lang w:eastAsia="ru-RU"/>
    </w:rPr>
  </w:style>
  <w:style w:type="paragraph" w:styleId="aff4">
    <w:name w:val="header"/>
    <w:basedOn w:val="a5"/>
    <w:link w:val="aff5"/>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f5">
    <w:name w:val="Верхний колонтитул Знак"/>
    <w:basedOn w:val="a6"/>
    <w:link w:val="aff4"/>
    <w:uiPriority w:val="99"/>
    <w:rsid w:val="0028247C"/>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28247C"/>
    <w:pPr>
      <w:spacing w:after="160" w:line="240" w:lineRule="exact"/>
    </w:pPr>
    <w:rPr>
      <w:rFonts w:ascii="Verdana" w:eastAsia="Times New Roman" w:hAnsi="Verdana" w:cs="Times New Roman"/>
      <w:sz w:val="20"/>
      <w:szCs w:val="20"/>
    </w:rPr>
  </w:style>
  <w:style w:type="paragraph" w:customStyle="1" w:styleId="14">
    <w:name w:val="Знак Знак Знак1 Знак"/>
    <w:basedOn w:val="a5"/>
    <w:rsid w:val="0028247C"/>
    <w:pPr>
      <w:spacing w:after="160" w:line="240" w:lineRule="exact"/>
    </w:pPr>
    <w:rPr>
      <w:rFonts w:ascii="Verdana" w:eastAsia="Times New Roman" w:hAnsi="Verdana" w:cs="Arial"/>
      <w:szCs w:val="20"/>
      <w:lang w:val="en-US"/>
    </w:rPr>
  </w:style>
  <w:style w:type="table" w:styleId="aff6">
    <w:name w:val="Table Grid"/>
    <w:basedOn w:val="a7"/>
    <w:rsid w:val="0028247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28247C"/>
    <w:pPr>
      <w:spacing w:after="0" w:line="240" w:lineRule="auto"/>
      <w:ind w:left="360" w:right="-483"/>
    </w:pPr>
    <w:rPr>
      <w:rFonts w:ascii="Times New Roman" w:eastAsia="Times New Roman" w:hAnsi="Times New Roman" w:cs="Times New Roman"/>
      <w:sz w:val="24"/>
      <w:szCs w:val="20"/>
      <w:lang w:eastAsia="ru-RU"/>
    </w:rPr>
  </w:style>
  <w:style w:type="paragraph" w:styleId="aff8">
    <w:name w:val="Body Text Indent"/>
    <w:basedOn w:val="a5"/>
    <w:link w:val="aff9"/>
    <w:uiPriority w:val="99"/>
    <w:rsid w:val="0028247C"/>
    <w:pPr>
      <w:spacing w:after="120" w:line="360" w:lineRule="auto"/>
      <w:ind w:left="283" w:firstLine="567"/>
      <w:jc w:val="both"/>
    </w:pPr>
    <w:rPr>
      <w:rFonts w:ascii="Times New Roman" w:eastAsia="Times New Roman" w:hAnsi="Times New Roman" w:cs="Times New Roman"/>
      <w:snapToGrid w:val="0"/>
      <w:sz w:val="28"/>
      <w:szCs w:val="28"/>
      <w:lang w:eastAsia="ru-RU"/>
    </w:rPr>
  </w:style>
  <w:style w:type="character" w:customStyle="1" w:styleId="aff9">
    <w:name w:val="Основной текст с отступом Знак"/>
    <w:basedOn w:val="a6"/>
    <w:link w:val="aff8"/>
    <w:uiPriority w:val="99"/>
    <w:rsid w:val="0028247C"/>
    <w:rPr>
      <w:rFonts w:ascii="Times New Roman" w:eastAsia="Times New Roman" w:hAnsi="Times New Roman" w:cs="Times New Roman"/>
      <w:snapToGrid w:val="0"/>
      <w:sz w:val="28"/>
      <w:szCs w:val="28"/>
      <w:lang w:eastAsia="ru-RU"/>
    </w:rPr>
  </w:style>
  <w:style w:type="paragraph" w:customStyle="1" w:styleId="FR1">
    <w:name w:val="FR1"/>
    <w:rsid w:val="0028247C"/>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28247C"/>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28247C"/>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28247C"/>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28247C"/>
    <w:pPr>
      <w:spacing w:after="160" w:line="240" w:lineRule="exact"/>
    </w:pPr>
    <w:rPr>
      <w:rFonts w:ascii="Verdana" w:eastAsia="Times New Roman" w:hAnsi="Verdana" w:cs="Arial"/>
      <w:szCs w:val="20"/>
      <w:lang w:val="en-US"/>
    </w:rPr>
  </w:style>
  <w:style w:type="paragraph" w:styleId="24">
    <w:name w:val="Body Text 2"/>
    <w:basedOn w:val="a5"/>
    <w:link w:val="25"/>
    <w:uiPriority w:val="99"/>
    <w:rsid w:val="0028247C"/>
    <w:pPr>
      <w:spacing w:before="100"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6"/>
    <w:link w:val="24"/>
    <w:uiPriority w:val="99"/>
    <w:rsid w:val="0028247C"/>
    <w:rPr>
      <w:rFonts w:ascii="Times New Roman" w:eastAsia="Times New Roman" w:hAnsi="Times New Roman" w:cs="Times New Roman"/>
      <w:sz w:val="24"/>
      <w:szCs w:val="24"/>
    </w:rPr>
  </w:style>
  <w:style w:type="paragraph" w:styleId="26">
    <w:name w:val="Body Text Indent 2"/>
    <w:basedOn w:val="a5"/>
    <w:link w:val="27"/>
    <w:rsid w:val="0028247C"/>
    <w:pPr>
      <w:spacing w:before="100"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6"/>
    <w:link w:val="26"/>
    <w:rsid w:val="0028247C"/>
    <w:rPr>
      <w:rFonts w:ascii="Times New Roman" w:eastAsia="Times New Roman" w:hAnsi="Times New Roman" w:cs="Times New Roman"/>
      <w:sz w:val="24"/>
      <w:szCs w:val="24"/>
    </w:rPr>
  </w:style>
  <w:style w:type="paragraph" w:customStyle="1" w:styleId="a4">
    <w:name w:val="Текст в рамке"/>
    <w:basedOn w:val="a5"/>
    <w:rsid w:val="0028247C"/>
    <w:pPr>
      <w:widowControl w:val="0"/>
      <w:numPr>
        <w:numId w:val="4"/>
      </w:numPr>
      <w:autoSpaceDE w:val="0"/>
      <w:autoSpaceDN w:val="0"/>
      <w:adjustRightInd w:val="0"/>
      <w:spacing w:after="120" w:line="240" w:lineRule="auto"/>
      <w:ind w:firstLine="0"/>
      <w:jc w:val="center"/>
    </w:pPr>
    <w:rPr>
      <w:rFonts w:ascii="Times New Roman;Symbol;Arial;??" w:eastAsia="Times New Roman" w:hAnsi="Times New Roman;Symbol;Arial;??" w:cs="Times New Roman;Symbol;Arial;??"/>
      <w:sz w:val="28"/>
      <w:szCs w:val="28"/>
      <w:lang w:eastAsia="ru-RU"/>
    </w:rPr>
  </w:style>
  <w:style w:type="paragraph" w:customStyle="1" w:styleId="15">
    <w:name w:val="Знак1 Знак Знак Знак"/>
    <w:basedOn w:val="a5"/>
    <w:rsid w:val="0028247C"/>
    <w:pPr>
      <w:spacing w:after="160" w:line="240" w:lineRule="exact"/>
    </w:pPr>
    <w:rPr>
      <w:rFonts w:ascii="Verdana" w:eastAsia="Times New Roman" w:hAnsi="Verdana" w:cs="Arial"/>
      <w:szCs w:val="20"/>
      <w:lang w:val="en-US"/>
    </w:rPr>
  </w:style>
  <w:style w:type="paragraph" w:styleId="affd">
    <w:name w:val="List"/>
    <w:basedOn w:val="a5"/>
    <w:rsid w:val="0028247C"/>
    <w:pPr>
      <w:spacing w:after="120" w:line="240" w:lineRule="auto"/>
      <w:jc w:val="both"/>
    </w:pPr>
    <w:rPr>
      <w:rFonts w:ascii="Times New Roman" w:eastAsia="Times New Roman" w:hAnsi="Times New Roman" w:cs="Times New Roman"/>
      <w:sz w:val="24"/>
      <w:szCs w:val="20"/>
      <w:lang w:eastAsia="ru-RU"/>
    </w:rPr>
  </w:style>
  <w:style w:type="paragraph" w:customStyle="1" w:styleId="34">
    <w:name w:val="Знак3"/>
    <w:basedOn w:val="a5"/>
    <w:rsid w:val="0028247C"/>
    <w:pPr>
      <w:spacing w:after="160" w:line="240" w:lineRule="exact"/>
    </w:pPr>
    <w:rPr>
      <w:rFonts w:ascii="Verdana" w:eastAsia="Times New Roman" w:hAnsi="Verdana" w:cs="Arial"/>
      <w:szCs w:val="20"/>
      <w:lang w:val="en-US"/>
    </w:rPr>
  </w:style>
  <w:style w:type="paragraph" w:customStyle="1" w:styleId="affe">
    <w:name w:val="Достижение"/>
    <w:basedOn w:val="afa"/>
    <w:rsid w:val="0028247C"/>
    <w:pPr>
      <w:tabs>
        <w:tab w:val="num" w:pos="360"/>
      </w:tabs>
      <w:spacing w:after="60" w:line="240" w:lineRule="atLeast"/>
    </w:pPr>
    <w:rPr>
      <w:rFonts w:ascii="Garamond" w:hAnsi="Garamond"/>
      <w:snapToGrid/>
      <w:sz w:val="22"/>
      <w:szCs w:val="20"/>
      <w:lang/>
    </w:rPr>
  </w:style>
  <w:style w:type="numbering" w:customStyle="1" w:styleId="111">
    <w:name w:val="Нет списка11"/>
    <w:next w:val="a8"/>
    <w:uiPriority w:val="99"/>
    <w:semiHidden/>
    <w:rsid w:val="0028247C"/>
  </w:style>
  <w:style w:type="numbering" w:customStyle="1" w:styleId="1110">
    <w:name w:val="Нет списка111"/>
    <w:next w:val="a8"/>
    <w:semiHidden/>
    <w:rsid w:val="0028247C"/>
  </w:style>
  <w:style w:type="paragraph" w:customStyle="1" w:styleId="Style1">
    <w:name w:val="Style1"/>
    <w:basedOn w:val="a5"/>
    <w:rsid w:val="0028247C"/>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ConsPlusNonformat">
    <w:name w:val="ConsPlusNonformat"/>
    <w:rsid w:val="002824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28247C"/>
    <w:rPr>
      <w:color w:val="800080"/>
      <w:u w:val="single"/>
    </w:rPr>
  </w:style>
  <w:style w:type="paragraph" w:customStyle="1" w:styleId="font5">
    <w:name w:val="font5"/>
    <w:basedOn w:val="a5"/>
    <w:rsid w:val="0028247C"/>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5"/>
    <w:rsid w:val="0028247C"/>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5"/>
    <w:rsid w:val="0028247C"/>
    <w:pPr>
      <w:spacing w:before="100" w:beforeAutospacing="1" w:after="100" w:afterAutospacing="1" w:line="240" w:lineRule="auto"/>
    </w:pPr>
    <w:rPr>
      <w:rFonts w:ascii="Arial" w:eastAsia="Times New Roman" w:hAnsi="Arial" w:cs="Arial"/>
      <w:color w:val="000000"/>
      <w:sz w:val="20"/>
      <w:szCs w:val="20"/>
      <w:u w:val="single"/>
      <w:lang w:eastAsia="ru-RU"/>
    </w:rPr>
  </w:style>
  <w:style w:type="paragraph" w:customStyle="1" w:styleId="xl22">
    <w:name w:val="xl22"/>
    <w:basedOn w:val="a5"/>
    <w:rsid w:val="0028247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
    <w:name w:val="xl23"/>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4">
    <w:name w:val="xl24"/>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5">
    <w:name w:val="xl25"/>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6">
    <w:name w:val="xl26"/>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7">
    <w:name w:val="xl27"/>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8">
    <w:name w:val="xl28"/>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5"/>
    <w:rsid w:val="0028247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
    <w:name w:val="xl35"/>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6">
    <w:name w:val="xl36"/>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7">
    <w:name w:val="xl37"/>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8">
    <w:name w:val="xl38"/>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9">
    <w:name w:val="xl39"/>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0">
    <w:name w:val="xl40"/>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2">
    <w:name w:val="xl4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3">
    <w:name w:val="xl43"/>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5"/>
    <w:rsid w:val="0028247C"/>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
    <w:name w:val="xl46"/>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7">
    <w:name w:val="xl47"/>
    <w:basedOn w:val="a5"/>
    <w:rsid w:val="0028247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5"/>
    <w:rsid w:val="002824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0">
    <w:name w:val="xl50"/>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
    <w:name w:val="xl51"/>
    <w:basedOn w:val="a5"/>
    <w:rsid w:val="002824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2">
    <w:name w:val="xl52"/>
    <w:basedOn w:val="a5"/>
    <w:rsid w:val="0028247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3">
    <w:name w:val="xl53"/>
    <w:basedOn w:val="a5"/>
    <w:rsid w:val="002824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5">
    <w:name w:val="xl55"/>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6">
    <w:name w:val="xl56"/>
    <w:basedOn w:val="a5"/>
    <w:rsid w:val="002824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7">
    <w:name w:val="xl57"/>
    <w:basedOn w:val="a5"/>
    <w:rsid w:val="002824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5"/>
    <w:rsid w:val="002824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9">
    <w:name w:val="xl59"/>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0">
    <w:name w:val="xl60"/>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1">
    <w:name w:val="xl61"/>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0">
    <w:name w:val="Îáû÷íûé"/>
    <w:rsid w:val="0028247C"/>
    <w:pPr>
      <w:spacing w:after="0" w:line="240" w:lineRule="auto"/>
    </w:pPr>
    <w:rPr>
      <w:rFonts w:ascii="Times New Roman" w:eastAsia="Times New Roman" w:hAnsi="Times New Roman" w:cs="Times New Roman"/>
      <w:sz w:val="24"/>
      <w:szCs w:val="20"/>
      <w:lang w:eastAsia="ru-RU"/>
    </w:rPr>
  </w:style>
  <w:style w:type="paragraph" w:styleId="35">
    <w:name w:val="Body Text Indent 3"/>
    <w:basedOn w:val="a5"/>
    <w:link w:val="36"/>
    <w:rsid w:val="0028247C"/>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6">
    <w:name w:val="Основной текст с отступом 3 Знак"/>
    <w:basedOn w:val="a6"/>
    <w:link w:val="35"/>
    <w:rsid w:val="0028247C"/>
    <w:rPr>
      <w:rFonts w:ascii="Times New Roman" w:eastAsia="Times New Roman" w:hAnsi="Times New Roman" w:cs="Times New Roman"/>
      <w:snapToGrid w:val="0"/>
      <w:sz w:val="16"/>
      <w:szCs w:val="16"/>
      <w:lang w:eastAsia="ru-RU"/>
    </w:rPr>
  </w:style>
  <w:style w:type="paragraph" w:customStyle="1" w:styleId="16">
    <w:name w:val="Стиль1"/>
    <w:basedOn w:val="a5"/>
    <w:rsid w:val="0028247C"/>
    <w:pPr>
      <w:spacing w:after="120" w:line="240" w:lineRule="auto"/>
      <w:ind w:left="720" w:firstLine="181"/>
      <w:jc w:val="both"/>
    </w:pPr>
    <w:rPr>
      <w:rFonts w:ascii="Times New Roman" w:eastAsia="Times New Roman" w:hAnsi="Times New Roman" w:cs="Times New Roman"/>
      <w:snapToGrid w:val="0"/>
      <w:sz w:val="26"/>
      <w:szCs w:val="28"/>
      <w:lang w:eastAsia="ru-RU"/>
    </w:rPr>
  </w:style>
  <w:style w:type="character" w:styleId="afff1">
    <w:name w:val="Strong"/>
    <w:qFormat/>
    <w:rsid w:val="0028247C"/>
    <w:rPr>
      <w:rFonts w:cs="Times New Roman"/>
      <w:b/>
      <w:bCs/>
    </w:rPr>
  </w:style>
  <w:style w:type="paragraph" w:customStyle="1" w:styleId="120">
    <w:name w:val="Стиль 12 пт подчеркивание По левому краю Междустр.интервал:  оди..."/>
    <w:basedOn w:val="a5"/>
    <w:rsid w:val="0028247C"/>
    <w:pPr>
      <w:spacing w:after="0" w:line="240" w:lineRule="auto"/>
      <w:ind w:firstLine="567"/>
    </w:pPr>
    <w:rPr>
      <w:rFonts w:ascii="Times New Roman" w:eastAsia="Times New Roman" w:hAnsi="Times New Roman" w:cs="Times New Roman"/>
      <w:snapToGrid w:val="0"/>
      <w:sz w:val="24"/>
      <w:szCs w:val="20"/>
      <w:u w:val="single"/>
      <w:lang w:eastAsia="ru-RU"/>
    </w:rPr>
  </w:style>
  <w:style w:type="paragraph" w:styleId="afff2">
    <w:name w:val="Plain Text"/>
    <w:basedOn w:val="a5"/>
    <w:link w:val="afff3"/>
    <w:rsid w:val="0028247C"/>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6"/>
    <w:link w:val="afff2"/>
    <w:rsid w:val="0028247C"/>
    <w:rPr>
      <w:rFonts w:ascii="Courier New" w:eastAsia="Times New Roman" w:hAnsi="Courier New" w:cs="Times New Roman"/>
      <w:sz w:val="20"/>
      <w:szCs w:val="20"/>
      <w:lang w:eastAsia="ru-RU"/>
    </w:rPr>
  </w:style>
  <w:style w:type="character" w:customStyle="1" w:styleId="afff4">
    <w:name w:val="Îñíîâíîé øðèôò"/>
    <w:rsid w:val="0028247C"/>
  </w:style>
  <w:style w:type="paragraph" w:customStyle="1" w:styleId="afff5">
    <w:name w:val="Примечание"/>
    <w:basedOn w:val="a5"/>
    <w:rsid w:val="0028247C"/>
    <w:pPr>
      <w:spacing w:before="120" w:after="120" w:line="240" w:lineRule="auto"/>
      <w:jc w:val="both"/>
    </w:pPr>
    <w:rPr>
      <w:rFonts w:ascii="Verdana" w:eastAsia="Times New Roman" w:hAnsi="Verdana" w:cs="Times New Roman"/>
      <w:spacing w:val="20"/>
      <w:sz w:val="18"/>
      <w:szCs w:val="20"/>
      <w:lang w:val="en-AU" w:eastAsia="ru-RU"/>
    </w:rPr>
  </w:style>
  <w:style w:type="character" w:customStyle="1" w:styleId="dark1">
    <w:name w:val="dark1"/>
    <w:rsid w:val="0028247C"/>
    <w:rPr>
      <w:rFonts w:ascii="Verdana" w:hAnsi="Verdana" w:hint="default"/>
      <w:color w:val="424242"/>
      <w:sz w:val="15"/>
      <w:szCs w:val="15"/>
    </w:rPr>
  </w:style>
  <w:style w:type="paragraph" w:customStyle="1" w:styleId="Questionsingle">
    <w:name w:val="Question single"/>
    <w:basedOn w:val="a5"/>
    <w:rsid w:val="0028247C"/>
    <w:pPr>
      <w:numPr>
        <w:numId w:val="6"/>
      </w:numPr>
      <w:pBdr>
        <w:top w:val="single" w:sz="4" w:space="1" w:color="auto"/>
      </w:pBdr>
      <w:tabs>
        <w:tab w:val="clear" w:pos="360"/>
        <w:tab w:val="left" w:pos="425"/>
      </w:tabs>
      <w:spacing w:before="120" w:after="0" w:line="240" w:lineRule="auto"/>
      <w:ind w:left="90"/>
      <w:jc w:val="both"/>
    </w:pPr>
    <w:rPr>
      <w:rFonts w:ascii="Times New Roman" w:eastAsia="Times New Roman" w:hAnsi="Times New Roman" w:cs="Times New Roman"/>
      <w:b/>
      <w:sz w:val="26"/>
      <w:szCs w:val="20"/>
      <w:lang w:eastAsia="ru-RU"/>
    </w:rPr>
  </w:style>
  <w:style w:type="paragraph" w:customStyle="1" w:styleId="Alternativesingle">
    <w:name w:val="Alternative single"/>
    <w:basedOn w:val="20"/>
    <w:autoRedefine/>
    <w:rsid w:val="0028247C"/>
    <w:pPr>
      <w:numPr>
        <w:ilvl w:val="0"/>
        <w:numId w:val="7"/>
      </w:numPr>
      <w:suppressAutoHyphens w:val="0"/>
      <w:spacing w:before="0" w:after="0"/>
      <w:jc w:val="both"/>
    </w:pPr>
    <w:rPr>
      <w:snapToGrid/>
      <w:sz w:val="22"/>
      <w:szCs w:val="20"/>
    </w:rPr>
  </w:style>
  <w:style w:type="paragraph" w:styleId="2">
    <w:name w:val="List Number 2"/>
    <w:basedOn w:val="a5"/>
    <w:rsid w:val="0028247C"/>
    <w:pPr>
      <w:numPr>
        <w:numId w:val="5"/>
      </w:numPr>
      <w:spacing w:after="0" w:line="240" w:lineRule="auto"/>
    </w:pPr>
    <w:rPr>
      <w:rFonts w:ascii="Times New Roman" w:eastAsia="Times New Roman" w:hAnsi="Times New Roman" w:cs="Times New Roman"/>
      <w:sz w:val="20"/>
      <w:szCs w:val="20"/>
      <w:lang w:val="en-AU" w:eastAsia="ru-RU"/>
    </w:rPr>
  </w:style>
  <w:style w:type="paragraph" w:customStyle="1" w:styleId="qq2">
    <w:name w:val="qq2"/>
    <w:basedOn w:val="afff2"/>
    <w:rsid w:val="0028247C"/>
    <w:pPr>
      <w:ind w:left="1260"/>
    </w:pPr>
    <w:rPr>
      <w:rFonts w:ascii="Arial" w:eastAsia="MS Mincho" w:hAnsi="Arial" w:cs="Arial"/>
      <w:sz w:val="18"/>
      <w:szCs w:val="18"/>
    </w:rPr>
  </w:style>
  <w:style w:type="character" w:styleId="afff6">
    <w:name w:val="Emphasis"/>
    <w:qFormat/>
    <w:rsid w:val="0028247C"/>
    <w:rPr>
      <w:i/>
      <w:iCs/>
    </w:rPr>
  </w:style>
  <w:style w:type="paragraph" w:customStyle="1" w:styleId="afff7">
    <w:name w:val="Тексты"/>
    <w:basedOn w:val="a5"/>
    <w:autoRedefine/>
    <w:rsid w:val="0028247C"/>
    <w:pPr>
      <w:tabs>
        <w:tab w:val="left" w:pos="567"/>
      </w:tabs>
      <w:spacing w:after="0" w:line="280" w:lineRule="atLeast"/>
      <w:ind w:left="45"/>
    </w:pPr>
    <w:rPr>
      <w:rFonts w:ascii="Arial" w:eastAsia="Times New Roman" w:hAnsi="Arial" w:cs="Arial"/>
      <w:b/>
      <w:bCs/>
      <w:lang w:eastAsia="ru-RU"/>
    </w:rPr>
  </w:style>
  <w:style w:type="paragraph" w:styleId="HTML">
    <w:name w:val="HTML Preformatted"/>
    <w:basedOn w:val="a5"/>
    <w:link w:val="HTML0"/>
    <w:rsid w:val="0028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6"/>
    <w:link w:val="HTML"/>
    <w:rsid w:val="0028247C"/>
    <w:rPr>
      <w:rFonts w:ascii="Times New Roman" w:eastAsia="Times New Roman" w:hAnsi="Times New Roman" w:cs="Times New Roman"/>
      <w:sz w:val="20"/>
      <w:szCs w:val="20"/>
      <w:lang w:eastAsia="ru-RU"/>
    </w:rPr>
  </w:style>
  <w:style w:type="paragraph" w:customStyle="1" w:styleId="17">
    <w:name w:val="заголовок 1"/>
    <w:basedOn w:val="a5"/>
    <w:next w:val="a5"/>
    <w:rsid w:val="0028247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2"/>
    <w:basedOn w:val="a5"/>
    <w:rsid w:val="0028247C"/>
    <w:pPr>
      <w:spacing w:after="160" w:line="240" w:lineRule="exact"/>
    </w:pPr>
    <w:rPr>
      <w:rFonts w:ascii="Verdana" w:eastAsia="Times New Roman" w:hAnsi="Verdana" w:cs="Verdana"/>
      <w:sz w:val="20"/>
      <w:szCs w:val="20"/>
      <w:lang w:val="en-US"/>
    </w:rPr>
  </w:style>
  <w:style w:type="numbering" w:customStyle="1" w:styleId="10">
    <w:name w:val="Текущий список1"/>
    <w:rsid w:val="0028247C"/>
    <w:pPr>
      <w:numPr>
        <w:numId w:val="8"/>
      </w:numPr>
    </w:pPr>
  </w:style>
  <w:style w:type="paragraph" w:customStyle="1" w:styleId="18">
    <w:name w:val="Обычный1"/>
    <w:basedOn w:val="a5"/>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5"/>
    <w:rsid w:val="0028247C"/>
    <w:pPr>
      <w:spacing w:after="0" w:line="260" w:lineRule="auto"/>
      <w:jc w:val="center"/>
    </w:pPr>
    <w:rPr>
      <w:rFonts w:ascii="Arial" w:eastAsia="Times New Roman" w:hAnsi="Arial" w:cs="Times New Roman"/>
      <w:b/>
      <w:sz w:val="24"/>
      <w:szCs w:val="20"/>
      <w:lang w:eastAsia="ru-RU"/>
    </w:rPr>
  </w:style>
  <w:style w:type="paragraph" w:customStyle="1" w:styleId="310">
    <w:name w:val="Основной текст с отступом 31"/>
    <w:basedOn w:val="a5"/>
    <w:rsid w:val="0028247C"/>
    <w:pPr>
      <w:spacing w:after="0" w:line="240" w:lineRule="auto"/>
      <w:ind w:firstLine="720"/>
    </w:pPr>
    <w:rPr>
      <w:rFonts w:ascii="Arial" w:eastAsia="Times New Roman" w:hAnsi="Arial" w:cs="Times New Roman"/>
      <w:sz w:val="28"/>
      <w:szCs w:val="20"/>
      <w:lang w:eastAsia="ru-RU"/>
    </w:rPr>
  </w:style>
  <w:style w:type="paragraph" w:customStyle="1" w:styleId="311">
    <w:name w:val="Основной текст 31"/>
    <w:basedOn w:val="a5"/>
    <w:rsid w:val="0028247C"/>
    <w:pPr>
      <w:spacing w:before="280" w:after="0" w:line="260" w:lineRule="auto"/>
      <w:ind w:right="45"/>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5"/>
    <w:rsid w:val="0028247C"/>
    <w:pPr>
      <w:spacing w:after="0" w:line="260" w:lineRule="auto"/>
      <w:ind w:left="709"/>
      <w:jc w:val="both"/>
    </w:pPr>
    <w:rPr>
      <w:rFonts w:ascii="Times New Roman" w:eastAsia="Times New Roman" w:hAnsi="Times New Roman" w:cs="Times New Roman"/>
      <w:sz w:val="28"/>
      <w:szCs w:val="20"/>
      <w:lang w:eastAsia="ru-RU"/>
    </w:rPr>
  </w:style>
  <w:style w:type="paragraph" w:customStyle="1" w:styleId="29">
    <w:name w:val="Обычный2"/>
    <w:rsid w:val="0028247C"/>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28247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f8">
    <w:name w:val="List Bullet"/>
    <w:basedOn w:val="a5"/>
    <w:rsid w:val="0028247C"/>
    <w:pPr>
      <w:spacing w:after="0" w:line="240" w:lineRule="auto"/>
      <w:ind w:firstLine="567"/>
    </w:pPr>
    <w:rPr>
      <w:rFonts w:ascii="Times New Roman" w:eastAsia="Times New Roman" w:hAnsi="Times New Roman" w:cs="Times New Roman"/>
      <w:sz w:val="20"/>
      <w:szCs w:val="20"/>
      <w:lang w:eastAsia="ru-RU"/>
    </w:rPr>
  </w:style>
  <w:style w:type="paragraph" w:customStyle="1" w:styleId="BodyText21">
    <w:name w:val="Body Text 21"/>
    <w:basedOn w:val="a5"/>
    <w:rsid w:val="0028247C"/>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9">
    <w:name w:val="основной текст"/>
    <w:basedOn w:val="a5"/>
    <w:rsid w:val="0028247C"/>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71">
    <w:name w:val="Знак Знак7"/>
    <w:rsid w:val="0028247C"/>
    <w:rPr>
      <w:rFonts w:ascii="Arial" w:hAnsi="Arial" w:cs="Arial"/>
      <w:b/>
      <w:bCs/>
      <w:kern w:val="32"/>
      <w:sz w:val="32"/>
      <w:szCs w:val="32"/>
      <w:lang w:val="ru-RU" w:eastAsia="ru-RU" w:bidi="ar-SA"/>
    </w:rPr>
  </w:style>
  <w:style w:type="character" w:customStyle="1" w:styleId="61">
    <w:name w:val="Знак Знак6"/>
    <w:rsid w:val="0028247C"/>
    <w:rPr>
      <w:i/>
      <w:iCs/>
      <w:sz w:val="24"/>
      <w:szCs w:val="24"/>
      <w:lang w:val="ru-RU" w:eastAsia="ru-RU" w:bidi="ar-SA"/>
    </w:rPr>
  </w:style>
  <w:style w:type="character" w:customStyle="1" w:styleId="51">
    <w:name w:val="Знак Знак5"/>
    <w:rsid w:val="0028247C"/>
    <w:rPr>
      <w:b/>
      <w:sz w:val="32"/>
      <w:lang w:val="en-GB" w:eastAsia="en-US" w:bidi="ar-SA"/>
    </w:rPr>
  </w:style>
  <w:style w:type="character" w:customStyle="1" w:styleId="41">
    <w:name w:val="Знак Знак4"/>
    <w:rsid w:val="0028247C"/>
    <w:rPr>
      <w:rFonts w:ascii="Courier New" w:hAnsi="Courier New" w:cs="Courier New"/>
      <w:lang w:val="ru-RU" w:eastAsia="ru-RU" w:bidi="ar-SA"/>
    </w:rPr>
  </w:style>
  <w:style w:type="character" w:customStyle="1" w:styleId="37">
    <w:name w:val="Знак Знак3"/>
    <w:rsid w:val="0028247C"/>
    <w:rPr>
      <w:rFonts w:ascii="Arial" w:hAnsi="Arial" w:cs="Arial"/>
      <w:i/>
      <w:iCs/>
      <w:sz w:val="22"/>
      <w:szCs w:val="22"/>
      <w:lang w:val="ru-RU" w:eastAsia="ru-RU" w:bidi="ar-SA"/>
    </w:rPr>
  </w:style>
  <w:style w:type="character" w:customStyle="1" w:styleId="2a">
    <w:name w:val="Знак Знак2"/>
    <w:rsid w:val="0028247C"/>
    <w:rPr>
      <w:sz w:val="24"/>
      <w:szCs w:val="24"/>
      <w:lang w:val="ru-RU" w:eastAsia="ru-RU" w:bidi="ar-SA"/>
    </w:rPr>
  </w:style>
  <w:style w:type="paragraph" w:customStyle="1" w:styleId="38">
    <w:name w:val="Стиль3"/>
    <w:basedOn w:val="26"/>
    <w:rsid w:val="0028247C"/>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28247C"/>
    <w:rPr>
      <w:rFonts w:ascii="Arial" w:hAnsi="Arial" w:cs="Arial" w:hint="default"/>
      <w:b/>
      <w:bCs/>
      <w:kern w:val="32"/>
      <w:sz w:val="32"/>
      <w:szCs w:val="32"/>
      <w:lang w:val="ru-RU" w:eastAsia="ru-RU" w:bidi="ar-SA"/>
    </w:rPr>
  </w:style>
  <w:style w:type="character" w:customStyle="1" w:styleId="610">
    <w:name w:val="Знак Знак61"/>
    <w:rsid w:val="0028247C"/>
    <w:rPr>
      <w:i/>
      <w:iCs/>
      <w:sz w:val="24"/>
      <w:szCs w:val="24"/>
      <w:lang w:val="ru-RU" w:eastAsia="ru-RU" w:bidi="ar-SA"/>
    </w:rPr>
  </w:style>
  <w:style w:type="character" w:customStyle="1" w:styleId="510">
    <w:name w:val="Знак Знак51"/>
    <w:rsid w:val="0028247C"/>
    <w:rPr>
      <w:b/>
      <w:bCs w:val="0"/>
      <w:sz w:val="32"/>
      <w:lang w:val="en-GB" w:eastAsia="en-US" w:bidi="ar-SA"/>
    </w:rPr>
  </w:style>
  <w:style w:type="character" w:customStyle="1" w:styleId="410">
    <w:name w:val="Знак Знак41"/>
    <w:rsid w:val="0028247C"/>
    <w:rPr>
      <w:rFonts w:ascii="Courier New" w:hAnsi="Courier New" w:cs="Courier New" w:hint="default"/>
      <w:lang w:val="ru-RU" w:eastAsia="ru-RU" w:bidi="ar-SA"/>
    </w:rPr>
  </w:style>
  <w:style w:type="character" w:customStyle="1" w:styleId="312">
    <w:name w:val="Знак Знак31"/>
    <w:rsid w:val="0028247C"/>
    <w:rPr>
      <w:rFonts w:ascii="Arial" w:hAnsi="Arial" w:cs="Arial" w:hint="default"/>
      <w:i/>
      <w:iCs/>
      <w:sz w:val="22"/>
      <w:szCs w:val="22"/>
      <w:lang w:val="ru-RU" w:eastAsia="ru-RU" w:bidi="ar-SA"/>
    </w:rPr>
  </w:style>
  <w:style w:type="character" w:customStyle="1" w:styleId="212">
    <w:name w:val="Знак Знак21"/>
    <w:rsid w:val="0028247C"/>
    <w:rPr>
      <w:sz w:val="24"/>
      <w:szCs w:val="24"/>
      <w:lang w:val="ru-RU" w:eastAsia="ru-RU" w:bidi="ar-SA"/>
    </w:rPr>
  </w:style>
  <w:style w:type="character" w:customStyle="1" w:styleId="1a">
    <w:name w:val="Знак Знак1"/>
    <w:rsid w:val="0028247C"/>
    <w:rPr>
      <w:rFonts w:ascii="Arial" w:hAnsi="Arial" w:cs="Arial" w:hint="default"/>
      <w:b/>
      <w:bCs/>
      <w:i/>
      <w:iCs/>
      <w:sz w:val="24"/>
      <w:szCs w:val="24"/>
      <w:lang w:val="ru-RU" w:eastAsia="ru-RU" w:bidi="ar-SA"/>
    </w:rPr>
  </w:style>
  <w:style w:type="character" w:customStyle="1" w:styleId="afffa">
    <w:name w:val="Знак Знак"/>
    <w:rsid w:val="0028247C"/>
  </w:style>
  <w:style w:type="paragraph" w:styleId="afffb">
    <w:name w:val="List Paragraph"/>
    <w:basedOn w:val="a5"/>
    <w:uiPriority w:val="34"/>
    <w:qFormat/>
    <w:rsid w:val="0028247C"/>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c">
    <w:name w:val="footnote reference"/>
    <w:uiPriority w:val="99"/>
    <w:rsid w:val="0028247C"/>
    <w:rPr>
      <w:vertAlign w:val="superscript"/>
    </w:rPr>
  </w:style>
  <w:style w:type="paragraph" w:styleId="39">
    <w:name w:val="toc 3"/>
    <w:basedOn w:val="a5"/>
    <w:next w:val="a5"/>
    <w:autoRedefine/>
    <w:uiPriority w:val="39"/>
    <w:rsid w:val="0028247C"/>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5"/>
    <w:next w:val="a5"/>
    <w:autoRedefine/>
    <w:rsid w:val="0028247C"/>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paragraph" w:styleId="afffd">
    <w:name w:val="footnote text"/>
    <w:basedOn w:val="a5"/>
    <w:link w:val="afffe"/>
    <w:uiPriority w:val="99"/>
    <w:rsid w:val="0028247C"/>
    <w:pPr>
      <w:spacing w:after="0" w:line="240" w:lineRule="auto"/>
      <w:ind w:firstLine="567"/>
      <w:jc w:val="both"/>
    </w:pPr>
    <w:rPr>
      <w:rFonts w:ascii="Times New Roman" w:eastAsia="Times New Roman" w:hAnsi="Times New Roman" w:cs="Times New Roman"/>
      <w:snapToGrid w:val="0"/>
      <w:sz w:val="20"/>
      <w:szCs w:val="28"/>
      <w:lang w:eastAsia="ru-RU"/>
    </w:rPr>
  </w:style>
  <w:style w:type="character" w:customStyle="1" w:styleId="afffe">
    <w:name w:val="Текст сноски Знак"/>
    <w:basedOn w:val="a6"/>
    <w:link w:val="afffd"/>
    <w:uiPriority w:val="99"/>
    <w:rsid w:val="0028247C"/>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28247C"/>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5"/>
    <w:next w:val="a5"/>
    <w:autoRedefine/>
    <w:rsid w:val="0028247C"/>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5"/>
    <w:next w:val="a5"/>
    <w:autoRedefine/>
    <w:rsid w:val="0028247C"/>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2">
    <w:name w:val="toc 7"/>
    <w:basedOn w:val="a5"/>
    <w:next w:val="a5"/>
    <w:autoRedefine/>
    <w:rsid w:val="0028247C"/>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5"/>
    <w:next w:val="a5"/>
    <w:autoRedefine/>
    <w:rsid w:val="0028247C"/>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5"/>
    <w:next w:val="a5"/>
    <w:autoRedefine/>
    <w:rsid w:val="0028247C"/>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fff0">
    <w:name w:val="Служебный"/>
    <w:basedOn w:val="affff1"/>
    <w:rsid w:val="0028247C"/>
  </w:style>
  <w:style w:type="paragraph" w:customStyle="1" w:styleId="affff1">
    <w:name w:val="Главы"/>
    <w:basedOn w:val="affff2"/>
    <w:next w:val="a5"/>
    <w:rsid w:val="0028247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28247C"/>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ff3">
    <w:name w:val="маркированный"/>
    <w:basedOn w:val="a5"/>
    <w:semiHidden/>
    <w:rsid w:val="0028247C"/>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ff4">
    <w:name w:val="Текст таблицы"/>
    <w:basedOn w:val="a5"/>
    <w:semiHidden/>
    <w:rsid w:val="0028247C"/>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a">
    <w:name w:val="Знак3 Знак Знак"/>
    <w:basedOn w:val="a5"/>
    <w:rsid w:val="0028247C"/>
    <w:pPr>
      <w:spacing w:after="160" w:line="240" w:lineRule="exact"/>
    </w:pPr>
    <w:rPr>
      <w:rFonts w:ascii="Verdana" w:eastAsia="Times New Roman" w:hAnsi="Verdana" w:cs="Times New Roman"/>
      <w:sz w:val="20"/>
      <w:szCs w:val="20"/>
      <w:lang w:val="en-US"/>
    </w:rPr>
  </w:style>
  <w:style w:type="paragraph" w:customStyle="1" w:styleId="EYText">
    <w:name w:val="EY:Text"/>
    <w:basedOn w:val="a5"/>
    <w:rsid w:val="0028247C"/>
    <w:pPr>
      <w:spacing w:line="280" w:lineRule="atLeast"/>
      <w:jc w:val="both"/>
    </w:pPr>
    <w:rPr>
      <w:rFonts w:ascii="TimesET" w:eastAsia="Times New Roman" w:hAnsi="TimesET" w:cs="Times New Roman"/>
      <w:szCs w:val="20"/>
      <w:lang w:val="en-GB"/>
    </w:rPr>
  </w:style>
  <w:style w:type="character" w:customStyle="1" w:styleId="affff5">
    <w:name w:val="_"/>
    <w:rsid w:val="0028247C"/>
  </w:style>
  <w:style w:type="numbering" w:customStyle="1" w:styleId="2b">
    <w:name w:val="Нет списка2"/>
    <w:next w:val="a8"/>
    <w:semiHidden/>
    <w:rsid w:val="0028247C"/>
  </w:style>
  <w:style w:type="table" w:customStyle="1" w:styleId="1b">
    <w:name w:val="Сетка таблицы1"/>
    <w:basedOn w:val="a7"/>
    <w:next w:val="aff6"/>
    <w:rsid w:val="002824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8"/>
    <w:uiPriority w:val="99"/>
    <w:semiHidden/>
    <w:unhideWhenUsed/>
    <w:rsid w:val="0028247C"/>
  </w:style>
  <w:style w:type="paragraph" w:customStyle="1" w:styleId="1c">
    <w:name w:val="Без интервала1"/>
    <w:rsid w:val="0028247C"/>
    <w:pPr>
      <w:spacing w:after="0" w:line="240" w:lineRule="auto"/>
    </w:pPr>
    <w:rPr>
      <w:rFonts w:ascii="Calibri" w:eastAsia="Times New Roman" w:hAnsi="Calibri" w:cs="Calibri"/>
    </w:rPr>
  </w:style>
  <w:style w:type="paragraph" w:customStyle="1" w:styleId="-3">
    <w:name w:val="Пункт-3"/>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4">
    <w:name w:val="Пункт-4"/>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28247C"/>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1">
    <w:name w:val="Заголовок"/>
    <w:basedOn w:val="a5"/>
    <w:autoRedefine/>
    <w:rsid w:val="0028247C"/>
    <w:pPr>
      <w:widowControl w:val="0"/>
      <w:numPr>
        <w:numId w:val="10"/>
      </w:numPr>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bCs/>
      <w:sz w:val="28"/>
      <w:szCs w:val="20"/>
      <w:lang w:eastAsia="ru-RU"/>
    </w:rPr>
  </w:style>
  <w:style w:type="paragraph" w:customStyle="1" w:styleId="21">
    <w:name w:val="Стиль Заголовок 2"/>
    <w:aliases w:val="Заголовок 2 Знак + Arial 11 пт Перед:  12 пт П..."/>
    <w:basedOn w:val="20"/>
    <w:rsid w:val="0028247C"/>
    <w:pPr>
      <w:numPr>
        <w:numId w:val="10"/>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28247C"/>
    <w:rPr>
      <w:color w:val="808080"/>
    </w:rPr>
  </w:style>
  <w:style w:type="table" w:customStyle="1" w:styleId="2c">
    <w:name w:val="Сетка таблицы2"/>
    <w:basedOn w:val="a7"/>
    <w:next w:val="aff6"/>
    <w:uiPriority w:val="59"/>
    <w:rsid w:val="0065254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8"/>
    <w:uiPriority w:val="99"/>
    <w:semiHidden/>
    <w:unhideWhenUsed/>
    <w:rsid w:val="0065254C"/>
  </w:style>
  <w:style w:type="numbering" w:customStyle="1" w:styleId="121">
    <w:name w:val="Нет списка12"/>
    <w:next w:val="a8"/>
    <w:uiPriority w:val="99"/>
    <w:semiHidden/>
    <w:unhideWhenUsed/>
    <w:rsid w:val="0065254C"/>
  </w:style>
  <w:style w:type="paragraph" w:customStyle="1" w:styleId="FR2">
    <w:name w:val="FR2"/>
    <w:rsid w:val="0065254C"/>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65254C"/>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f7">
    <w:name w:val="табличный текст"/>
    <w:basedOn w:val="afa"/>
    <w:rsid w:val="0065254C"/>
    <w:pPr>
      <w:spacing w:after="0" w:line="240" w:lineRule="auto"/>
      <w:ind w:firstLine="0"/>
    </w:pPr>
    <w:rPr>
      <w:snapToGrid/>
      <w:sz w:val="20"/>
      <w:szCs w:val="22"/>
    </w:rPr>
  </w:style>
  <w:style w:type="paragraph" w:styleId="2d">
    <w:name w:val="toc 2"/>
    <w:basedOn w:val="a5"/>
    <w:next w:val="a5"/>
    <w:autoRedefine/>
    <w:uiPriority w:val="39"/>
    <w:rsid w:val="0065254C"/>
    <w:pPr>
      <w:tabs>
        <w:tab w:val="left" w:pos="426"/>
        <w:tab w:val="right" w:leader="dot" w:pos="9923"/>
      </w:tabs>
      <w:spacing w:after="0" w:line="240" w:lineRule="auto"/>
    </w:pPr>
    <w:rPr>
      <w:rFonts w:ascii="Times New Roman" w:eastAsia="Times New Roman" w:hAnsi="Times New Roman" w:cs="Times New Roman"/>
      <w:b/>
      <w:noProof/>
      <w:sz w:val="28"/>
      <w:szCs w:val="28"/>
      <w:lang w:eastAsia="ru-RU"/>
    </w:rPr>
  </w:style>
  <w:style w:type="paragraph" w:customStyle="1" w:styleId="2e">
    <w:name w:val="Уровень 2"/>
    <w:basedOn w:val="a5"/>
    <w:autoRedefine/>
    <w:rsid w:val="0065254C"/>
    <w:pPr>
      <w:numPr>
        <w:ilvl w:val="1"/>
      </w:numPr>
      <w:tabs>
        <w:tab w:val="num" w:pos="576"/>
        <w:tab w:val="left" w:pos="1243"/>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8">
    <w:name w:val="Список многоуровневый"/>
    <w:basedOn w:val="a5"/>
    <w:autoRedefine/>
    <w:rsid w:val="0065254C"/>
    <w:pPr>
      <w:spacing w:after="0" w:line="360" w:lineRule="auto"/>
      <w:ind w:left="357"/>
      <w:jc w:val="both"/>
    </w:pPr>
    <w:rPr>
      <w:rFonts w:ascii="Times New Roman" w:eastAsia="Times New Roman" w:hAnsi="Times New Roman" w:cs="Times New Roman"/>
      <w:sz w:val="24"/>
      <w:szCs w:val="24"/>
      <w:lang w:eastAsia="ru-RU"/>
    </w:rPr>
  </w:style>
  <w:style w:type="paragraph" w:customStyle="1" w:styleId="xl294">
    <w:name w:val="xl294"/>
    <w:basedOn w:val="a5"/>
    <w:rsid w:val="0065254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65254C"/>
    <w:pPr>
      <w:widowControl w:val="0"/>
      <w:autoSpaceDE w:val="0"/>
      <w:autoSpaceDN w:val="0"/>
      <w:adjustRightInd w:val="0"/>
      <w:spacing w:after="0" w:line="240" w:lineRule="auto"/>
    </w:pPr>
    <w:rPr>
      <w:rFonts w:ascii="Arial" w:eastAsia="Times New Roman" w:hAnsi="Arial" w:cs="Arial"/>
      <w:b/>
      <w:bCs/>
      <w:lang w:eastAsia="ru-RU"/>
    </w:rPr>
  </w:style>
  <w:style w:type="paragraph" w:styleId="affff9">
    <w:name w:val="Subtitle"/>
    <w:basedOn w:val="a5"/>
    <w:link w:val="affffa"/>
    <w:qFormat/>
    <w:rsid w:val="0065254C"/>
    <w:pPr>
      <w:spacing w:after="0" w:line="240" w:lineRule="auto"/>
      <w:jc w:val="right"/>
    </w:pPr>
    <w:rPr>
      <w:rFonts w:ascii="Times New Roman" w:eastAsia="Times New Roman" w:hAnsi="Times New Roman" w:cs="Times New Roman"/>
      <w:b/>
      <w:sz w:val="28"/>
      <w:szCs w:val="20"/>
      <w:lang w:eastAsia="ru-RU"/>
    </w:rPr>
  </w:style>
  <w:style w:type="character" w:customStyle="1" w:styleId="affffa">
    <w:name w:val="Подзаголовок Знак"/>
    <w:basedOn w:val="a6"/>
    <w:link w:val="affff9"/>
    <w:rsid w:val="0065254C"/>
    <w:rPr>
      <w:rFonts w:ascii="Times New Roman" w:eastAsia="Times New Roman" w:hAnsi="Times New Roman" w:cs="Times New Roman"/>
      <w:b/>
      <w:sz w:val="28"/>
      <w:szCs w:val="20"/>
      <w:lang w:eastAsia="ru-RU"/>
    </w:rPr>
  </w:style>
  <w:style w:type="character" w:customStyle="1" w:styleId="WW8Num1z0">
    <w:name w:val="WW8Num1z0"/>
    <w:rsid w:val="0065254C"/>
    <w:rPr>
      <w:rFonts w:ascii="Times New Roman" w:hAnsi="Times New Roman" w:cs="Times New Roman"/>
    </w:rPr>
  </w:style>
  <w:style w:type="character" w:customStyle="1" w:styleId="WW8Num2z0">
    <w:name w:val="WW8Num2z0"/>
    <w:rsid w:val="0065254C"/>
    <w:rPr>
      <w:rFonts w:ascii="Times New Roman" w:hAnsi="Times New Roman" w:cs="Times New Roman"/>
    </w:rPr>
  </w:style>
  <w:style w:type="character" w:customStyle="1" w:styleId="Absatz-Standardschriftart">
    <w:name w:val="Absatz-Standardschriftart"/>
    <w:rsid w:val="0065254C"/>
  </w:style>
  <w:style w:type="character" w:customStyle="1" w:styleId="WW-Absatz-Standardschriftart">
    <w:name w:val="WW-Absatz-Standardschriftart"/>
    <w:rsid w:val="0065254C"/>
  </w:style>
  <w:style w:type="character" w:customStyle="1" w:styleId="WW-Absatz-Standardschriftart1">
    <w:name w:val="WW-Absatz-Standardschriftart1"/>
    <w:rsid w:val="0065254C"/>
  </w:style>
  <w:style w:type="character" w:customStyle="1" w:styleId="1d">
    <w:name w:val="Основной шрифт абзаца1"/>
    <w:rsid w:val="0065254C"/>
  </w:style>
  <w:style w:type="character" w:customStyle="1" w:styleId="FontStyle13">
    <w:name w:val="Font Style13"/>
    <w:basedOn w:val="1d"/>
    <w:rsid w:val="0065254C"/>
    <w:rPr>
      <w:rFonts w:ascii="Arial Narrow" w:hAnsi="Arial Narrow" w:cs="Arial Narrow"/>
      <w:spacing w:val="-20"/>
      <w:sz w:val="32"/>
      <w:szCs w:val="32"/>
    </w:rPr>
  </w:style>
  <w:style w:type="character" w:customStyle="1" w:styleId="FontStyle14">
    <w:name w:val="Font Style14"/>
    <w:basedOn w:val="1d"/>
    <w:rsid w:val="0065254C"/>
    <w:rPr>
      <w:rFonts w:ascii="Times New Roman" w:hAnsi="Times New Roman" w:cs="Times New Roman"/>
      <w:b/>
      <w:bCs/>
      <w:sz w:val="16"/>
      <w:szCs w:val="16"/>
    </w:rPr>
  </w:style>
  <w:style w:type="character" w:customStyle="1" w:styleId="FontStyle15">
    <w:name w:val="Font Style15"/>
    <w:basedOn w:val="1d"/>
    <w:rsid w:val="0065254C"/>
    <w:rPr>
      <w:rFonts w:ascii="Times New Roman" w:hAnsi="Times New Roman" w:cs="Times New Roman"/>
      <w:sz w:val="22"/>
      <w:szCs w:val="22"/>
    </w:rPr>
  </w:style>
  <w:style w:type="character" w:customStyle="1" w:styleId="FontStyle16">
    <w:name w:val="Font Style16"/>
    <w:basedOn w:val="1d"/>
    <w:rsid w:val="0065254C"/>
    <w:rPr>
      <w:rFonts w:ascii="Times New Roman" w:hAnsi="Times New Roman" w:cs="Times New Roman"/>
      <w:b/>
      <w:bCs/>
      <w:sz w:val="22"/>
      <w:szCs w:val="22"/>
    </w:rPr>
  </w:style>
  <w:style w:type="character" w:customStyle="1" w:styleId="FontStyle17">
    <w:name w:val="Font Style17"/>
    <w:basedOn w:val="1d"/>
    <w:rsid w:val="0065254C"/>
    <w:rPr>
      <w:rFonts w:ascii="Times New Roman" w:hAnsi="Times New Roman" w:cs="Times New Roman"/>
      <w:b/>
      <w:bCs/>
      <w:sz w:val="18"/>
      <w:szCs w:val="18"/>
    </w:rPr>
  </w:style>
  <w:style w:type="character" w:customStyle="1" w:styleId="FontStyle11">
    <w:name w:val="Font Style11"/>
    <w:basedOn w:val="1d"/>
    <w:rsid w:val="0065254C"/>
    <w:rPr>
      <w:rFonts w:ascii="Times New Roman" w:hAnsi="Times New Roman" w:cs="Times New Roman"/>
      <w:b/>
      <w:bCs/>
      <w:sz w:val="16"/>
      <w:szCs w:val="16"/>
    </w:rPr>
  </w:style>
  <w:style w:type="character" w:customStyle="1" w:styleId="FontStyle12">
    <w:name w:val="Font Style12"/>
    <w:basedOn w:val="1d"/>
    <w:uiPriority w:val="99"/>
    <w:rsid w:val="0065254C"/>
    <w:rPr>
      <w:rFonts w:ascii="Times New Roman" w:hAnsi="Times New Roman" w:cs="Times New Roman"/>
      <w:sz w:val="22"/>
      <w:szCs w:val="22"/>
    </w:rPr>
  </w:style>
  <w:style w:type="character" w:customStyle="1" w:styleId="FontStyle19">
    <w:name w:val="Font Style19"/>
    <w:basedOn w:val="1d"/>
    <w:rsid w:val="0065254C"/>
    <w:rPr>
      <w:rFonts w:ascii="Times New Roman" w:hAnsi="Times New Roman" w:cs="Times New Roman"/>
      <w:b/>
      <w:bCs/>
      <w:sz w:val="18"/>
      <w:szCs w:val="18"/>
    </w:rPr>
  </w:style>
  <w:style w:type="character" w:customStyle="1" w:styleId="affffb">
    <w:name w:val="Символ нумерации"/>
    <w:rsid w:val="0065254C"/>
  </w:style>
  <w:style w:type="paragraph" w:customStyle="1" w:styleId="1e">
    <w:name w:val="Название1"/>
    <w:basedOn w:val="a5"/>
    <w:rsid w:val="0065254C"/>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65254C"/>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2">
    <w:name w:val="Style2"/>
    <w:basedOn w:val="a5"/>
    <w:rsid w:val="0065254C"/>
    <w:pPr>
      <w:widowControl w:val="0"/>
      <w:suppressAutoHyphens/>
      <w:autoSpaceDE w:val="0"/>
      <w:spacing w:after="0" w:line="274" w:lineRule="exact"/>
      <w:jc w:val="center"/>
    </w:pPr>
    <w:rPr>
      <w:rFonts w:ascii="Arial Narrow" w:eastAsia="Times New Roman" w:hAnsi="Arial Narrow" w:cs="Times New Roman"/>
      <w:sz w:val="24"/>
      <w:szCs w:val="24"/>
      <w:lang w:eastAsia="ar-SA"/>
    </w:rPr>
  </w:style>
  <w:style w:type="paragraph" w:customStyle="1" w:styleId="Style3">
    <w:name w:val="Style3"/>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4">
    <w:name w:val="Style4"/>
    <w:basedOn w:val="a5"/>
    <w:rsid w:val="0065254C"/>
    <w:pPr>
      <w:widowControl w:val="0"/>
      <w:suppressAutoHyphens/>
      <w:autoSpaceDE w:val="0"/>
      <w:spacing w:after="0" w:line="273" w:lineRule="exact"/>
      <w:ind w:firstLine="557"/>
      <w:jc w:val="both"/>
    </w:pPr>
    <w:rPr>
      <w:rFonts w:ascii="Arial Narrow" w:eastAsia="Times New Roman" w:hAnsi="Arial Narrow" w:cs="Times New Roman"/>
      <w:sz w:val="24"/>
      <w:szCs w:val="24"/>
      <w:lang w:eastAsia="ar-SA"/>
    </w:rPr>
  </w:style>
  <w:style w:type="paragraph" w:customStyle="1" w:styleId="Style5">
    <w:name w:val="Style5"/>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6">
    <w:name w:val="Style6"/>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7">
    <w:name w:val="Style7"/>
    <w:basedOn w:val="a5"/>
    <w:rsid w:val="0065254C"/>
    <w:pPr>
      <w:widowControl w:val="0"/>
      <w:suppressAutoHyphens/>
      <w:autoSpaceDE w:val="0"/>
      <w:spacing w:after="0" w:line="283" w:lineRule="exact"/>
      <w:ind w:firstLine="696"/>
      <w:jc w:val="both"/>
    </w:pPr>
    <w:rPr>
      <w:rFonts w:ascii="Arial Narrow" w:eastAsia="Times New Roman" w:hAnsi="Arial Narrow" w:cs="Times New Roman"/>
      <w:sz w:val="24"/>
      <w:szCs w:val="24"/>
      <w:lang w:eastAsia="ar-SA"/>
    </w:rPr>
  </w:style>
  <w:style w:type="paragraph" w:customStyle="1" w:styleId="Style8">
    <w:name w:val="Style8"/>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9">
    <w:name w:val="Style9"/>
    <w:basedOn w:val="a5"/>
    <w:rsid w:val="0065254C"/>
    <w:pPr>
      <w:widowControl w:val="0"/>
      <w:suppressAutoHyphens/>
      <w:autoSpaceDE w:val="0"/>
      <w:spacing w:after="0" w:line="262" w:lineRule="exact"/>
      <w:ind w:firstLine="768"/>
    </w:pPr>
    <w:rPr>
      <w:rFonts w:ascii="Arial Narrow" w:eastAsia="Times New Roman" w:hAnsi="Arial Narrow" w:cs="Times New Roman"/>
      <w:sz w:val="24"/>
      <w:szCs w:val="24"/>
      <w:lang w:eastAsia="ar-SA"/>
    </w:rPr>
  </w:style>
  <w:style w:type="paragraph" w:customStyle="1" w:styleId="Style10">
    <w:name w:val="Style10"/>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11">
    <w:name w:val="Style11"/>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Iauiue">
    <w:name w:val="Iau?iue"/>
    <w:rsid w:val="0065254C"/>
    <w:pPr>
      <w:suppressAutoHyphens/>
      <w:spacing w:after="0" w:line="240" w:lineRule="auto"/>
    </w:pPr>
    <w:rPr>
      <w:rFonts w:ascii="Times New Roman" w:eastAsia="Arial" w:hAnsi="Times New Roman" w:cs="Times New Roman"/>
      <w:sz w:val="20"/>
      <w:szCs w:val="20"/>
      <w:lang w:eastAsia="ar-SA"/>
    </w:rPr>
  </w:style>
  <w:style w:type="table" w:customStyle="1" w:styleId="3c">
    <w:name w:val="Сетка таблицы3"/>
    <w:basedOn w:val="a7"/>
    <w:next w:val="aff6"/>
    <w:uiPriority w:val="59"/>
    <w:rsid w:val="0065254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 3"/>
    <w:basedOn w:val="afffb"/>
    <w:qFormat/>
    <w:rsid w:val="0065254C"/>
    <w:pPr>
      <w:numPr>
        <w:numId w:val="35"/>
      </w:numPr>
      <w:tabs>
        <w:tab w:val="left" w:pos="567"/>
      </w:tabs>
      <w:spacing w:line="240" w:lineRule="auto"/>
      <w:ind w:left="0" w:firstLine="0"/>
    </w:pPr>
    <w:rPr>
      <w:snapToGrid/>
      <w:szCs w:val="24"/>
    </w:rPr>
  </w:style>
  <w:style w:type="paragraph" w:customStyle="1" w:styleId="ConsPlusNormal">
    <w:name w:val="ConsPlusNormal"/>
    <w:rsid w:val="006525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page number" w:uiPriority="0"/>
    <w:lsdException w:name="List"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
    <w:name w:val="heading 1"/>
    <w:aliases w:val="Глава 1"/>
    <w:basedOn w:val="a5"/>
    <w:next w:val="a5"/>
    <w:link w:val="11"/>
    <w:qFormat/>
    <w:rsid w:val="0028247C"/>
    <w:pPr>
      <w:keepNext/>
      <w:keepLines/>
      <w:pageBreakBefore/>
      <w:numPr>
        <w:numId w:val="1"/>
      </w:numPr>
      <w:suppressAutoHyphens/>
      <w:spacing w:before="480" w:after="240" w:line="240" w:lineRule="auto"/>
      <w:outlineLvl w:val="0"/>
    </w:pPr>
    <w:rPr>
      <w:rFonts w:ascii="Arial" w:eastAsia="Times New Roman" w:hAnsi="Arial" w:cs="Times New Roman"/>
      <w:b/>
      <w:kern w:val="28"/>
      <w:sz w:val="40"/>
      <w:szCs w:val="28"/>
      <w:lang w:eastAsia="ru-RU"/>
    </w:rPr>
  </w:style>
  <w:style w:type="paragraph" w:styleId="20">
    <w:name w:val="heading 2"/>
    <w:basedOn w:val="a5"/>
    <w:next w:val="a5"/>
    <w:link w:val="23"/>
    <w:uiPriority w:val="9"/>
    <w:qFormat/>
    <w:rsid w:val="0028247C"/>
    <w:pPr>
      <w:keepNext/>
      <w:numPr>
        <w:ilvl w:val="1"/>
        <w:numId w:val="1"/>
      </w:numPr>
      <w:suppressAutoHyphens/>
      <w:spacing w:before="360" w:after="120" w:line="240" w:lineRule="auto"/>
      <w:outlineLvl w:val="1"/>
    </w:pPr>
    <w:rPr>
      <w:rFonts w:ascii="Times New Roman" w:eastAsia="Times New Roman" w:hAnsi="Times New Roman" w:cs="Times New Roman"/>
      <w:b/>
      <w:snapToGrid w:val="0"/>
      <w:sz w:val="32"/>
      <w:szCs w:val="28"/>
      <w:lang w:eastAsia="ru-RU"/>
    </w:rPr>
  </w:style>
  <w:style w:type="paragraph" w:styleId="30">
    <w:name w:val="heading 3"/>
    <w:basedOn w:val="a5"/>
    <w:next w:val="a5"/>
    <w:link w:val="31"/>
    <w:qFormat/>
    <w:rsid w:val="0028247C"/>
    <w:pPr>
      <w:keepNext/>
      <w:spacing w:before="240" w:after="60" w:line="360" w:lineRule="auto"/>
      <w:ind w:firstLine="567"/>
      <w:jc w:val="both"/>
      <w:outlineLvl w:val="2"/>
    </w:pPr>
    <w:rPr>
      <w:rFonts w:ascii="Arial" w:eastAsia="Times New Roman" w:hAnsi="Arial" w:cs="Arial"/>
      <w:b/>
      <w:bCs/>
      <w:snapToGrid w:val="0"/>
      <w:sz w:val="26"/>
      <w:szCs w:val="26"/>
      <w:lang w:eastAsia="ru-RU"/>
    </w:rPr>
  </w:style>
  <w:style w:type="paragraph" w:styleId="4">
    <w:name w:val="heading 4"/>
    <w:basedOn w:val="a5"/>
    <w:next w:val="a5"/>
    <w:link w:val="40"/>
    <w:qFormat/>
    <w:rsid w:val="0028247C"/>
    <w:pPr>
      <w:keepNext/>
      <w:spacing w:before="240" w:after="60" w:line="360" w:lineRule="auto"/>
      <w:ind w:firstLine="567"/>
      <w:jc w:val="both"/>
      <w:outlineLvl w:val="3"/>
    </w:pPr>
    <w:rPr>
      <w:rFonts w:ascii="Times New Roman" w:eastAsia="Times New Roman" w:hAnsi="Times New Roman" w:cs="Times New Roman"/>
      <w:b/>
      <w:bCs/>
      <w:snapToGrid w:val="0"/>
      <w:sz w:val="28"/>
      <w:szCs w:val="28"/>
      <w:lang w:eastAsia="ru-RU"/>
    </w:rPr>
  </w:style>
  <w:style w:type="paragraph" w:styleId="5">
    <w:name w:val="heading 5"/>
    <w:basedOn w:val="a5"/>
    <w:next w:val="a5"/>
    <w:link w:val="50"/>
    <w:qFormat/>
    <w:rsid w:val="0028247C"/>
    <w:pPr>
      <w:tabs>
        <w:tab w:val="num" w:pos="1908"/>
      </w:tabs>
      <w:spacing w:before="240" w:after="60" w:line="240" w:lineRule="auto"/>
      <w:ind w:left="1908" w:hanging="1008"/>
      <w:outlineLvl w:val="4"/>
    </w:pPr>
    <w:rPr>
      <w:rFonts w:ascii="Times New Roman" w:eastAsia="Times New Roman" w:hAnsi="Times New Roman" w:cs="Times New Roman"/>
      <w:b/>
      <w:bCs/>
      <w:i/>
      <w:iCs/>
      <w:sz w:val="26"/>
      <w:szCs w:val="26"/>
    </w:rPr>
  </w:style>
  <w:style w:type="paragraph" w:styleId="6">
    <w:name w:val="heading 6"/>
    <w:basedOn w:val="a5"/>
    <w:next w:val="a5"/>
    <w:link w:val="60"/>
    <w:qFormat/>
    <w:rsid w:val="0028247C"/>
    <w:pPr>
      <w:tabs>
        <w:tab w:val="num" w:pos="2052"/>
      </w:tabs>
      <w:spacing w:before="240" w:after="60" w:line="240" w:lineRule="auto"/>
      <w:ind w:left="2052" w:hanging="1152"/>
      <w:outlineLvl w:val="5"/>
    </w:pPr>
    <w:rPr>
      <w:rFonts w:ascii="Times New Roman" w:eastAsia="Times New Roman" w:hAnsi="Times New Roman" w:cs="Times New Roman"/>
      <w:b/>
      <w:bCs/>
    </w:rPr>
  </w:style>
  <w:style w:type="paragraph" w:styleId="7">
    <w:name w:val="heading 7"/>
    <w:basedOn w:val="a5"/>
    <w:next w:val="a5"/>
    <w:link w:val="70"/>
    <w:qFormat/>
    <w:rsid w:val="0028247C"/>
    <w:pPr>
      <w:tabs>
        <w:tab w:val="num" w:pos="2196"/>
      </w:tabs>
      <w:spacing w:before="240" w:after="60" w:line="240" w:lineRule="auto"/>
      <w:ind w:left="2196" w:hanging="1296"/>
      <w:outlineLvl w:val="6"/>
    </w:pPr>
    <w:rPr>
      <w:rFonts w:ascii="Times New Roman" w:eastAsia="Times New Roman" w:hAnsi="Times New Roman" w:cs="Times New Roman"/>
      <w:sz w:val="24"/>
      <w:szCs w:val="24"/>
    </w:rPr>
  </w:style>
  <w:style w:type="paragraph" w:styleId="8">
    <w:name w:val="heading 8"/>
    <w:basedOn w:val="a5"/>
    <w:next w:val="a5"/>
    <w:link w:val="80"/>
    <w:qFormat/>
    <w:rsid w:val="0028247C"/>
    <w:pPr>
      <w:tabs>
        <w:tab w:val="num" w:pos="2340"/>
      </w:tabs>
      <w:spacing w:before="240" w:after="60" w:line="240" w:lineRule="auto"/>
      <w:ind w:left="2340" w:hanging="1440"/>
      <w:outlineLvl w:val="7"/>
    </w:pPr>
    <w:rPr>
      <w:rFonts w:ascii="Times New Roman" w:eastAsia="Times New Roman" w:hAnsi="Times New Roman" w:cs="Times New Roman"/>
      <w:i/>
      <w:iCs/>
      <w:sz w:val="24"/>
      <w:szCs w:val="24"/>
    </w:rPr>
  </w:style>
  <w:style w:type="paragraph" w:styleId="9">
    <w:name w:val="heading 9"/>
    <w:basedOn w:val="a5"/>
    <w:next w:val="a5"/>
    <w:link w:val="90"/>
    <w:qFormat/>
    <w:rsid w:val="0028247C"/>
    <w:pPr>
      <w:tabs>
        <w:tab w:val="num" w:pos="2484"/>
      </w:tabs>
      <w:spacing w:before="240" w:after="60" w:line="240" w:lineRule="auto"/>
      <w:ind w:left="2484" w:hanging="1584"/>
      <w:outlineLvl w:val="8"/>
    </w:pPr>
    <w:rPr>
      <w:rFonts w:ascii="Arial" w:eastAsia="Times New Roman" w:hAnsi="Arial" w:cs="Arial"/>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Глава 1 Знак"/>
    <w:basedOn w:val="a6"/>
    <w:link w:val="1"/>
    <w:rsid w:val="0028247C"/>
    <w:rPr>
      <w:rFonts w:ascii="Arial" w:eastAsia="Times New Roman" w:hAnsi="Arial" w:cs="Times New Roman"/>
      <w:b/>
      <w:kern w:val="28"/>
      <w:sz w:val="40"/>
      <w:szCs w:val="28"/>
      <w:lang w:eastAsia="ru-RU"/>
    </w:rPr>
  </w:style>
  <w:style w:type="character" w:customStyle="1" w:styleId="23">
    <w:name w:val="Заголовок 2 Знак"/>
    <w:basedOn w:val="a6"/>
    <w:link w:val="20"/>
    <w:uiPriority w:val="9"/>
    <w:rsid w:val="0028247C"/>
    <w:rPr>
      <w:rFonts w:ascii="Times New Roman" w:eastAsia="Times New Roman" w:hAnsi="Times New Roman" w:cs="Times New Roman"/>
      <w:b/>
      <w:snapToGrid w:val="0"/>
      <w:sz w:val="32"/>
      <w:szCs w:val="28"/>
      <w:lang w:eastAsia="ru-RU"/>
    </w:rPr>
  </w:style>
  <w:style w:type="character" w:customStyle="1" w:styleId="31">
    <w:name w:val="Заголовок 3 Знак"/>
    <w:basedOn w:val="a6"/>
    <w:link w:val="30"/>
    <w:rsid w:val="0028247C"/>
    <w:rPr>
      <w:rFonts w:ascii="Arial" w:eastAsia="Times New Roman" w:hAnsi="Arial" w:cs="Arial"/>
      <w:b/>
      <w:bCs/>
      <w:snapToGrid w:val="0"/>
      <w:sz w:val="26"/>
      <w:szCs w:val="26"/>
      <w:lang w:eastAsia="ru-RU"/>
    </w:rPr>
  </w:style>
  <w:style w:type="character" w:customStyle="1" w:styleId="40">
    <w:name w:val="Заголовок 4 Знак"/>
    <w:basedOn w:val="a6"/>
    <w:link w:val="4"/>
    <w:rsid w:val="0028247C"/>
    <w:rPr>
      <w:rFonts w:ascii="Times New Roman" w:eastAsia="Times New Roman" w:hAnsi="Times New Roman" w:cs="Times New Roman"/>
      <w:b/>
      <w:bCs/>
      <w:snapToGrid w:val="0"/>
      <w:sz w:val="28"/>
      <w:szCs w:val="28"/>
      <w:lang w:eastAsia="ru-RU"/>
    </w:rPr>
  </w:style>
  <w:style w:type="character" w:customStyle="1" w:styleId="50">
    <w:name w:val="Заголовок 5 Знак"/>
    <w:basedOn w:val="a6"/>
    <w:link w:val="5"/>
    <w:rsid w:val="0028247C"/>
    <w:rPr>
      <w:rFonts w:ascii="Times New Roman" w:eastAsia="Times New Roman" w:hAnsi="Times New Roman" w:cs="Times New Roman"/>
      <w:b/>
      <w:bCs/>
      <w:i/>
      <w:iCs/>
      <w:sz w:val="26"/>
      <w:szCs w:val="26"/>
    </w:rPr>
  </w:style>
  <w:style w:type="character" w:customStyle="1" w:styleId="60">
    <w:name w:val="Заголовок 6 Знак"/>
    <w:basedOn w:val="a6"/>
    <w:link w:val="6"/>
    <w:rsid w:val="0028247C"/>
    <w:rPr>
      <w:rFonts w:ascii="Times New Roman" w:eastAsia="Times New Roman" w:hAnsi="Times New Roman" w:cs="Times New Roman"/>
      <w:b/>
      <w:bCs/>
    </w:rPr>
  </w:style>
  <w:style w:type="character" w:customStyle="1" w:styleId="70">
    <w:name w:val="Заголовок 7 Знак"/>
    <w:basedOn w:val="a6"/>
    <w:link w:val="7"/>
    <w:rsid w:val="0028247C"/>
    <w:rPr>
      <w:rFonts w:ascii="Times New Roman" w:eastAsia="Times New Roman" w:hAnsi="Times New Roman" w:cs="Times New Roman"/>
      <w:sz w:val="24"/>
      <w:szCs w:val="24"/>
    </w:rPr>
  </w:style>
  <w:style w:type="character" w:customStyle="1" w:styleId="80">
    <w:name w:val="Заголовок 8 Знак"/>
    <w:basedOn w:val="a6"/>
    <w:link w:val="8"/>
    <w:rsid w:val="0028247C"/>
    <w:rPr>
      <w:rFonts w:ascii="Times New Roman" w:eastAsia="Times New Roman" w:hAnsi="Times New Roman" w:cs="Times New Roman"/>
      <w:i/>
      <w:iCs/>
      <w:sz w:val="24"/>
      <w:szCs w:val="24"/>
    </w:rPr>
  </w:style>
  <w:style w:type="character" w:customStyle="1" w:styleId="90">
    <w:name w:val="Заголовок 9 Знак"/>
    <w:basedOn w:val="a6"/>
    <w:link w:val="9"/>
    <w:rsid w:val="0028247C"/>
    <w:rPr>
      <w:rFonts w:ascii="Arial" w:eastAsia="Times New Roman" w:hAnsi="Arial" w:cs="Arial"/>
    </w:rPr>
  </w:style>
  <w:style w:type="numbering" w:customStyle="1" w:styleId="12">
    <w:name w:val="Нет списка1"/>
    <w:next w:val="a8"/>
    <w:uiPriority w:val="99"/>
    <w:semiHidden/>
    <w:unhideWhenUsed/>
    <w:rsid w:val="0028247C"/>
  </w:style>
  <w:style w:type="character" w:styleId="a9">
    <w:name w:val="Hyperlink"/>
    <w:uiPriority w:val="99"/>
    <w:rsid w:val="0028247C"/>
    <w:rPr>
      <w:color w:val="0000FF"/>
      <w:u w:val="single"/>
    </w:rPr>
  </w:style>
  <w:style w:type="paragraph" w:styleId="aa">
    <w:name w:val="No Spacing"/>
    <w:uiPriority w:val="1"/>
    <w:qFormat/>
    <w:rsid w:val="0028247C"/>
    <w:pPr>
      <w:spacing w:after="0" w:line="240" w:lineRule="auto"/>
      <w:ind w:firstLine="567"/>
      <w:jc w:val="both"/>
    </w:pPr>
    <w:rPr>
      <w:rFonts w:ascii="Times New Roman" w:eastAsia="Times New Roman" w:hAnsi="Times New Roman" w:cs="Times New Roman"/>
      <w:snapToGrid w:val="0"/>
      <w:sz w:val="28"/>
      <w:szCs w:val="28"/>
      <w:lang w:eastAsia="ru-RU"/>
    </w:rPr>
  </w:style>
  <w:style w:type="paragraph" w:customStyle="1" w:styleId="a0">
    <w:name w:val="Пункт"/>
    <w:basedOn w:val="a5"/>
    <w:rsid w:val="0028247C"/>
    <w:pPr>
      <w:numPr>
        <w:ilvl w:val="2"/>
        <w:numId w:val="1"/>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ab">
    <w:name w:val="Пункт Знак"/>
    <w:rsid w:val="0028247C"/>
    <w:rPr>
      <w:noProof w:val="0"/>
      <w:sz w:val="28"/>
      <w:lang w:val="ru-RU" w:eastAsia="ru-RU" w:bidi="ar-SA"/>
    </w:rPr>
  </w:style>
  <w:style w:type="character" w:customStyle="1" w:styleId="ac">
    <w:name w:val="комментарий"/>
    <w:rsid w:val="0028247C"/>
    <w:rPr>
      <w:b/>
      <w:i/>
      <w:shd w:val="clear" w:color="auto" w:fill="FFFF99"/>
    </w:rPr>
  </w:style>
  <w:style w:type="paragraph" w:customStyle="1" w:styleId="a3">
    <w:name w:val="Подподпункт"/>
    <w:basedOn w:val="a5"/>
    <w:rsid w:val="0028247C"/>
    <w:pPr>
      <w:numPr>
        <w:ilvl w:val="4"/>
        <w:numId w:val="3"/>
      </w:numPr>
      <w:spacing w:after="0" w:line="360" w:lineRule="auto"/>
      <w:jc w:val="both"/>
    </w:pPr>
    <w:rPr>
      <w:rFonts w:ascii="Times New Roman" w:eastAsia="Times New Roman" w:hAnsi="Times New Roman" w:cs="Times New Roman"/>
      <w:snapToGrid w:val="0"/>
      <w:sz w:val="28"/>
      <w:szCs w:val="28"/>
      <w:lang w:eastAsia="ru-RU"/>
    </w:rPr>
  </w:style>
  <w:style w:type="paragraph" w:styleId="a">
    <w:name w:val="List Number"/>
    <w:basedOn w:val="a5"/>
    <w:rsid w:val="0028247C"/>
    <w:pPr>
      <w:numPr>
        <w:numId w:val="2"/>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d">
    <w:name w:val="Normal (Web)"/>
    <w:basedOn w:val="a5"/>
    <w:uiPriority w:val="99"/>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
    <w:name w:val="Подпункт"/>
    <w:basedOn w:val="a0"/>
    <w:rsid w:val="0028247C"/>
    <w:pPr>
      <w:numPr>
        <w:ilvl w:val="3"/>
        <w:numId w:val="3"/>
      </w:numPr>
    </w:pPr>
  </w:style>
  <w:style w:type="paragraph" w:customStyle="1" w:styleId="22">
    <w:name w:val="Пункт2"/>
    <w:basedOn w:val="a0"/>
    <w:rsid w:val="0028247C"/>
    <w:pPr>
      <w:keepNext/>
      <w:numPr>
        <w:numId w:val="3"/>
      </w:numPr>
      <w:suppressAutoHyphens/>
      <w:spacing w:before="240" w:after="120" w:line="240" w:lineRule="auto"/>
      <w:jc w:val="left"/>
      <w:outlineLvl w:val="2"/>
    </w:pPr>
    <w:rPr>
      <w:b/>
    </w:rPr>
  </w:style>
  <w:style w:type="character" w:customStyle="1" w:styleId="ae">
    <w:name w:val="Подпункт Знак"/>
    <w:rsid w:val="0028247C"/>
    <w:rPr>
      <w:noProof w:val="0"/>
      <w:sz w:val="28"/>
      <w:lang w:val="ru-RU" w:eastAsia="ru-RU" w:bidi="ar-SA"/>
    </w:rPr>
  </w:style>
  <w:style w:type="paragraph" w:customStyle="1" w:styleId="af">
    <w:name w:val="Пункт б/н"/>
    <w:basedOn w:val="a5"/>
    <w:rsid w:val="0028247C"/>
    <w:pPr>
      <w:tabs>
        <w:tab w:val="left" w:pos="1134"/>
      </w:tabs>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0">
    <w:name w:val="Таблица шапка"/>
    <w:basedOn w:val="a5"/>
    <w:rsid w:val="0028247C"/>
    <w:pPr>
      <w:keepNext/>
      <w:spacing w:before="40" w:after="40" w:line="240" w:lineRule="auto"/>
      <w:ind w:left="57" w:right="57"/>
    </w:pPr>
    <w:rPr>
      <w:rFonts w:ascii="Times New Roman" w:eastAsia="Times New Roman" w:hAnsi="Times New Roman" w:cs="Times New Roman"/>
      <w:snapToGrid w:val="0"/>
      <w:szCs w:val="28"/>
      <w:lang w:eastAsia="ru-RU"/>
    </w:rPr>
  </w:style>
  <w:style w:type="paragraph" w:customStyle="1" w:styleId="af1">
    <w:name w:val="Таблица текст"/>
    <w:basedOn w:val="a5"/>
    <w:rsid w:val="0028247C"/>
    <w:pPr>
      <w:spacing w:before="40" w:after="40" w:line="240" w:lineRule="auto"/>
      <w:ind w:left="57" w:right="57"/>
    </w:pPr>
    <w:rPr>
      <w:rFonts w:ascii="Times New Roman" w:eastAsia="Times New Roman" w:hAnsi="Times New Roman" w:cs="Times New Roman"/>
      <w:snapToGrid w:val="0"/>
      <w:sz w:val="24"/>
      <w:szCs w:val="28"/>
      <w:lang w:eastAsia="ru-RU"/>
    </w:rPr>
  </w:style>
  <w:style w:type="paragraph" w:styleId="af2">
    <w:name w:val="Balloon Text"/>
    <w:basedOn w:val="a5"/>
    <w:link w:val="af3"/>
    <w:uiPriority w:val="99"/>
    <w:rsid w:val="0028247C"/>
    <w:pPr>
      <w:spacing w:after="0" w:line="360" w:lineRule="auto"/>
      <w:ind w:firstLine="567"/>
      <w:jc w:val="both"/>
    </w:pPr>
    <w:rPr>
      <w:rFonts w:ascii="Tahoma" w:eastAsia="Times New Roman" w:hAnsi="Tahoma" w:cs="Tahoma"/>
      <w:snapToGrid w:val="0"/>
      <w:sz w:val="16"/>
      <w:szCs w:val="16"/>
      <w:lang w:eastAsia="ru-RU"/>
    </w:rPr>
  </w:style>
  <w:style w:type="character" w:customStyle="1" w:styleId="af3">
    <w:name w:val="Текст выноски Знак"/>
    <w:basedOn w:val="a6"/>
    <w:link w:val="af2"/>
    <w:uiPriority w:val="99"/>
    <w:rsid w:val="0028247C"/>
    <w:rPr>
      <w:rFonts w:ascii="Tahoma" w:eastAsia="Times New Roman" w:hAnsi="Tahoma" w:cs="Tahoma"/>
      <w:snapToGrid w:val="0"/>
      <w:sz w:val="16"/>
      <w:szCs w:val="16"/>
      <w:lang w:eastAsia="ru-RU"/>
    </w:rPr>
  </w:style>
  <w:style w:type="paragraph" w:styleId="32">
    <w:name w:val="Body Text 3"/>
    <w:basedOn w:val="a5"/>
    <w:link w:val="33"/>
    <w:rsid w:val="0028247C"/>
    <w:pPr>
      <w:spacing w:after="0" w:line="240" w:lineRule="auto"/>
      <w:jc w:val="both"/>
    </w:pPr>
    <w:rPr>
      <w:rFonts w:ascii="Times New Roman" w:eastAsia="Times New Roman" w:hAnsi="Times New Roman" w:cs="Times New Roman"/>
      <w:color w:val="0000FF"/>
      <w:sz w:val="24"/>
      <w:szCs w:val="24"/>
    </w:rPr>
  </w:style>
  <w:style w:type="character" w:customStyle="1" w:styleId="33">
    <w:name w:val="Основной текст 3 Знак"/>
    <w:basedOn w:val="a6"/>
    <w:link w:val="32"/>
    <w:rsid w:val="0028247C"/>
    <w:rPr>
      <w:rFonts w:ascii="Times New Roman" w:eastAsia="Times New Roman" w:hAnsi="Times New Roman" w:cs="Times New Roman"/>
      <w:color w:val="0000FF"/>
      <w:sz w:val="24"/>
      <w:szCs w:val="24"/>
    </w:rPr>
  </w:style>
  <w:style w:type="paragraph" w:customStyle="1" w:styleId="af4">
    <w:name w:val="Подподподподпункт"/>
    <w:basedOn w:val="a5"/>
    <w:rsid w:val="0028247C"/>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styleId="af5">
    <w:name w:val="footer"/>
    <w:basedOn w:val="a5"/>
    <w:link w:val="af6"/>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6">
    <w:name w:val="Нижний колонтитул Знак"/>
    <w:basedOn w:val="a6"/>
    <w:link w:val="af5"/>
    <w:uiPriority w:val="99"/>
    <w:rsid w:val="0028247C"/>
    <w:rPr>
      <w:rFonts w:ascii="Times New Roman" w:eastAsia="Times New Roman" w:hAnsi="Times New Roman" w:cs="Times New Roman"/>
      <w:snapToGrid w:val="0"/>
      <w:sz w:val="28"/>
      <w:szCs w:val="28"/>
      <w:lang w:eastAsia="ru-RU"/>
    </w:rPr>
  </w:style>
  <w:style w:type="character" w:styleId="af7">
    <w:name w:val="page number"/>
    <w:basedOn w:val="a6"/>
    <w:rsid w:val="0028247C"/>
  </w:style>
  <w:style w:type="paragraph" w:styleId="af8">
    <w:name w:val="Message Header"/>
    <w:basedOn w:val="a5"/>
    <w:link w:val="af9"/>
    <w:rsid w:val="0028247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9">
    <w:name w:val="Шапка Знак"/>
    <w:basedOn w:val="a6"/>
    <w:link w:val="af8"/>
    <w:rsid w:val="0028247C"/>
    <w:rPr>
      <w:rFonts w:ascii="Arial" w:eastAsia="Times New Roman" w:hAnsi="Arial" w:cs="Arial"/>
      <w:sz w:val="24"/>
      <w:szCs w:val="24"/>
      <w:shd w:val="pct20" w:color="auto" w:fill="auto"/>
      <w:lang w:eastAsia="ru-RU"/>
    </w:rPr>
  </w:style>
  <w:style w:type="paragraph" w:styleId="afa">
    <w:name w:val="Body Text"/>
    <w:basedOn w:val="a5"/>
    <w:link w:val="afb"/>
    <w:rsid w:val="0028247C"/>
    <w:pPr>
      <w:spacing w:after="12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b">
    <w:name w:val="Основной текст Знак"/>
    <w:basedOn w:val="a6"/>
    <w:link w:val="afa"/>
    <w:rsid w:val="0028247C"/>
    <w:rPr>
      <w:rFonts w:ascii="Times New Roman" w:eastAsia="Times New Roman" w:hAnsi="Times New Roman" w:cs="Times New Roman"/>
      <w:snapToGrid w:val="0"/>
      <w:sz w:val="28"/>
      <w:szCs w:val="28"/>
      <w:lang w:eastAsia="ru-RU"/>
    </w:rPr>
  </w:style>
  <w:style w:type="paragraph" w:styleId="afc">
    <w:name w:val="Title"/>
    <w:basedOn w:val="a5"/>
    <w:link w:val="afd"/>
    <w:qFormat/>
    <w:rsid w:val="0028247C"/>
    <w:pPr>
      <w:spacing w:after="0" w:line="240" w:lineRule="auto"/>
      <w:ind w:firstLine="567"/>
      <w:jc w:val="center"/>
    </w:pPr>
    <w:rPr>
      <w:rFonts w:ascii="Times New Roman" w:eastAsia="Times New Roman" w:hAnsi="Times New Roman" w:cs="Times New Roman"/>
      <w:b/>
      <w:bCs/>
      <w:sz w:val="20"/>
      <w:szCs w:val="20"/>
      <w:lang w:eastAsia="ru-RU"/>
    </w:rPr>
  </w:style>
  <w:style w:type="character" w:customStyle="1" w:styleId="afd">
    <w:name w:val="Название Знак"/>
    <w:basedOn w:val="a6"/>
    <w:link w:val="afc"/>
    <w:rsid w:val="0028247C"/>
    <w:rPr>
      <w:rFonts w:ascii="Times New Roman" w:eastAsia="Times New Roman" w:hAnsi="Times New Roman" w:cs="Times New Roman"/>
      <w:b/>
      <w:bCs/>
      <w:sz w:val="20"/>
      <w:szCs w:val="20"/>
      <w:lang w:eastAsia="ru-RU"/>
    </w:rPr>
  </w:style>
  <w:style w:type="paragraph" w:customStyle="1" w:styleId="afe">
    <w:name w:val="Знак"/>
    <w:basedOn w:val="a5"/>
    <w:rsid w:val="0028247C"/>
    <w:pPr>
      <w:spacing w:after="160" w:line="240" w:lineRule="exact"/>
    </w:pPr>
    <w:rPr>
      <w:rFonts w:ascii="Verdana" w:eastAsia="Times New Roman" w:hAnsi="Verdana" w:cs="Verdana"/>
      <w:sz w:val="20"/>
      <w:szCs w:val="20"/>
      <w:lang w:val="en-US"/>
    </w:rPr>
  </w:style>
  <w:style w:type="paragraph" w:customStyle="1" w:styleId="ConsNonformat">
    <w:name w:val="ConsNonformat"/>
    <w:rsid w:val="0028247C"/>
    <w:pPr>
      <w:widowControl w:val="0"/>
      <w:autoSpaceDE w:val="0"/>
      <w:autoSpaceDN w:val="0"/>
      <w:adjustRightInd w:val="0"/>
      <w:spacing w:after="0" w:line="360" w:lineRule="auto"/>
      <w:ind w:right="19772"/>
    </w:pPr>
    <w:rPr>
      <w:rFonts w:ascii="Courier New" w:eastAsia="Times New Roman" w:hAnsi="Courier New" w:cs="Courier New"/>
      <w:sz w:val="20"/>
      <w:szCs w:val="20"/>
      <w:lang w:eastAsia="ru-RU"/>
    </w:rPr>
  </w:style>
  <w:style w:type="paragraph" w:customStyle="1" w:styleId="ConsNormal">
    <w:name w:val="ConsNormal"/>
    <w:rsid w:val="0028247C"/>
    <w:pPr>
      <w:widowControl w:val="0"/>
      <w:autoSpaceDE w:val="0"/>
      <w:autoSpaceDN w:val="0"/>
      <w:adjustRightInd w:val="0"/>
      <w:spacing w:after="0" w:line="360" w:lineRule="auto"/>
      <w:ind w:right="19772" w:firstLine="720"/>
    </w:pPr>
    <w:rPr>
      <w:rFonts w:ascii="Arial" w:eastAsia="Times New Roman" w:hAnsi="Arial" w:cs="Arial"/>
      <w:sz w:val="20"/>
      <w:szCs w:val="20"/>
      <w:lang w:eastAsia="ru-RU"/>
    </w:rPr>
  </w:style>
  <w:style w:type="paragraph" w:customStyle="1" w:styleId="ConsTitle">
    <w:name w:val="ConsTitle"/>
    <w:rsid w:val="0028247C"/>
    <w:pPr>
      <w:widowControl w:val="0"/>
      <w:autoSpaceDE w:val="0"/>
      <w:autoSpaceDN w:val="0"/>
      <w:adjustRightInd w:val="0"/>
      <w:spacing w:after="0" w:line="360" w:lineRule="auto"/>
      <w:ind w:right="19772"/>
    </w:pPr>
    <w:rPr>
      <w:rFonts w:ascii="Arial" w:eastAsia="Times New Roman" w:hAnsi="Arial" w:cs="Arial"/>
      <w:b/>
      <w:bCs/>
      <w:sz w:val="16"/>
      <w:szCs w:val="16"/>
      <w:lang w:eastAsia="ru-RU"/>
    </w:rPr>
  </w:style>
  <w:style w:type="paragraph" w:styleId="13">
    <w:name w:val="toc 1"/>
    <w:basedOn w:val="a5"/>
    <w:next w:val="a5"/>
    <w:autoRedefine/>
    <w:uiPriority w:val="39"/>
    <w:rsid w:val="0028247C"/>
    <w:pPr>
      <w:tabs>
        <w:tab w:val="left" w:pos="539"/>
        <w:tab w:val="right" w:leader="dot" w:pos="10195"/>
      </w:tabs>
      <w:spacing w:before="100" w:beforeAutospacing="1" w:after="100" w:afterAutospacing="1" w:line="360" w:lineRule="auto"/>
      <w:ind w:left="539" w:right="-55" w:hanging="539"/>
    </w:pPr>
    <w:rPr>
      <w:rFonts w:ascii="Times New Roman" w:eastAsia="Times New Roman" w:hAnsi="Times New Roman" w:cs="Times New Roman"/>
      <w:b/>
      <w:bCs/>
      <w:caps/>
      <w:noProof/>
      <w:snapToGrid w:val="0"/>
      <w:sz w:val="26"/>
      <w:szCs w:val="26"/>
      <w:lang w:eastAsia="ru-RU"/>
    </w:rPr>
  </w:style>
  <w:style w:type="paragraph" w:customStyle="1" w:styleId="Times12">
    <w:name w:val="Times 12"/>
    <w:basedOn w:val="a5"/>
    <w:rsid w:val="0028247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styleId="aff">
    <w:name w:val="annotation reference"/>
    <w:uiPriority w:val="99"/>
    <w:semiHidden/>
    <w:rsid w:val="0028247C"/>
    <w:rPr>
      <w:sz w:val="16"/>
      <w:szCs w:val="16"/>
    </w:rPr>
  </w:style>
  <w:style w:type="paragraph" w:styleId="aff0">
    <w:name w:val="annotation text"/>
    <w:basedOn w:val="a5"/>
    <w:link w:val="aff1"/>
    <w:semiHidden/>
    <w:rsid w:val="0028247C"/>
    <w:pPr>
      <w:spacing w:after="0" w:line="360" w:lineRule="auto"/>
      <w:ind w:firstLine="567"/>
      <w:jc w:val="both"/>
    </w:pPr>
    <w:rPr>
      <w:rFonts w:ascii="Times New Roman" w:eastAsia="Times New Roman" w:hAnsi="Times New Roman" w:cs="Times New Roman"/>
      <w:snapToGrid w:val="0"/>
      <w:sz w:val="20"/>
      <w:szCs w:val="20"/>
      <w:lang w:eastAsia="ru-RU"/>
    </w:rPr>
  </w:style>
  <w:style w:type="character" w:customStyle="1" w:styleId="aff1">
    <w:name w:val="Текст примечания Знак"/>
    <w:basedOn w:val="a6"/>
    <w:link w:val="aff0"/>
    <w:semiHidden/>
    <w:rsid w:val="0028247C"/>
    <w:rPr>
      <w:rFonts w:ascii="Times New Roman" w:eastAsia="Times New Roman" w:hAnsi="Times New Roman" w:cs="Times New Roman"/>
      <w:snapToGrid w:val="0"/>
      <w:sz w:val="20"/>
      <w:szCs w:val="20"/>
      <w:lang w:eastAsia="ru-RU"/>
    </w:rPr>
  </w:style>
  <w:style w:type="paragraph" w:styleId="aff2">
    <w:name w:val="annotation subject"/>
    <w:basedOn w:val="aff0"/>
    <w:next w:val="aff0"/>
    <w:link w:val="aff3"/>
    <w:semiHidden/>
    <w:rsid w:val="0028247C"/>
    <w:rPr>
      <w:b/>
      <w:bCs/>
    </w:rPr>
  </w:style>
  <w:style w:type="character" w:customStyle="1" w:styleId="aff3">
    <w:name w:val="Тема примечания Знак"/>
    <w:basedOn w:val="aff1"/>
    <w:link w:val="aff2"/>
    <w:semiHidden/>
    <w:rsid w:val="0028247C"/>
    <w:rPr>
      <w:rFonts w:ascii="Times New Roman" w:eastAsia="Times New Roman" w:hAnsi="Times New Roman" w:cs="Times New Roman"/>
      <w:b/>
      <w:bCs/>
      <w:snapToGrid w:val="0"/>
      <w:sz w:val="20"/>
      <w:szCs w:val="20"/>
      <w:lang w:eastAsia="ru-RU"/>
    </w:rPr>
  </w:style>
  <w:style w:type="paragraph" w:styleId="aff4">
    <w:name w:val="header"/>
    <w:basedOn w:val="a5"/>
    <w:link w:val="aff5"/>
    <w:uiPriority w:val="99"/>
    <w:rsid w:val="0028247C"/>
    <w:pPr>
      <w:tabs>
        <w:tab w:val="center" w:pos="4677"/>
        <w:tab w:val="right" w:pos="9355"/>
      </w:tabs>
      <w:spacing w:after="0" w:line="360" w:lineRule="auto"/>
      <w:ind w:firstLine="567"/>
      <w:jc w:val="both"/>
    </w:pPr>
    <w:rPr>
      <w:rFonts w:ascii="Times New Roman" w:eastAsia="Times New Roman" w:hAnsi="Times New Roman" w:cs="Times New Roman"/>
      <w:snapToGrid w:val="0"/>
      <w:sz w:val="28"/>
      <w:szCs w:val="28"/>
      <w:lang w:eastAsia="ru-RU"/>
    </w:rPr>
  </w:style>
  <w:style w:type="character" w:customStyle="1" w:styleId="aff5">
    <w:name w:val="Верхний колонтитул Знак"/>
    <w:basedOn w:val="a6"/>
    <w:link w:val="aff4"/>
    <w:uiPriority w:val="99"/>
    <w:rsid w:val="0028247C"/>
    <w:rPr>
      <w:rFonts w:ascii="Times New Roman" w:eastAsia="Times New Roman" w:hAnsi="Times New Roman" w:cs="Times New Roman"/>
      <w:snapToGrid w:val="0"/>
      <w:sz w:val="28"/>
      <w:szCs w:val="28"/>
      <w:lang w:eastAsia="ru-RU"/>
    </w:rPr>
  </w:style>
  <w:style w:type="paragraph" w:customStyle="1" w:styleId="DefaultParagraphFontParaCharChar">
    <w:name w:val="Default Paragraph Font Para Char Char Знак Знак Знак Знак"/>
    <w:basedOn w:val="a5"/>
    <w:semiHidden/>
    <w:rsid w:val="0028247C"/>
    <w:pPr>
      <w:spacing w:after="160" w:line="240" w:lineRule="exact"/>
    </w:pPr>
    <w:rPr>
      <w:rFonts w:ascii="Verdana" w:eastAsia="Times New Roman" w:hAnsi="Verdana" w:cs="Times New Roman"/>
      <w:sz w:val="20"/>
      <w:szCs w:val="20"/>
    </w:rPr>
  </w:style>
  <w:style w:type="paragraph" w:customStyle="1" w:styleId="14">
    <w:name w:val="Знак Знак Знак1 Знак"/>
    <w:basedOn w:val="a5"/>
    <w:rsid w:val="0028247C"/>
    <w:pPr>
      <w:spacing w:after="160" w:line="240" w:lineRule="exact"/>
    </w:pPr>
    <w:rPr>
      <w:rFonts w:ascii="Verdana" w:eastAsia="Times New Roman" w:hAnsi="Verdana" w:cs="Arial"/>
      <w:szCs w:val="20"/>
      <w:lang w:val="en-US"/>
    </w:rPr>
  </w:style>
  <w:style w:type="table" w:styleId="aff6">
    <w:name w:val="Table Grid"/>
    <w:basedOn w:val="a7"/>
    <w:rsid w:val="0028247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lock Text"/>
    <w:basedOn w:val="a5"/>
    <w:rsid w:val="0028247C"/>
    <w:pPr>
      <w:spacing w:after="0" w:line="240" w:lineRule="auto"/>
      <w:ind w:left="360" w:right="-483"/>
    </w:pPr>
    <w:rPr>
      <w:rFonts w:ascii="Times New Roman" w:eastAsia="Times New Roman" w:hAnsi="Times New Roman" w:cs="Times New Roman"/>
      <w:sz w:val="24"/>
      <w:szCs w:val="20"/>
      <w:lang w:eastAsia="ru-RU"/>
    </w:rPr>
  </w:style>
  <w:style w:type="paragraph" w:styleId="aff8">
    <w:name w:val="Body Text Indent"/>
    <w:basedOn w:val="a5"/>
    <w:link w:val="aff9"/>
    <w:uiPriority w:val="99"/>
    <w:rsid w:val="0028247C"/>
    <w:pPr>
      <w:spacing w:after="120" w:line="360" w:lineRule="auto"/>
      <w:ind w:left="283" w:firstLine="567"/>
      <w:jc w:val="both"/>
    </w:pPr>
    <w:rPr>
      <w:rFonts w:ascii="Times New Roman" w:eastAsia="Times New Roman" w:hAnsi="Times New Roman" w:cs="Times New Roman"/>
      <w:snapToGrid w:val="0"/>
      <w:sz w:val="28"/>
      <w:szCs w:val="28"/>
      <w:lang w:eastAsia="ru-RU"/>
    </w:rPr>
  </w:style>
  <w:style w:type="character" w:customStyle="1" w:styleId="aff9">
    <w:name w:val="Основной текст с отступом Знак"/>
    <w:basedOn w:val="a6"/>
    <w:link w:val="aff8"/>
    <w:uiPriority w:val="99"/>
    <w:rsid w:val="0028247C"/>
    <w:rPr>
      <w:rFonts w:ascii="Times New Roman" w:eastAsia="Times New Roman" w:hAnsi="Times New Roman" w:cs="Times New Roman"/>
      <w:snapToGrid w:val="0"/>
      <w:sz w:val="28"/>
      <w:szCs w:val="28"/>
      <w:lang w:eastAsia="ru-RU"/>
    </w:rPr>
  </w:style>
  <w:style w:type="paragraph" w:customStyle="1" w:styleId="FR1">
    <w:name w:val="FR1"/>
    <w:rsid w:val="0028247C"/>
    <w:pPr>
      <w:widowControl w:val="0"/>
      <w:spacing w:before="60" w:after="0" w:line="240" w:lineRule="auto"/>
      <w:ind w:firstLine="320"/>
      <w:jc w:val="both"/>
    </w:pPr>
    <w:rPr>
      <w:rFonts w:ascii="Arial" w:eastAsia="Times New Roman" w:hAnsi="Arial" w:cs="Times New Roman"/>
      <w:sz w:val="16"/>
      <w:szCs w:val="20"/>
      <w:lang w:eastAsia="ru-RU"/>
    </w:rPr>
  </w:style>
  <w:style w:type="paragraph" w:styleId="affa">
    <w:name w:val="Document Map"/>
    <w:basedOn w:val="a5"/>
    <w:link w:val="affb"/>
    <w:rsid w:val="0028247C"/>
    <w:pPr>
      <w:shd w:val="clear" w:color="auto" w:fill="00008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6"/>
    <w:link w:val="affa"/>
    <w:rsid w:val="0028247C"/>
    <w:rPr>
      <w:rFonts w:ascii="Tahoma" w:eastAsia="Times New Roman" w:hAnsi="Tahoma" w:cs="Tahoma"/>
      <w:sz w:val="20"/>
      <w:szCs w:val="20"/>
      <w:shd w:val="clear" w:color="auto" w:fill="000080"/>
      <w:lang w:eastAsia="ru-RU"/>
    </w:rPr>
  </w:style>
  <w:style w:type="paragraph" w:customStyle="1" w:styleId="affc">
    <w:name w:val="Заголовок для приложений"/>
    <w:basedOn w:val="1"/>
    <w:rsid w:val="0028247C"/>
    <w:pPr>
      <w:keepLines w:val="0"/>
      <w:numPr>
        <w:numId w:val="0"/>
      </w:numPr>
      <w:suppressAutoHyphens w:val="0"/>
      <w:spacing w:before="360" w:after="120"/>
    </w:pPr>
    <w:rPr>
      <w:rFonts w:cs="Arial"/>
      <w:bCs/>
      <w:kern w:val="32"/>
      <w:sz w:val="36"/>
      <w:szCs w:val="32"/>
      <w:lang w:eastAsia="en-US"/>
    </w:rPr>
  </w:style>
  <w:style w:type="paragraph" w:customStyle="1" w:styleId="110">
    <w:name w:val="Знак Знак Знак1 Знак1"/>
    <w:basedOn w:val="a5"/>
    <w:rsid w:val="0028247C"/>
    <w:pPr>
      <w:spacing w:after="160" w:line="240" w:lineRule="exact"/>
    </w:pPr>
    <w:rPr>
      <w:rFonts w:ascii="Verdana" w:eastAsia="Times New Roman" w:hAnsi="Verdana" w:cs="Arial"/>
      <w:szCs w:val="20"/>
      <w:lang w:val="en-US"/>
    </w:rPr>
  </w:style>
  <w:style w:type="paragraph" w:styleId="24">
    <w:name w:val="Body Text 2"/>
    <w:basedOn w:val="a5"/>
    <w:link w:val="25"/>
    <w:uiPriority w:val="99"/>
    <w:rsid w:val="0028247C"/>
    <w:pPr>
      <w:spacing w:before="100"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6"/>
    <w:link w:val="24"/>
    <w:uiPriority w:val="99"/>
    <w:rsid w:val="0028247C"/>
    <w:rPr>
      <w:rFonts w:ascii="Times New Roman" w:eastAsia="Times New Roman" w:hAnsi="Times New Roman" w:cs="Times New Roman"/>
      <w:sz w:val="24"/>
      <w:szCs w:val="24"/>
    </w:rPr>
  </w:style>
  <w:style w:type="paragraph" w:styleId="26">
    <w:name w:val="Body Text Indent 2"/>
    <w:basedOn w:val="a5"/>
    <w:link w:val="27"/>
    <w:rsid w:val="0028247C"/>
    <w:pPr>
      <w:spacing w:before="100"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6"/>
    <w:link w:val="26"/>
    <w:rsid w:val="0028247C"/>
    <w:rPr>
      <w:rFonts w:ascii="Times New Roman" w:eastAsia="Times New Roman" w:hAnsi="Times New Roman" w:cs="Times New Roman"/>
      <w:sz w:val="24"/>
      <w:szCs w:val="24"/>
    </w:rPr>
  </w:style>
  <w:style w:type="paragraph" w:customStyle="1" w:styleId="a4">
    <w:name w:val="Текст в рамке"/>
    <w:basedOn w:val="a5"/>
    <w:rsid w:val="0028247C"/>
    <w:pPr>
      <w:widowControl w:val="0"/>
      <w:numPr>
        <w:numId w:val="4"/>
      </w:numPr>
      <w:autoSpaceDE w:val="0"/>
      <w:autoSpaceDN w:val="0"/>
      <w:adjustRightInd w:val="0"/>
      <w:spacing w:after="120" w:line="240" w:lineRule="auto"/>
      <w:ind w:firstLine="0"/>
      <w:jc w:val="center"/>
    </w:pPr>
    <w:rPr>
      <w:rFonts w:ascii="Times New Roman;Symbol;Arial;??" w:eastAsia="Times New Roman" w:hAnsi="Times New Roman;Symbol;Arial;??" w:cs="Times New Roman;Symbol;Arial;??"/>
      <w:sz w:val="28"/>
      <w:szCs w:val="28"/>
      <w:lang w:eastAsia="ru-RU"/>
    </w:rPr>
  </w:style>
  <w:style w:type="paragraph" w:customStyle="1" w:styleId="15">
    <w:name w:val="Знак1 Знак Знак Знак"/>
    <w:basedOn w:val="a5"/>
    <w:rsid w:val="0028247C"/>
    <w:pPr>
      <w:spacing w:after="160" w:line="240" w:lineRule="exact"/>
    </w:pPr>
    <w:rPr>
      <w:rFonts w:ascii="Verdana" w:eastAsia="Times New Roman" w:hAnsi="Verdana" w:cs="Arial"/>
      <w:szCs w:val="20"/>
      <w:lang w:val="en-US"/>
    </w:rPr>
  </w:style>
  <w:style w:type="paragraph" w:styleId="affd">
    <w:name w:val="List"/>
    <w:basedOn w:val="a5"/>
    <w:rsid w:val="0028247C"/>
    <w:pPr>
      <w:spacing w:after="120" w:line="240" w:lineRule="auto"/>
      <w:jc w:val="both"/>
    </w:pPr>
    <w:rPr>
      <w:rFonts w:ascii="Times New Roman" w:eastAsia="Times New Roman" w:hAnsi="Times New Roman" w:cs="Times New Roman"/>
      <w:sz w:val="24"/>
      <w:szCs w:val="20"/>
      <w:lang w:eastAsia="ru-RU"/>
    </w:rPr>
  </w:style>
  <w:style w:type="paragraph" w:customStyle="1" w:styleId="34">
    <w:name w:val="Знак3"/>
    <w:basedOn w:val="a5"/>
    <w:rsid w:val="0028247C"/>
    <w:pPr>
      <w:spacing w:after="160" w:line="240" w:lineRule="exact"/>
    </w:pPr>
    <w:rPr>
      <w:rFonts w:ascii="Verdana" w:eastAsia="Times New Roman" w:hAnsi="Verdana" w:cs="Arial"/>
      <w:szCs w:val="20"/>
      <w:lang w:val="en-US"/>
    </w:rPr>
  </w:style>
  <w:style w:type="paragraph" w:customStyle="1" w:styleId="affe">
    <w:name w:val="Достижение"/>
    <w:basedOn w:val="afa"/>
    <w:rsid w:val="0028247C"/>
    <w:pPr>
      <w:tabs>
        <w:tab w:val="num" w:pos="360"/>
      </w:tabs>
      <w:spacing w:after="60" w:line="240" w:lineRule="atLeast"/>
    </w:pPr>
    <w:rPr>
      <w:rFonts w:ascii="Garamond" w:hAnsi="Garamond"/>
      <w:snapToGrid/>
      <w:sz w:val="22"/>
      <w:szCs w:val="20"/>
      <w:lang w:val="x-none" w:eastAsia="x-none"/>
    </w:rPr>
  </w:style>
  <w:style w:type="numbering" w:customStyle="1" w:styleId="111">
    <w:name w:val="Нет списка11"/>
    <w:next w:val="a8"/>
    <w:uiPriority w:val="99"/>
    <w:semiHidden/>
    <w:rsid w:val="0028247C"/>
  </w:style>
  <w:style w:type="numbering" w:customStyle="1" w:styleId="1110">
    <w:name w:val="Нет списка111"/>
    <w:next w:val="a8"/>
    <w:semiHidden/>
    <w:rsid w:val="0028247C"/>
  </w:style>
  <w:style w:type="paragraph" w:customStyle="1" w:styleId="Style1">
    <w:name w:val="Style1"/>
    <w:basedOn w:val="a5"/>
    <w:rsid w:val="0028247C"/>
    <w:pPr>
      <w:widowControl w:val="0"/>
      <w:autoSpaceDE w:val="0"/>
      <w:autoSpaceDN w:val="0"/>
      <w:adjustRightInd w:val="0"/>
      <w:spacing w:after="0" w:line="240" w:lineRule="auto"/>
    </w:pPr>
    <w:rPr>
      <w:rFonts w:ascii="Arial Unicode MS" w:eastAsia="Arial Unicode MS" w:hAnsi="Times New Roman" w:cs="Times New Roman"/>
      <w:sz w:val="24"/>
      <w:szCs w:val="24"/>
      <w:lang w:eastAsia="ru-RU"/>
    </w:rPr>
  </w:style>
  <w:style w:type="paragraph" w:customStyle="1" w:styleId="ConsPlusNonformat">
    <w:name w:val="ConsPlusNonformat"/>
    <w:rsid w:val="0028247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
    <w:name w:val="FollowedHyperlink"/>
    <w:rsid w:val="0028247C"/>
    <w:rPr>
      <w:color w:val="800080"/>
      <w:u w:val="single"/>
    </w:rPr>
  </w:style>
  <w:style w:type="paragraph" w:customStyle="1" w:styleId="font5">
    <w:name w:val="font5"/>
    <w:basedOn w:val="a5"/>
    <w:rsid w:val="0028247C"/>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6">
    <w:name w:val="font6"/>
    <w:basedOn w:val="a5"/>
    <w:rsid w:val="0028247C"/>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5"/>
    <w:rsid w:val="0028247C"/>
    <w:pPr>
      <w:spacing w:before="100" w:beforeAutospacing="1" w:after="100" w:afterAutospacing="1" w:line="240" w:lineRule="auto"/>
    </w:pPr>
    <w:rPr>
      <w:rFonts w:ascii="Arial" w:eastAsia="Times New Roman" w:hAnsi="Arial" w:cs="Arial"/>
      <w:color w:val="000000"/>
      <w:sz w:val="20"/>
      <w:szCs w:val="20"/>
      <w:u w:val="single"/>
      <w:lang w:eastAsia="ru-RU"/>
    </w:rPr>
  </w:style>
  <w:style w:type="paragraph" w:customStyle="1" w:styleId="xl22">
    <w:name w:val="xl22"/>
    <w:basedOn w:val="a5"/>
    <w:rsid w:val="0028247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
    <w:name w:val="xl23"/>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4">
    <w:name w:val="xl24"/>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5">
    <w:name w:val="xl25"/>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6">
    <w:name w:val="xl26"/>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7">
    <w:name w:val="xl27"/>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8">
    <w:name w:val="xl28"/>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9">
    <w:name w:val="xl29"/>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0">
    <w:name w:val="xl30"/>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
    <w:name w:val="xl31"/>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
    <w:name w:val="xl32"/>
    <w:basedOn w:val="a5"/>
    <w:rsid w:val="0028247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3">
    <w:name w:val="xl33"/>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
    <w:name w:val="xl34"/>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5">
    <w:name w:val="xl35"/>
    <w:basedOn w:val="a5"/>
    <w:rsid w:val="0028247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6">
    <w:name w:val="xl36"/>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7">
    <w:name w:val="xl37"/>
    <w:basedOn w:val="a5"/>
    <w:rsid w:val="0028247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38">
    <w:name w:val="xl38"/>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39">
    <w:name w:val="xl39"/>
    <w:basedOn w:val="a5"/>
    <w:rsid w:val="0028247C"/>
    <w:pPr>
      <w:pBdr>
        <w:right w:val="single" w:sz="8"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40">
    <w:name w:val="xl40"/>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1">
    <w:name w:val="xl41"/>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2">
    <w:name w:val="xl4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43">
    <w:name w:val="xl43"/>
    <w:basedOn w:val="a5"/>
    <w:rsid w:val="0028247C"/>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4">
    <w:name w:val="xl44"/>
    <w:basedOn w:val="a5"/>
    <w:rsid w:val="0028247C"/>
    <w:pPr>
      <w:pBdr>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5">
    <w:name w:val="xl45"/>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46">
    <w:name w:val="xl46"/>
    <w:basedOn w:val="a5"/>
    <w:rsid w:val="0028247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7">
    <w:name w:val="xl47"/>
    <w:basedOn w:val="a5"/>
    <w:rsid w:val="0028247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8">
    <w:name w:val="xl48"/>
    <w:basedOn w:val="a5"/>
    <w:rsid w:val="0028247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49">
    <w:name w:val="xl49"/>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0">
    <w:name w:val="xl50"/>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1">
    <w:name w:val="xl51"/>
    <w:basedOn w:val="a5"/>
    <w:rsid w:val="0028247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2">
    <w:name w:val="xl52"/>
    <w:basedOn w:val="a5"/>
    <w:rsid w:val="0028247C"/>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3">
    <w:name w:val="xl53"/>
    <w:basedOn w:val="a5"/>
    <w:rsid w:val="0028247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54">
    <w:name w:val="xl54"/>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5">
    <w:name w:val="xl55"/>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56">
    <w:name w:val="xl56"/>
    <w:basedOn w:val="a5"/>
    <w:rsid w:val="0028247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7">
    <w:name w:val="xl57"/>
    <w:basedOn w:val="a5"/>
    <w:rsid w:val="0028247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8">
    <w:name w:val="xl58"/>
    <w:basedOn w:val="a5"/>
    <w:rsid w:val="0028247C"/>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59">
    <w:name w:val="xl59"/>
    <w:basedOn w:val="a5"/>
    <w:rsid w:val="0028247C"/>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0">
    <w:name w:val="xl60"/>
    <w:basedOn w:val="a5"/>
    <w:rsid w:val="0028247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1">
    <w:name w:val="xl61"/>
    <w:basedOn w:val="a5"/>
    <w:rsid w:val="0028247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2">
    <w:name w:val="xl62"/>
    <w:basedOn w:val="a5"/>
    <w:rsid w:val="0028247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afff0">
    <w:name w:val="Îáû÷íûé"/>
    <w:rsid w:val="0028247C"/>
    <w:pPr>
      <w:spacing w:after="0" w:line="240" w:lineRule="auto"/>
    </w:pPr>
    <w:rPr>
      <w:rFonts w:ascii="Times New Roman" w:eastAsia="Times New Roman" w:hAnsi="Times New Roman" w:cs="Times New Roman"/>
      <w:sz w:val="24"/>
      <w:szCs w:val="20"/>
      <w:lang w:eastAsia="ru-RU"/>
    </w:rPr>
  </w:style>
  <w:style w:type="paragraph" w:styleId="35">
    <w:name w:val="Body Text Indent 3"/>
    <w:basedOn w:val="a5"/>
    <w:link w:val="36"/>
    <w:rsid w:val="0028247C"/>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6">
    <w:name w:val="Основной текст с отступом 3 Знак"/>
    <w:basedOn w:val="a6"/>
    <w:link w:val="35"/>
    <w:rsid w:val="0028247C"/>
    <w:rPr>
      <w:rFonts w:ascii="Times New Roman" w:eastAsia="Times New Roman" w:hAnsi="Times New Roman" w:cs="Times New Roman"/>
      <w:snapToGrid w:val="0"/>
      <w:sz w:val="16"/>
      <w:szCs w:val="16"/>
      <w:lang w:eastAsia="ru-RU"/>
    </w:rPr>
  </w:style>
  <w:style w:type="paragraph" w:customStyle="1" w:styleId="16">
    <w:name w:val="Стиль1"/>
    <w:basedOn w:val="a5"/>
    <w:rsid w:val="0028247C"/>
    <w:pPr>
      <w:spacing w:after="120" w:line="240" w:lineRule="auto"/>
      <w:ind w:left="720" w:firstLine="181"/>
      <w:jc w:val="both"/>
    </w:pPr>
    <w:rPr>
      <w:rFonts w:ascii="Times New Roman" w:eastAsia="Times New Roman" w:hAnsi="Times New Roman" w:cs="Times New Roman"/>
      <w:snapToGrid w:val="0"/>
      <w:sz w:val="26"/>
      <w:szCs w:val="28"/>
      <w:lang w:eastAsia="ru-RU"/>
    </w:rPr>
  </w:style>
  <w:style w:type="character" w:styleId="afff1">
    <w:name w:val="Strong"/>
    <w:qFormat/>
    <w:rsid w:val="0028247C"/>
    <w:rPr>
      <w:rFonts w:cs="Times New Roman"/>
      <w:b/>
      <w:bCs/>
    </w:rPr>
  </w:style>
  <w:style w:type="paragraph" w:customStyle="1" w:styleId="120">
    <w:name w:val="Стиль 12 пт подчеркивание По левому краю Междустр.интервал:  оди..."/>
    <w:basedOn w:val="a5"/>
    <w:rsid w:val="0028247C"/>
    <w:pPr>
      <w:spacing w:after="0" w:line="240" w:lineRule="auto"/>
      <w:ind w:firstLine="567"/>
    </w:pPr>
    <w:rPr>
      <w:rFonts w:ascii="Times New Roman" w:eastAsia="Times New Roman" w:hAnsi="Times New Roman" w:cs="Times New Roman"/>
      <w:snapToGrid w:val="0"/>
      <w:sz w:val="24"/>
      <w:szCs w:val="20"/>
      <w:u w:val="single"/>
      <w:lang w:eastAsia="ru-RU"/>
    </w:rPr>
  </w:style>
  <w:style w:type="paragraph" w:styleId="afff2">
    <w:name w:val="Plain Text"/>
    <w:basedOn w:val="a5"/>
    <w:link w:val="afff3"/>
    <w:rsid w:val="0028247C"/>
    <w:pPr>
      <w:spacing w:after="0" w:line="240" w:lineRule="auto"/>
    </w:pPr>
    <w:rPr>
      <w:rFonts w:ascii="Courier New" w:eastAsia="Times New Roman" w:hAnsi="Courier New" w:cs="Times New Roman"/>
      <w:sz w:val="20"/>
      <w:szCs w:val="20"/>
      <w:lang w:eastAsia="ru-RU"/>
    </w:rPr>
  </w:style>
  <w:style w:type="character" w:customStyle="1" w:styleId="afff3">
    <w:name w:val="Текст Знак"/>
    <w:basedOn w:val="a6"/>
    <w:link w:val="afff2"/>
    <w:rsid w:val="0028247C"/>
    <w:rPr>
      <w:rFonts w:ascii="Courier New" w:eastAsia="Times New Roman" w:hAnsi="Courier New" w:cs="Times New Roman"/>
      <w:sz w:val="20"/>
      <w:szCs w:val="20"/>
      <w:lang w:eastAsia="ru-RU"/>
    </w:rPr>
  </w:style>
  <w:style w:type="character" w:customStyle="1" w:styleId="afff4">
    <w:name w:val="Îñíîâíîé øðèôò"/>
    <w:rsid w:val="0028247C"/>
  </w:style>
  <w:style w:type="paragraph" w:customStyle="1" w:styleId="afff5">
    <w:name w:val="Примечание"/>
    <w:basedOn w:val="a5"/>
    <w:rsid w:val="0028247C"/>
    <w:pPr>
      <w:spacing w:before="120" w:after="120" w:line="240" w:lineRule="auto"/>
      <w:jc w:val="both"/>
    </w:pPr>
    <w:rPr>
      <w:rFonts w:ascii="Verdana" w:eastAsia="Times New Roman" w:hAnsi="Verdana" w:cs="Times New Roman"/>
      <w:spacing w:val="20"/>
      <w:sz w:val="18"/>
      <w:szCs w:val="20"/>
      <w:lang w:val="en-AU" w:eastAsia="ru-RU"/>
    </w:rPr>
  </w:style>
  <w:style w:type="character" w:customStyle="1" w:styleId="dark1">
    <w:name w:val="dark1"/>
    <w:rsid w:val="0028247C"/>
    <w:rPr>
      <w:rFonts w:ascii="Verdana" w:hAnsi="Verdana" w:hint="default"/>
      <w:color w:val="424242"/>
      <w:sz w:val="15"/>
      <w:szCs w:val="15"/>
    </w:rPr>
  </w:style>
  <w:style w:type="paragraph" w:customStyle="1" w:styleId="Questionsingle">
    <w:name w:val="Question single"/>
    <w:basedOn w:val="a5"/>
    <w:rsid w:val="0028247C"/>
    <w:pPr>
      <w:numPr>
        <w:numId w:val="6"/>
      </w:numPr>
      <w:pBdr>
        <w:top w:val="single" w:sz="4" w:space="1" w:color="auto"/>
      </w:pBdr>
      <w:tabs>
        <w:tab w:val="clear" w:pos="360"/>
        <w:tab w:val="left" w:pos="425"/>
      </w:tabs>
      <w:spacing w:before="120" w:after="0" w:line="240" w:lineRule="auto"/>
      <w:ind w:left="90"/>
      <w:jc w:val="both"/>
    </w:pPr>
    <w:rPr>
      <w:rFonts w:ascii="Times New Roman" w:eastAsia="Times New Roman" w:hAnsi="Times New Roman" w:cs="Times New Roman"/>
      <w:b/>
      <w:sz w:val="26"/>
      <w:szCs w:val="20"/>
      <w:lang w:eastAsia="ru-RU"/>
    </w:rPr>
  </w:style>
  <w:style w:type="paragraph" w:customStyle="1" w:styleId="Alternativesingle">
    <w:name w:val="Alternative single"/>
    <w:basedOn w:val="20"/>
    <w:autoRedefine/>
    <w:rsid w:val="0028247C"/>
    <w:pPr>
      <w:numPr>
        <w:ilvl w:val="0"/>
        <w:numId w:val="7"/>
      </w:numPr>
      <w:suppressAutoHyphens w:val="0"/>
      <w:spacing w:before="0" w:after="0"/>
      <w:jc w:val="both"/>
    </w:pPr>
    <w:rPr>
      <w:snapToGrid/>
      <w:sz w:val="22"/>
      <w:szCs w:val="20"/>
    </w:rPr>
  </w:style>
  <w:style w:type="paragraph" w:styleId="2">
    <w:name w:val="List Number 2"/>
    <w:basedOn w:val="a5"/>
    <w:rsid w:val="0028247C"/>
    <w:pPr>
      <w:numPr>
        <w:numId w:val="5"/>
      </w:numPr>
      <w:spacing w:after="0" w:line="240" w:lineRule="auto"/>
    </w:pPr>
    <w:rPr>
      <w:rFonts w:ascii="Times New Roman" w:eastAsia="Times New Roman" w:hAnsi="Times New Roman" w:cs="Times New Roman"/>
      <w:sz w:val="20"/>
      <w:szCs w:val="20"/>
      <w:lang w:val="en-AU" w:eastAsia="ru-RU"/>
    </w:rPr>
  </w:style>
  <w:style w:type="paragraph" w:customStyle="1" w:styleId="qq2">
    <w:name w:val="qq2"/>
    <w:basedOn w:val="afff2"/>
    <w:rsid w:val="0028247C"/>
    <w:pPr>
      <w:ind w:left="1260"/>
    </w:pPr>
    <w:rPr>
      <w:rFonts w:ascii="Arial" w:eastAsia="MS Mincho" w:hAnsi="Arial" w:cs="Arial"/>
      <w:sz w:val="18"/>
      <w:szCs w:val="18"/>
    </w:rPr>
  </w:style>
  <w:style w:type="character" w:styleId="afff6">
    <w:name w:val="Emphasis"/>
    <w:qFormat/>
    <w:rsid w:val="0028247C"/>
    <w:rPr>
      <w:i/>
      <w:iCs/>
    </w:rPr>
  </w:style>
  <w:style w:type="paragraph" w:customStyle="1" w:styleId="afff7">
    <w:name w:val="Тексты"/>
    <w:basedOn w:val="a5"/>
    <w:autoRedefine/>
    <w:rsid w:val="0028247C"/>
    <w:pPr>
      <w:tabs>
        <w:tab w:val="left" w:pos="567"/>
      </w:tabs>
      <w:spacing w:after="0" w:line="280" w:lineRule="atLeast"/>
      <w:ind w:left="45"/>
    </w:pPr>
    <w:rPr>
      <w:rFonts w:ascii="Arial" w:eastAsia="Times New Roman" w:hAnsi="Arial" w:cs="Arial"/>
      <w:b/>
      <w:bCs/>
      <w:lang w:eastAsia="ru-RU"/>
    </w:rPr>
  </w:style>
  <w:style w:type="paragraph" w:styleId="HTML">
    <w:name w:val="HTML Preformatted"/>
    <w:basedOn w:val="a5"/>
    <w:link w:val="HTML0"/>
    <w:rsid w:val="0028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ru-RU"/>
    </w:rPr>
  </w:style>
  <w:style w:type="character" w:customStyle="1" w:styleId="HTML0">
    <w:name w:val="Стандартный HTML Знак"/>
    <w:basedOn w:val="a6"/>
    <w:link w:val="HTML"/>
    <w:rsid w:val="0028247C"/>
    <w:rPr>
      <w:rFonts w:ascii="Times New Roman" w:eastAsia="Times New Roman" w:hAnsi="Times New Roman" w:cs="Times New Roman"/>
      <w:sz w:val="20"/>
      <w:szCs w:val="20"/>
      <w:lang w:eastAsia="ru-RU"/>
    </w:rPr>
  </w:style>
  <w:style w:type="paragraph" w:customStyle="1" w:styleId="17">
    <w:name w:val="заголовок 1"/>
    <w:basedOn w:val="a5"/>
    <w:next w:val="a5"/>
    <w:rsid w:val="0028247C"/>
    <w:pPr>
      <w:keepNext/>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8">
    <w:name w:val="2"/>
    <w:basedOn w:val="a5"/>
    <w:rsid w:val="0028247C"/>
    <w:pPr>
      <w:spacing w:after="160" w:line="240" w:lineRule="exact"/>
    </w:pPr>
    <w:rPr>
      <w:rFonts w:ascii="Verdana" w:eastAsia="Times New Roman" w:hAnsi="Verdana" w:cs="Verdana"/>
      <w:sz w:val="20"/>
      <w:szCs w:val="20"/>
      <w:lang w:val="en-US"/>
    </w:rPr>
  </w:style>
  <w:style w:type="numbering" w:customStyle="1" w:styleId="10">
    <w:name w:val="Текущий список1"/>
    <w:rsid w:val="0028247C"/>
    <w:pPr>
      <w:numPr>
        <w:numId w:val="8"/>
      </w:numPr>
    </w:pPr>
  </w:style>
  <w:style w:type="paragraph" w:customStyle="1" w:styleId="18">
    <w:name w:val="Обычный1"/>
    <w:basedOn w:val="a5"/>
    <w:rsid w:val="00282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5"/>
    <w:rsid w:val="0028247C"/>
    <w:pPr>
      <w:spacing w:after="0" w:line="260" w:lineRule="auto"/>
      <w:jc w:val="center"/>
    </w:pPr>
    <w:rPr>
      <w:rFonts w:ascii="Arial" w:eastAsia="Times New Roman" w:hAnsi="Arial" w:cs="Times New Roman"/>
      <w:b/>
      <w:sz w:val="24"/>
      <w:szCs w:val="20"/>
      <w:lang w:eastAsia="ru-RU"/>
    </w:rPr>
  </w:style>
  <w:style w:type="paragraph" w:customStyle="1" w:styleId="310">
    <w:name w:val="Основной текст с отступом 31"/>
    <w:basedOn w:val="a5"/>
    <w:rsid w:val="0028247C"/>
    <w:pPr>
      <w:spacing w:after="0" w:line="240" w:lineRule="auto"/>
      <w:ind w:firstLine="720"/>
    </w:pPr>
    <w:rPr>
      <w:rFonts w:ascii="Arial" w:eastAsia="Times New Roman" w:hAnsi="Arial" w:cs="Times New Roman"/>
      <w:sz w:val="28"/>
      <w:szCs w:val="20"/>
      <w:lang w:eastAsia="ru-RU"/>
    </w:rPr>
  </w:style>
  <w:style w:type="paragraph" w:customStyle="1" w:styleId="311">
    <w:name w:val="Основной текст 31"/>
    <w:basedOn w:val="a5"/>
    <w:rsid w:val="0028247C"/>
    <w:pPr>
      <w:spacing w:before="280" w:after="0" w:line="260" w:lineRule="auto"/>
      <w:ind w:right="45"/>
      <w:jc w:val="both"/>
    </w:pPr>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5"/>
    <w:rsid w:val="0028247C"/>
    <w:pPr>
      <w:spacing w:after="0" w:line="260" w:lineRule="auto"/>
      <w:ind w:left="709"/>
      <w:jc w:val="both"/>
    </w:pPr>
    <w:rPr>
      <w:rFonts w:ascii="Times New Roman" w:eastAsia="Times New Roman" w:hAnsi="Times New Roman" w:cs="Times New Roman"/>
      <w:sz w:val="28"/>
      <w:szCs w:val="20"/>
      <w:lang w:eastAsia="ru-RU"/>
    </w:rPr>
  </w:style>
  <w:style w:type="paragraph" w:customStyle="1" w:styleId="29">
    <w:name w:val="Обычный2"/>
    <w:rsid w:val="0028247C"/>
    <w:pPr>
      <w:widowControl w:val="0"/>
      <w:spacing w:after="0" w:line="300" w:lineRule="auto"/>
      <w:ind w:left="240" w:hanging="240"/>
    </w:pPr>
    <w:rPr>
      <w:rFonts w:ascii="Times New Roman" w:eastAsia="Times New Roman" w:hAnsi="Times New Roman" w:cs="Times New Roman"/>
      <w:snapToGrid w:val="0"/>
      <w:szCs w:val="20"/>
      <w:lang w:eastAsia="ru-RU"/>
    </w:rPr>
  </w:style>
  <w:style w:type="paragraph" w:customStyle="1" w:styleId="19">
    <w:name w:val="Текст1"/>
    <w:basedOn w:val="a5"/>
    <w:rsid w:val="0028247C"/>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ff8">
    <w:name w:val="List Bullet"/>
    <w:basedOn w:val="a5"/>
    <w:rsid w:val="0028247C"/>
    <w:pPr>
      <w:spacing w:after="0" w:line="240" w:lineRule="auto"/>
      <w:ind w:firstLine="567"/>
    </w:pPr>
    <w:rPr>
      <w:rFonts w:ascii="Times New Roman" w:eastAsia="Times New Roman" w:hAnsi="Times New Roman" w:cs="Times New Roman"/>
      <w:sz w:val="20"/>
      <w:szCs w:val="20"/>
      <w:lang w:eastAsia="ru-RU"/>
    </w:rPr>
  </w:style>
  <w:style w:type="paragraph" w:customStyle="1" w:styleId="BodyText21">
    <w:name w:val="Body Text 21"/>
    <w:basedOn w:val="a5"/>
    <w:rsid w:val="0028247C"/>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6"/>
      <w:szCs w:val="20"/>
      <w:lang w:eastAsia="ru-RU"/>
    </w:rPr>
  </w:style>
  <w:style w:type="paragraph" w:customStyle="1" w:styleId="afff9">
    <w:name w:val="основной текст"/>
    <w:basedOn w:val="a5"/>
    <w:rsid w:val="0028247C"/>
    <w:pPr>
      <w:spacing w:after="0" w:line="240" w:lineRule="auto"/>
      <w:ind w:firstLine="709"/>
      <w:jc w:val="both"/>
    </w:pPr>
    <w:rPr>
      <w:rFonts w:ascii="Times New Roman" w:eastAsia="Times New Roman" w:hAnsi="Times New Roman" w:cs="Times New Roman"/>
      <w:snapToGrid w:val="0"/>
      <w:sz w:val="24"/>
      <w:szCs w:val="20"/>
      <w:lang w:eastAsia="ru-RU"/>
    </w:rPr>
  </w:style>
  <w:style w:type="character" w:customStyle="1" w:styleId="71">
    <w:name w:val="Знак Знак7"/>
    <w:rsid w:val="0028247C"/>
    <w:rPr>
      <w:rFonts w:ascii="Arial" w:hAnsi="Arial" w:cs="Arial"/>
      <w:b/>
      <w:bCs/>
      <w:kern w:val="32"/>
      <w:sz w:val="32"/>
      <w:szCs w:val="32"/>
      <w:lang w:val="ru-RU" w:eastAsia="ru-RU" w:bidi="ar-SA"/>
    </w:rPr>
  </w:style>
  <w:style w:type="character" w:customStyle="1" w:styleId="61">
    <w:name w:val="Знак Знак6"/>
    <w:rsid w:val="0028247C"/>
    <w:rPr>
      <w:i/>
      <w:iCs/>
      <w:sz w:val="24"/>
      <w:szCs w:val="24"/>
      <w:lang w:val="ru-RU" w:eastAsia="ru-RU" w:bidi="ar-SA"/>
    </w:rPr>
  </w:style>
  <w:style w:type="character" w:customStyle="1" w:styleId="51">
    <w:name w:val="Знак Знак5"/>
    <w:rsid w:val="0028247C"/>
    <w:rPr>
      <w:b/>
      <w:sz w:val="32"/>
      <w:lang w:val="en-GB" w:eastAsia="en-US" w:bidi="ar-SA"/>
    </w:rPr>
  </w:style>
  <w:style w:type="character" w:customStyle="1" w:styleId="41">
    <w:name w:val="Знак Знак4"/>
    <w:rsid w:val="0028247C"/>
    <w:rPr>
      <w:rFonts w:ascii="Courier New" w:hAnsi="Courier New" w:cs="Courier New"/>
      <w:lang w:val="ru-RU" w:eastAsia="ru-RU" w:bidi="ar-SA"/>
    </w:rPr>
  </w:style>
  <w:style w:type="character" w:customStyle="1" w:styleId="37">
    <w:name w:val="Знак Знак3"/>
    <w:rsid w:val="0028247C"/>
    <w:rPr>
      <w:rFonts w:ascii="Arial" w:hAnsi="Arial" w:cs="Arial"/>
      <w:i/>
      <w:iCs/>
      <w:sz w:val="22"/>
      <w:szCs w:val="22"/>
      <w:lang w:val="ru-RU" w:eastAsia="ru-RU" w:bidi="ar-SA"/>
    </w:rPr>
  </w:style>
  <w:style w:type="character" w:customStyle="1" w:styleId="2a">
    <w:name w:val="Знак Знак2"/>
    <w:rsid w:val="0028247C"/>
    <w:rPr>
      <w:sz w:val="24"/>
      <w:szCs w:val="24"/>
      <w:lang w:val="ru-RU" w:eastAsia="ru-RU" w:bidi="ar-SA"/>
    </w:rPr>
  </w:style>
  <w:style w:type="paragraph" w:customStyle="1" w:styleId="38">
    <w:name w:val="Стиль3"/>
    <w:basedOn w:val="26"/>
    <w:rsid w:val="0028247C"/>
    <w:pPr>
      <w:widowControl w:val="0"/>
      <w:tabs>
        <w:tab w:val="num" w:pos="1134"/>
      </w:tabs>
      <w:adjustRightInd w:val="0"/>
      <w:spacing w:before="0" w:after="0" w:line="240" w:lineRule="auto"/>
      <w:ind w:left="1080" w:hanging="1134"/>
      <w:jc w:val="both"/>
      <w:textAlignment w:val="baseline"/>
    </w:pPr>
    <w:rPr>
      <w:szCs w:val="20"/>
      <w:lang w:eastAsia="ru-RU"/>
    </w:rPr>
  </w:style>
  <w:style w:type="character" w:customStyle="1" w:styleId="710">
    <w:name w:val="Знак Знак71"/>
    <w:rsid w:val="0028247C"/>
    <w:rPr>
      <w:rFonts w:ascii="Arial" w:hAnsi="Arial" w:cs="Arial" w:hint="default"/>
      <w:b/>
      <w:bCs/>
      <w:kern w:val="32"/>
      <w:sz w:val="32"/>
      <w:szCs w:val="32"/>
      <w:lang w:val="ru-RU" w:eastAsia="ru-RU" w:bidi="ar-SA"/>
    </w:rPr>
  </w:style>
  <w:style w:type="character" w:customStyle="1" w:styleId="610">
    <w:name w:val="Знак Знак61"/>
    <w:rsid w:val="0028247C"/>
    <w:rPr>
      <w:i/>
      <w:iCs/>
      <w:sz w:val="24"/>
      <w:szCs w:val="24"/>
      <w:lang w:val="ru-RU" w:eastAsia="ru-RU" w:bidi="ar-SA"/>
    </w:rPr>
  </w:style>
  <w:style w:type="character" w:customStyle="1" w:styleId="510">
    <w:name w:val="Знак Знак51"/>
    <w:rsid w:val="0028247C"/>
    <w:rPr>
      <w:b/>
      <w:bCs w:val="0"/>
      <w:sz w:val="32"/>
      <w:lang w:val="en-GB" w:eastAsia="en-US" w:bidi="ar-SA"/>
    </w:rPr>
  </w:style>
  <w:style w:type="character" w:customStyle="1" w:styleId="410">
    <w:name w:val="Знак Знак41"/>
    <w:rsid w:val="0028247C"/>
    <w:rPr>
      <w:rFonts w:ascii="Courier New" w:hAnsi="Courier New" w:cs="Courier New" w:hint="default"/>
      <w:lang w:val="ru-RU" w:eastAsia="ru-RU" w:bidi="ar-SA"/>
    </w:rPr>
  </w:style>
  <w:style w:type="character" w:customStyle="1" w:styleId="312">
    <w:name w:val="Знак Знак31"/>
    <w:rsid w:val="0028247C"/>
    <w:rPr>
      <w:rFonts w:ascii="Arial" w:hAnsi="Arial" w:cs="Arial" w:hint="default"/>
      <w:i/>
      <w:iCs/>
      <w:sz w:val="22"/>
      <w:szCs w:val="22"/>
      <w:lang w:val="ru-RU" w:eastAsia="ru-RU" w:bidi="ar-SA"/>
    </w:rPr>
  </w:style>
  <w:style w:type="character" w:customStyle="1" w:styleId="212">
    <w:name w:val="Знак Знак21"/>
    <w:rsid w:val="0028247C"/>
    <w:rPr>
      <w:sz w:val="24"/>
      <w:szCs w:val="24"/>
      <w:lang w:val="ru-RU" w:eastAsia="ru-RU" w:bidi="ar-SA"/>
    </w:rPr>
  </w:style>
  <w:style w:type="character" w:customStyle="1" w:styleId="1a">
    <w:name w:val="Знак Знак1"/>
    <w:rsid w:val="0028247C"/>
    <w:rPr>
      <w:rFonts w:ascii="Arial" w:hAnsi="Arial" w:cs="Arial" w:hint="default"/>
      <w:b/>
      <w:bCs/>
      <w:i/>
      <w:iCs/>
      <w:sz w:val="24"/>
      <w:szCs w:val="24"/>
      <w:lang w:val="ru-RU" w:eastAsia="ru-RU" w:bidi="ar-SA"/>
    </w:rPr>
  </w:style>
  <w:style w:type="character" w:customStyle="1" w:styleId="afffa">
    <w:name w:val="Знак Знак"/>
    <w:rsid w:val="0028247C"/>
  </w:style>
  <w:style w:type="paragraph" w:styleId="afffb">
    <w:name w:val="List Paragraph"/>
    <w:basedOn w:val="a5"/>
    <w:uiPriority w:val="34"/>
    <w:qFormat/>
    <w:rsid w:val="0028247C"/>
    <w:pPr>
      <w:spacing w:after="0" w:line="360" w:lineRule="auto"/>
      <w:ind w:left="720" w:firstLine="567"/>
      <w:contextualSpacing/>
      <w:jc w:val="both"/>
    </w:pPr>
    <w:rPr>
      <w:rFonts w:ascii="Times New Roman" w:eastAsia="Times New Roman" w:hAnsi="Times New Roman" w:cs="Times New Roman"/>
      <w:snapToGrid w:val="0"/>
      <w:sz w:val="28"/>
      <w:szCs w:val="28"/>
      <w:lang w:eastAsia="ru-RU"/>
    </w:rPr>
  </w:style>
  <w:style w:type="character" w:styleId="afffc">
    <w:name w:val="footnote reference"/>
    <w:uiPriority w:val="99"/>
    <w:rsid w:val="0028247C"/>
    <w:rPr>
      <w:vertAlign w:val="superscript"/>
    </w:rPr>
  </w:style>
  <w:style w:type="paragraph" w:styleId="39">
    <w:name w:val="toc 3"/>
    <w:basedOn w:val="a5"/>
    <w:next w:val="a5"/>
    <w:autoRedefine/>
    <w:uiPriority w:val="39"/>
    <w:rsid w:val="0028247C"/>
    <w:pPr>
      <w:tabs>
        <w:tab w:val="left" w:pos="720"/>
        <w:tab w:val="left" w:pos="1980"/>
        <w:tab w:val="right" w:leader="dot" w:pos="9720"/>
      </w:tabs>
      <w:spacing w:after="120" w:line="240" w:lineRule="auto"/>
      <w:ind w:right="201"/>
    </w:pPr>
    <w:rPr>
      <w:rFonts w:ascii="Times New Roman" w:eastAsia="Times New Roman" w:hAnsi="Times New Roman" w:cs="Times New Roman"/>
      <w:b/>
      <w:iCs/>
      <w:noProof/>
      <w:snapToGrid w:val="0"/>
      <w:sz w:val="24"/>
      <w:szCs w:val="24"/>
      <w:lang w:eastAsia="ru-RU"/>
    </w:rPr>
  </w:style>
  <w:style w:type="paragraph" w:styleId="42">
    <w:name w:val="toc 4"/>
    <w:basedOn w:val="a5"/>
    <w:next w:val="a5"/>
    <w:autoRedefine/>
    <w:rsid w:val="0028247C"/>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paragraph" w:styleId="afffd">
    <w:name w:val="footnote text"/>
    <w:basedOn w:val="a5"/>
    <w:link w:val="afffe"/>
    <w:uiPriority w:val="99"/>
    <w:rsid w:val="0028247C"/>
    <w:pPr>
      <w:spacing w:after="0" w:line="240" w:lineRule="auto"/>
      <w:ind w:firstLine="567"/>
      <w:jc w:val="both"/>
    </w:pPr>
    <w:rPr>
      <w:rFonts w:ascii="Times New Roman" w:eastAsia="Times New Roman" w:hAnsi="Times New Roman" w:cs="Times New Roman"/>
      <w:snapToGrid w:val="0"/>
      <w:sz w:val="20"/>
      <w:szCs w:val="28"/>
      <w:lang w:eastAsia="ru-RU"/>
    </w:rPr>
  </w:style>
  <w:style w:type="character" w:customStyle="1" w:styleId="afffe">
    <w:name w:val="Текст сноски Знак"/>
    <w:basedOn w:val="a6"/>
    <w:link w:val="afffd"/>
    <w:uiPriority w:val="99"/>
    <w:rsid w:val="0028247C"/>
    <w:rPr>
      <w:rFonts w:ascii="Times New Roman" w:eastAsia="Times New Roman" w:hAnsi="Times New Roman" w:cs="Times New Roman"/>
      <w:snapToGrid w:val="0"/>
      <w:sz w:val="20"/>
      <w:szCs w:val="28"/>
      <w:lang w:eastAsia="ru-RU"/>
    </w:rPr>
  </w:style>
  <w:style w:type="paragraph" w:styleId="affff">
    <w:name w:val="caption"/>
    <w:basedOn w:val="a5"/>
    <w:next w:val="a5"/>
    <w:qFormat/>
    <w:rsid w:val="0028247C"/>
    <w:pPr>
      <w:pageBreakBefore/>
      <w:suppressAutoHyphens/>
      <w:spacing w:before="120" w:after="120" w:line="240" w:lineRule="auto"/>
      <w:jc w:val="both"/>
    </w:pPr>
    <w:rPr>
      <w:rFonts w:ascii="Times New Roman" w:eastAsia="Times New Roman" w:hAnsi="Times New Roman" w:cs="Times New Roman"/>
      <w:bCs/>
      <w:i/>
      <w:snapToGrid w:val="0"/>
      <w:sz w:val="24"/>
      <w:szCs w:val="28"/>
      <w:lang w:eastAsia="ru-RU"/>
    </w:rPr>
  </w:style>
  <w:style w:type="paragraph" w:styleId="52">
    <w:name w:val="toc 5"/>
    <w:basedOn w:val="a5"/>
    <w:next w:val="a5"/>
    <w:autoRedefine/>
    <w:rsid w:val="0028247C"/>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5"/>
    <w:next w:val="a5"/>
    <w:autoRedefine/>
    <w:rsid w:val="0028247C"/>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2">
    <w:name w:val="toc 7"/>
    <w:basedOn w:val="a5"/>
    <w:next w:val="a5"/>
    <w:autoRedefine/>
    <w:rsid w:val="0028247C"/>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5"/>
    <w:next w:val="a5"/>
    <w:autoRedefine/>
    <w:rsid w:val="0028247C"/>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5"/>
    <w:next w:val="a5"/>
    <w:autoRedefine/>
    <w:rsid w:val="0028247C"/>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fff0">
    <w:name w:val="Служебный"/>
    <w:basedOn w:val="affff1"/>
    <w:rsid w:val="0028247C"/>
  </w:style>
  <w:style w:type="paragraph" w:customStyle="1" w:styleId="affff1">
    <w:name w:val="Главы"/>
    <w:basedOn w:val="affff2"/>
    <w:next w:val="a5"/>
    <w:rsid w:val="0028247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2">
    <w:name w:val="Структура"/>
    <w:basedOn w:val="a5"/>
    <w:rsid w:val="0028247C"/>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ff3">
    <w:name w:val="маркированный"/>
    <w:basedOn w:val="a5"/>
    <w:semiHidden/>
    <w:rsid w:val="0028247C"/>
    <w:pPr>
      <w:tabs>
        <w:tab w:val="num" w:pos="1701"/>
      </w:tabs>
      <w:spacing w:after="0" w:line="360" w:lineRule="auto"/>
      <w:ind w:left="1701" w:hanging="567"/>
      <w:jc w:val="both"/>
    </w:pPr>
    <w:rPr>
      <w:rFonts w:ascii="Times New Roman" w:eastAsia="Times New Roman" w:hAnsi="Times New Roman" w:cs="Times New Roman"/>
      <w:snapToGrid w:val="0"/>
      <w:sz w:val="28"/>
      <w:szCs w:val="28"/>
      <w:lang w:eastAsia="ru-RU"/>
    </w:rPr>
  </w:style>
  <w:style w:type="paragraph" w:customStyle="1" w:styleId="affff4">
    <w:name w:val="Текст таблицы"/>
    <w:basedOn w:val="a5"/>
    <w:semiHidden/>
    <w:rsid w:val="0028247C"/>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a">
    <w:name w:val="Знак3 Знак Знак"/>
    <w:basedOn w:val="a5"/>
    <w:rsid w:val="0028247C"/>
    <w:pPr>
      <w:spacing w:after="160" w:line="240" w:lineRule="exact"/>
    </w:pPr>
    <w:rPr>
      <w:rFonts w:ascii="Verdana" w:eastAsia="Times New Roman" w:hAnsi="Verdana" w:cs="Times New Roman"/>
      <w:sz w:val="20"/>
      <w:szCs w:val="20"/>
      <w:lang w:val="en-US"/>
    </w:rPr>
  </w:style>
  <w:style w:type="paragraph" w:customStyle="1" w:styleId="EYText">
    <w:name w:val="EY:Text"/>
    <w:basedOn w:val="a5"/>
    <w:rsid w:val="0028247C"/>
    <w:pPr>
      <w:spacing w:line="280" w:lineRule="atLeast"/>
      <w:jc w:val="both"/>
    </w:pPr>
    <w:rPr>
      <w:rFonts w:ascii="TimesET" w:eastAsia="Times New Roman" w:hAnsi="TimesET" w:cs="Times New Roman"/>
      <w:szCs w:val="20"/>
      <w:lang w:val="en-GB"/>
    </w:rPr>
  </w:style>
  <w:style w:type="character" w:customStyle="1" w:styleId="affff5">
    <w:name w:val="_"/>
    <w:rsid w:val="0028247C"/>
  </w:style>
  <w:style w:type="numbering" w:customStyle="1" w:styleId="2b">
    <w:name w:val="Нет списка2"/>
    <w:next w:val="a8"/>
    <w:semiHidden/>
    <w:rsid w:val="0028247C"/>
  </w:style>
  <w:style w:type="table" w:customStyle="1" w:styleId="1b">
    <w:name w:val="Сетка таблицы1"/>
    <w:basedOn w:val="a7"/>
    <w:next w:val="aff6"/>
    <w:rsid w:val="002824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8"/>
    <w:uiPriority w:val="99"/>
    <w:semiHidden/>
    <w:unhideWhenUsed/>
    <w:rsid w:val="0028247C"/>
  </w:style>
  <w:style w:type="paragraph" w:customStyle="1" w:styleId="1c">
    <w:name w:val="Без интервала1"/>
    <w:rsid w:val="0028247C"/>
    <w:pPr>
      <w:spacing w:after="0" w:line="240" w:lineRule="auto"/>
    </w:pPr>
    <w:rPr>
      <w:rFonts w:ascii="Calibri" w:eastAsia="Times New Roman" w:hAnsi="Calibri" w:cs="Calibri"/>
    </w:rPr>
  </w:style>
  <w:style w:type="paragraph" w:customStyle="1" w:styleId="-3">
    <w:name w:val="Пункт-3"/>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4">
    <w:name w:val="Пункт-4"/>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28247C"/>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28247C"/>
    <w:pPr>
      <w:tabs>
        <w:tab w:val="num" w:pos="1701"/>
      </w:tabs>
      <w:spacing w:after="0" w:line="288" w:lineRule="auto"/>
      <w:ind w:firstLine="567"/>
      <w:jc w:val="both"/>
    </w:pPr>
    <w:rPr>
      <w:rFonts w:ascii="Times New Roman" w:eastAsia="Times New Roman" w:hAnsi="Times New Roman" w:cs="Times New Roman"/>
      <w:sz w:val="28"/>
      <w:szCs w:val="24"/>
      <w:lang w:eastAsia="ru-RU"/>
    </w:rPr>
  </w:style>
  <w:style w:type="paragraph" w:customStyle="1" w:styleId="a1">
    <w:name w:val="Заголовок"/>
    <w:basedOn w:val="a5"/>
    <w:autoRedefine/>
    <w:rsid w:val="0028247C"/>
    <w:pPr>
      <w:widowControl w:val="0"/>
      <w:numPr>
        <w:numId w:val="10"/>
      </w:numPr>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bCs/>
      <w:sz w:val="28"/>
      <w:szCs w:val="20"/>
      <w:lang w:eastAsia="ru-RU"/>
    </w:rPr>
  </w:style>
  <w:style w:type="paragraph" w:customStyle="1" w:styleId="21">
    <w:name w:val="Стиль Заголовок 2"/>
    <w:aliases w:val="Заголовок 2 Знак + Arial 11 пт Перед:  12 пт П..."/>
    <w:basedOn w:val="20"/>
    <w:rsid w:val="0028247C"/>
    <w:pPr>
      <w:numPr>
        <w:numId w:val="10"/>
      </w:numPr>
      <w:tabs>
        <w:tab w:val="num" w:pos="1440"/>
      </w:tabs>
      <w:spacing w:before="240" w:after="0"/>
      <w:ind w:left="1440" w:hanging="360"/>
    </w:pPr>
    <w:rPr>
      <w:rFonts w:ascii="Arial" w:hAnsi="Arial"/>
      <w:bCs/>
      <w:snapToGrid/>
      <w:sz w:val="22"/>
      <w:szCs w:val="20"/>
    </w:rPr>
  </w:style>
  <w:style w:type="character" w:styleId="affff6">
    <w:name w:val="Placeholder Text"/>
    <w:basedOn w:val="a6"/>
    <w:uiPriority w:val="99"/>
    <w:semiHidden/>
    <w:rsid w:val="0028247C"/>
    <w:rPr>
      <w:color w:val="808080"/>
    </w:rPr>
  </w:style>
  <w:style w:type="table" w:customStyle="1" w:styleId="2c">
    <w:name w:val="Сетка таблицы2"/>
    <w:basedOn w:val="a7"/>
    <w:next w:val="aff6"/>
    <w:uiPriority w:val="59"/>
    <w:rsid w:val="0065254C"/>
    <w:pPr>
      <w:spacing w:before="100" w:after="4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8"/>
    <w:uiPriority w:val="99"/>
    <w:semiHidden/>
    <w:unhideWhenUsed/>
    <w:rsid w:val="0065254C"/>
  </w:style>
  <w:style w:type="numbering" w:customStyle="1" w:styleId="121">
    <w:name w:val="Нет списка12"/>
    <w:next w:val="a8"/>
    <w:uiPriority w:val="99"/>
    <w:semiHidden/>
    <w:unhideWhenUsed/>
    <w:rsid w:val="0065254C"/>
  </w:style>
  <w:style w:type="paragraph" w:customStyle="1" w:styleId="FR2">
    <w:name w:val="FR2"/>
    <w:rsid w:val="0065254C"/>
    <w:pPr>
      <w:widowControl w:val="0"/>
      <w:snapToGrid w:val="0"/>
      <w:spacing w:before="400" w:after="0" w:line="252" w:lineRule="auto"/>
      <w:ind w:left="280" w:right="200"/>
      <w:jc w:val="center"/>
    </w:pPr>
    <w:rPr>
      <w:rFonts w:ascii="Times New Roman" w:eastAsia="Times New Roman" w:hAnsi="Times New Roman" w:cs="Times New Roman"/>
      <w:sz w:val="36"/>
      <w:szCs w:val="20"/>
      <w:lang w:eastAsia="ru-RU"/>
    </w:rPr>
  </w:style>
  <w:style w:type="paragraph" w:customStyle="1" w:styleId="FR3">
    <w:name w:val="FR3"/>
    <w:rsid w:val="0065254C"/>
    <w:pPr>
      <w:widowControl w:val="0"/>
      <w:snapToGrid w:val="0"/>
      <w:spacing w:after="0" w:line="960" w:lineRule="auto"/>
      <w:jc w:val="both"/>
    </w:pPr>
    <w:rPr>
      <w:rFonts w:ascii="Times New Roman" w:eastAsia="Times New Roman" w:hAnsi="Times New Roman" w:cs="Times New Roman"/>
      <w:b/>
      <w:sz w:val="24"/>
      <w:szCs w:val="20"/>
      <w:lang w:eastAsia="ru-RU"/>
    </w:rPr>
  </w:style>
  <w:style w:type="paragraph" w:customStyle="1" w:styleId="affff7">
    <w:name w:val="табличный текст"/>
    <w:basedOn w:val="afa"/>
    <w:rsid w:val="0065254C"/>
    <w:pPr>
      <w:spacing w:after="0" w:line="240" w:lineRule="auto"/>
      <w:ind w:firstLine="0"/>
    </w:pPr>
    <w:rPr>
      <w:snapToGrid/>
      <w:sz w:val="20"/>
      <w:szCs w:val="22"/>
    </w:rPr>
  </w:style>
  <w:style w:type="paragraph" w:styleId="2d">
    <w:name w:val="toc 2"/>
    <w:basedOn w:val="a5"/>
    <w:next w:val="a5"/>
    <w:autoRedefine/>
    <w:uiPriority w:val="39"/>
    <w:rsid w:val="0065254C"/>
    <w:pPr>
      <w:tabs>
        <w:tab w:val="left" w:pos="426"/>
        <w:tab w:val="right" w:leader="dot" w:pos="9923"/>
      </w:tabs>
      <w:spacing w:after="0" w:line="240" w:lineRule="auto"/>
    </w:pPr>
    <w:rPr>
      <w:rFonts w:ascii="Times New Roman" w:eastAsia="Times New Roman" w:hAnsi="Times New Roman" w:cs="Times New Roman"/>
      <w:b/>
      <w:noProof/>
      <w:sz w:val="28"/>
      <w:szCs w:val="28"/>
      <w:lang w:eastAsia="ru-RU"/>
    </w:rPr>
  </w:style>
  <w:style w:type="paragraph" w:customStyle="1" w:styleId="2e">
    <w:name w:val="Уровень 2"/>
    <w:basedOn w:val="a5"/>
    <w:autoRedefine/>
    <w:rsid w:val="0065254C"/>
    <w:pPr>
      <w:numPr>
        <w:ilvl w:val="1"/>
      </w:numPr>
      <w:tabs>
        <w:tab w:val="num" w:pos="576"/>
        <w:tab w:val="left" w:pos="1243"/>
      </w:tabs>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8">
    <w:name w:val="Список многоуровневый"/>
    <w:basedOn w:val="a5"/>
    <w:autoRedefine/>
    <w:rsid w:val="0065254C"/>
    <w:pPr>
      <w:spacing w:after="0" w:line="360" w:lineRule="auto"/>
      <w:ind w:left="357"/>
      <w:jc w:val="both"/>
    </w:pPr>
    <w:rPr>
      <w:rFonts w:ascii="Times New Roman" w:eastAsia="Times New Roman" w:hAnsi="Times New Roman" w:cs="Times New Roman"/>
      <w:sz w:val="24"/>
      <w:szCs w:val="24"/>
      <w:lang w:eastAsia="ru-RU"/>
    </w:rPr>
  </w:style>
  <w:style w:type="paragraph" w:customStyle="1" w:styleId="xl294">
    <w:name w:val="xl294"/>
    <w:basedOn w:val="a5"/>
    <w:rsid w:val="0065254C"/>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65254C"/>
    <w:pPr>
      <w:widowControl w:val="0"/>
      <w:autoSpaceDE w:val="0"/>
      <w:autoSpaceDN w:val="0"/>
      <w:adjustRightInd w:val="0"/>
      <w:spacing w:after="0" w:line="240" w:lineRule="auto"/>
    </w:pPr>
    <w:rPr>
      <w:rFonts w:ascii="Arial" w:eastAsia="Times New Roman" w:hAnsi="Arial" w:cs="Arial"/>
      <w:b/>
      <w:bCs/>
      <w:lang w:eastAsia="ru-RU"/>
    </w:rPr>
  </w:style>
  <w:style w:type="paragraph" w:styleId="affff9">
    <w:name w:val="Subtitle"/>
    <w:basedOn w:val="a5"/>
    <w:link w:val="affffa"/>
    <w:qFormat/>
    <w:rsid w:val="0065254C"/>
    <w:pPr>
      <w:spacing w:after="0" w:line="240" w:lineRule="auto"/>
      <w:jc w:val="right"/>
    </w:pPr>
    <w:rPr>
      <w:rFonts w:ascii="Times New Roman" w:eastAsia="Times New Roman" w:hAnsi="Times New Roman" w:cs="Times New Roman"/>
      <w:b/>
      <w:sz w:val="28"/>
      <w:szCs w:val="20"/>
      <w:lang w:eastAsia="ru-RU"/>
    </w:rPr>
  </w:style>
  <w:style w:type="character" w:customStyle="1" w:styleId="affffa">
    <w:name w:val="Подзаголовок Знак"/>
    <w:basedOn w:val="a6"/>
    <w:link w:val="affff9"/>
    <w:rsid w:val="0065254C"/>
    <w:rPr>
      <w:rFonts w:ascii="Times New Roman" w:eastAsia="Times New Roman" w:hAnsi="Times New Roman" w:cs="Times New Roman"/>
      <w:b/>
      <w:sz w:val="28"/>
      <w:szCs w:val="20"/>
      <w:lang w:eastAsia="ru-RU"/>
    </w:rPr>
  </w:style>
  <w:style w:type="character" w:customStyle="1" w:styleId="WW8Num1z0">
    <w:name w:val="WW8Num1z0"/>
    <w:rsid w:val="0065254C"/>
    <w:rPr>
      <w:rFonts w:ascii="Times New Roman" w:hAnsi="Times New Roman" w:cs="Times New Roman"/>
    </w:rPr>
  </w:style>
  <w:style w:type="character" w:customStyle="1" w:styleId="WW8Num2z0">
    <w:name w:val="WW8Num2z0"/>
    <w:rsid w:val="0065254C"/>
    <w:rPr>
      <w:rFonts w:ascii="Times New Roman" w:hAnsi="Times New Roman" w:cs="Times New Roman"/>
    </w:rPr>
  </w:style>
  <w:style w:type="character" w:customStyle="1" w:styleId="Absatz-Standardschriftart">
    <w:name w:val="Absatz-Standardschriftart"/>
    <w:rsid w:val="0065254C"/>
  </w:style>
  <w:style w:type="character" w:customStyle="1" w:styleId="WW-Absatz-Standardschriftart">
    <w:name w:val="WW-Absatz-Standardschriftart"/>
    <w:rsid w:val="0065254C"/>
  </w:style>
  <w:style w:type="character" w:customStyle="1" w:styleId="WW-Absatz-Standardschriftart1">
    <w:name w:val="WW-Absatz-Standardschriftart1"/>
    <w:rsid w:val="0065254C"/>
  </w:style>
  <w:style w:type="character" w:customStyle="1" w:styleId="1d">
    <w:name w:val="Основной шрифт абзаца1"/>
    <w:rsid w:val="0065254C"/>
  </w:style>
  <w:style w:type="character" w:customStyle="1" w:styleId="FontStyle13">
    <w:name w:val="Font Style13"/>
    <w:basedOn w:val="1d"/>
    <w:rsid w:val="0065254C"/>
    <w:rPr>
      <w:rFonts w:ascii="Arial Narrow" w:hAnsi="Arial Narrow" w:cs="Arial Narrow"/>
      <w:spacing w:val="-20"/>
      <w:sz w:val="32"/>
      <w:szCs w:val="32"/>
    </w:rPr>
  </w:style>
  <w:style w:type="character" w:customStyle="1" w:styleId="FontStyle14">
    <w:name w:val="Font Style14"/>
    <w:basedOn w:val="1d"/>
    <w:rsid w:val="0065254C"/>
    <w:rPr>
      <w:rFonts w:ascii="Times New Roman" w:hAnsi="Times New Roman" w:cs="Times New Roman"/>
      <w:b/>
      <w:bCs/>
      <w:sz w:val="16"/>
      <w:szCs w:val="16"/>
    </w:rPr>
  </w:style>
  <w:style w:type="character" w:customStyle="1" w:styleId="FontStyle15">
    <w:name w:val="Font Style15"/>
    <w:basedOn w:val="1d"/>
    <w:rsid w:val="0065254C"/>
    <w:rPr>
      <w:rFonts w:ascii="Times New Roman" w:hAnsi="Times New Roman" w:cs="Times New Roman"/>
      <w:sz w:val="22"/>
      <w:szCs w:val="22"/>
    </w:rPr>
  </w:style>
  <w:style w:type="character" w:customStyle="1" w:styleId="FontStyle16">
    <w:name w:val="Font Style16"/>
    <w:basedOn w:val="1d"/>
    <w:rsid w:val="0065254C"/>
    <w:rPr>
      <w:rFonts w:ascii="Times New Roman" w:hAnsi="Times New Roman" w:cs="Times New Roman"/>
      <w:b/>
      <w:bCs/>
      <w:sz w:val="22"/>
      <w:szCs w:val="22"/>
    </w:rPr>
  </w:style>
  <w:style w:type="character" w:customStyle="1" w:styleId="FontStyle17">
    <w:name w:val="Font Style17"/>
    <w:basedOn w:val="1d"/>
    <w:rsid w:val="0065254C"/>
    <w:rPr>
      <w:rFonts w:ascii="Times New Roman" w:hAnsi="Times New Roman" w:cs="Times New Roman"/>
      <w:b/>
      <w:bCs/>
      <w:sz w:val="18"/>
      <w:szCs w:val="18"/>
    </w:rPr>
  </w:style>
  <w:style w:type="character" w:customStyle="1" w:styleId="FontStyle11">
    <w:name w:val="Font Style11"/>
    <w:basedOn w:val="1d"/>
    <w:rsid w:val="0065254C"/>
    <w:rPr>
      <w:rFonts w:ascii="Times New Roman" w:hAnsi="Times New Roman" w:cs="Times New Roman"/>
      <w:b/>
      <w:bCs/>
      <w:sz w:val="16"/>
      <w:szCs w:val="16"/>
    </w:rPr>
  </w:style>
  <w:style w:type="character" w:customStyle="1" w:styleId="FontStyle12">
    <w:name w:val="Font Style12"/>
    <w:basedOn w:val="1d"/>
    <w:uiPriority w:val="99"/>
    <w:rsid w:val="0065254C"/>
    <w:rPr>
      <w:rFonts w:ascii="Times New Roman" w:hAnsi="Times New Roman" w:cs="Times New Roman"/>
      <w:sz w:val="22"/>
      <w:szCs w:val="22"/>
    </w:rPr>
  </w:style>
  <w:style w:type="character" w:customStyle="1" w:styleId="FontStyle19">
    <w:name w:val="Font Style19"/>
    <w:basedOn w:val="1d"/>
    <w:rsid w:val="0065254C"/>
    <w:rPr>
      <w:rFonts w:ascii="Times New Roman" w:hAnsi="Times New Roman" w:cs="Times New Roman"/>
      <w:b/>
      <w:bCs/>
      <w:sz w:val="18"/>
      <w:szCs w:val="18"/>
    </w:rPr>
  </w:style>
  <w:style w:type="character" w:customStyle="1" w:styleId="affffb">
    <w:name w:val="Символ нумерации"/>
    <w:rsid w:val="0065254C"/>
  </w:style>
  <w:style w:type="paragraph" w:customStyle="1" w:styleId="1e">
    <w:name w:val="Название1"/>
    <w:basedOn w:val="a5"/>
    <w:rsid w:val="0065254C"/>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f">
    <w:name w:val="Указатель1"/>
    <w:basedOn w:val="a5"/>
    <w:rsid w:val="0065254C"/>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2">
    <w:name w:val="Style2"/>
    <w:basedOn w:val="a5"/>
    <w:rsid w:val="0065254C"/>
    <w:pPr>
      <w:widowControl w:val="0"/>
      <w:suppressAutoHyphens/>
      <w:autoSpaceDE w:val="0"/>
      <w:spacing w:after="0" w:line="274" w:lineRule="exact"/>
      <w:jc w:val="center"/>
    </w:pPr>
    <w:rPr>
      <w:rFonts w:ascii="Arial Narrow" w:eastAsia="Times New Roman" w:hAnsi="Arial Narrow" w:cs="Times New Roman"/>
      <w:sz w:val="24"/>
      <w:szCs w:val="24"/>
      <w:lang w:eastAsia="ar-SA"/>
    </w:rPr>
  </w:style>
  <w:style w:type="paragraph" w:customStyle="1" w:styleId="Style3">
    <w:name w:val="Style3"/>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4">
    <w:name w:val="Style4"/>
    <w:basedOn w:val="a5"/>
    <w:rsid w:val="0065254C"/>
    <w:pPr>
      <w:widowControl w:val="0"/>
      <w:suppressAutoHyphens/>
      <w:autoSpaceDE w:val="0"/>
      <w:spacing w:after="0" w:line="273" w:lineRule="exact"/>
      <w:ind w:firstLine="557"/>
      <w:jc w:val="both"/>
    </w:pPr>
    <w:rPr>
      <w:rFonts w:ascii="Arial Narrow" w:eastAsia="Times New Roman" w:hAnsi="Arial Narrow" w:cs="Times New Roman"/>
      <w:sz w:val="24"/>
      <w:szCs w:val="24"/>
      <w:lang w:eastAsia="ar-SA"/>
    </w:rPr>
  </w:style>
  <w:style w:type="paragraph" w:customStyle="1" w:styleId="Style5">
    <w:name w:val="Style5"/>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6">
    <w:name w:val="Style6"/>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7">
    <w:name w:val="Style7"/>
    <w:basedOn w:val="a5"/>
    <w:rsid w:val="0065254C"/>
    <w:pPr>
      <w:widowControl w:val="0"/>
      <w:suppressAutoHyphens/>
      <w:autoSpaceDE w:val="0"/>
      <w:spacing w:after="0" w:line="283" w:lineRule="exact"/>
      <w:ind w:firstLine="696"/>
      <w:jc w:val="both"/>
    </w:pPr>
    <w:rPr>
      <w:rFonts w:ascii="Arial Narrow" w:eastAsia="Times New Roman" w:hAnsi="Arial Narrow" w:cs="Times New Roman"/>
      <w:sz w:val="24"/>
      <w:szCs w:val="24"/>
      <w:lang w:eastAsia="ar-SA"/>
    </w:rPr>
  </w:style>
  <w:style w:type="paragraph" w:customStyle="1" w:styleId="Style8">
    <w:name w:val="Style8"/>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9">
    <w:name w:val="Style9"/>
    <w:basedOn w:val="a5"/>
    <w:rsid w:val="0065254C"/>
    <w:pPr>
      <w:widowControl w:val="0"/>
      <w:suppressAutoHyphens/>
      <w:autoSpaceDE w:val="0"/>
      <w:spacing w:after="0" w:line="262" w:lineRule="exact"/>
      <w:ind w:firstLine="768"/>
    </w:pPr>
    <w:rPr>
      <w:rFonts w:ascii="Arial Narrow" w:eastAsia="Times New Roman" w:hAnsi="Arial Narrow" w:cs="Times New Roman"/>
      <w:sz w:val="24"/>
      <w:szCs w:val="24"/>
      <w:lang w:eastAsia="ar-SA"/>
    </w:rPr>
  </w:style>
  <w:style w:type="paragraph" w:customStyle="1" w:styleId="Style10">
    <w:name w:val="Style10"/>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Style11">
    <w:name w:val="Style11"/>
    <w:basedOn w:val="a5"/>
    <w:rsid w:val="0065254C"/>
    <w:pPr>
      <w:widowControl w:val="0"/>
      <w:suppressAutoHyphens/>
      <w:autoSpaceDE w:val="0"/>
      <w:spacing w:after="0" w:line="240" w:lineRule="auto"/>
    </w:pPr>
    <w:rPr>
      <w:rFonts w:ascii="Arial Narrow" w:eastAsia="Times New Roman" w:hAnsi="Arial Narrow" w:cs="Times New Roman"/>
      <w:sz w:val="24"/>
      <w:szCs w:val="24"/>
      <w:lang w:eastAsia="ar-SA"/>
    </w:rPr>
  </w:style>
  <w:style w:type="paragraph" w:customStyle="1" w:styleId="Iauiue">
    <w:name w:val="Iau?iue"/>
    <w:rsid w:val="0065254C"/>
    <w:pPr>
      <w:suppressAutoHyphens/>
      <w:spacing w:after="0" w:line="240" w:lineRule="auto"/>
    </w:pPr>
    <w:rPr>
      <w:rFonts w:ascii="Times New Roman" w:eastAsia="Arial" w:hAnsi="Times New Roman" w:cs="Times New Roman"/>
      <w:sz w:val="20"/>
      <w:szCs w:val="20"/>
      <w:lang w:eastAsia="ar-SA"/>
    </w:rPr>
  </w:style>
  <w:style w:type="table" w:customStyle="1" w:styleId="3c">
    <w:name w:val="Сетка таблицы3"/>
    <w:basedOn w:val="a7"/>
    <w:next w:val="aff6"/>
    <w:uiPriority w:val="59"/>
    <w:rsid w:val="0065254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 3"/>
    <w:basedOn w:val="afffb"/>
    <w:qFormat/>
    <w:rsid w:val="0065254C"/>
    <w:pPr>
      <w:numPr>
        <w:numId w:val="35"/>
      </w:numPr>
      <w:tabs>
        <w:tab w:val="left" w:pos="567"/>
      </w:tabs>
      <w:spacing w:line="240" w:lineRule="auto"/>
      <w:ind w:left="0" w:firstLine="0"/>
    </w:pPr>
    <w:rPr>
      <w:snapToGrid/>
      <w:szCs w:val="24"/>
    </w:rPr>
  </w:style>
  <w:style w:type="paragraph" w:customStyle="1" w:styleId="ConsPlusNormal">
    <w:name w:val="ConsPlusNormal"/>
    <w:rsid w:val="006525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196F1-CCA5-4CD0-ABC4-14790919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13781</Words>
  <Characters>78555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Жидиков</dc:creator>
  <cp:lastModifiedBy>golovina</cp:lastModifiedBy>
  <cp:revision>2</cp:revision>
  <cp:lastPrinted>2012-07-10T08:51:00Z</cp:lastPrinted>
  <dcterms:created xsi:type="dcterms:W3CDTF">2012-07-11T14:29:00Z</dcterms:created>
  <dcterms:modified xsi:type="dcterms:W3CDTF">2012-07-11T14:29:00Z</dcterms:modified>
</cp:coreProperties>
</file>