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2F" w:rsidRDefault="00511C2F" w:rsidP="00511C2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w:t>
      </w:r>
      <w:r w:rsidR="006A71CD">
        <w:rPr>
          <w:rFonts w:ascii="Times New Roman" w:eastAsia="Times New Roman" w:hAnsi="Times New Roman" w:cs="Times New Roman"/>
          <w:b/>
          <w:sz w:val="24"/>
          <w:szCs w:val="24"/>
          <w:lang w:eastAsia="ru-RU"/>
        </w:rPr>
        <w:t xml:space="preserve"> </w:t>
      </w:r>
      <w:r w:rsidR="00925773">
        <w:rPr>
          <w:rFonts w:ascii="Times New Roman" w:eastAsia="Times New Roman" w:hAnsi="Times New Roman" w:cs="Times New Roman"/>
          <w:b/>
          <w:sz w:val="24"/>
          <w:szCs w:val="24"/>
          <w:lang w:eastAsia="ru-RU"/>
        </w:rPr>
        <w:t>8</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Закупочной документации</w:t>
      </w:r>
    </w:p>
    <w:p w:rsidR="00511C2F" w:rsidRPr="00511C2F" w:rsidRDefault="00511C2F" w:rsidP="00511C2F">
      <w:pPr>
        <w:spacing w:after="0" w:line="240" w:lineRule="auto"/>
        <w:jc w:val="right"/>
        <w:rPr>
          <w:rFonts w:ascii="Times New Roman" w:eastAsia="Times New Roman" w:hAnsi="Times New Roman" w:cs="Times New Roman"/>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ДОГОВОР № __________________</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на выполнение проектно-изыскательских работ</w:t>
      </w:r>
    </w:p>
    <w:p w:rsidR="00511C2F" w:rsidRPr="00511C2F" w:rsidRDefault="00511C2F" w:rsidP="00511C2F">
      <w:pPr>
        <w:spacing w:after="0" w:line="240" w:lineRule="auto"/>
        <w:jc w:val="center"/>
        <w:rPr>
          <w:rFonts w:ascii="Times New Roman" w:eastAsia="Times New Roman" w:hAnsi="Times New Roman" w:cs="Times New Roman"/>
          <w:i/>
          <w:sz w:val="24"/>
          <w:szCs w:val="24"/>
          <w:lang w:eastAsia="ru-RU"/>
        </w:rPr>
      </w:pPr>
      <w:r w:rsidRPr="00511C2F">
        <w:rPr>
          <w:rFonts w:ascii="Times New Roman" w:eastAsia="Times New Roman" w:hAnsi="Times New Roman" w:cs="Times New Roman"/>
          <w:i/>
          <w:sz w:val="24"/>
          <w:szCs w:val="24"/>
          <w:lang w:eastAsia="ru-RU"/>
        </w:rPr>
        <w:t>(для капитального ремонта)</w:t>
      </w:r>
    </w:p>
    <w:p w:rsidR="00511C2F" w:rsidRPr="00511C2F" w:rsidRDefault="00511C2F" w:rsidP="00511C2F">
      <w:pPr>
        <w:spacing w:after="0" w:line="240" w:lineRule="auto"/>
        <w:jc w:val="right"/>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г. Москва</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 xml:space="preserve">«___»__________201__г. </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tabs>
          <w:tab w:val="left" w:pos="0"/>
        </w:tabs>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sz w:val="24"/>
          <w:szCs w:val="24"/>
          <w:lang w:eastAsia="ru-RU"/>
        </w:rPr>
        <w:t>ЗАО «Лидер-Инвест», действующее на основании Агентского договора № ____, именуемое в дальнейшем «Заказчик», в лице Генерального директора Антоновского В.Е.</w:t>
      </w:r>
      <w:r w:rsidRPr="00511C2F">
        <w:rPr>
          <w:rFonts w:ascii="Times New Roman" w:eastAsia="Times New Roman" w:hAnsi="Times New Roman" w:cs="Times New Roman"/>
          <w:sz w:val="24"/>
          <w:szCs w:val="24"/>
          <w:lang w:eastAsia="ru-RU"/>
        </w:rPr>
        <w:t xml:space="preserve">, действующего на основании </w:t>
      </w:r>
      <w:r w:rsidRPr="00511C2F">
        <w:rPr>
          <w:rFonts w:ascii="Times New Roman" w:eastAsia="Times New Roman" w:hAnsi="Times New Roman" w:cs="Times New Roman"/>
          <w:spacing w:val="-1"/>
          <w:sz w:val="24"/>
          <w:szCs w:val="24"/>
          <w:lang w:eastAsia="ru-RU"/>
        </w:rPr>
        <w:t>Устава</w:t>
      </w:r>
      <w:r w:rsidRPr="00511C2F">
        <w:rPr>
          <w:rFonts w:ascii="Times New Roman" w:eastAsia="Times New Roman" w:hAnsi="Times New Roman" w:cs="Times New Roman"/>
          <w:spacing w:val="2"/>
          <w:sz w:val="24"/>
          <w:szCs w:val="24"/>
          <w:lang w:eastAsia="ru-RU"/>
        </w:rPr>
        <w:t>,</w:t>
      </w:r>
      <w:r w:rsidRPr="00511C2F">
        <w:rPr>
          <w:rFonts w:ascii="Times New Roman" w:eastAsia="Times New Roman" w:hAnsi="Times New Roman" w:cs="Times New Roman"/>
          <w:sz w:val="24"/>
          <w:szCs w:val="24"/>
          <w:lang w:eastAsia="ru-RU"/>
        </w:rPr>
        <w:t xml:space="preserve"> с одной стороны, </w:t>
      </w:r>
    </w:p>
    <w:p w:rsidR="00511C2F" w:rsidRPr="00511C2F" w:rsidRDefault="00511C2F" w:rsidP="00511C2F">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bCs/>
          <w:sz w:val="24"/>
          <w:szCs w:val="24"/>
          <w:lang w:eastAsia="ru-RU"/>
        </w:rPr>
        <w:t xml:space="preserve">и _____________________________, </w:t>
      </w:r>
      <w:r w:rsidRPr="00511C2F">
        <w:rPr>
          <w:rFonts w:ascii="Times New Roman" w:eastAsia="Times New Roman" w:hAnsi="Times New Roman" w:cs="Times New Roman"/>
          <w:sz w:val="24"/>
          <w:szCs w:val="24"/>
          <w:lang w:eastAsia="ru-RU"/>
        </w:rPr>
        <w:t>именуемое в дальнейшем «Исполнитель», в лице ___________________________, действующего на основании ___________________, с другой стороны,</w:t>
      </w:r>
      <w:r w:rsidRPr="00511C2F">
        <w:rPr>
          <w:rFonts w:ascii="Times New Roman" w:eastAsia="Times New Roman" w:hAnsi="Times New Roman" w:cs="Times New Roman"/>
          <w:bCs/>
          <w:sz w:val="24"/>
          <w:szCs w:val="24"/>
          <w:lang w:eastAsia="ru-RU"/>
        </w:rPr>
        <w:t xml:space="preserve"> </w:t>
      </w:r>
      <w:r w:rsidRPr="00511C2F">
        <w:rPr>
          <w:rFonts w:ascii="Times New Roman" w:eastAsia="Times New Roman" w:hAnsi="Times New Roman" w:cs="Times New Roman"/>
          <w:sz w:val="24"/>
          <w:szCs w:val="24"/>
          <w:lang w:eastAsia="ru-RU"/>
        </w:rPr>
        <w:t xml:space="preserve">совместно именуемые в дальнейшем «Стороны», а по отдельности </w:t>
      </w:r>
      <w:r w:rsidRPr="00511C2F">
        <w:rPr>
          <w:rFonts w:ascii="Times New Roman" w:eastAsia="Times New Roman" w:hAnsi="Times New Roman" w:cs="Times New Roman"/>
          <w:sz w:val="24"/>
          <w:szCs w:val="24"/>
          <w:lang w:eastAsia="ru-RU"/>
        </w:rPr>
        <w:softHyphen/>
        <w:t xml:space="preserve">– «Сторона», на заключили настоящий Договор (далее по тексту – </w:t>
      </w:r>
      <w:r w:rsidRPr="00511C2F">
        <w:rPr>
          <w:rFonts w:ascii="Times New Roman" w:eastAsia="Times New Roman" w:hAnsi="Times New Roman" w:cs="Times New Roman"/>
          <w:bCs/>
          <w:sz w:val="24"/>
          <w:szCs w:val="24"/>
          <w:lang w:eastAsia="ru-RU"/>
        </w:rPr>
        <w:t>Договор</w:t>
      </w:r>
      <w:r w:rsidRPr="00511C2F">
        <w:rPr>
          <w:rFonts w:ascii="Times New Roman" w:eastAsia="Times New Roman" w:hAnsi="Times New Roman" w:cs="Times New Roman"/>
          <w:sz w:val="24"/>
          <w:szCs w:val="24"/>
          <w:lang w:eastAsia="ru-RU"/>
        </w:rPr>
        <w:t>) о нижеследующем:</w:t>
      </w:r>
      <w:proofErr w:type="gramEnd"/>
    </w:p>
    <w:p w:rsidR="00511C2F" w:rsidRPr="00511C2F" w:rsidRDefault="00511C2F" w:rsidP="00511C2F">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 Основные понятия</w:t>
      </w:r>
    </w:p>
    <w:p w:rsidR="00511C2F" w:rsidRPr="00511C2F" w:rsidRDefault="00511C2F" w:rsidP="00511C2F">
      <w:pPr>
        <w:spacing w:after="0" w:line="240" w:lineRule="auto"/>
        <w:ind w:firstLine="540"/>
        <w:rPr>
          <w:rFonts w:ascii="Times New Roman" w:eastAsia="Times New Roman" w:hAnsi="Times New Roman" w:cs="Times New Roman"/>
          <w:sz w:val="24"/>
          <w:szCs w:val="24"/>
          <w:lang w:eastAsia="ru-RU"/>
        </w:rPr>
      </w:pPr>
    </w:p>
    <w:p w:rsidR="00511C2F" w:rsidRPr="00511C2F" w:rsidRDefault="00511C2F" w:rsidP="00511C2F">
      <w:pPr>
        <w:spacing w:after="0" w:line="240" w:lineRule="auto"/>
        <w:ind w:firstLine="540"/>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 В рамках настоящего Договора  Стороны используют следующие понятия: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 xml:space="preserve">объект </w:t>
      </w:r>
      <w:r w:rsidRPr="00511C2F">
        <w:rPr>
          <w:rFonts w:ascii="Times New Roman" w:eastAsia="Times New Roman" w:hAnsi="Times New Roman" w:cs="Times New Roman"/>
          <w:sz w:val="24"/>
          <w:szCs w:val="24"/>
          <w:lang w:eastAsia="ru-RU"/>
        </w:rPr>
        <w:t>– здания, помещения, наружные установки, сооружения и другие объекты, по которым выполняются проектно-изыскательские работы;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задание на проектирование</w:t>
      </w:r>
      <w:r w:rsidRPr="00511C2F">
        <w:rPr>
          <w:rFonts w:ascii="Times New Roman" w:eastAsia="Times New Roman" w:hAnsi="Times New Roman" w:cs="Times New Roman"/>
          <w:sz w:val="24"/>
          <w:szCs w:val="24"/>
          <w:lang w:eastAsia="ru-RU"/>
        </w:rPr>
        <w:t xml:space="preserve"> – утвержденное Заказчиком задание, составленное в соответствии с требованиями, утвержденными Заказчиком;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иные организации: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материалы инженерных изысканий</w:t>
      </w:r>
      <w:r w:rsidRPr="00511C2F">
        <w:rPr>
          <w:rFonts w:ascii="Times New Roman" w:eastAsia="Times New Roman" w:hAnsi="Times New Roman" w:cs="Times New Roman"/>
          <w:sz w:val="24"/>
          <w:szCs w:val="24"/>
          <w:lang w:eastAsia="ru-RU"/>
        </w:rPr>
        <w:t xml:space="preserve"> – результаты изыскательских  работ и технических обследований, разрабатываемые Исполнителем в составе, предусмотренном заданием на проектирование;</w:t>
      </w:r>
    </w:p>
    <w:p w:rsidR="00511C2F" w:rsidRPr="00511C2F" w:rsidRDefault="00511C2F" w:rsidP="00511C2F">
      <w:pPr>
        <w:keepNext/>
        <w:keepLines/>
        <w:widowControl w:val="0"/>
        <w:shd w:val="clear" w:color="auto" w:fill="FFFFFF"/>
        <w:autoSpaceDE w:val="0"/>
        <w:autoSpaceDN w:val="0"/>
        <w:adjustRightInd w:val="0"/>
        <w:spacing w:after="0" w:line="240" w:lineRule="auto"/>
        <w:ind w:firstLine="513"/>
        <w:jc w:val="both"/>
        <w:rPr>
          <w:rFonts w:ascii="Times New Roman" w:eastAsia="Times New Roman" w:hAnsi="Times New Roman" w:cs="Courier New"/>
          <w:sz w:val="24"/>
          <w:szCs w:val="24"/>
          <w:lang w:eastAsia="ru-RU"/>
        </w:rPr>
      </w:pPr>
      <w:r w:rsidRPr="00511C2F">
        <w:rPr>
          <w:rFonts w:ascii="Times New Roman" w:eastAsia="Times New Roman" w:hAnsi="Times New Roman" w:cs="Courier New"/>
          <w:b/>
          <w:sz w:val="24"/>
          <w:szCs w:val="24"/>
          <w:lang w:eastAsia="ru-RU"/>
        </w:rPr>
        <w:t xml:space="preserve"> инжиниринговая компания</w:t>
      </w:r>
      <w:r w:rsidRPr="00511C2F">
        <w:rPr>
          <w:rFonts w:ascii="Times New Roman" w:eastAsia="Times New Roman" w:hAnsi="Times New Roman" w:cs="Courier New"/>
          <w:sz w:val="24"/>
          <w:szCs w:val="24"/>
          <w:lang w:eastAsia="ru-RU"/>
        </w:rPr>
        <w:t xml:space="preserve"> – организация, выполняющая работы (услуги) по нормативно-техническому обеспечению и сопровождению инженерных изысканий, проектированию и мониторингу;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независимая  экспертиза</w:t>
      </w:r>
      <w:r w:rsidRPr="00511C2F">
        <w:rPr>
          <w:rFonts w:ascii="Times New Roman" w:eastAsia="Times New Roman" w:hAnsi="Times New Roman" w:cs="Times New Roman"/>
          <w:sz w:val="24"/>
          <w:szCs w:val="24"/>
          <w:lang w:eastAsia="ru-RU"/>
        </w:rPr>
        <w:t xml:space="preserve"> – экспертиза   материалов   инженерных  изысканий  и технической документации, проводимая органами независимой экспертизы в соответствии с требованиями действующего законодательства Российской Федерации;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орган независимой экспертизы</w:t>
      </w:r>
      <w:proofErr w:type="gramStart"/>
      <w:r w:rsidRPr="00511C2F">
        <w:rPr>
          <w:rFonts w:ascii="Times New Roman" w:eastAsia="Times New Roman" w:hAnsi="Times New Roman" w:cs="Times New Roman"/>
          <w:sz w:val="24"/>
          <w:szCs w:val="24"/>
          <w:lang w:eastAsia="ru-RU"/>
        </w:rPr>
        <w:t xml:space="preserve"> -- </w:t>
      </w:r>
      <w:proofErr w:type="gramEnd"/>
      <w:r w:rsidRPr="00511C2F">
        <w:rPr>
          <w:rFonts w:ascii="Times New Roman" w:eastAsia="Times New Roman" w:hAnsi="Times New Roman" w:cs="Times New Roman"/>
          <w:sz w:val="24"/>
          <w:szCs w:val="24"/>
          <w:lang w:eastAsia="ru-RU"/>
        </w:rPr>
        <w:t>организации, обладающие необходимыми документами на проведение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представитель Исполнителя</w:t>
      </w:r>
      <w:r w:rsidRPr="00511C2F">
        <w:rPr>
          <w:rFonts w:ascii="Times New Roman" w:eastAsia="Times New Roman" w:hAnsi="Times New Roman" w:cs="Times New Roman"/>
          <w:sz w:val="24"/>
          <w:szCs w:val="24"/>
          <w:lang w:eastAsia="ru-RU"/>
        </w:rPr>
        <w:t xml:space="preserve"> – ответственное должностное лицо Исполнителя, за которым в соответствии с Приказом закреплен определенный (соответствующий) объект;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проектно-изыскательские работы (ПИР)</w:t>
      </w:r>
      <w:r w:rsidRPr="00511C2F">
        <w:rPr>
          <w:rFonts w:ascii="Times New Roman" w:eastAsia="Times New Roman" w:hAnsi="Times New Roman" w:cs="Times New Roman"/>
          <w:sz w:val="24"/>
          <w:szCs w:val="24"/>
          <w:lang w:eastAsia="ru-RU"/>
        </w:rPr>
        <w:t xml:space="preserve"> – комплекс работ, выполняемых Исполнителем на основании условий настоящего Договора, Задания на проектирование и других данных, включая (но не ограничиваясь):</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 инженерные изыскания, технические обследования – комплекс работ по управлению выполнением инженерных изысканий, разработке программ инженерных изысканий, проведению полевых работ и лабораторных испытаний грунтов, камеральной обработке результатов изысканий, формированию отчетов по результатам инженерных изысканий и их внутренней экспертизы с оформлением соответствующего экспертного заключения;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б) проектные работы </w:t>
      </w:r>
      <w:r w:rsidRPr="00511C2F">
        <w:rPr>
          <w:rFonts w:ascii="Times New Roman" w:eastAsia="Times New Roman" w:hAnsi="Times New Roman" w:cs="Times New Roman"/>
          <w:sz w:val="24"/>
          <w:szCs w:val="24"/>
          <w:lang w:eastAsia="ru-RU"/>
        </w:rPr>
        <w:softHyphen/>
      </w:r>
      <w:r w:rsidRPr="00511C2F">
        <w:rPr>
          <w:rFonts w:ascii="Times New Roman" w:eastAsia="Times New Roman" w:hAnsi="Times New Roman" w:cs="Times New Roman"/>
          <w:sz w:val="24"/>
          <w:szCs w:val="24"/>
          <w:lang w:eastAsia="ru-RU"/>
        </w:rPr>
        <w:softHyphen/>
        <w:t xml:space="preserve">– комплекс работ по управлению проектными работами, сбору исходных данных для проектирования, в том числе получение технических условий владельцев инженерных коммуникаций и других заинтересованных организаций, разработке </w:t>
      </w:r>
      <w:r w:rsidRPr="00511C2F">
        <w:rPr>
          <w:rFonts w:ascii="Times New Roman" w:eastAsia="Times New Roman" w:hAnsi="Times New Roman" w:cs="Times New Roman"/>
          <w:sz w:val="24"/>
          <w:szCs w:val="24"/>
          <w:lang w:eastAsia="ru-RU"/>
        </w:rPr>
        <w:lastRenderedPageBreak/>
        <w:t xml:space="preserve">состава проекта, основных технических решений и комплектов проектной документации, их </w:t>
      </w:r>
      <w:proofErr w:type="spellStart"/>
      <w:r w:rsidRPr="00511C2F">
        <w:rPr>
          <w:rFonts w:ascii="Times New Roman" w:eastAsia="Times New Roman" w:hAnsi="Times New Roman" w:cs="Times New Roman"/>
          <w:sz w:val="24"/>
          <w:szCs w:val="24"/>
          <w:lang w:eastAsia="ru-RU"/>
        </w:rPr>
        <w:t>нормоконтролю</w:t>
      </w:r>
      <w:proofErr w:type="spellEnd"/>
      <w:r w:rsidRPr="00511C2F">
        <w:rPr>
          <w:rFonts w:ascii="Times New Roman" w:eastAsia="Times New Roman" w:hAnsi="Times New Roman" w:cs="Times New Roman"/>
          <w:sz w:val="24"/>
          <w:szCs w:val="24"/>
          <w:lang w:eastAsia="ru-RU"/>
        </w:rPr>
        <w:t xml:space="preserve"> и внутренней экспертизе с оформлением соответствующего экспертного заключения;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в) согласование технического задания, контроль над выполнением работ и представление диспетчерских данных Заказчику и инжиниринговой компании, исполнение требований нормативных, методических и регламентирующих документов Заказчика, проведение корректирующих и предупреждающих мероприятий по результатам мониторинга работ и выявленным инжиниринговой компанией отклонениям использования актуальной нормативной и методологической документации, кодировки и описания МТР в соответствии со справочником;</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г) работы по согласованию и сопровождению экспертизы проектной документации –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и методологической экспертизы инжиниринговой компании, сопровождению независимой экспертизы проектной документации, а также учету, систематизации, анализу замечаний и их устранению, исполнению требований методологических и нормативных документов организатора отбора, планированию и выполнению предупредительных и корректирующих действий;</w:t>
      </w:r>
      <w:proofErr w:type="gramEnd"/>
    </w:p>
    <w:p w:rsidR="00511C2F" w:rsidRPr="00511C2F" w:rsidRDefault="00511C2F" w:rsidP="00511C2F">
      <w:pPr>
        <w:tabs>
          <w:tab w:val="num" w:pos="1134"/>
        </w:tabs>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 xml:space="preserve">авторский надзор </w:t>
      </w:r>
      <w:r w:rsidRPr="00511C2F">
        <w:rPr>
          <w:rFonts w:ascii="Times New Roman" w:eastAsia="Times New Roman" w:hAnsi="Times New Roman" w:cs="Times New Roman"/>
          <w:b/>
          <w:bCs/>
          <w:sz w:val="24"/>
          <w:szCs w:val="24"/>
          <w:lang w:eastAsia="ru-RU"/>
        </w:rPr>
        <w:t xml:space="preserve">– </w:t>
      </w:r>
      <w:r w:rsidRPr="00511C2F">
        <w:rPr>
          <w:rFonts w:ascii="Times New Roman" w:eastAsia="Times New Roman" w:hAnsi="Times New Roman" w:cs="Times New Roman"/>
          <w:bCs/>
          <w:sz w:val="24"/>
          <w:szCs w:val="24"/>
          <w:lang w:eastAsia="ru-RU"/>
        </w:rPr>
        <w:t>надзор организации, выполнившей проектные работы, за капитальным ремонтом объекта в целях обеспечения соответствия решений, содержащихся в технической, проектной документации, выполняемым строительно-монтажным работам на объекте;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разработчики технической документации</w:t>
      </w:r>
      <w:r w:rsidRPr="00511C2F">
        <w:rPr>
          <w:rFonts w:ascii="Times New Roman" w:eastAsia="Times New Roman" w:hAnsi="Times New Roman" w:cs="Times New Roman"/>
          <w:sz w:val="24"/>
          <w:szCs w:val="24"/>
          <w:lang w:eastAsia="ru-RU"/>
        </w:rPr>
        <w:t xml:space="preserve"> – Исполнитель и проектные организации (третьи лица), привлеченные Исполнителем для исполнения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техническая документация</w:t>
      </w:r>
      <w:r w:rsidRPr="00511C2F">
        <w:rPr>
          <w:rFonts w:ascii="Times New Roman" w:eastAsia="Times New Roman" w:hAnsi="Times New Roman" w:cs="Times New Roman"/>
          <w:sz w:val="24"/>
          <w:szCs w:val="24"/>
          <w:lang w:eastAsia="ru-RU"/>
        </w:rPr>
        <w:t xml:space="preserve"> – декларация о намерениях, обоснование инвестиций, технико-экономическое обоснование (проект), рабочий проект (утверждаемая часть и рабочая документация), проектная документация и рабочая документация, разрабатываемые Исполнителем в соответствии с заданием на проектирование, условиями настоящего Договора, сметы (сводный сметный расчет по объекту и локальные сметы), а также конструкторская документация, технико-экономические расчеты;</w:t>
      </w:r>
    </w:p>
    <w:p w:rsidR="00511C2F" w:rsidRPr="00511C2F" w:rsidRDefault="00511C2F" w:rsidP="00511C2F">
      <w:pPr>
        <w:spacing w:after="0" w:line="240" w:lineRule="auto"/>
        <w:ind w:firstLine="15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color w:val="444444"/>
          <w:sz w:val="24"/>
          <w:szCs w:val="24"/>
          <w:lang w:eastAsia="ru-RU"/>
        </w:rPr>
        <w:t xml:space="preserve">      </w:t>
      </w:r>
      <w:r w:rsidRPr="00511C2F">
        <w:rPr>
          <w:rFonts w:ascii="Times New Roman" w:eastAsia="Times New Roman" w:hAnsi="Times New Roman" w:cs="Times New Roman"/>
          <w:b/>
          <w:bCs/>
          <w:sz w:val="24"/>
          <w:szCs w:val="24"/>
          <w:lang w:eastAsia="ru-RU"/>
        </w:rPr>
        <w:t>техническое обследование</w:t>
      </w:r>
      <w:r w:rsidRPr="00511C2F">
        <w:rPr>
          <w:rFonts w:ascii="Times New Roman" w:eastAsia="Times New Roman" w:hAnsi="Times New Roman" w:cs="Times New Roman"/>
          <w:bCs/>
          <w:sz w:val="24"/>
          <w:szCs w:val="24"/>
          <w:lang w:eastAsia="ru-RU"/>
        </w:rPr>
        <w:t xml:space="preserve"> </w:t>
      </w:r>
      <w:r w:rsidRPr="00511C2F">
        <w:rPr>
          <w:rFonts w:ascii="Times New Roman" w:eastAsia="Times New Roman" w:hAnsi="Times New Roman" w:cs="Times New Roman"/>
          <w:sz w:val="24"/>
          <w:szCs w:val="24"/>
          <w:lang w:eastAsia="ru-RU"/>
        </w:rPr>
        <w:t xml:space="preserve"> -  комплекс мероприятий по оценке технического состояния строительных конструкций, внутренних инженерных систем и инженерных сетей объекта;</w:t>
      </w:r>
    </w:p>
    <w:p w:rsidR="00511C2F" w:rsidRPr="00511C2F" w:rsidRDefault="00511C2F" w:rsidP="00511C2F">
      <w:pPr>
        <w:spacing w:after="0" w:line="240" w:lineRule="auto"/>
        <w:ind w:firstLine="15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r w:rsidRPr="00511C2F">
        <w:rPr>
          <w:rFonts w:ascii="Times New Roman" w:eastAsia="Times New Roman" w:hAnsi="Times New Roman" w:cs="Times New Roman"/>
          <w:b/>
          <w:sz w:val="24"/>
          <w:szCs w:val="24"/>
          <w:lang w:eastAsia="ru-RU"/>
        </w:rPr>
        <w:t>техническая часть документации по отбору по СМР</w:t>
      </w:r>
      <w:r w:rsidRPr="00511C2F">
        <w:rPr>
          <w:rFonts w:ascii="Times New Roman" w:eastAsia="Times New Roman" w:hAnsi="Times New Roman" w:cs="Times New Roman"/>
          <w:sz w:val="24"/>
          <w:szCs w:val="24"/>
          <w:lang w:eastAsia="ru-RU"/>
        </w:rPr>
        <w:t xml:space="preserve"> – комплект документов, содержащий данные о видах и объемах строительно-монтажных работ по объекту, подготавливаемый Исполнителем в соответствии с заданием на проектирование, условиями настоящего Договора и действующими нормативными актами Российской Федерации для проведения отбора;</w:t>
      </w:r>
    </w:p>
    <w:p w:rsidR="00511C2F" w:rsidRPr="00511C2F" w:rsidRDefault="00511C2F" w:rsidP="00511C2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согласование –</w:t>
      </w:r>
      <w:r w:rsidRPr="00511C2F">
        <w:rPr>
          <w:rFonts w:ascii="Times New Roman" w:eastAsia="Times New Roman" w:hAnsi="Times New Roman" w:cs="Times New Roman"/>
          <w:sz w:val="24"/>
          <w:szCs w:val="24"/>
          <w:lang w:eastAsia="ru-RU"/>
        </w:rPr>
        <w:t xml:space="preserve"> проверка технической документации на соответствие требованиям задания на проектирование, исходных данных для проектирования, нормативных правовых актов Российской Федерации.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 Все понятия, используемые в настоящем Договоре (включая дополнительные соглашения и приложения):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во множественном числе, включают значение в единственном числе </w:t>
      </w:r>
      <w:proofErr w:type="gramStart"/>
      <w:r w:rsidRPr="00511C2F">
        <w:rPr>
          <w:rFonts w:ascii="Times New Roman" w:eastAsia="Times New Roman" w:hAnsi="Times New Roman" w:cs="Times New Roman"/>
          <w:sz w:val="24"/>
          <w:szCs w:val="24"/>
          <w:lang w:eastAsia="ru-RU"/>
        </w:rPr>
        <w:t>и</w:t>
      </w:r>
      <w:proofErr w:type="gramEnd"/>
      <w:r w:rsidRPr="00511C2F">
        <w:rPr>
          <w:rFonts w:ascii="Times New Roman" w:eastAsia="Times New Roman" w:hAnsi="Times New Roman" w:cs="Times New Roman"/>
          <w:sz w:val="24"/>
          <w:szCs w:val="24"/>
          <w:lang w:eastAsia="ru-RU"/>
        </w:rPr>
        <w:t xml:space="preserve"> наоборот в зависимости от контекста;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 заглавной буквы, имеют значение, определенное в настоящем Договоре;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обозначающие лица или Стороны, включают названия предприятий, компаний или организаций, являющихся юридическими лицами.</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 Предмет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 Исполнитель по заданию Заказчика обязуется выполнить проектно-изыскательские работы на капитальный ремонт объекта: _______________________________ в соответствии с заданием на проектирование, календарным планом ПИР, условиями настоящего Договора и нормативно-правовыми актами РФ и получить положительное заключение независимой экспертизы, а Заказчик обязуется принять и оплатить результаты работ в порядке и размере, предусмотренных настоящим Договором.</w:t>
      </w:r>
    </w:p>
    <w:p w:rsidR="00511C2F" w:rsidRPr="00511C2F" w:rsidRDefault="00511C2F" w:rsidP="00511C2F">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2.2. Стороны установили, что для целей выполнения проектно-изыскательских и иных работ, предусмотренных настоящим Договором: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задании на проектирование (приложение 1 к настоящему Договору) Сторонами согласовываются номенклатура, порядок и сроки представления Заказчиком исходных данных Исполнителю, а также содержание, технические и другие требования к технической документации и результатам проектно-изыскательских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календарных планах ПИР (приложение 2 к настоящему Договору) Сторонами согласовываются этапы работ, виды работ по этапам,  сроки предоставления результатов работ, форма результата работ, сроки окончания этапов работ, форма и вид отчетности по выполненным этапам работ, стоимость этапов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работы выполняются поэтапно в соответствии с заданием на проектирование и календарными планами ПИР.</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2.3. В процессе исполнения настоящего Договора Стороны вправе изменить объем и (или) сроки представления результатов работ или сроки окончания работ по этапу (далее вместе – сроки выполнения работ) путем оформления соответствующего дополнительного соглашения.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2.4. В случае если в процессе выполнения Исполнителем работ по настоящему Договору у Заказчика возникнет необходимость вследствие каких-либо причин внести корректировки в объем и (или) сроки выполнения работ, Заказчик направляет Исполнителю письменное уведомление с приложением соответствующего проекта дополнительного соглашения к Договору. Исполнитель возвращает подписанное со своей стороны дополнительное соглашение в срок не позднее пяти рабочих дней </w:t>
      </w:r>
      <w:proofErr w:type="gramStart"/>
      <w:r w:rsidRPr="00511C2F">
        <w:rPr>
          <w:rFonts w:ascii="Times New Roman" w:eastAsia="Times New Roman" w:hAnsi="Times New Roman" w:cs="Times New Roman"/>
          <w:sz w:val="24"/>
          <w:szCs w:val="24"/>
          <w:lang w:eastAsia="ru-RU"/>
        </w:rPr>
        <w:t>с даты получения</w:t>
      </w:r>
      <w:proofErr w:type="gramEnd"/>
      <w:r w:rsidRPr="00511C2F">
        <w:rPr>
          <w:rFonts w:ascii="Times New Roman" w:eastAsia="Times New Roman" w:hAnsi="Times New Roman" w:cs="Times New Roman"/>
          <w:sz w:val="24"/>
          <w:szCs w:val="24"/>
          <w:lang w:eastAsia="ru-RU"/>
        </w:rPr>
        <w:t xml:space="preserve"> указанного в настоящем пункте уведомления.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2.5. В случае если в процессе выполнения Исполнителем работ по настоящему Договору последний выявит дополнительный объем работ (ранее не учтенный Сторонами в задании на проектирование), Исполнитель:</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обязан письменно уведомить Заказчика в течение двух рабочих дней с момента, когда он обнаружил дополнительный объем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 и получения согласия Заказчика, которые являются основанием для формирования дополнительного соглашения к настоящему Договору.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2.6. Приостановка исполнения Сторонами обязательств по настоящему Договору                     не изменяет сроков выполнения работ по настоящему Договору, за исключением случаев, когда Стороны по согласованию изменяют сроки выполнения работ  или выполнение работ затруднено без проведения ранее не учтенных дополнительных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2.7. Исполнитель обязуется после выполнения работ, предусмотренных пунктом 2.1 настоящего Договора, но не позднее начала выполнения строительно-монтажных работ в целях реализации технической документации заключить с Заказчиком договор на оказание услуг по осуществлению авторского надзора на условиях прилагаемой формы договора (приложение 5 к настоящему Договору).</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3. Договорная цена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3.1. Цена работ по настоящему Договору (договорная цена)  составляет</w:t>
      </w:r>
      <w:proofErr w:type="gramStart"/>
      <w:r w:rsidRPr="00511C2F">
        <w:rPr>
          <w:rFonts w:ascii="Times New Roman" w:eastAsia="Times New Roman" w:hAnsi="Times New Roman" w:cs="Times New Roman"/>
          <w:sz w:val="24"/>
          <w:szCs w:val="24"/>
          <w:lang w:eastAsia="ru-RU"/>
        </w:rPr>
        <w:t xml:space="preserve">_____________________  (__________________________________) </w:t>
      </w:r>
      <w:proofErr w:type="gramEnd"/>
      <w:r w:rsidRPr="00511C2F">
        <w:rPr>
          <w:rFonts w:ascii="Times New Roman" w:eastAsia="Times New Roman" w:hAnsi="Times New Roman" w:cs="Times New Roman"/>
          <w:sz w:val="24"/>
          <w:szCs w:val="24"/>
          <w:lang w:eastAsia="ru-RU"/>
        </w:rPr>
        <w:t>руб., в том числе НДС (18%) __________________ (__________________________________) рублей.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3.2. Договорная цена: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включает все расходы (в том числе расходы по выплатам органам независимой экспертизы и иным организациям при выполнении работ, указанных в подпункте «г» ст.1.1., уточняющем понятие «Проектно-изыскательские работы (ПИР)») и вознаграждение Исполнителя;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является фиксированной и изменению не подлежит, за исключением случаев, предусмотренных настоящим Договором.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3.3. </w:t>
      </w:r>
      <w:proofErr w:type="gramStart"/>
      <w:r w:rsidRPr="00511C2F">
        <w:rPr>
          <w:rFonts w:ascii="Times New Roman" w:eastAsia="Times New Roman" w:hAnsi="Times New Roman" w:cs="Times New Roman"/>
          <w:sz w:val="24"/>
          <w:szCs w:val="24"/>
          <w:lang w:eastAsia="ru-RU"/>
        </w:rPr>
        <w:t>Если после вступления в силу настоящего Договора органами государственной власти РФ (субъектов РФ) либо органами местного самоуправления будут введены или отменены налоги, сборы, пошлины и это обоснованно повлечет за собой изменение размеров затрат Исполнителя, договорная цена работ может быть соразмерно увеличена или уменьшена, о чем Стороны подписывают дополнительное соглашение к настоящему Договору.</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3.4. Стоимость авторского надзора, порядок и сроки приемки услуг определяются                   в договоре, указанном в пункте 2.7 настоящего Договора.</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 xml:space="preserve">4. Порядок и условия платежей </w:t>
      </w:r>
    </w:p>
    <w:p w:rsidR="00511C2F" w:rsidRPr="00511C2F" w:rsidRDefault="00511C2F" w:rsidP="00511C2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 Оплата выполняемых Исполнителем работ производится Заказчиком в следующем порядке: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4.1.1. В течение 10 банковских дней с момента представления Подрядчиком банковской гарантии в </w:t>
      </w:r>
      <w:proofErr w:type="gramStart"/>
      <w:r w:rsidRPr="00511C2F">
        <w:rPr>
          <w:rFonts w:ascii="Times New Roman" w:eastAsia="Times New Roman" w:hAnsi="Times New Roman" w:cs="Times New Roman"/>
          <w:sz w:val="24"/>
          <w:szCs w:val="24"/>
          <w:lang w:eastAsia="ru-RU"/>
        </w:rPr>
        <w:t>порядке, предусмотренном    статьей 19 настоящего Договора Заказчик перечисляет</w:t>
      </w:r>
      <w:proofErr w:type="gramEnd"/>
      <w:r w:rsidRPr="00511C2F">
        <w:rPr>
          <w:rFonts w:ascii="Times New Roman" w:eastAsia="Times New Roman" w:hAnsi="Times New Roman" w:cs="Times New Roman"/>
          <w:sz w:val="24"/>
          <w:szCs w:val="24"/>
          <w:lang w:eastAsia="ru-RU"/>
        </w:rPr>
        <w:t xml:space="preserve"> на счет Исполнителя аванс в размере ______ процентов (не более 30%) от договорной цены, установленной в пункте 3.1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течение пяти календарных дней Исполнитель представляет счет-фактуру в соответствии с Налоговым кодексом РФ.</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4.1.2. </w:t>
      </w:r>
      <w:proofErr w:type="gramStart"/>
      <w:r w:rsidRPr="00511C2F">
        <w:rPr>
          <w:rFonts w:ascii="Times New Roman" w:eastAsia="Times New Roman" w:hAnsi="Times New Roman" w:cs="Times New Roman"/>
          <w:sz w:val="24"/>
          <w:szCs w:val="24"/>
          <w:lang w:eastAsia="ru-RU"/>
        </w:rPr>
        <w:t>Оплата принятых проектно-изыскательских работ  производится Заказчиком в течение 10 банковских дней после подписания Сторонами акта сдачи-приемки выполненных работ (по форме согласно приложению 4) соответствующего этапа, предусмотренных календарными планами ПИР, на основании счета и счета-фактуры, оформленных в соответствии с законодательством РФ, с удержанием 20 процентов (в соответствии с МРР-2.2.04.02-01)  до представления Заказчику полученного положительного заключения независимой экспертизы технической документации</w:t>
      </w:r>
      <w:proofErr w:type="gramEnd"/>
      <w:r w:rsidRPr="00511C2F">
        <w:rPr>
          <w:rFonts w:ascii="Times New Roman" w:eastAsia="Times New Roman" w:hAnsi="Times New Roman" w:cs="Times New Roman"/>
          <w:sz w:val="24"/>
          <w:szCs w:val="24"/>
          <w:lang w:eastAsia="ru-RU"/>
        </w:rPr>
        <w:t xml:space="preserve"> на весь проект в целом.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4.1.3. Окончательный расчет осуществляется в течение 10 банковских дней после представления в адрес </w:t>
      </w:r>
      <w:proofErr w:type="gramStart"/>
      <w:r w:rsidRPr="00511C2F">
        <w:rPr>
          <w:rFonts w:ascii="Times New Roman" w:eastAsia="Times New Roman" w:hAnsi="Times New Roman" w:cs="Times New Roman"/>
          <w:sz w:val="24"/>
          <w:szCs w:val="24"/>
          <w:lang w:eastAsia="ru-RU"/>
        </w:rPr>
        <w:t>Заказчика оригинала положительного заключения независимой экспертизы технической документации</w:t>
      </w:r>
      <w:proofErr w:type="gramEnd"/>
      <w:r w:rsidRPr="00511C2F">
        <w:rPr>
          <w:rFonts w:ascii="Times New Roman" w:eastAsia="Times New Roman" w:hAnsi="Times New Roman" w:cs="Times New Roman"/>
          <w:sz w:val="24"/>
          <w:szCs w:val="24"/>
          <w:lang w:eastAsia="ru-RU"/>
        </w:rPr>
        <w:t xml:space="preserve"> на основании подписанных Сторонами актов сдачи-приемки выполненных работ (по форме приложения 4) по всем этапам работ, предусмотренных календарными планами ПИР, на основании счета на оплату и счетов-фактур.</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4.2. Авансовый платеж засчитывается пропорционально выполненным работам               после подписания акта сдачи-приемки соответствующего этапа работ.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4.3. Денежные обязательства по настоящему Договору считаются исполненными с даты списания денежных сре</w:t>
      </w:r>
      <w:proofErr w:type="gramStart"/>
      <w:r w:rsidRPr="00511C2F">
        <w:rPr>
          <w:rFonts w:ascii="Times New Roman" w:eastAsia="Times New Roman" w:hAnsi="Times New Roman" w:cs="Times New Roman"/>
          <w:sz w:val="24"/>
          <w:szCs w:val="24"/>
          <w:lang w:eastAsia="ru-RU"/>
        </w:rPr>
        <w:t>дств с р</w:t>
      </w:r>
      <w:proofErr w:type="gramEnd"/>
      <w:r w:rsidRPr="00511C2F">
        <w:rPr>
          <w:rFonts w:ascii="Times New Roman" w:eastAsia="Times New Roman" w:hAnsi="Times New Roman" w:cs="Times New Roman"/>
          <w:sz w:val="24"/>
          <w:szCs w:val="24"/>
          <w:lang w:eastAsia="ru-RU"/>
        </w:rPr>
        <w:t>асчетного счета Стороны, осуществляющей платеж.</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5. Права и обязанности Исполнителя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5.1. В соответствии с настоящим Договором Исполнитель проводит экспертизу выданного Заказчиком задания на проектирование в срок не позднее семи календарных дней </w:t>
      </w:r>
      <w:proofErr w:type="gramStart"/>
      <w:r w:rsidRPr="00511C2F">
        <w:rPr>
          <w:rFonts w:ascii="Times New Roman" w:eastAsia="Times New Roman" w:hAnsi="Times New Roman" w:cs="Times New Roman"/>
          <w:sz w:val="24"/>
          <w:szCs w:val="24"/>
          <w:lang w:eastAsia="ru-RU"/>
        </w:rPr>
        <w:t>с даты</w:t>
      </w:r>
      <w:proofErr w:type="gramEnd"/>
      <w:r w:rsidRPr="00511C2F">
        <w:rPr>
          <w:rFonts w:ascii="Times New Roman" w:eastAsia="Times New Roman" w:hAnsi="Times New Roman" w:cs="Times New Roman"/>
          <w:sz w:val="24"/>
          <w:szCs w:val="24"/>
          <w:lang w:eastAsia="ru-RU"/>
        </w:rPr>
        <w:t xml:space="preserve"> его получения.</w:t>
      </w:r>
    </w:p>
    <w:p w:rsidR="00511C2F" w:rsidRPr="00511C2F" w:rsidRDefault="00511C2F" w:rsidP="00511C2F">
      <w:pPr>
        <w:widowControl w:val="0"/>
        <w:tabs>
          <w:tab w:val="right" w:pos="915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5.2. Исполнитель проводит </w:t>
      </w:r>
      <w:proofErr w:type="spellStart"/>
      <w:r w:rsidRPr="00511C2F">
        <w:rPr>
          <w:rFonts w:ascii="Times New Roman" w:eastAsia="Times New Roman" w:hAnsi="Times New Roman" w:cs="Times New Roman"/>
          <w:sz w:val="24"/>
          <w:szCs w:val="24"/>
          <w:lang w:eastAsia="ru-RU"/>
        </w:rPr>
        <w:t>предпроектную</w:t>
      </w:r>
      <w:proofErr w:type="spellEnd"/>
      <w:r w:rsidRPr="00511C2F">
        <w:rPr>
          <w:rFonts w:ascii="Times New Roman" w:eastAsia="Times New Roman" w:hAnsi="Times New Roman" w:cs="Times New Roman"/>
          <w:sz w:val="24"/>
          <w:szCs w:val="24"/>
          <w:lang w:eastAsia="ru-RU"/>
        </w:rPr>
        <w:t xml:space="preserve"> доработку выданного Заказчиком задания на проектирование в срок не позднее семи календарных дней </w:t>
      </w:r>
      <w:proofErr w:type="gramStart"/>
      <w:r w:rsidRPr="00511C2F">
        <w:rPr>
          <w:rFonts w:ascii="Times New Roman" w:eastAsia="Times New Roman" w:hAnsi="Times New Roman" w:cs="Times New Roman"/>
          <w:sz w:val="24"/>
          <w:szCs w:val="24"/>
          <w:lang w:eastAsia="ru-RU"/>
        </w:rPr>
        <w:t>с даты окончания</w:t>
      </w:r>
      <w:proofErr w:type="gramEnd"/>
      <w:r w:rsidRPr="00511C2F">
        <w:rPr>
          <w:rFonts w:ascii="Times New Roman" w:eastAsia="Times New Roman" w:hAnsi="Times New Roman" w:cs="Times New Roman"/>
          <w:sz w:val="24"/>
          <w:szCs w:val="24"/>
          <w:lang w:eastAsia="ru-RU"/>
        </w:rPr>
        <w:t xml:space="preserve"> срока, указанного в пункте 5.1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5.3. Исполнитель выполняет работы в соответствии с заданием на проектирование, условиями настоящего Договора, законодательством РФ в сроки, определенные календарными планами ПИР.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5.4. Исполнитель проводит инженерные изыскания, технические обследования, осуществляет сбор исходных данных, необходимых для исполнения своих обязанностей по настоящему Договору, за исключением исходных данных, представляемых Заказчиком в соответствии с пунктом 6.1 настоящего Договора. В случаях, предусмотренных действующим законодательством, Исполнитель организует и проводит независимую экспертизу материалов инженерных изысканий в порядке, предусмотренном в статье 8 настоящего Договора. </w:t>
      </w:r>
      <w:r w:rsidRPr="00511C2F">
        <w:rPr>
          <w:rFonts w:ascii="Times New Roman" w:eastAsia="Times New Roman" w:hAnsi="Times New Roman" w:cs="Times New Roman"/>
          <w:sz w:val="24"/>
          <w:szCs w:val="24"/>
          <w:lang w:eastAsia="ru-RU"/>
        </w:rPr>
        <w:tab/>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5.5. Исполнитель обязан соблюдать требования, предусмотренные заданием на проектирование, а также требования исходных данных, представленных Заказчиком и полученных самостоятельно для выполнения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5.6. Исполнитель согласовывает все полученные технические условия с Заказчиком.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5.7. Исполнитель не вправе отступать от требований, указанных в пункте 5.5 настоящего Договора, без предварительного письменного согласования с Заказчиком.</w:t>
      </w:r>
    </w:p>
    <w:p w:rsidR="00511C2F" w:rsidRPr="00511C2F" w:rsidRDefault="00511C2F" w:rsidP="00511C2F">
      <w:pPr>
        <w:widowControl w:val="0"/>
        <w:tabs>
          <w:tab w:val="right" w:pos="91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5.8. Исполнитель разрабатывает техническую документацию, необходимую и достаточную для прохождения независимой экспертизы.</w:t>
      </w:r>
    </w:p>
    <w:p w:rsidR="00511C2F" w:rsidRPr="00511C2F" w:rsidRDefault="00511C2F" w:rsidP="00511C2F">
      <w:pPr>
        <w:widowControl w:val="0"/>
        <w:tabs>
          <w:tab w:val="right" w:pos="91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5.9. Исполнитель вносит в техническую документацию и (или) материалы инженерных изысканий изменения и (или) дополнения в случаях и порядке, предусмотренном статьей 7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5.10. После разработки технической документации Исполнитель:</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проводит согласование технической документации с Заказчиком, с органами государственного контроля и надзора и иными организациями, указанными Заказчиком, (согласно статье 8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организует и проводит независимую экспертизу технической документации.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5.11. Исполнитель разрабатывает техническую часть документации по отбору, необходимую для проведения отбора исполнителей работ (услуг) по капитальному ремонту объекта. При этом в срок не </w:t>
      </w:r>
      <w:proofErr w:type="gramStart"/>
      <w:r w:rsidRPr="00511C2F">
        <w:rPr>
          <w:rFonts w:ascii="Times New Roman" w:eastAsia="Times New Roman" w:hAnsi="Times New Roman" w:cs="Times New Roman"/>
          <w:sz w:val="24"/>
          <w:szCs w:val="24"/>
          <w:lang w:eastAsia="ru-RU"/>
        </w:rPr>
        <w:t>позднее</w:t>
      </w:r>
      <w:proofErr w:type="gramEnd"/>
      <w:r w:rsidRPr="00511C2F">
        <w:rPr>
          <w:rFonts w:ascii="Times New Roman" w:eastAsia="Times New Roman" w:hAnsi="Times New Roman" w:cs="Times New Roman"/>
          <w:sz w:val="24"/>
          <w:szCs w:val="24"/>
          <w:lang w:eastAsia="ru-RU"/>
        </w:rPr>
        <w:t xml:space="preserve"> чем за 3 календарных дня до начала производства работ по разработке технической части документации по отбору Исполнитель согласовывает с Заказчиком количество и состав лотов.</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5.12. По дополнительному соглашению к настоящему Договору за дополнительную плату Исполнитель производит тиражирование технической документации (отдельных ее разделов) и (или) материалов инженерных изысканий (отдельных их разделов) сверх количества экземпляров, установленных в пункте 7.3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5.13. Исполнитель вправе приостановить выполнение работ по настоящему Договору в случаях: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неисполнения (ненадлежащего исполнения) Заказчиком обязательств, которое препятствует или делает невозможным исполнение Исполнителем обязательств по настоящему Договору;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 этом о приостановке работ Исполнитель обязан уведомить Заказчика не позднее,  чем за 2 рабочих дня.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5.14. Исполнитель представляет Заказчику отчет о ходе выполнения работ в сроки, установленные Заказчиком.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5.15. Исполнитель обязуется осуществлять авторский надзор за капитальным ремонтом объекта в соответствии с договором, указанном в пункте 2.7. настоящего Договора, а также нормативными  актами  РФ.</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5.16. Исполнитель обязан использовать полученные от Заказчика  денежные средства исключительно в целях исполнения обязательств по настоящему Договору.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5.17. Исполнитель обязан обеспечить сотрудникам Заказчика доступ к бухгалтерской, финансовой и контрактной документации (договорам), связанной с выполнением работ по настоящему Договору.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5.18. Исполнитель имеет иные права и </w:t>
      </w:r>
      <w:proofErr w:type="gramStart"/>
      <w:r w:rsidRPr="00511C2F">
        <w:rPr>
          <w:rFonts w:ascii="Times New Roman" w:eastAsia="Times New Roman" w:hAnsi="Times New Roman" w:cs="Times New Roman"/>
          <w:sz w:val="24"/>
          <w:szCs w:val="24"/>
          <w:lang w:eastAsia="ru-RU"/>
        </w:rPr>
        <w:t>несет иные обязанности</w:t>
      </w:r>
      <w:proofErr w:type="gramEnd"/>
      <w:r w:rsidRPr="00511C2F">
        <w:rPr>
          <w:rFonts w:ascii="Times New Roman" w:eastAsia="Times New Roman" w:hAnsi="Times New Roman" w:cs="Times New Roman"/>
          <w:sz w:val="24"/>
          <w:szCs w:val="24"/>
          <w:lang w:eastAsia="ru-RU"/>
        </w:rPr>
        <w:t>, предусмотренные настоящим Договором.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6. Права и обязанности Заказчика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6.1. По письменному запросу Исполнителя Заказчик представляет исходные данные, которые могут быть получены только Заказчиком.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6.2. Заказчик согласовывает доработанное Исполнителем задание на проектирование.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6.3. Заказчик обеспечивает допуск представителей Исполнителя (привлеченных Исполнителем третьих лиц) на объект, предназначенный для проведения работ по капитальному ремонту.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6.4. Заказчик производит оплату выполненных Исполнителем работ в размере и в порядке, предусмотренных статьей 4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6.5. По дополнительному соглашению к настоящему Договору Заказчик оплачивает Исполнителю дополнительное тиражирование технической документации (отдельных ее разделов) и (или) материалов инженерных изысканий (отдельных разделов).</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6.6. Заказчик принимает результаты работ в порядке, предусмотренном статьей 9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6.7. Заказчик вправе в любое время до передачи ему технической документации и (или) материалов инженерных изысканий дать указание Исполнителю о приостановке работ по настоящему Договору, письменно сообщив об этом Исполнителю в срок не </w:t>
      </w:r>
      <w:proofErr w:type="gramStart"/>
      <w:r w:rsidRPr="00511C2F">
        <w:rPr>
          <w:rFonts w:ascii="Times New Roman" w:eastAsia="Times New Roman" w:hAnsi="Times New Roman" w:cs="Times New Roman"/>
          <w:sz w:val="24"/>
          <w:szCs w:val="24"/>
          <w:lang w:eastAsia="ru-RU"/>
        </w:rPr>
        <w:t>позднее</w:t>
      </w:r>
      <w:proofErr w:type="gramEnd"/>
      <w:r w:rsidRPr="00511C2F">
        <w:rPr>
          <w:rFonts w:ascii="Times New Roman" w:eastAsia="Times New Roman" w:hAnsi="Times New Roman" w:cs="Times New Roman"/>
          <w:sz w:val="24"/>
          <w:szCs w:val="24"/>
          <w:lang w:eastAsia="ru-RU"/>
        </w:rPr>
        <w:t xml:space="preserve"> чем за 5 календарных дней до дня приостановки работ по Договору.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6.8. Заказчик имеет иные права и </w:t>
      </w:r>
      <w:proofErr w:type="gramStart"/>
      <w:r w:rsidRPr="00511C2F">
        <w:rPr>
          <w:rFonts w:ascii="Times New Roman" w:eastAsia="Times New Roman" w:hAnsi="Times New Roman" w:cs="Times New Roman"/>
          <w:sz w:val="24"/>
          <w:szCs w:val="24"/>
          <w:lang w:eastAsia="ru-RU"/>
        </w:rPr>
        <w:t>несет иные обязанности</w:t>
      </w:r>
      <w:proofErr w:type="gramEnd"/>
      <w:r w:rsidRPr="00511C2F">
        <w:rPr>
          <w:rFonts w:ascii="Times New Roman" w:eastAsia="Times New Roman" w:hAnsi="Times New Roman" w:cs="Times New Roman"/>
          <w:sz w:val="24"/>
          <w:szCs w:val="24"/>
          <w:lang w:eastAsia="ru-RU"/>
        </w:rPr>
        <w:t>, предусмотренные настоящим Договором.</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7. Техническая документация. Внесение изменений в техническую документацию</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7.1. Исполнитель разрабатывает в составе, предусмотренном заданием на проектирование, Материалы инженерных изысканий и техническую документацию.</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7.2. Исполнитель в соответствии с действующими нормативами по определению стоимости строительной продукции разрабатывает сметы в следующем составе: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сводный сметный расчет (ССР) стоимости капитального ремонта по объекту в текущих ценах;</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11C2F">
        <w:rPr>
          <w:rFonts w:ascii="Times New Roman" w:eastAsia="Times New Roman" w:hAnsi="Times New Roman" w:cs="Times New Roman"/>
          <w:sz w:val="24"/>
          <w:szCs w:val="24"/>
          <w:lang w:eastAsia="ru-RU"/>
        </w:rPr>
        <w:t>пообъектные</w:t>
      </w:r>
      <w:proofErr w:type="spellEnd"/>
      <w:r w:rsidRPr="00511C2F">
        <w:rPr>
          <w:rFonts w:ascii="Times New Roman" w:eastAsia="Times New Roman" w:hAnsi="Times New Roman" w:cs="Times New Roman"/>
          <w:sz w:val="24"/>
          <w:szCs w:val="24"/>
          <w:lang w:eastAsia="ru-RU"/>
        </w:rPr>
        <w:t xml:space="preserve"> сметы;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локальные сметы по видам работ, предусмотренным в ведомости строительно-монтажных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7.3. В пределах договорной цены Исполнитель представляет Заказчику в порядке, предусмотренном настоящим Договором, техническую документацию и (или) материалы инженерных изысканий в количестве экземпляров, указанном в задании на проектирование.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7.4. В пределах договорной цены Исполнитель в сроки, согласованные Сторонами дополнительно, вносит изменения и (или) дополнения в техническую документацию и (или) материалы инженерных изысканий для устранения недостатков в технической документации и (или) материалах инженерных изысканий, обнаруженных Заказчиком, либо иными организациями, привлеченными Заказчиком, либо государственными  организациями, имеющими на это полномочия: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согласовании и экспертизе технической документации и (или) материалов инженерных изысканий;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капитальном ремонте объекта;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период гарантийной эксплуатации объекта, установленной в договоре на выполнение строительно-монтажных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4"/>
          <w:szCs w:val="24"/>
          <w:lang w:eastAsia="ru-RU"/>
        </w:rPr>
      </w:pPr>
      <w:r w:rsidRPr="00511C2F">
        <w:rPr>
          <w:rFonts w:ascii="Times New Roman" w:eastAsia="Times New Roman" w:hAnsi="Times New Roman" w:cs="Times New Roman"/>
          <w:sz w:val="24"/>
          <w:szCs w:val="24"/>
          <w:lang w:eastAsia="ru-RU"/>
        </w:rPr>
        <w:t>в процессе эксплуатации объекта, созданного на основе технической документации и материалов инженерных изысканий.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7.5. В случаях, предусмотренных пунктом 7.4 настоящего Договора, изменения и (или) дополнения в техническую документацию и (или) материалы инженерных изысканий вносятся Исполнителем по письменному требованию (замечаниям) Заказчика либо с предварительного письменного согласия Заказчика в согласованные Сторонами сроки.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7.6. Сроки, согласовываемые Сторонами для внесения изменений и (или) дополнений в техническую документацию и (или) материалы инженерных изысканий не могут превышать 10 календарных дней со дня получения Исполнителем соответствующего уведомления.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p>
    <w:p w:rsidR="00511C2F" w:rsidRPr="00511C2F" w:rsidRDefault="00511C2F" w:rsidP="00511C2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8. Согласование и независимая экспертиза материалов инженерных изысканий и технической документации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8.1. Исполнитель проводит согласование технической документации с органами государственного контроля и надзора и иными заинтересованными организациями в случаях:</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установленных</w:t>
      </w:r>
      <w:proofErr w:type="gramEnd"/>
      <w:r w:rsidRPr="00511C2F">
        <w:rPr>
          <w:rFonts w:ascii="Times New Roman" w:eastAsia="Times New Roman" w:hAnsi="Times New Roman" w:cs="Times New Roman"/>
          <w:sz w:val="24"/>
          <w:szCs w:val="24"/>
          <w:lang w:eastAsia="ru-RU"/>
        </w:rPr>
        <w:t xml:space="preserve"> заданием на проектирование;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необходимости согласования технической документации по требованию органа независимой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других случаях, установленных действующим законодательством РФ.</w:t>
      </w:r>
    </w:p>
    <w:p w:rsidR="00511C2F" w:rsidRPr="00511C2F" w:rsidRDefault="00511C2F" w:rsidP="00511C2F">
      <w:pPr>
        <w:spacing w:after="0" w:line="240" w:lineRule="auto"/>
        <w:ind w:right="-6"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8.2. Исполнитель организует и сопровождает проведение независимой экспертизы материалов инженерных изысканий и технической документации. </w:t>
      </w:r>
      <w:proofErr w:type="gramStart"/>
      <w:r w:rsidRPr="00511C2F">
        <w:rPr>
          <w:rFonts w:ascii="Times New Roman" w:eastAsia="Times New Roman" w:hAnsi="Times New Roman" w:cs="Times New Roman"/>
          <w:sz w:val="24"/>
          <w:szCs w:val="24"/>
          <w:lang w:eastAsia="ru-RU"/>
        </w:rPr>
        <w:t>В этих целях Заказчик передает Исполнителю функции заказчика в части проведения независимой экспертизы технической документации и материалов инженерных изысканий по объекту и уполномочивает его совершать все необходимые действия в органах независимой экспертизы для сопровождения технической документации и материалов инженерных изысканий, а также от своего имени заключать, изменять, исполнять, расторгать договор о проведении независимой экспертизы.</w:t>
      </w:r>
      <w:proofErr w:type="gramEnd"/>
      <w:r w:rsidRPr="00511C2F">
        <w:rPr>
          <w:rFonts w:ascii="Times New Roman" w:eastAsia="Times New Roman" w:hAnsi="Times New Roman" w:cs="Times New Roman"/>
          <w:sz w:val="24"/>
          <w:szCs w:val="24"/>
          <w:lang w:eastAsia="ru-RU"/>
        </w:rPr>
        <w:t xml:space="preserve"> Исполнитель вправе передать предусмотренные настоящим пунктом функции третьим лицам.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 В целях проведения независимой экспертизы материалов инженерных изысканий и технической документации в соответствии с требованиями законодательства РФ и нормативных документов, регулирующих проведение капитального ремонта: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8.3.1. Исполнитель в рамках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представляет техническую документацию и материалы инженерных изысканий в  органы независимой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взаимодействует с органами независимой экспертизы при рассмотрении ими технической документации и материалов инженерных изысканий;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необходимости привлекает Заказчика для взаимодействия при рассмотрении материалов инженерных изысканий и технической документации органами независимой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процессе проведения независимой экспертизы вносит в материалы инженерных изысканий и техническую документацию необходимые изменения для оперативного устранения замечаний органов независимой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получает заключения органов независимой экспертизы по результатам рассмотрения технической документации и материалов инженерных изысканий.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8.3.2. Заказчик в рамках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участвует в рассмотрении материалов инженерных изысканий и технической документации в органах независимой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обеспечивает Исполнителя доверенностями и иными документами, необходимыми последнему для проведения независимой экспертизы.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1C2F" w:rsidRPr="00511C2F" w:rsidRDefault="00511C2F" w:rsidP="00511C2F">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9. Порядок приемки работ</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 Приемка выполненных проектно-изыскательских работ по настоящему Договору производится Заказчиком поэтапно в соответствии с календарным планом ПИР в следующем порядке: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9.1.1. </w:t>
      </w:r>
      <w:proofErr w:type="gramStart"/>
      <w:r w:rsidRPr="00511C2F">
        <w:rPr>
          <w:rFonts w:ascii="Times New Roman" w:eastAsia="Times New Roman" w:hAnsi="Times New Roman" w:cs="Times New Roman"/>
          <w:sz w:val="24"/>
          <w:szCs w:val="24"/>
          <w:lang w:eastAsia="ru-RU"/>
        </w:rPr>
        <w:t>Исполнитель направляет Заказчику отчетные материалы в виде технической документации и (или) материалов инженерных изысканий (результат работ (этапа работ) в двух экземплярах на бумажном носителе и одном экземпляре в электронном виде, а также подписанный со своей стороны акт сдачи-приемки выполненных работ (этапа работ) в сроки представления результатов работ, указанные в календарном плане ПИР.</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Представление Исполнителем отчетных материалов производится с сопроводительным письмом нарочным либо </w:t>
      </w:r>
      <w:proofErr w:type="gramStart"/>
      <w:r w:rsidRPr="00511C2F">
        <w:rPr>
          <w:rFonts w:ascii="Times New Roman" w:eastAsia="Times New Roman" w:hAnsi="Times New Roman" w:cs="Times New Roman"/>
          <w:sz w:val="24"/>
          <w:szCs w:val="24"/>
          <w:lang w:eastAsia="ru-RU"/>
        </w:rPr>
        <w:t>экспресс-почтой</w:t>
      </w:r>
      <w:proofErr w:type="gramEnd"/>
      <w:r w:rsidRPr="00511C2F">
        <w:rPr>
          <w:rFonts w:ascii="Times New Roman" w:eastAsia="Times New Roman" w:hAnsi="Times New Roman" w:cs="Times New Roman"/>
          <w:sz w:val="24"/>
          <w:szCs w:val="24"/>
          <w:lang w:eastAsia="ru-RU"/>
        </w:rPr>
        <w:t>.</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9.1.2. </w:t>
      </w:r>
      <w:proofErr w:type="gramStart"/>
      <w:r w:rsidRPr="00511C2F">
        <w:rPr>
          <w:rFonts w:ascii="Times New Roman" w:eastAsia="Times New Roman" w:hAnsi="Times New Roman" w:cs="Times New Roman"/>
          <w:sz w:val="24"/>
          <w:szCs w:val="24"/>
          <w:lang w:eastAsia="ru-RU"/>
        </w:rPr>
        <w:t>Заказчик в течение 30 календарных дней с момента получения технической документации и (или) материалов инженерных изысканий (результата работ (этапа работ) и акта сдачи-приемки выполненных работ (этапа работ) обязан их рассмотреть.</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9.1.3. При отсутствии замечаний Заказчик в течение пяти рабочих дней после истечения установленного Договором срока для приемки результатов работ (пункт 9.1.2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принимает техническую документацию и (или) материалы инженерных изысканий (результат работ (этапа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подписывает и направляет Исполнителю надлежащим образом оформленный акт сдачи-приемки выполненных работ (этапа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9.1.4. После получения от Заказчика документов, указанных в пункте 9.1.3 настоящего Договора, Исполнитель направляет Заказчику оставшиеся экземпляры технической документации и (или) материалов инженерных изысканий.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9.2. </w:t>
      </w:r>
      <w:proofErr w:type="gramStart"/>
      <w:r w:rsidRPr="00511C2F">
        <w:rPr>
          <w:rFonts w:ascii="Times New Roman" w:eastAsia="Times New Roman" w:hAnsi="Times New Roman" w:cs="Times New Roman"/>
          <w:sz w:val="24"/>
          <w:szCs w:val="24"/>
          <w:lang w:eastAsia="ru-RU"/>
        </w:rPr>
        <w:t>В случае обнаружения недостатков в технической документации и (или) материалах инженерных изысканий (результатах работ (этапа работ) Заказчик в течение пяти рабочих дней после истечения установленного настоящим Договором срока для приемки результатов работ (пункт 9.1.3 настоящего Договора) направляет Исполнителю письменный отказ о подписания акта сдачи-приемки работ (этапа работ) с перечнем замечаний.</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9.3. Исполнитель устраняет недостатки в технической документации и (или) материалах инженерных изысканий не более чем за 10 календарных дней в порядке, предусмотренном пунктами 7.4 – 7.6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9.4. </w:t>
      </w:r>
      <w:proofErr w:type="gramStart"/>
      <w:r w:rsidRPr="00511C2F">
        <w:rPr>
          <w:rFonts w:ascii="Times New Roman" w:eastAsia="Times New Roman" w:hAnsi="Times New Roman" w:cs="Times New Roman"/>
          <w:sz w:val="24"/>
          <w:szCs w:val="24"/>
          <w:lang w:eastAsia="ru-RU"/>
        </w:rPr>
        <w:t>После устранения Исполнителем недостатков в технической документации и (или) материалах инженерных изысканий (результатах работ (этапа работ) Заказчик в течение 10 рабочих дней повторно рассматривает направленные ему результаты работ и при отсутствии замечаний принимает результаты работ и подписывает акт сдачи-приемки в порядке и сроки, указанные в пункте 9.1.3 настоящего Договора.</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обнаружения недостатков Заказчик осуществляет действия, указанные в пункте 9.2 настоящего Договора. Исполнитель повторно устраняет недостатки не более чем за 5 рабочих дней, после чего Заказчик в течение пяти рабочих дней, но в любом случае не позднее срока окончания работ, указанного в календарном плане ПИР, подписывает акт сдачи-приемки выполненных работ (этапа работ) или направляет Исполнителю мотивированный отказ от подписания акта.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9.5. Приемка выполненных работ по сопровождению технической документации в органах независимой экспертизы и иных организациях (подпункт «г», относящийся </w:t>
      </w:r>
      <w:proofErr w:type="gramStart"/>
      <w:r w:rsidRPr="00511C2F">
        <w:rPr>
          <w:rFonts w:ascii="Times New Roman" w:eastAsia="Times New Roman" w:hAnsi="Times New Roman" w:cs="Times New Roman"/>
          <w:sz w:val="24"/>
          <w:szCs w:val="24"/>
          <w:lang w:eastAsia="ru-RU"/>
        </w:rPr>
        <w:t>к</w:t>
      </w:r>
      <w:proofErr w:type="gramEnd"/>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ПИР</w:t>
      </w:r>
      <w:proofErr w:type="gramEnd"/>
      <w:r w:rsidRPr="00511C2F">
        <w:rPr>
          <w:rFonts w:ascii="Times New Roman" w:eastAsia="Times New Roman" w:hAnsi="Times New Roman" w:cs="Times New Roman"/>
          <w:sz w:val="24"/>
          <w:szCs w:val="24"/>
          <w:lang w:eastAsia="ru-RU"/>
        </w:rPr>
        <w:t xml:space="preserve">) осуществляется после проведения независимой экспертизы (согласования) технической документации.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 xml:space="preserve">Исполнитель в установленные календарным планом ПИР сроки представления результатов работ (этапа работ) направляет Заказчику положительные заключения (согласования) органов независимой экспертизы и иных организаций (результаты работ по сопровождению технической документации в органах независимой экспертизы и иных организациях (подпункт «г», относящийся к ПИР) и подписанный со своей стороны акт сдачи-приемки выполненных работ. </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Заказчик в течение семи рабочих дней рассматривает полученные от Исполнителя акт сдачи-приемки выполненных работ и заключения (согласования) органов независимой экспертизы и иных организаций и в случае отсутствия замечания направляет Исполнителю подписанный со своей стороны акт сдачи-приемки выполненных работ либо (в случае несоответствия результатов работ требованиям настоящего Договора и задания на проектирование) направляет Исполнителю письменный отказ от подписания акта с перечнем</w:t>
      </w:r>
      <w:proofErr w:type="gramEnd"/>
      <w:r w:rsidRPr="00511C2F">
        <w:rPr>
          <w:rFonts w:ascii="Times New Roman" w:eastAsia="Times New Roman" w:hAnsi="Times New Roman" w:cs="Times New Roman"/>
          <w:sz w:val="24"/>
          <w:szCs w:val="24"/>
          <w:lang w:eastAsia="ru-RU"/>
        </w:rPr>
        <w:t xml:space="preserve"> замечаний.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устраняет замечания Заказчика в порядке, предусмотренном пунктом 9.3 Договора, и повторно направляет Заказчику доработанные с учетом замечаний Заказчика результаты работ и акт сдачи-приемки выполненных работ. Заказчик повторно осуществляет приемку выполненных Исполнителем работ в порядке, предусмотренном пунктом 9.4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9.6. Работы по Договору считаются выполненными после подписания Сторонами актов сдачи-приемки работ по всем этапам, предусмотренным календарными планами ПИР.</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9.7. До подписания Заказчиком акта сдачи-приемки выполненных работ соответствующего этапа работ Исполнитель несет риск случайной гибели или случайного повреждения результатов выполненных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10. Права на результаты работ и исключительные права на проектную документацию</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10.1. Все права на результаты работ, изложенные в любых отчетных материалах                 по настоящему Договору и переданные, принадлежат Заказчику.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10.2. Право собственности на проектную документацию переходит к Заказчику в момент ее передачи. С момента принятия проектной документации Заказчик вправе владеть, пользоваться и распоряжаться проектной документацией</w:t>
      </w:r>
      <w:r w:rsidRPr="00511C2F">
        <w:rPr>
          <w:rFonts w:ascii="Times New Roman" w:eastAsia="Times New Roman" w:hAnsi="Times New Roman" w:cs="Times New Roman"/>
          <w:b/>
          <w:bCs/>
          <w:sz w:val="24"/>
          <w:szCs w:val="24"/>
          <w:lang w:eastAsia="ru-RU"/>
        </w:rPr>
        <w:t xml:space="preserve"> </w:t>
      </w:r>
      <w:r w:rsidRPr="00511C2F">
        <w:rPr>
          <w:rFonts w:ascii="Times New Roman" w:eastAsia="Times New Roman" w:hAnsi="Times New Roman" w:cs="Times New Roman"/>
          <w:bCs/>
          <w:sz w:val="24"/>
          <w:szCs w:val="24"/>
          <w:lang w:eastAsia="ru-RU"/>
        </w:rPr>
        <w:t>по своему усмотрению.</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10.3. Исполнитель не имеет права продавать или передавать иным образом проектную документацию или ее часть третьим лицам.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 xml:space="preserve">10.4. Исполнитель передает Заказчику в полном объеме </w:t>
      </w:r>
      <w:proofErr w:type="gramStart"/>
      <w:r w:rsidRPr="00511C2F">
        <w:rPr>
          <w:rFonts w:ascii="Times New Roman" w:eastAsia="Times New Roman" w:hAnsi="Times New Roman" w:cs="Times New Roman"/>
          <w:bCs/>
          <w:sz w:val="24"/>
          <w:szCs w:val="24"/>
          <w:lang w:eastAsia="ru-RU"/>
        </w:rPr>
        <w:t>принадлежащие</w:t>
      </w:r>
      <w:proofErr w:type="gramEnd"/>
      <w:r w:rsidRPr="00511C2F">
        <w:rPr>
          <w:rFonts w:ascii="Times New Roman" w:eastAsia="Times New Roman" w:hAnsi="Times New Roman" w:cs="Times New Roman"/>
          <w:bCs/>
          <w:sz w:val="24"/>
          <w:szCs w:val="24"/>
          <w:lang w:eastAsia="ru-RU"/>
        </w:rPr>
        <w:t xml:space="preserve"> ему исключительное право на проектную документацию, разработанную Исполнителем                         в соответствии с настоящим Договором. Исключительное право передается Заказчику безвозмездно.</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 xml:space="preserve">10.5. Исключительное право на проектную документацию переходит </w:t>
      </w:r>
      <w:proofErr w:type="gramStart"/>
      <w:r w:rsidRPr="00511C2F">
        <w:rPr>
          <w:rFonts w:ascii="Times New Roman" w:eastAsia="Times New Roman" w:hAnsi="Times New Roman" w:cs="Times New Roman"/>
          <w:bCs/>
          <w:sz w:val="24"/>
          <w:szCs w:val="24"/>
          <w:lang w:eastAsia="ru-RU"/>
        </w:rPr>
        <w:t>в полном объеме              от Исполнителя к Заказчику с момента принятия проектной документации Заказчиком в установленном настоящим Договором</w:t>
      </w:r>
      <w:proofErr w:type="gramEnd"/>
      <w:r w:rsidRPr="00511C2F">
        <w:rPr>
          <w:rFonts w:ascii="Times New Roman" w:eastAsia="Times New Roman" w:hAnsi="Times New Roman" w:cs="Times New Roman"/>
          <w:bCs/>
          <w:sz w:val="24"/>
          <w:szCs w:val="24"/>
          <w:lang w:eastAsia="ru-RU"/>
        </w:rPr>
        <w:t xml:space="preserve"> порядке. С указанного момента Заказчику будет принадлежать исключительное право использования проектной документации в любой форме и любым не противоречащим закону способом.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11. Привлечение третьих лиц</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11.1. Исполнитель вправе привлекать к исполнению своих обязательств по настоящему Договору третьих лиц, осуществлять их замену, а равно привлекать новых (дополнительно </w:t>
      </w:r>
      <w:proofErr w:type="gramStart"/>
      <w:r w:rsidRPr="00511C2F">
        <w:rPr>
          <w:rFonts w:ascii="Times New Roman" w:eastAsia="Times New Roman" w:hAnsi="Times New Roman" w:cs="Times New Roman"/>
          <w:sz w:val="24"/>
          <w:szCs w:val="24"/>
          <w:lang w:eastAsia="ru-RU"/>
        </w:rPr>
        <w:t>к</w:t>
      </w:r>
      <w:proofErr w:type="gramEnd"/>
      <w:r w:rsidRPr="00511C2F">
        <w:rPr>
          <w:rFonts w:ascii="Times New Roman" w:eastAsia="Times New Roman" w:hAnsi="Times New Roman" w:cs="Times New Roman"/>
          <w:sz w:val="24"/>
          <w:szCs w:val="24"/>
          <w:lang w:eastAsia="ru-RU"/>
        </w:rPr>
        <w:t xml:space="preserve"> ранее привлеченным) только по предварительному письменному согласованию с Заказчиком.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11.2. Заказчик принимает исполнение обязательств Исполнителя, осуществленных силами третьих лиц, как </w:t>
      </w:r>
      <w:proofErr w:type="gramStart"/>
      <w:r w:rsidRPr="00511C2F">
        <w:rPr>
          <w:rFonts w:ascii="Times New Roman" w:eastAsia="Times New Roman" w:hAnsi="Times New Roman" w:cs="Times New Roman"/>
          <w:sz w:val="24"/>
          <w:szCs w:val="24"/>
          <w:lang w:eastAsia="ru-RU"/>
        </w:rPr>
        <w:t>выполненные</w:t>
      </w:r>
      <w:proofErr w:type="gramEnd"/>
      <w:r w:rsidRPr="00511C2F">
        <w:rPr>
          <w:rFonts w:ascii="Times New Roman" w:eastAsia="Times New Roman" w:hAnsi="Times New Roman" w:cs="Times New Roman"/>
          <w:sz w:val="24"/>
          <w:szCs w:val="24"/>
          <w:lang w:eastAsia="ru-RU"/>
        </w:rPr>
        <w:t xml:space="preserve"> силами Исполнителя.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11.3. Исполнитель несет в полном объеме ответственность за качество и сроки выполнения работ привлеченными им третьими лицами.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12. Отчетность Исполнителя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tabs>
          <w:tab w:val="left" w:pos="567"/>
        </w:tabs>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t>12.1. Исполнитель обязан еженедельно и ежеквартально представлять Заказчику отчеты о ходе выполнения работ по настоящему Договору и отчеты о поступлении и использовании средств Заказчика, перечисляемых по настоящему Договору.</w:t>
      </w:r>
    </w:p>
    <w:p w:rsidR="00511C2F" w:rsidRPr="00511C2F" w:rsidRDefault="00511C2F" w:rsidP="00511C2F">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12.2.</w:t>
      </w:r>
      <w:r w:rsidRPr="00511C2F">
        <w:rPr>
          <w:rFonts w:ascii="Times New Roman" w:eastAsia="Times New Roman" w:hAnsi="Times New Roman" w:cs="Times New Roman"/>
          <w:sz w:val="24"/>
          <w:szCs w:val="24"/>
          <w:lang w:eastAsia="ru-RU"/>
        </w:rPr>
        <w:tab/>
        <w:t>Отчеты представляются Исполнителем в сроки, установленные наблюдательным советом Заказчика, по формам, утвержденным правлением Заказчика.</w:t>
      </w:r>
    </w:p>
    <w:p w:rsidR="00511C2F" w:rsidRPr="00511C2F" w:rsidRDefault="00511C2F" w:rsidP="00511C2F">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12.3.</w:t>
      </w:r>
      <w:r w:rsidRPr="00511C2F">
        <w:rPr>
          <w:rFonts w:ascii="Times New Roman" w:eastAsia="Times New Roman" w:hAnsi="Times New Roman" w:cs="Times New Roman"/>
          <w:sz w:val="24"/>
          <w:szCs w:val="24"/>
          <w:lang w:eastAsia="ru-RU"/>
        </w:rPr>
        <w:tab/>
        <w:t xml:space="preserve">Исполнитель несет ответственность за достоверность и полноту представляемой Заказчику отчетности о ходе выполнения работ и о поступлении и использовании средств Заказчика.12.4. </w:t>
      </w:r>
    </w:p>
    <w:p w:rsidR="00511C2F" w:rsidRPr="00511C2F" w:rsidRDefault="00511C2F" w:rsidP="00511C2F">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13. Ответственность Сторон</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  Ответственность Исполнителя: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13.2.1. </w:t>
      </w:r>
      <w:proofErr w:type="gramStart"/>
      <w:r w:rsidRPr="00511C2F">
        <w:rPr>
          <w:rFonts w:ascii="Times New Roman" w:eastAsia="Times New Roman" w:hAnsi="Times New Roman" w:cs="Times New Roman"/>
          <w:sz w:val="24"/>
          <w:szCs w:val="24"/>
          <w:lang w:eastAsia="ru-RU"/>
        </w:rPr>
        <w:t>В случае нарушения Исполнителем сроков представления результатов работ (этапа работ) и (или) сроков окончания работ (этапов работ) по настоящему Договору Заказчик вправе предъявить Исполнителю требование о выплате Заказчику неустойки в размере пеней, а Исполнитель обязан удовлетворить такое требование из расчета 0,2 процента от стоимости невыполненной работы (этапа работ) за каждый день просрочки.</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13.2.2. В случае некачественного выполнения работ Исполнителем или выявления недостатков (пункт 7.4, пункт 9.2 настоящего Договора) Заказчик вправе предъявить Исполнителю требование об уплате неустойки в виде штрафа, а Исполнитель обязан такое требование удовлетворить из расчета 2 процента от стоимости работ, по которым предъявляются претензии Заказчиком, за каждый случай некачественного выполнения работ.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повторного выявления Заказчиком недостатков (пункт 7.4, пункты 9.2, 9.4,  настоящего Договора) Заказчик вправе предъявить Исполнителю требование об уплате неустойки в размере штрафа, а Исполнитель обязан удовлетворить такое требование из расчета 5 процентов от стоимости работ, по которым предъявляются претензии Заказчиком, 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13.2.3. В случае нарушения Исполнителем согласованных с Заказчиком сроков устранения недостатков выполненных работ (пункты 7.4, 7.6, пункты 9.3–9.4) Заказчик вправе предъявить  Исполнителю   требование  о  выплате  Заказчику  неустойки  в  размере  пеней,     а Исполнитель обязан удовлетворить такое требование из расчета 0,2 процента от стоимости невыполненных работ за каждый день просрочки.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13.2.4. В случае нарушения Исполнителем сроков, установленных пунктами 5.1–5.3 настоящего Договора, Заказчик вправе предъявить Исполнителю требование о выплате неустойки в размере штрафа, а Исполнитель обязан удовлетворить такое требование из расчета 0,1 процента от договорной цены.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13.2.5. </w:t>
      </w:r>
      <w:proofErr w:type="gramStart"/>
      <w:r w:rsidRPr="00511C2F">
        <w:rPr>
          <w:rFonts w:ascii="Times New Roman" w:eastAsia="Times New Roman" w:hAnsi="Times New Roman" w:cs="Times New Roman"/>
          <w:sz w:val="24"/>
          <w:szCs w:val="24"/>
          <w:lang w:eastAsia="ru-RU"/>
        </w:rPr>
        <w:t>Исполнитель возмещает Заказчику все убытки, возникшие у последнего вследствие недостатков в технической документации и (или) материалах инженерных изысканий в процессе производства строительно-монтажных работ, а также в период эксплуатации объекта, построенного по изготовленной по настоящему Договору технической документации и (или) материалам инженерных изысканий в соответствии с заданием на проектирование.</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13.2.6.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принять меры к урегулированию заявленных претензий третьих лиц.</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13.2.7. В случае если Исполнитель направит Заказчику уведомление (сообщение) по вопросам, относящимся к настоящему Договору, с нарушением условий, предусмотренных настоящим Договором, Заказчик вправе предъявить Исполнителю требование об уплате неустойки в размере штрафа, а Исполнитель обязан удовлетворить такое требование Заказчика из расчета 2 процента от договорной цены. Кроме того, Исполнитель возмещает все убытки, причиненные Заказчику в результате нарушения таких условий.</w:t>
      </w:r>
    </w:p>
    <w:p w:rsidR="00511C2F" w:rsidRPr="00511C2F" w:rsidRDefault="00511C2F" w:rsidP="00511C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13.2.8.</w:t>
      </w:r>
      <w:r w:rsidRPr="00511C2F">
        <w:rPr>
          <w:rFonts w:ascii="Times New Roman" w:eastAsia="Times New Roman" w:hAnsi="Times New Roman" w:cs="Times New Roman"/>
          <w:sz w:val="24"/>
          <w:szCs w:val="24"/>
          <w:lang w:eastAsia="ru-RU"/>
        </w:rPr>
        <w:tab/>
        <w:t>В случае нарушения сроков, указанных в пунктах 2.4, 2.7 настоящего Договора, Исполнитель уплачивает Заказчику штраф в размере 10 000 руб. за каждый день просрочки.</w:t>
      </w:r>
    </w:p>
    <w:p w:rsidR="00511C2F" w:rsidRPr="00511C2F" w:rsidRDefault="00511C2F" w:rsidP="00511C2F">
      <w:pPr>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13.2.9. В случае нарушения сроков представления документов, указанных в пункте 12.1 Исполнитель уплачивает Заказчику штраф в размере 10 000 руб. за каждый день просрочки.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13.3. Ответственность Заказчика: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13.3.1. </w:t>
      </w:r>
      <w:proofErr w:type="gramStart"/>
      <w:r w:rsidRPr="00511C2F">
        <w:rPr>
          <w:rFonts w:ascii="Times New Roman" w:eastAsia="Times New Roman" w:hAnsi="Times New Roman" w:cs="Times New Roman"/>
          <w:sz w:val="24"/>
          <w:szCs w:val="24"/>
          <w:lang w:eastAsia="ru-RU"/>
        </w:rPr>
        <w:t>В случае нарушения Заказчиком сроков оплаты выполненных работ по настоящему Договору Исполнитель вправе предъявить Заказчику требование о выплате Исполнителю неустойки в виде пеней, а Заказчик обязан такое требование удовлетворить из расчета 0,1 процента от суммы просроченного платежа за каждый день просрочки, но не более 15 процентов от стоимости работ, по которым предъявляются претензии Исполнителем.</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13.4.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511C2F">
        <w:rPr>
          <w:rFonts w:ascii="Times New Roman" w:eastAsia="Times New Roman" w:hAnsi="Times New Roman" w:cs="Times New Roman"/>
          <w:sz w:val="24"/>
          <w:szCs w:val="24"/>
          <w:lang w:eastAsia="ru-RU"/>
        </w:rPr>
        <w:t>ств др</w:t>
      </w:r>
      <w:proofErr w:type="gramEnd"/>
      <w:r w:rsidRPr="00511C2F">
        <w:rPr>
          <w:rFonts w:ascii="Times New Roman" w:eastAsia="Times New Roman" w:hAnsi="Times New Roman" w:cs="Times New Roman"/>
          <w:sz w:val="24"/>
          <w:szCs w:val="24"/>
          <w:lang w:eastAsia="ru-RU"/>
        </w:rPr>
        <w:t>угой Стороны соразмерно продлеваются (за исключением случаев, прямо предусмотренных настоящим Договором).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13.5.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13.6.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13.7.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13.8.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РФ.</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14. Разрешение споров</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14.1. 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w:t>
      </w:r>
      <w:proofErr w:type="gramStart"/>
      <w:r w:rsidRPr="00511C2F">
        <w:rPr>
          <w:rFonts w:ascii="Times New Roman" w:eastAsia="Times New Roman" w:hAnsi="Times New Roman" w:cs="Times New Roman"/>
          <w:sz w:val="24"/>
          <w:szCs w:val="24"/>
          <w:lang w:eastAsia="ru-RU"/>
        </w:rPr>
        <w:t>рассматриваются</w:t>
      </w:r>
      <w:proofErr w:type="gramEnd"/>
      <w:r w:rsidRPr="00511C2F">
        <w:rPr>
          <w:rFonts w:ascii="Times New Roman" w:eastAsia="Times New Roman" w:hAnsi="Times New Roman" w:cs="Times New Roman"/>
          <w:sz w:val="24"/>
          <w:szCs w:val="24"/>
          <w:lang w:eastAsia="ru-RU"/>
        </w:rPr>
        <w:t xml:space="preserve"> и ответ на них направляется Стороне, к которой они предъявлены, в течение 15 календарных дней с даты их поступления.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14.2. При </w:t>
      </w:r>
      <w:proofErr w:type="spellStart"/>
      <w:r w:rsidRPr="00511C2F">
        <w:rPr>
          <w:rFonts w:ascii="Times New Roman" w:eastAsia="Times New Roman" w:hAnsi="Times New Roman" w:cs="Times New Roman"/>
          <w:sz w:val="24"/>
          <w:szCs w:val="24"/>
          <w:lang w:eastAsia="ru-RU"/>
        </w:rPr>
        <w:t>неурегулировании</w:t>
      </w:r>
      <w:proofErr w:type="spellEnd"/>
      <w:r w:rsidRPr="00511C2F">
        <w:rPr>
          <w:rFonts w:ascii="Times New Roman" w:eastAsia="Times New Roman" w:hAnsi="Times New Roman" w:cs="Times New Roman"/>
          <w:sz w:val="24"/>
          <w:szCs w:val="24"/>
          <w:lang w:eastAsia="ru-RU"/>
        </w:rPr>
        <w:t xml:space="preserve"> споров и разногласий путем переговоров с применением претензионного порядка они подлежат разрешению в порядке, установленном пунктом 14.3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14.3. 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на рассмотрение в Арбитражный суд города Москвы.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15. Условия конфиденциальности</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15.1. Условия настоящего Договора, дополнительных соглашений и приложений к нему конфиденциальны и не подлежат разглашению. </w:t>
      </w:r>
      <w:proofErr w:type="gramStart"/>
      <w:r w:rsidRPr="00511C2F">
        <w:rPr>
          <w:rFonts w:ascii="Times New Roman" w:eastAsia="Times New Roman" w:hAnsi="Times New Roman" w:cs="Times New Roman"/>
          <w:sz w:val="24"/>
          <w:szCs w:val="24"/>
          <w:lang w:eastAsia="ru-RU"/>
        </w:rPr>
        <w:t>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двух лет.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15.5. </w:t>
      </w:r>
      <w:proofErr w:type="gramStart"/>
      <w:r w:rsidRPr="00511C2F">
        <w:rPr>
          <w:rFonts w:ascii="Times New Roman" w:eastAsia="Times New Roman" w:hAnsi="Times New Roman" w:cs="Times New Roman"/>
          <w:sz w:val="24"/>
          <w:szCs w:val="24"/>
          <w:lang w:eastAsia="ru-RU"/>
        </w:rPr>
        <w:t>В случае необходимости выполнения работ по объекту, по которому ранее Исполнителем были выполнены проектно-изыскательские работы, Исполнитель обязан по требованию Заказчика представить ему один экземпляр технической документации и (или) материалов инженерных изысканий на бумажном носителе за свой (Исполнителя) счет (в счет договорной цены) в течение 10 календарных дней с даты получения соответствующего запроса.</w:t>
      </w:r>
      <w:proofErr w:type="gramEnd"/>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16. Обстоятельства непреодолимой силы</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Исполнителя в связи с </w:t>
      </w:r>
      <w:proofErr w:type="gramStart"/>
      <w:r w:rsidRPr="00511C2F">
        <w:rPr>
          <w:rFonts w:ascii="Times New Roman" w:eastAsia="Times New Roman" w:hAnsi="Times New Roman" w:cs="Times New Roman"/>
          <w:sz w:val="24"/>
          <w:szCs w:val="24"/>
          <w:lang w:eastAsia="ru-RU"/>
        </w:rPr>
        <w:t>нарушением</w:t>
      </w:r>
      <w:proofErr w:type="gramEnd"/>
      <w:r w:rsidRPr="00511C2F">
        <w:rPr>
          <w:rFonts w:ascii="Times New Roman" w:eastAsia="Times New Roman" w:hAnsi="Times New Roman" w:cs="Times New Roman"/>
          <w:sz w:val="24"/>
          <w:szCs w:val="24"/>
          <w:lang w:eastAsia="ru-RU"/>
        </w:rPr>
        <w:t xml:space="preserve"> им установленных требований по пропускному и </w:t>
      </w:r>
      <w:proofErr w:type="spellStart"/>
      <w:r w:rsidRPr="00511C2F">
        <w:rPr>
          <w:rFonts w:ascii="Times New Roman" w:eastAsia="Times New Roman" w:hAnsi="Times New Roman" w:cs="Times New Roman"/>
          <w:sz w:val="24"/>
          <w:szCs w:val="24"/>
          <w:lang w:eastAsia="ru-RU"/>
        </w:rPr>
        <w:t>внутриобъектовому</w:t>
      </w:r>
      <w:proofErr w:type="spellEnd"/>
      <w:r w:rsidRPr="00511C2F">
        <w:rPr>
          <w:rFonts w:ascii="Times New Roman" w:eastAsia="Times New Roman" w:hAnsi="Times New Roman" w:cs="Times New Roman"/>
          <w:sz w:val="24"/>
          <w:szCs w:val="24"/>
          <w:lang w:eastAsia="ru-RU"/>
        </w:rPr>
        <w:t xml:space="preserve"> режимов, специальному контролю  и других документов, </w:t>
      </w:r>
      <w:proofErr w:type="gramStart"/>
      <w:r w:rsidRPr="00511C2F">
        <w:rPr>
          <w:rFonts w:ascii="Times New Roman" w:eastAsia="Times New Roman" w:hAnsi="Times New Roman" w:cs="Times New Roman"/>
          <w:sz w:val="24"/>
          <w:szCs w:val="24"/>
          <w:lang w:eastAsia="ru-RU"/>
        </w:rPr>
        <w:t>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Исполнителем природоохранного законодательства РФ,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 Стороны не</w:t>
      </w:r>
      <w:proofErr w:type="gramEnd"/>
      <w:r w:rsidRPr="00511C2F">
        <w:rPr>
          <w:rFonts w:ascii="Times New Roman" w:eastAsia="Times New Roman" w:hAnsi="Times New Roman" w:cs="Times New Roman"/>
          <w:sz w:val="24"/>
          <w:szCs w:val="24"/>
          <w:lang w:eastAsia="ru-RU"/>
        </w:rPr>
        <w:t xml:space="preserve"> были в состоянии предвидеть или предотвратить.</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этом инфляционные процессы в экономике к обстоятельствам непреодолимой силы по условиям настоящего Договора не относятся.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16.2. При наступлении обстоятельств, указанных в пункте 16.1 настоящего Договора, каждая Сторона должна без промедления (не позднее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РФ.</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16.3. </w:t>
      </w:r>
      <w:proofErr w:type="gramStart"/>
      <w:r w:rsidRPr="00511C2F">
        <w:rPr>
          <w:rFonts w:ascii="Times New Roman" w:eastAsia="Times New Roman" w:hAnsi="Times New Roman" w:cs="Times New Roman"/>
          <w:sz w:val="24"/>
          <w:szCs w:val="24"/>
          <w:lang w:eastAsia="ru-RU"/>
        </w:rPr>
        <w:t>Если Сторона не направит или несвоевременно направит извещение, предусмотренное в пункте 16.2 настоящего Договора, то она обязана возместить другой Стороне понесенные последней убытки.</w:t>
      </w:r>
      <w:proofErr w:type="gramEnd"/>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16.4. В случаях наступления обстоятельств, предусмотренных в пункте 16.1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17. Срок действия Договора. Изменение и расторжение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17.1. Настоящий Договор вступает в силу </w:t>
      </w:r>
      <w:proofErr w:type="gramStart"/>
      <w:r w:rsidRPr="00511C2F">
        <w:rPr>
          <w:rFonts w:ascii="Times New Roman" w:eastAsia="Times New Roman" w:hAnsi="Times New Roman" w:cs="Times New Roman"/>
          <w:sz w:val="24"/>
          <w:szCs w:val="24"/>
          <w:lang w:eastAsia="ru-RU"/>
        </w:rPr>
        <w:t>с даты</w:t>
      </w:r>
      <w:proofErr w:type="gramEnd"/>
      <w:r w:rsidRPr="00511C2F">
        <w:rPr>
          <w:rFonts w:ascii="Times New Roman" w:eastAsia="Times New Roman" w:hAnsi="Times New Roman" w:cs="Times New Roman"/>
          <w:sz w:val="24"/>
          <w:szCs w:val="24"/>
          <w:lang w:eastAsia="ru-RU"/>
        </w:rPr>
        <w:t xml:space="preserve"> его подписания и действует до полного исполнения Сторонами принятых на себя обязательств.</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17.3. Настоящий Договор может быть расторгнут: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соглашению Сторон либо</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основаниям, предусмотренным настоящим Договором, а также действующим законодательством РФ.</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17.4. Заказчик вправе в одностороннем порядке отказаться от исполнения настоящего Договора в случаях:</w:t>
      </w:r>
    </w:p>
    <w:p w:rsidR="00511C2F" w:rsidRPr="00511C2F" w:rsidRDefault="00511C2F" w:rsidP="0051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непредставления Исполнителем в установленный срок отчета о ходе выполнения работ по настоящему Договору;</w:t>
      </w:r>
    </w:p>
    <w:p w:rsidR="00511C2F" w:rsidRPr="00511C2F" w:rsidRDefault="00511C2F" w:rsidP="0051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выявления нецелевого использования Исполнителем средств Заказчика, предоставленных ранее;</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несоблюдения  Исполнителем   сроков   выполнения   работ  по   настоящему   Договору, в частности, когда Исполнитель:</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приступает к выполнению работ (этапа работ) в сроки, предусмотренные календарными планами ПИР;</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нарушает сроки выполнения (окончания) работ (этапов работ), предусмотренных календарными планами ПИР;</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 в соответствии с подпунктом 13.2.2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лишения Исполнителя свидетельства о допуске на выполнение работ либо его аннулирования или окончания срока действия.</w:t>
      </w:r>
    </w:p>
    <w:p w:rsidR="00511C2F" w:rsidRPr="00511C2F" w:rsidRDefault="00511C2F" w:rsidP="0051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17.5. Решение  Заказчика об одностороннем отказе от исполнения настоящего Договора в течение пяти рабочих дней со дня принятия такого решения направляется Исполнителю, и настоящий Договор считается расторгнутым с момента получения Исполнителем указанного решения.</w:t>
      </w:r>
    </w:p>
    <w:p w:rsidR="00511C2F" w:rsidRPr="00511C2F" w:rsidRDefault="00511C2F" w:rsidP="00511C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17.6. В случае расторжения настоящего Договора по основаниям, предусмотренным пунктом 17.4 настоящего Договора, Исполнителю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17.7. Исполнитель вправе расторгнуть настоящий Договор в одностороннем порядке путем направления Заказчику письменного уведомления о таком расторжении без возмещения Заказчику каких-либо убытков в случаях, когда Заказчик допустил необоснованную задержку в оплате выполненных Исполнителем работ (этапов работ) сроком свыше 90 банковских дней.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17.8. Исполнитель обязан до предполагаемой даты расторжения настоящего Договора прекратить выполнение работ (если к ним приступил) и передать Заказчику: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результат работ (один экземпляр проекта освоения лесов, технической документации (материалов инженерных изысканий), а также копии всех имеющихся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оформленный со своей Стороны технический акт;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исполнительную смету фактически выполненного объема работ с определением их стоимости.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17.9. Порядок рассмотрения Заказчиком документов, представленных Исполнителем (пункт 17.8 настоящего Договора), установлен в пунктах 17.14, 17.15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17.10. Порядок расчетов за фактически выполненный Исполнителем объем работ установлен в пункте 17.17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17.11. Оплата работ, выполненных Исполнителем после даты расторжения настоящего Договора, и возмещение убытков Исполнителя Заказчиком не производится.</w:t>
      </w:r>
    </w:p>
    <w:p w:rsidR="00511C2F" w:rsidRPr="00511C2F" w:rsidRDefault="00511C2F" w:rsidP="00511C2F">
      <w:pPr>
        <w:widowControl w:val="0"/>
        <w:tabs>
          <w:tab w:val="right" w:pos="91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17.12. В случае расторжения настоящего Договора не по вине Заказчика Исполнитель возмещает Заказчику убытки, причиненные досрочным расторжением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расторжения настоящего Договора не по вине Исполнителя Заказчик возмещает Исполнителю убытки, понесенные им в связи с расторжением настоящего Договора, в пределах разницы между стоимостью выполненных работ по Договору и общей стоимостью работ по настоящему Договору.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17.13. Заказчик вправе отказаться от выполнения работ по определенному объекту, направив Исполнителю письменное уведомление о намерении отказаться от выполнения работ по такому объекту.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Исполнитель в срок, указанный в уведомлении Заказчика, приостанавливает работы по объекту и в срок не более 10 рабочих дней </w:t>
      </w:r>
      <w:proofErr w:type="gramStart"/>
      <w:r w:rsidRPr="00511C2F">
        <w:rPr>
          <w:rFonts w:ascii="Times New Roman" w:eastAsia="Times New Roman" w:hAnsi="Times New Roman" w:cs="Times New Roman"/>
          <w:sz w:val="24"/>
          <w:szCs w:val="24"/>
          <w:lang w:eastAsia="ru-RU"/>
        </w:rPr>
        <w:t>с даты прекращения</w:t>
      </w:r>
      <w:proofErr w:type="gramEnd"/>
      <w:r w:rsidRPr="00511C2F">
        <w:rPr>
          <w:rFonts w:ascii="Times New Roman" w:eastAsia="Times New Roman" w:hAnsi="Times New Roman" w:cs="Times New Roman"/>
          <w:sz w:val="24"/>
          <w:szCs w:val="24"/>
          <w:lang w:eastAsia="ru-RU"/>
        </w:rPr>
        <w:t xml:space="preserve"> работ направляет Заказчику: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результат работ по незавершенному этапу работ (один экземпляр технической документации (материалов инженерных изысканий) и копии заключений (согласований) органов независимой экспертизы,  иных организаций), выполненных на дату прекращения работ в соответствии с уведомлением Заказчика;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оформленный со своей Стороны технический акт;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исполнительную смету фактически выполненного объема работ с определением их стоимости.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17.14. Заказчик в срок не более 30 рабочих дней после получения от Исполнителя документов, указанных в пункте 17.13 настоящего Договора:</w:t>
      </w:r>
    </w:p>
    <w:p w:rsidR="00511C2F" w:rsidRPr="00511C2F" w:rsidRDefault="00511C2F" w:rsidP="00511C2F">
      <w:pPr>
        <w:widowControl w:val="0"/>
        <w:tabs>
          <w:tab w:val="right" w:pos="91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рассматривает технический акт, исполнительные сметы и в случае отсутствия замечаний подписывает их и направляет Исполнителю для подготовки соглашения о расторжении (изменении) настоящего Договора либо</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направляет Исполнителю замечания с указанием срока их устранения, который не может быть более 10 календарных дней.</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17.15. После устранения замечаний в документах (абзац третий пункта 17.14 настоящего Договора) Исполнитель повторно направляет документы Заказчику, который обязан повторно рассмотреть и направить их Исполнителю (в случае отсутствия замечаний к документам) либо направить замечания к ним в срок, указанный в пункте 17.14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17.16. Исполнитель в течение пяти рабочих дней </w:t>
      </w:r>
      <w:proofErr w:type="gramStart"/>
      <w:r w:rsidRPr="00511C2F">
        <w:rPr>
          <w:rFonts w:ascii="Times New Roman" w:eastAsia="Times New Roman" w:hAnsi="Times New Roman" w:cs="Times New Roman"/>
          <w:sz w:val="24"/>
          <w:szCs w:val="24"/>
          <w:lang w:eastAsia="ru-RU"/>
        </w:rPr>
        <w:t>с даты получения</w:t>
      </w:r>
      <w:proofErr w:type="gramEnd"/>
      <w:r w:rsidRPr="00511C2F">
        <w:rPr>
          <w:rFonts w:ascii="Times New Roman" w:eastAsia="Times New Roman" w:hAnsi="Times New Roman" w:cs="Times New Roman"/>
          <w:sz w:val="24"/>
          <w:szCs w:val="24"/>
          <w:lang w:eastAsia="ru-RU"/>
        </w:rPr>
        <w:t xml:space="preserve"> от Заказчика подписанных им документов (абзац первый пункта 17.14 настоящего Договора) оформляет и направляет Заказчику:</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соглашение о расторжении (изменении) Договора, в котором Стороны устанавливают: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 прекращения работ (изменения условий выполнения работ) по объекту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 расторжения (изменения) условий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сумму денежных средств, выплачиваемых Заказчиком Исполнителю в соответствии с исполнительной сметой, за фактически выполненный объем работы по незавершенному этапу работы;</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сдачи-приемки работ по незавершенному этапу работ.</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17.17. После подписания Заказчиком соглашения о расторжении (изменении) настоящего Договора и акта сдачи-приемки работ по незавершенному этапу работ (абзац пятый пункта 17.16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17.17.1. Заказчик обязан выплатить Исполнителю денежные средства в согласованном Сторонами   размере   (абзац   четвертый   пункта   17.16.   настоящего   Договора)   в   течение  20 банковских дней после получения от Исполнителя счета и счета-фактуры по акту сдачи</w:t>
      </w:r>
      <w:r w:rsidRPr="00511C2F">
        <w:rPr>
          <w:rFonts w:ascii="Times New Roman" w:eastAsia="Times New Roman" w:hAnsi="Times New Roman" w:cs="Times New Roman"/>
          <w:sz w:val="24"/>
          <w:szCs w:val="24"/>
          <w:lang w:eastAsia="ru-RU"/>
        </w:rPr>
        <w:softHyphen/>
        <w:t>-приемки работ по незавершенному этапу работ (пункт 17.17.1 настоящего Договора).</w:t>
      </w:r>
    </w:p>
    <w:p w:rsidR="00511C2F" w:rsidRPr="00511C2F" w:rsidRDefault="00511C2F" w:rsidP="00511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C2F" w:rsidRPr="00511C2F" w:rsidRDefault="00511C2F" w:rsidP="006A71CD">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Электронный документооборот</w:t>
      </w:r>
    </w:p>
    <w:p w:rsidR="00511C2F" w:rsidRPr="00511C2F" w:rsidRDefault="00511C2F" w:rsidP="00511C2F">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p>
    <w:p w:rsidR="00511C2F" w:rsidRPr="00511C2F" w:rsidRDefault="00511C2F" w:rsidP="00511C2F">
      <w:pPr>
        <w:tabs>
          <w:tab w:val="left" w:pos="0"/>
          <w:tab w:val="left" w:pos="851"/>
          <w:tab w:val="left" w:pos="1276"/>
          <w:tab w:val="left" w:pos="1418"/>
        </w:tabs>
        <w:spacing w:after="0" w:line="240" w:lineRule="auto"/>
        <w:ind w:left="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18.1. Стороны вправе осуществлять обмен электронными документами.</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p>
    <w:p w:rsidR="00511C2F" w:rsidRPr="00511C2F" w:rsidRDefault="00511C2F" w:rsidP="006A71CD">
      <w:pPr>
        <w:keepNext/>
        <w:numPr>
          <w:ilvl w:val="0"/>
          <w:numId w:val="23"/>
        </w:numPr>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511C2F">
        <w:rPr>
          <w:rFonts w:ascii="Times New Roman" w:eastAsia="Times New Roman" w:hAnsi="Times New Roman" w:cs="Times New Roman"/>
          <w:b/>
          <w:bCs/>
          <w:iCs/>
          <w:sz w:val="24"/>
          <w:szCs w:val="24"/>
          <w:lang w:eastAsia="ru-RU"/>
        </w:rPr>
        <w:t>Обеспечение исполнения обязательств по Договору</w:t>
      </w:r>
    </w:p>
    <w:p w:rsidR="00511C2F" w:rsidRPr="00511C2F" w:rsidRDefault="00511C2F" w:rsidP="00511C2F">
      <w:pPr>
        <w:spacing w:after="0" w:line="240" w:lineRule="auto"/>
        <w:rPr>
          <w:rFonts w:ascii="Times New Roman" w:eastAsia="Times New Roman" w:hAnsi="Times New Roman" w:cs="Times New Roman"/>
          <w:i/>
          <w:sz w:val="24"/>
          <w:szCs w:val="24"/>
          <w:highlight w:val="cyan"/>
          <w:lang w:eastAsia="ru-RU"/>
        </w:rPr>
      </w:pP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19.1.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статьей. </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Исполнителем своих обязательств по настоящему Договору.</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 Безусловная и безотзывная банковская гарантия:</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19.3.1. Предоставляется Исполнителем не позднее 10 календарных дней </w:t>
      </w:r>
      <w:proofErr w:type="gramStart"/>
      <w:r w:rsidRPr="00511C2F">
        <w:rPr>
          <w:rFonts w:ascii="Times New Roman" w:eastAsia="Times New Roman" w:hAnsi="Times New Roman" w:cs="Times New Roman"/>
          <w:sz w:val="24"/>
          <w:szCs w:val="24"/>
          <w:lang w:eastAsia="ru-RU"/>
        </w:rPr>
        <w:t>с даты заключения</w:t>
      </w:r>
      <w:proofErr w:type="gramEnd"/>
      <w:r w:rsidRPr="00511C2F">
        <w:rPr>
          <w:rFonts w:ascii="Times New Roman" w:eastAsia="Times New Roman" w:hAnsi="Times New Roman" w:cs="Times New Roman"/>
          <w:sz w:val="24"/>
          <w:szCs w:val="24"/>
          <w:lang w:eastAsia="ru-RU"/>
        </w:rPr>
        <w:t xml:space="preserve"> настоящего Договора (приложение 13 к настоящему Договору) в размере      10 процентов от договорной цены, но не менее суммы авансового платежа, указанного в подпункте 4.1.1 настоящего Договора.</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19.3.2. Действует в течение срока, указанного в банковской гарантии, включая          90 календарных дней </w:t>
      </w:r>
      <w:proofErr w:type="gramStart"/>
      <w:r w:rsidRPr="00511C2F">
        <w:rPr>
          <w:rFonts w:ascii="Times New Roman" w:eastAsia="Times New Roman" w:hAnsi="Times New Roman" w:cs="Times New Roman"/>
          <w:sz w:val="24"/>
          <w:szCs w:val="24"/>
          <w:lang w:eastAsia="ru-RU"/>
        </w:rPr>
        <w:t>с даты получения</w:t>
      </w:r>
      <w:proofErr w:type="gramEnd"/>
      <w:r w:rsidRPr="00511C2F">
        <w:rPr>
          <w:rFonts w:ascii="Times New Roman" w:eastAsia="Times New Roman" w:hAnsi="Times New Roman" w:cs="Times New Roman"/>
          <w:sz w:val="24"/>
          <w:szCs w:val="24"/>
          <w:lang w:eastAsia="ru-RU"/>
        </w:rPr>
        <w:t xml:space="preserve"> Заказчиком положительного заключения независимой экспертизы проектно-сметной документации.</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19.3.3.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наличие положения не ниже 100-й позиции в рейтинге крупнейших банков России     (по данным российских рейтинговых агентств ИЦ «Рейтинг», «РБК.</w:t>
      </w:r>
      <w:proofErr w:type="gramEnd"/>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Рейтинг»);</w:t>
      </w:r>
      <w:proofErr w:type="gramEnd"/>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наличие генеральной лицензии на осуществление банковских операций. </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19.4. При изменении договорной цены, размера авансового платежа и (или) объемов и сроков выполнения работ Исполнитель в течение 20 календарных дней </w:t>
      </w:r>
      <w:proofErr w:type="gramStart"/>
      <w:r w:rsidRPr="00511C2F">
        <w:rPr>
          <w:rFonts w:ascii="Times New Roman" w:eastAsia="Times New Roman" w:hAnsi="Times New Roman" w:cs="Times New Roman"/>
          <w:sz w:val="24"/>
          <w:szCs w:val="24"/>
          <w:lang w:eastAsia="ru-RU"/>
        </w:rPr>
        <w:t>с даты подписания</w:t>
      </w:r>
      <w:proofErr w:type="gramEnd"/>
      <w:r w:rsidRPr="00511C2F">
        <w:rPr>
          <w:rFonts w:ascii="Times New Roman" w:eastAsia="Times New Roman" w:hAnsi="Times New Roman" w:cs="Times New Roman"/>
          <w:sz w:val="24"/>
          <w:szCs w:val="24"/>
          <w:lang w:eastAsia="ru-RU"/>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19.3.3 настоящего Договора, учитывающие указанные изменения. </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19.5. Исполнитель принимает на себя расходы по получению и переоформлению всех гарантий.</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19.6. Заказчик возвращает Исполнителю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19.7. Непредставление обусловленных Договором банковских гарантий считается существенным нарушением со стороны Исполнителя. Кроме того,         в случае непредставления Исполнителем банковских  гарантий Заказчик вправе приостановить платежи, причитающиеся Исполнителю. При этом обязательства Заказчика не будут считаться просроченными, а Исполнитель лишается права требовать продления сроков выполнения работ.</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20. Особые условия</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20.1.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511C2F">
        <w:rPr>
          <w:rFonts w:ascii="Times New Roman" w:eastAsia="Times New Roman" w:hAnsi="Times New Roman" w:cs="Times New Roman"/>
          <w:sz w:val="24"/>
          <w:szCs w:val="24"/>
          <w:lang w:eastAsia="ru-RU"/>
        </w:rPr>
        <w:t>но</w:t>
      </w:r>
      <w:proofErr w:type="gramEnd"/>
      <w:r w:rsidRPr="00511C2F">
        <w:rPr>
          <w:rFonts w:ascii="Times New Roman" w:eastAsia="Times New Roman" w:hAnsi="Times New Roman" w:cs="Times New Roman"/>
          <w:sz w:val="24"/>
          <w:szCs w:val="24"/>
          <w:lang w:eastAsia="ru-RU"/>
        </w:rPr>
        <w:t xml:space="preserve"> не ограничиваясь) взятки в денежной или любой иной форме, следующим категориям лиц:</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сотрудникам Сторон и контрагентам по Договору;</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политическим партиям и их членам;</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супругам и близким родственникам указанных лиц.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20.2.</w:t>
      </w:r>
      <w:r w:rsidRPr="00511C2F">
        <w:rPr>
          <w:rFonts w:ascii="Times New Roman" w:eastAsia="Times New Roman" w:hAnsi="Times New Roman" w:cs="Times New Roman"/>
          <w:sz w:val="24"/>
          <w:szCs w:val="24"/>
          <w:lang w:eastAsia="ru-RU"/>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20.2.1.        </w:t>
      </w:r>
      <w:proofErr w:type="gramStart"/>
      <w:r w:rsidRPr="00511C2F">
        <w:rPr>
          <w:rFonts w:ascii="Times New Roman" w:eastAsia="Times New Roman" w:hAnsi="Times New Roman" w:cs="Times New Roman"/>
          <w:sz w:val="24"/>
          <w:szCs w:val="24"/>
          <w:lang w:eastAsia="ru-RU"/>
        </w:rPr>
        <w:t>обязана</w:t>
      </w:r>
      <w:proofErr w:type="gramEnd"/>
      <w:r w:rsidRPr="00511C2F">
        <w:rPr>
          <w:rFonts w:ascii="Times New Roman" w:eastAsia="Times New Roman" w:hAnsi="Times New Roman" w:cs="Times New Roman"/>
          <w:sz w:val="24"/>
          <w:szCs w:val="24"/>
          <w:lang w:eastAsia="ru-RU"/>
        </w:rPr>
        <w:t xml:space="preserve"> без промедления письменно уведомить об этом другую Сторону;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20.2.3.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w:t>
      </w:r>
      <w:proofErr w:type="gramEnd"/>
      <w:r w:rsidRPr="00511C2F">
        <w:rPr>
          <w:rFonts w:ascii="Times New Roman" w:eastAsia="Times New Roman" w:hAnsi="Times New Roman" w:cs="Times New Roman"/>
          <w:sz w:val="24"/>
          <w:szCs w:val="24"/>
          <w:lang w:eastAsia="ru-RU"/>
        </w:rPr>
        <w:t xml:space="preserve"> настоящему Договору или применимому законодательству.         </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20.3. 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511C2F" w:rsidRPr="00511C2F" w:rsidRDefault="00511C2F" w:rsidP="00511C2F">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21. Прочие условия</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21.1.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21.2. Стороны констатируют, что </w:t>
      </w:r>
      <w:proofErr w:type="gramStart"/>
      <w:r w:rsidRPr="00511C2F">
        <w:rPr>
          <w:rFonts w:ascii="Times New Roman" w:eastAsia="Times New Roman" w:hAnsi="Times New Roman" w:cs="Times New Roman"/>
          <w:sz w:val="24"/>
          <w:szCs w:val="24"/>
          <w:lang w:eastAsia="ru-RU"/>
        </w:rPr>
        <w:t>с даты заключения</w:t>
      </w:r>
      <w:proofErr w:type="gramEnd"/>
      <w:r w:rsidRPr="00511C2F">
        <w:rPr>
          <w:rFonts w:ascii="Times New Roman" w:eastAsia="Times New Roman" w:hAnsi="Times New Roman" w:cs="Times New Roman"/>
          <w:sz w:val="24"/>
          <w:szCs w:val="24"/>
          <w:lang w:eastAsia="ru-RU"/>
        </w:rPr>
        <w:t xml:space="preserve"> Сторонами настоящего Договора все переговоры и документы, касающиеся настоящего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являются преддоговорными;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прекращают свое действие, – </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не вправе ссылаться на них при последующем исполнении Договора.</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21.3. Все Приложения к настоящему Договору являются его неотъемлемой частью.</w:t>
      </w:r>
    </w:p>
    <w:p w:rsidR="00511C2F" w:rsidRPr="00511C2F" w:rsidRDefault="00511C2F" w:rsidP="00511C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21.4. Настоящий Договор составлен в двух экземплярах, имеющих одинаковую юридическую силу, по одному для каждой из Сторон.</w:t>
      </w:r>
    </w:p>
    <w:p w:rsidR="00511C2F" w:rsidRPr="00511C2F" w:rsidRDefault="00511C2F" w:rsidP="00511C2F">
      <w:pPr>
        <w:spacing w:after="0" w:line="240" w:lineRule="auto"/>
        <w:ind w:firstLine="567"/>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21.5. Приложения к настоящему Договору:</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1. Задание на проектирование;</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2. Календарный план ПИР;</w:t>
      </w:r>
    </w:p>
    <w:p w:rsidR="00511C2F" w:rsidRPr="00511C2F" w:rsidRDefault="00511C2F" w:rsidP="00511C2F">
      <w:pPr>
        <w:spacing w:after="0" w:line="240" w:lineRule="auto"/>
        <w:ind w:firstLine="567"/>
        <w:jc w:val="both"/>
        <w:rPr>
          <w:rFonts w:ascii="Times New Roman" w:eastAsia="Calibri"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4. Акт сдачи-приемки выполненных</w:t>
      </w:r>
      <w:r w:rsidRPr="00511C2F">
        <w:rPr>
          <w:rFonts w:ascii="Times New Roman" w:eastAsia="Times New Roman" w:hAnsi="Times New Roman" w:cs="Times New Roman"/>
          <w:b/>
          <w:sz w:val="24"/>
          <w:szCs w:val="24"/>
          <w:lang w:eastAsia="ru-RU"/>
        </w:rPr>
        <w:t xml:space="preserve"> </w:t>
      </w:r>
      <w:r w:rsidRPr="00511C2F">
        <w:rPr>
          <w:rFonts w:ascii="Times New Roman" w:eastAsia="Times New Roman" w:hAnsi="Times New Roman" w:cs="Times New Roman"/>
          <w:sz w:val="24"/>
          <w:szCs w:val="24"/>
          <w:lang w:eastAsia="ru-RU"/>
        </w:rPr>
        <w:t>работ;</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5. Форма договора на оказание услуг по осуществлению авторского надзора;</w:t>
      </w:r>
    </w:p>
    <w:p w:rsidR="00511C2F" w:rsidRPr="00511C2F" w:rsidRDefault="00511C2F" w:rsidP="00511C2F">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6. Банковская гарантия выполнения договора (примерная форма).</w:t>
      </w:r>
    </w:p>
    <w:p w:rsidR="00511C2F" w:rsidRPr="00511C2F" w:rsidRDefault="00511C2F" w:rsidP="00511C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11C2F" w:rsidRPr="00511C2F" w:rsidRDefault="00511C2F" w:rsidP="00511C2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22. Реквизиты и подписи Сторон</w:t>
      </w:r>
    </w:p>
    <w:tbl>
      <w:tblPr>
        <w:tblW w:w="0" w:type="auto"/>
        <w:tblInd w:w="288" w:type="dxa"/>
        <w:tblLook w:val="04A0" w:firstRow="1" w:lastRow="0" w:firstColumn="1" w:lastColumn="0" w:noHBand="0" w:noVBand="1"/>
      </w:tblPr>
      <w:tblGrid>
        <w:gridCol w:w="4500"/>
        <w:gridCol w:w="4500"/>
      </w:tblGrid>
      <w:tr w:rsidR="00511C2F" w:rsidRPr="00511C2F" w:rsidTr="00511C2F">
        <w:trPr>
          <w:trHeight w:val="900"/>
        </w:trPr>
        <w:tc>
          <w:tcPr>
            <w:tcW w:w="4500" w:type="dxa"/>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Заказчик:</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Наименование:</w:t>
            </w:r>
            <w:r w:rsidRPr="00511C2F">
              <w:rPr>
                <w:rFonts w:ascii="Times New Roman" w:eastAsia="Times New Roman" w:hAnsi="Times New Roman" w:cs="Times New Roman"/>
                <w:sz w:val="24"/>
                <w:szCs w:val="24"/>
                <w:lang w:eastAsia="ru-RU"/>
              </w:rPr>
              <w:tab/>
              <w:t xml:space="preserve">ЗАО «Лидер-Инвест» </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Адрес места нахождения</w:t>
            </w:r>
            <w:r w:rsidRPr="00511C2F">
              <w:rPr>
                <w:rFonts w:ascii="Times New Roman" w:eastAsia="Times New Roman" w:hAnsi="Times New Roman" w:cs="Times New Roman"/>
                <w:sz w:val="24"/>
                <w:szCs w:val="24"/>
                <w:lang w:eastAsia="ru-RU"/>
              </w:rPr>
              <w:tab/>
              <w:t>115184, г. Москва, ул. Большая Татарская, д. 35, стр. 4.</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Фактический адрес</w:t>
            </w:r>
            <w:r w:rsidRPr="00511C2F">
              <w:rPr>
                <w:rFonts w:ascii="Times New Roman" w:eastAsia="Times New Roman" w:hAnsi="Times New Roman" w:cs="Times New Roman"/>
                <w:sz w:val="24"/>
                <w:szCs w:val="24"/>
                <w:lang w:eastAsia="ru-RU"/>
              </w:rPr>
              <w:tab/>
              <w:t>119180, г. Москва, ул. Малая Полянка, д. 3, стр. 1.</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ИНН/КПП</w:t>
            </w:r>
            <w:r w:rsidRPr="00511C2F">
              <w:rPr>
                <w:rFonts w:ascii="Times New Roman" w:eastAsia="Times New Roman" w:hAnsi="Times New Roman" w:cs="Times New Roman"/>
                <w:sz w:val="24"/>
                <w:szCs w:val="24"/>
                <w:lang w:eastAsia="ru-RU"/>
              </w:rPr>
              <w:tab/>
              <w:t>7705619586/770501001</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Р</w:t>
            </w:r>
            <w:proofErr w:type="gramEnd"/>
            <w:r w:rsidRPr="00511C2F">
              <w:rPr>
                <w:rFonts w:ascii="Times New Roman" w:eastAsia="Times New Roman" w:hAnsi="Times New Roman" w:cs="Times New Roman"/>
                <w:sz w:val="24"/>
                <w:szCs w:val="24"/>
                <w:lang w:eastAsia="ru-RU"/>
              </w:rPr>
              <w:t>/счет 40702810</w:t>
            </w:r>
            <w:r w:rsidR="0054642C">
              <w:rPr>
                <w:rFonts w:ascii="Times New Roman" w:eastAsia="Times New Roman" w:hAnsi="Times New Roman" w:cs="Times New Roman"/>
                <w:sz w:val="24"/>
                <w:szCs w:val="24"/>
                <w:lang w:eastAsia="ru-RU"/>
              </w:rPr>
              <w:t>2</w:t>
            </w:r>
            <w:r w:rsidRPr="00511C2F">
              <w:rPr>
                <w:rFonts w:ascii="Times New Roman" w:eastAsia="Times New Roman" w:hAnsi="Times New Roman" w:cs="Times New Roman"/>
                <w:sz w:val="24"/>
                <w:szCs w:val="24"/>
                <w:lang w:eastAsia="ru-RU"/>
              </w:rPr>
              <w:t>0000000</w:t>
            </w:r>
            <w:r w:rsidR="0054642C">
              <w:rPr>
                <w:rFonts w:ascii="Times New Roman" w:eastAsia="Times New Roman" w:hAnsi="Times New Roman" w:cs="Times New Roman"/>
                <w:sz w:val="24"/>
                <w:szCs w:val="24"/>
                <w:lang w:eastAsia="ru-RU"/>
              </w:rPr>
              <w:t>2968</w:t>
            </w:r>
            <w:r w:rsidRPr="00511C2F">
              <w:rPr>
                <w:rFonts w:ascii="Times New Roman" w:eastAsia="Times New Roman" w:hAnsi="Times New Roman" w:cs="Times New Roman"/>
                <w:sz w:val="24"/>
                <w:szCs w:val="24"/>
                <w:lang w:eastAsia="ru-RU"/>
              </w:rPr>
              <w:t xml:space="preserve"> в ОАО «МТС-Банк» г. Москва</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БИК</w:t>
            </w:r>
            <w:r w:rsidRPr="00511C2F">
              <w:rPr>
                <w:rFonts w:ascii="Times New Roman" w:eastAsia="Times New Roman" w:hAnsi="Times New Roman" w:cs="Times New Roman"/>
                <w:sz w:val="24"/>
                <w:szCs w:val="24"/>
                <w:lang w:eastAsia="ru-RU"/>
              </w:rPr>
              <w:tab/>
              <w:t xml:space="preserve">044525232 </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К</w:t>
            </w:r>
            <w:proofErr w:type="gramEnd"/>
            <w:r w:rsidRPr="00511C2F">
              <w:rPr>
                <w:rFonts w:ascii="Times New Roman" w:eastAsia="Times New Roman" w:hAnsi="Times New Roman" w:cs="Times New Roman"/>
                <w:sz w:val="24"/>
                <w:szCs w:val="24"/>
                <w:lang w:eastAsia="ru-RU"/>
              </w:rPr>
              <w:t>/счет 30101810600000000232</w:t>
            </w:r>
          </w:p>
        </w:tc>
        <w:tc>
          <w:tcPr>
            <w:tcW w:w="4500" w:type="dxa"/>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Исполнитель:</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r>
      <w:tr w:rsidR="00511C2F" w:rsidRPr="00511C2F" w:rsidTr="00511C2F">
        <w:trPr>
          <w:trHeight w:val="457"/>
        </w:trPr>
        <w:tc>
          <w:tcPr>
            <w:tcW w:w="4500" w:type="dxa"/>
          </w:tcPr>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Генеральный директор                                   </w:t>
            </w: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___________________</w:t>
            </w:r>
            <w:proofErr w:type="spellStart"/>
            <w:r w:rsidRPr="00511C2F">
              <w:rPr>
                <w:rFonts w:ascii="Times New Roman" w:eastAsia="Times New Roman" w:hAnsi="Times New Roman" w:cs="Times New Roman"/>
                <w:sz w:val="24"/>
                <w:szCs w:val="24"/>
                <w:lang w:eastAsia="ru-RU"/>
              </w:rPr>
              <w:t>В.Е.Антоновский</w:t>
            </w:r>
            <w:proofErr w:type="spellEnd"/>
          </w:p>
        </w:tc>
        <w:tc>
          <w:tcPr>
            <w:tcW w:w="4500" w:type="dxa"/>
          </w:tcPr>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p>
        </w:tc>
      </w:tr>
    </w:tbl>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Приложение № 4</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АКТ №_______</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сдачи-приемки работ</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договору № ___________________ от _________201__г.</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«_____»____________201___г</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Мы, нижеподписавшиеся, ____________, именуемая в дальнейшем «Заказчик», в лице _________________________________________________________________________,</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действующего</w:t>
      </w:r>
      <w:proofErr w:type="gramEnd"/>
      <w:r w:rsidRPr="00511C2F">
        <w:rPr>
          <w:rFonts w:ascii="Times New Roman" w:eastAsia="Times New Roman" w:hAnsi="Times New Roman" w:cs="Times New Roman"/>
          <w:sz w:val="24"/>
          <w:szCs w:val="24"/>
          <w:lang w:eastAsia="ru-RU"/>
        </w:rPr>
        <w:t xml:space="preserve"> на основании_______________, с одной стороны, и______________________________________________________________________,</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(наименование организации)</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именуемый в дальнейшем «Исполнитель», в лице _______________________________,</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действующего на основании ________, с другой стороны, составили настоящий акт о том, что согласно условиям договора №__________от______________201___г </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общей стоимостью____________________________________________________________</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(общая стоимость по договору) ______________________________________________________________________ рублей,</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включая НДС (18%) _____________________________________________________ рублей;</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оказал, а Заказчик принял следующие работы, оказанные Исполнителем за период с «___» ______ 20__ г. по «___» _________ 20___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715"/>
        <w:gridCol w:w="1661"/>
        <w:gridCol w:w="2657"/>
        <w:gridCol w:w="1127"/>
        <w:gridCol w:w="1709"/>
      </w:tblGrid>
      <w:tr w:rsidR="00511C2F" w:rsidRPr="00511C2F" w:rsidTr="00511C2F">
        <w:tc>
          <w:tcPr>
            <w:tcW w:w="500"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этапа</w:t>
            </w:r>
          </w:p>
        </w:tc>
        <w:tc>
          <w:tcPr>
            <w:tcW w:w="870"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работ</w:t>
            </w:r>
          </w:p>
        </w:tc>
        <w:tc>
          <w:tcPr>
            <w:tcW w:w="84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Объем оказанных работ на Объекте</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348"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Стоимость принятых работ по настоящему акту с НДС, </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руб.</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572"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том числе НДС, руб.</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867"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Подлежит оплате по принятому этапу, руб.</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(сумма цифрами и прописью) в </w:t>
            </w:r>
            <w:proofErr w:type="spellStart"/>
            <w:r w:rsidRPr="00511C2F">
              <w:rPr>
                <w:rFonts w:ascii="Times New Roman" w:eastAsia="Times New Roman" w:hAnsi="Times New Roman" w:cs="Times New Roman"/>
                <w:sz w:val="24"/>
                <w:szCs w:val="24"/>
                <w:lang w:eastAsia="ru-RU"/>
              </w:rPr>
              <w:t>т.ч</w:t>
            </w:r>
            <w:proofErr w:type="spellEnd"/>
            <w:r w:rsidRPr="00511C2F">
              <w:rPr>
                <w:rFonts w:ascii="Times New Roman" w:eastAsia="Times New Roman" w:hAnsi="Times New Roman" w:cs="Times New Roman"/>
                <w:sz w:val="24"/>
                <w:szCs w:val="24"/>
                <w:lang w:eastAsia="ru-RU"/>
              </w:rPr>
              <w:t>. НДС (сумма цифрами и прописью)</w:t>
            </w:r>
          </w:p>
        </w:tc>
      </w:tr>
      <w:tr w:rsidR="00511C2F" w:rsidRPr="00511C2F" w:rsidTr="00511C2F">
        <w:trPr>
          <w:trHeight w:val="579"/>
        </w:trPr>
        <w:tc>
          <w:tcPr>
            <w:tcW w:w="500"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870"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843"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1348"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572"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867"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r>
    </w:tbl>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составлен в 2-х экземплярах, имеющих равную юридическую силу по одному для Исполнителя и Заказчика.</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Стороны претензий </w:t>
      </w:r>
      <w:proofErr w:type="gramStart"/>
      <w:r w:rsidRPr="00511C2F">
        <w:rPr>
          <w:rFonts w:ascii="Times New Roman" w:eastAsia="Times New Roman" w:hAnsi="Times New Roman" w:cs="Times New Roman"/>
          <w:sz w:val="24"/>
          <w:szCs w:val="24"/>
          <w:lang w:eastAsia="ru-RU"/>
        </w:rPr>
        <w:t>к</w:t>
      </w:r>
      <w:proofErr w:type="gramEnd"/>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друг</w:t>
      </w:r>
      <w:proofErr w:type="gramEnd"/>
      <w:r w:rsidRPr="00511C2F">
        <w:rPr>
          <w:rFonts w:ascii="Times New Roman" w:eastAsia="Times New Roman" w:hAnsi="Times New Roman" w:cs="Times New Roman"/>
          <w:sz w:val="24"/>
          <w:szCs w:val="24"/>
          <w:lang w:eastAsia="ru-RU"/>
        </w:rPr>
        <w:t xml:space="preserve"> другу не имеют.</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ИСПОЛНИТЕЛЬ:</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_____________/_____________/                    _____________/_____________/ </w:t>
      </w:r>
    </w:p>
    <w:p w:rsidR="00511C2F" w:rsidRPr="00511C2F" w:rsidRDefault="00511C2F" w:rsidP="00511C2F">
      <w:pPr>
        <w:spacing w:after="0" w:line="240" w:lineRule="auto"/>
        <w:rPr>
          <w:rFonts w:ascii="Times New Roman" w:eastAsia="Times New Roman" w:hAnsi="Times New Roman" w:cs="Times New Roman"/>
          <w:sz w:val="16"/>
          <w:szCs w:val="16"/>
          <w:lang w:eastAsia="ru-RU"/>
        </w:rPr>
      </w:pPr>
      <w:r w:rsidRPr="00511C2F">
        <w:rPr>
          <w:rFonts w:ascii="Times New Roman" w:eastAsia="Times New Roman" w:hAnsi="Times New Roman" w:cs="Times New Roman"/>
          <w:sz w:val="16"/>
          <w:szCs w:val="16"/>
          <w:lang w:eastAsia="ru-RU"/>
        </w:rPr>
        <w:t>М.П.                                                                                                      М.П.</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16"/>
          <w:szCs w:val="16"/>
          <w:lang w:eastAsia="ru-RU"/>
        </w:rPr>
        <w:tab/>
      </w:r>
      <w:r w:rsidRPr="00511C2F">
        <w:rPr>
          <w:rFonts w:ascii="Times New Roman" w:eastAsia="Times New Roman" w:hAnsi="Times New Roman" w:cs="Times New Roman"/>
          <w:sz w:val="16"/>
          <w:szCs w:val="16"/>
          <w:lang w:eastAsia="ru-RU"/>
        </w:rPr>
        <w:tab/>
      </w:r>
    </w:p>
    <w:p w:rsidR="00511C2F" w:rsidRPr="00511C2F" w:rsidRDefault="00511C2F" w:rsidP="00511C2F">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Приложение № 5 </w:t>
      </w:r>
    </w:p>
    <w:p w:rsidR="00511C2F" w:rsidRPr="00511C2F" w:rsidRDefault="00511C2F" w:rsidP="00511C2F">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Форма договора на оказание услуг</w:t>
      </w:r>
    </w:p>
    <w:p w:rsidR="00511C2F" w:rsidRPr="00511C2F" w:rsidRDefault="00511C2F" w:rsidP="00511C2F">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по осуществлению авторского надзора</w:t>
      </w:r>
    </w:p>
    <w:p w:rsidR="00511C2F" w:rsidRPr="00511C2F" w:rsidRDefault="00511C2F" w:rsidP="00511C2F">
      <w:pPr>
        <w:spacing w:after="0" w:line="240" w:lineRule="auto"/>
        <w:jc w:val="center"/>
        <w:rPr>
          <w:rFonts w:ascii="Times New Roman" w:eastAsia="Times New Roman" w:hAnsi="Times New Roman" w:cs="Times New Roman"/>
          <w:bCs/>
          <w:sz w:val="28"/>
          <w:szCs w:val="28"/>
          <w:lang w:eastAsia="ru-RU"/>
        </w:rPr>
      </w:pPr>
      <w:r w:rsidRPr="00511C2F">
        <w:rPr>
          <w:rFonts w:ascii="Times New Roman" w:eastAsia="Times New Roman" w:hAnsi="Times New Roman" w:cs="Times New Roman"/>
          <w:bCs/>
          <w:sz w:val="28"/>
          <w:szCs w:val="28"/>
          <w:lang w:eastAsia="ru-RU"/>
        </w:rPr>
        <w:t xml:space="preserve">         </w:t>
      </w:r>
    </w:p>
    <w:p w:rsidR="00511C2F" w:rsidRPr="00511C2F" w:rsidRDefault="00511C2F" w:rsidP="00511C2F">
      <w:pPr>
        <w:spacing w:after="0" w:line="240" w:lineRule="auto"/>
        <w:jc w:val="center"/>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ДОГОВОР № _____________</w:t>
      </w:r>
    </w:p>
    <w:p w:rsidR="00511C2F" w:rsidRPr="00511C2F" w:rsidRDefault="00511C2F" w:rsidP="00511C2F">
      <w:pPr>
        <w:spacing w:after="0" w:line="240" w:lineRule="auto"/>
        <w:jc w:val="center"/>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на оказание услуг по осуществлению авторского надзора</w:t>
      </w:r>
    </w:p>
    <w:p w:rsidR="00511C2F" w:rsidRPr="00511C2F" w:rsidRDefault="00511C2F" w:rsidP="00511C2F">
      <w:pPr>
        <w:spacing w:after="0" w:line="240" w:lineRule="auto"/>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г. Москва                                                                   «___» ______________ 201_ г.</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ind w:firstLine="709"/>
        <w:jc w:val="both"/>
        <w:rPr>
          <w:rFonts w:ascii="Times New Roman" w:eastAsia="Times New Roman" w:hAnsi="Times New Roman" w:cs="Times New Roman"/>
          <w:b/>
          <w:sz w:val="24"/>
          <w:szCs w:val="24"/>
          <w:lang w:eastAsia="ru-RU"/>
        </w:rPr>
      </w:pPr>
      <w:proofErr w:type="gramStart"/>
      <w:r w:rsidRPr="00511C2F">
        <w:rPr>
          <w:rFonts w:ascii="Times New Roman" w:eastAsia="Times New Roman" w:hAnsi="Times New Roman" w:cs="Times New Roman"/>
          <w:sz w:val="24"/>
          <w:szCs w:val="24"/>
          <w:lang w:eastAsia="ru-RU"/>
        </w:rPr>
        <w:t>Закрытое акционерное общество «Лидер-Инвест», действующее на основании Агентского договора №____ от _________201_г., в лице Генерального директора Антоновского В.Е., действующего на основании Устава, именуемое далее «</w:t>
      </w:r>
      <w:r w:rsidRPr="00511C2F">
        <w:rPr>
          <w:rFonts w:ascii="Times New Roman" w:eastAsia="Times New Roman" w:hAnsi="Times New Roman" w:cs="Times New Roman"/>
          <w:bCs/>
          <w:sz w:val="24"/>
          <w:szCs w:val="24"/>
          <w:lang w:eastAsia="ru-RU"/>
        </w:rPr>
        <w:t>Заказчик</w:t>
      </w:r>
      <w:r w:rsidRPr="00511C2F">
        <w:rPr>
          <w:rFonts w:ascii="Times New Roman" w:eastAsia="Times New Roman" w:hAnsi="Times New Roman" w:cs="Times New Roman"/>
          <w:sz w:val="24"/>
          <w:szCs w:val="24"/>
          <w:lang w:eastAsia="ru-RU"/>
        </w:rPr>
        <w:t>», с одной стороны, и _________________________, в лице ______________________________, действующего на основании ____________, именуемое в дальнейшем «Исполнитель», с другой стороны, далее именуемые по отдельности «Сторона», а совместно – «Стороны», заключили настоящий Договор на осуществление авторского надзора (далее – Договор) о</w:t>
      </w:r>
      <w:proofErr w:type="gramEnd"/>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нижеследующем</w:t>
      </w:r>
      <w:proofErr w:type="gramEnd"/>
      <w:r w:rsidRPr="00511C2F">
        <w:rPr>
          <w:rFonts w:ascii="Times New Roman" w:eastAsia="Times New Roman" w:hAnsi="Times New Roman" w:cs="Times New Roman"/>
          <w:b/>
          <w:sz w:val="24"/>
          <w:szCs w:val="24"/>
          <w:lang w:eastAsia="ru-RU"/>
        </w:rPr>
        <w:t>:</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ПРЕДМЕТ ДОГОВОРА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Заказчик поручает, а Исполнитель обязуется оказать услуги по осуществлению авторского надзора за капитальным ремонтом объекта «____________________________» (далее - «Объект») в целях обеспечения соответствия решений, содержащихся в проектной документации, разработанной на основании Договора от «__» _______20__г. №________________ с Исполнителем, прошедшей независимую экспертизу (положительное заключение  №________ от «___»_________20___г.) и утвержденной Заказчиком, выполняемым строительно-монтажным работам на Объекте.</w:t>
      </w:r>
      <w:proofErr w:type="gramEnd"/>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Проведение авторского надзора осуществляется в соответствии с требованиями СП 11-110-99 «Авторский надзор за строительством зданий и сооружений» (далее – «СП 11-110-99»), действующими законодательными и нормативными актами Российской Федерации.</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СРОКИ ОСУЩЕСТВЛЕНИЯ АВТОРСКОГО НАДЗОРА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Авторский надзор осуществляется Исполнителем в течение всего периода  капитального ремонта Объекта и ввода в эксплуатацию законченным капитальным ремонтом Объекта.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необходимости осуществления авторского надзора в начальный период эксплуатации Объекта порядок осуществления таких услуг устанавливается дополнительным соглашением.</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Сроки осуществления авторского надзора устанавливаются графиком осуществления авторского надзора (Приложение № 1), </w:t>
      </w:r>
      <w:proofErr w:type="gramStart"/>
      <w:r w:rsidRPr="00511C2F">
        <w:rPr>
          <w:rFonts w:ascii="Times New Roman" w:eastAsia="Times New Roman" w:hAnsi="Times New Roman" w:cs="Times New Roman"/>
          <w:sz w:val="24"/>
          <w:szCs w:val="24"/>
          <w:lang w:eastAsia="ru-RU"/>
        </w:rPr>
        <w:t>согласованном</w:t>
      </w:r>
      <w:proofErr w:type="gramEnd"/>
      <w:r w:rsidRPr="00511C2F">
        <w:rPr>
          <w:rFonts w:ascii="Times New Roman" w:eastAsia="Times New Roman" w:hAnsi="Times New Roman" w:cs="Times New Roman"/>
          <w:sz w:val="24"/>
          <w:szCs w:val="24"/>
          <w:lang w:eastAsia="ru-RU"/>
        </w:rPr>
        <w:t xml:space="preserve"> Заказчиком.</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 основании графика Исполнитель разрабатывает помесячный и </w:t>
      </w:r>
      <w:proofErr w:type="spellStart"/>
      <w:r w:rsidRPr="00511C2F">
        <w:rPr>
          <w:rFonts w:ascii="Times New Roman" w:eastAsia="Times New Roman" w:hAnsi="Times New Roman" w:cs="Times New Roman"/>
          <w:sz w:val="24"/>
          <w:szCs w:val="24"/>
          <w:lang w:eastAsia="ru-RU"/>
        </w:rPr>
        <w:t>пообъектный</w:t>
      </w:r>
      <w:proofErr w:type="spellEnd"/>
      <w:r w:rsidRPr="00511C2F">
        <w:rPr>
          <w:rFonts w:ascii="Times New Roman" w:eastAsia="Times New Roman" w:hAnsi="Times New Roman" w:cs="Times New Roman"/>
          <w:sz w:val="24"/>
          <w:szCs w:val="24"/>
          <w:lang w:eastAsia="ru-RU"/>
        </w:rPr>
        <w:t xml:space="preserve"> график оказания услуг по осуществлению авторского надзора и согласовывает его с Заказчиком в соответствии с  Приложением № 2 (далее – помесячный и </w:t>
      </w:r>
      <w:proofErr w:type="spellStart"/>
      <w:r w:rsidRPr="00511C2F">
        <w:rPr>
          <w:rFonts w:ascii="Times New Roman" w:eastAsia="Times New Roman" w:hAnsi="Times New Roman" w:cs="Times New Roman"/>
          <w:sz w:val="24"/>
          <w:szCs w:val="24"/>
          <w:lang w:eastAsia="ru-RU"/>
        </w:rPr>
        <w:t>пообъектный</w:t>
      </w:r>
      <w:proofErr w:type="spellEnd"/>
      <w:r w:rsidRPr="00511C2F">
        <w:rPr>
          <w:rFonts w:ascii="Times New Roman" w:eastAsia="Times New Roman" w:hAnsi="Times New Roman" w:cs="Times New Roman"/>
          <w:sz w:val="24"/>
          <w:szCs w:val="24"/>
          <w:lang w:eastAsia="ru-RU"/>
        </w:rPr>
        <w:t xml:space="preserve"> график).</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Специалисты Исполнителя, осуществляющие авторский надзор, должны прибывать на  Объект в соответствии с помесячным и </w:t>
      </w:r>
      <w:proofErr w:type="spellStart"/>
      <w:r w:rsidRPr="00511C2F">
        <w:rPr>
          <w:rFonts w:ascii="Times New Roman" w:eastAsia="Times New Roman" w:hAnsi="Times New Roman" w:cs="Times New Roman"/>
          <w:sz w:val="24"/>
          <w:szCs w:val="24"/>
          <w:lang w:eastAsia="ru-RU"/>
        </w:rPr>
        <w:t>пообъектным</w:t>
      </w:r>
      <w:proofErr w:type="spellEnd"/>
      <w:r w:rsidRPr="00511C2F">
        <w:rPr>
          <w:rFonts w:ascii="Times New Roman" w:eastAsia="Times New Roman" w:hAnsi="Times New Roman" w:cs="Times New Roman"/>
          <w:sz w:val="24"/>
          <w:szCs w:val="24"/>
          <w:lang w:eastAsia="ru-RU"/>
        </w:rPr>
        <w:t xml:space="preserve"> графиком, но только после подтверждения такой необходимости Заказчиком через факсимильную связь, не менее чем за два дня до прибытия.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 необходимости освидетельствования промежуточных и скрытых работ, приемки ответственных конструкций, подлежащих обследованию специалистами авторского надзора не предусмотренных помесячным и </w:t>
      </w:r>
      <w:proofErr w:type="spellStart"/>
      <w:r w:rsidRPr="00511C2F">
        <w:rPr>
          <w:rFonts w:ascii="Times New Roman" w:eastAsia="Times New Roman" w:hAnsi="Times New Roman" w:cs="Times New Roman"/>
          <w:sz w:val="24"/>
          <w:szCs w:val="24"/>
          <w:lang w:eastAsia="ru-RU"/>
        </w:rPr>
        <w:t>пообъектным</w:t>
      </w:r>
      <w:proofErr w:type="spellEnd"/>
      <w:r w:rsidRPr="00511C2F">
        <w:rPr>
          <w:rFonts w:ascii="Times New Roman" w:eastAsia="Times New Roman" w:hAnsi="Times New Roman" w:cs="Times New Roman"/>
          <w:sz w:val="24"/>
          <w:szCs w:val="24"/>
          <w:lang w:eastAsia="ru-RU"/>
        </w:rPr>
        <w:t xml:space="preserve"> графиком, а также при возникновении непредвиденных ситуаций, авторский надзор осуществляется по дополнительным вызовам Заказчика. Исполнитель уведомляется о необходимости прибытия не менее чем за два дня до планируемой даты факсимильной связью.</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ЦЕНА ДОГОВОРА И ПОРЯДОК РАСЧЕТОВ</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Цена Договора не может превышать лимита затрат на осуществление авторского надзора, который определяется в размере до 0,2% от итога глав 1-9 сводного сметного расчета стоимости  капитального ремонта для Объекта, указанного в п.1.1 настоящего Договора.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Сметная стоимость услуг по настоящему Договору (цена Договора) составляет: </w:t>
      </w:r>
      <w:r w:rsidRPr="00511C2F">
        <w:rPr>
          <w:rFonts w:ascii="Times New Roman" w:eastAsia="SimSun" w:hAnsi="Times New Roman" w:cs="Times New Roman"/>
          <w:sz w:val="24"/>
          <w:szCs w:val="24"/>
          <w:lang w:eastAsia="ru-RU"/>
        </w:rPr>
        <w:t>______________</w:t>
      </w:r>
      <w:r w:rsidRPr="00511C2F">
        <w:rPr>
          <w:rFonts w:ascii="Times New Roman" w:eastAsia="Times New Roman" w:hAnsi="Times New Roman" w:cs="Times New Roman"/>
          <w:sz w:val="24"/>
          <w:szCs w:val="24"/>
          <w:lang w:eastAsia="ru-RU"/>
        </w:rPr>
        <w:t xml:space="preserve">(________________ ___ коп.), в том числе НДС 18 % – </w:t>
      </w:r>
      <w:r w:rsidRPr="00511C2F">
        <w:rPr>
          <w:rFonts w:ascii="Times New Roman" w:eastAsia="SimSun" w:hAnsi="Times New Roman" w:cs="Times New Roman"/>
          <w:sz w:val="24"/>
          <w:szCs w:val="24"/>
          <w:lang w:eastAsia="ru-RU"/>
        </w:rPr>
        <w:t>_____________</w:t>
      </w:r>
      <w:r w:rsidRPr="00511C2F">
        <w:rPr>
          <w:rFonts w:ascii="Times New Roman" w:eastAsia="Times New Roman" w:hAnsi="Times New Roman" w:cs="Times New Roman"/>
          <w:sz w:val="24"/>
          <w:szCs w:val="24"/>
          <w:lang w:eastAsia="ru-RU"/>
        </w:rPr>
        <w:t xml:space="preserve"> (______________ ____ коп.).</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Цена Договора не может быть увеличена в течение срока действия настоящего Договора за исключением случаев, определенных пунктами 2.6 и 3.5 настоящего Договора.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Оплата оказанных Исполнителем и принятых Заказчиком услуг по осуществлению авторского надзора, производится Заказчиком в течение 10 (десяти) банковских дней после подписания сторонами акта сдачи-приемки оказанных услуг, составленного по форме Приложения № 3, на основании счета и счета-фактуры, оформленных в соответствии с действующим законодательством.</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Исполнителя, то сметная стоимость услуг по настоящему Договору может быть соразмерно увеличена или уменьшена, о чем Стороны подписывают дополнительное соглашение к настоящему Договору.</w:t>
      </w:r>
      <w:proofErr w:type="gramEnd"/>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Оплата услуг по осуществлению авторского надзора производится Заказчиком за фактически оказанные услуги, но не может превышать лимита затрат на осуществление авторского надзора, определенного пунктом 3.1. настоящего Договора.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Обязанности Заказчика по оплате считаются выполненными в момент списания денежных сре</w:t>
      </w:r>
      <w:proofErr w:type="gramStart"/>
      <w:r w:rsidRPr="00511C2F">
        <w:rPr>
          <w:rFonts w:ascii="Times New Roman" w:eastAsia="Times New Roman" w:hAnsi="Times New Roman" w:cs="Times New Roman"/>
          <w:sz w:val="24"/>
          <w:szCs w:val="24"/>
          <w:lang w:eastAsia="ru-RU"/>
        </w:rPr>
        <w:t>дств с р</w:t>
      </w:r>
      <w:proofErr w:type="gramEnd"/>
      <w:r w:rsidRPr="00511C2F">
        <w:rPr>
          <w:rFonts w:ascii="Times New Roman" w:eastAsia="Times New Roman" w:hAnsi="Times New Roman" w:cs="Times New Roman"/>
          <w:sz w:val="24"/>
          <w:szCs w:val="24"/>
          <w:lang w:eastAsia="ru-RU"/>
        </w:rPr>
        <w:t>асчетного счета Заказчика.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Каждый из отчетных периодов в рамках настоящего Договора равен календарному месяцу.</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ПРАВА И ОБЯЗАННОСТИ ИСПОЛНИТЕЛЯ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обязуется:</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Предоставить список специалистов, осуществляющих авторский надзор, по форме, установленной Приложением № 4, а также назначить руководителя авторского надзора.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течение 3 (трех) дней </w:t>
      </w:r>
      <w:proofErr w:type="gramStart"/>
      <w:r w:rsidRPr="00511C2F">
        <w:rPr>
          <w:rFonts w:ascii="Times New Roman" w:eastAsia="Times New Roman" w:hAnsi="Times New Roman" w:cs="Times New Roman"/>
          <w:sz w:val="24"/>
          <w:szCs w:val="24"/>
          <w:lang w:eastAsia="ru-RU"/>
        </w:rPr>
        <w:t>с даты вступления</w:t>
      </w:r>
      <w:proofErr w:type="gramEnd"/>
      <w:r w:rsidRPr="00511C2F">
        <w:rPr>
          <w:rFonts w:ascii="Times New Roman" w:eastAsia="Times New Roman" w:hAnsi="Times New Roman" w:cs="Times New Roman"/>
          <w:sz w:val="24"/>
          <w:szCs w:val="24"/>
          <w:lang w:eastAsia="ru-RU"/>
        </w:rPr>
        <w:t xml:space="preserve"> в силу настоящего Договора направить Заказчику копию заверенного исполнительным органом Исполнителя Приказа о назначении руководителя авторского надзора и специалистов Исполнителя по осуществлению авторского надзора. Приказ должен содержать: Ф.И.О. руководителя авторского надзора и специалистов Исполнителя, занимаемая у Исполнителя должность, полномочия, срок полномочий. При внесении изменений в состав специалистов, копия Приказа о назначении нового состава специалистов должна быть направлена Заказчику в трехдневный срок.</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заключении настоящего Договора предоставить Заказчику заверенные исполнительным органом Исполнителя копии документов, подтверждающих стоимость работ согласно представленной Исполнителем сметы затрат.</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Проверять в процессе строительства соответствие строительно-монтажных работ на Объекте проектным решениям, предусмотренным проектной документацией, соответствие выполняемых работ проекту организации капитального ремонта, качество производства строительно-монтажных работ и работ по монтажу технологического и других видов оборудования.</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Регулярно вести журнал авторского надзора по установленной СП 11-110-99 форме. Фиксировать выявленные при капитальном ремонте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Давать указания и рекомендации по их устранению, а также устанавливать сроки устранения отступлений и нарушений. В журнале авторского надзора регистрировать каждое посещение Объекта специалистами Исполнителя. Журнал ведется в двух экземплярах и хранится: один экземпляр у Заказчика, второй у Исполнителя.</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изменения проектной документации, выполненные в процессе осуществления авторского надзора на Объекте капитального ремонта, оформлять в журнале авторского надзора посредством заполнения реестром изменений и внесенных корректировок в проектную документацию, выполненных в процессе осуществления авторского надзора по форме Приложения № 5.</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Вносимыми изменениями не нарушать конструктивной схемы Объекта и не затрагивать других характеристик, влияющих на надежность и безопасность Объекта, а также не превышать предельных параметров разрешенного капитального ремонта. Если вносимые изменения приводят к необходимости повторного проведения независимой экспертизы проектной документации требовать от Заказчика дополнительного задания на проектирование.</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несвоевременного или некачественного выполнения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двухдневный срок в письменной форме Заказчика для принятия им оперативных мер по устранению выявленных отступлений и нарушений.</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Осуществлять выборочный </w:t>
      </w:r>
      <w:proofErr w:type="gramStart"/>
      <w:r w:rsidRPr="00511C2F">
        <w:rPr>
          <w:rFonts w:ascii="Times New Roman" w:eastAsia="Times New Roman" w:hAnsi="Times New Roman" w:cs="Times New Roman"/>
          <w:sz w:val="24"/>
          <w:szCs w:val="24"/>
          <w:lang w:eastAsia="ru-RU"/>
        </w:rPr>
        <w:t>контроль за</w:t>
      </w:r>
      <w:proofErr w:type="gramEnd"/>
      <w:r w:rsidRPr="00511C2F">
        <w:rPr>
          <w:rFonts w:ascii="Times New Roman" w:eastAsia="Times New Roman" w:hAnsi="Times New Roman" w:cs="Times New Roman"/>
          <w:sz w:val="24"/>
          <w:szCs w:val="24"/>
          <w:lang w:eastAsia="ru-RU"/>
        </w:rPr>
        <w:t xml:space="preserve">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а так же архитектурных решений фасадов и интерьеров.</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Вносить в проектную документацию изменения, связанные с изменением технических решений проекта или приводящих к изменению сметного расчета и (или) сроков капитального ремонта по письменному поручению Заказчика и/или на основании Акта на производство дополнительных работ (исключения ряда работ).</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Своевременно вносить необходимые изменения в проектную документацию с предоставлением откорректированных материалов Заказчику в (____) экземплярах, в </w:t>
      </w:r>
      <w:proofErr w:type="gramStart"/>
      <w:r w:rsidRPr="00511C2F">
        <w:rPr>
          <w:rFonts w:ascii="Times New Roman" w:eastAsia="Times New Roman" w:hAnsi="Times New Roman" w:cs="Times New Roman"/>
          <w:sz w:val="24"/>
          <w:szCs w:val="24"/>
          <w:lang w:eastAsia="ru-RU"/>
        </w:rPr>
        <w:t>срок</w:t>
      </w:r>
      <w:proofErr w:type="gramEnd"/>
      <w:r w:rsidRPr="00511C2F">
        <w:rPr>
          <w:rFonts w:ascii="Times New Roman" w:eastAsia="Times New Roman" w:hAnsi="Times New Roman" w:cs="Times New Roman"/>
          <w:sz w:val="24"/>
          <w:szCs w:val="24"/>
          <w:lang w:eastAsia="ru-RU"/>
        </w:rPr>
        <w:t xml:space="preserve"> не превышающий 10 (десять) календарных дней с момента фиксации выявленных изменений в журнале авторского надзора или с момента получения от Заказчика Акта на производство дополнительных работ (исключения ряда работ).</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Контролировать своевременное и качественное исполнение указаний, внесенных в журнал авторского надзора. Указания, внесенные в журнал авторского надзора, обязательны для исполнения Заказчиком и подрядной организацией, осуществляющей  капитальный ремонт Объекта.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Участвовать в приемке отдельных ответственных конструкций, а также в составлении актов освидетельствования работ, скрываемых последующими работами и конструкциями, от </w:t>
      </w:r>
      <w:proofErr w:type="gramStart"/>
      <w:r w:rsidRPr="00511C2F">
        <w:rPr>
          <w:rFonts w:ascii="Times New Roman" w:eastAsia="Times New Roman" w:hAnsi="Times New Roman" w:cs="Times New Roman"/>
          <w:sz w:val="24"/>
          <w:szCs w:val="24"/>
          <w:lang w:eastAsia="ru-RU"/>
        </w:rPr>
        <w:t>качества</w:t>
      </w:r>
      <w:proofErr w:type="gramEnd"/>
      <w:r w:rsidRPr="00511C2F">
        <w:rPr>
          <w:rFonts w:ascii="Times New Roman" w:eastAsia="Times New Roman" w:hAnsi="Times New Roman" w:cs="Times New Roman"/>
          <w:sz w:val="24"/>
          <w:szCs w:val="24"/>
          <w:lang w:eastAsia="ru-RU"/>
        </w:rPr>
        <w:t xml:space="preserve"> выполнения которых зависят прочность и устойчивость Объекта; в составлении актов на производство дополнительных строительно-монтажных работ или исключения строительно-монтажных работ совместно с Заказчиком и подрядной организацией, осуществляющей капитальный ремонт Объекта.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срок до 10 (десяти) календарных дней со дня получения Акта о приемке в эксплуатацию рабочей комиссией законченного капитальным ремонтом Объекта представить Заказчику отчет о результатах авторского надзора.</w:t>
      </w:r>
    </w:p>
    <w:p w:rsidR="00511C2F" w:rsidRPr="00511C2F" w:rsidRDefault="00511C2F" w:rsidP="00511C2F">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отчете указывается: количество внесенных изменений в проектную документацию на местах и в целом по проекту, характер изменений, количество ошибок. Обязательным приложением к отчету является копия реестра изменений и внесенных корректировок в проектную документацию, выполненных в процессе осуществления авторского надзора (Приложение         № 5). Реестр является составной частью журнала авторского. Копия реестра передается Заказчику ежемесячно.</w:t>
      </w:r>
    </w:p>
    <w:p w:rsidR="00511C2F" w:rsidRPr="00511C2F" w:rsidRDefault="00511C2F" w:rsidP="00511C2F">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подготовке отчета все изменения, внесенные в проектную документацию в процессе осуществления авторского надзора, систематизировать по следующим признакам:</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 результате устранения ошибок, допущенных при проведении изысканий, диагностики, обследовании, ввиду недостаточности или неполноты исходных данных для проектирования;</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 результате устранения ошибок, допущенных при проектировании;</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вызванные заменой оборудования и материалов, согласованные Заказчиком;</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технологии выполнения строительно-монтажных работ, утвержденные Заказчиком;</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иные изменения (предписания надзорных органов, изменившиеся обстоятельства и т.д.).</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изменения проектной документации за период капитального ремонта  Объекта, оформленные в соответствии с законодательными актами Российской Федерации и с учетом локальных нормативных актов Заказчика,  передать в архив Заказчика в</w:t>
      </w:r>
      <w:proofErr w:type="gramStart"/>
      <w:r w:rsidRPr="00511C2F">
        <w:rPr>
          <w:rFonts w:ascii="Times New Roman" w:eastAsia="Times New Roman" w:hAnsi="Times New Roman" w:cs="Times New Roman"/>
          <w:sz w:val="24"/>
          <w:szCs w:val="24"/>
          <w:lang w:eastAsia="ru-RU"/>
        </w:rPr>
        <w:t xml:space="preserve"> (___) </w:t>
      </w:r>
      <w:proofErr w:type="gramEnd"/>
      <w:r w:rsidRPr="00511C2F">
        <w:rPr>
          <w:rFonts w:ascii="Times New Roman" w:eastAsia="Times New Roman" w:hAnsi="Times New Roman" w:cs="Times New Roman"/>
          <w:sz w:val="24"/>
          <w:szCs w:val="24"/>
          <w:lang w:eastAsia="ru-RU"/>
        </w:rPr>
        <w:t>экземплярах в сроки, определенные в п.4.1.14 настоящего Договора.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Соблюдать правила безопасности при посещении Объекта.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Вести Табель отработанного специалистами Исполнителя времени на Объекте (по унифицированной форме Т-13, утвержденной постановлением Госкомстата России от 05.01.2004 № 1) и визировать его у представителей Заказчика и специалиста отдела организации авторского надзора (в двух экземплярах).</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Ежемесячно представлять Заказчику на бумажном носителе документы в составе и в сроки, предусмотренные п. 6.1 и 6.2 настоящего Договора.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Знать необходимую нормативную, проектную и регламентирующую документацию, относящуюся к Объекту.</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Устранять на местах обнаруженные в проектной документации ошибки, описки, если они не связаны с требованиями нормативной документации, не изменяют технические решения проекта и не приводят к изменению сметной стоимости и (или) сроков капитального ремонта.</w:t>
      </w:r>
    </w:p>
    <w:p w:rsidR="00511C2F" w:rsidRPr="00511C2F" w:rsidRDefault="00511C2F" w:rsidP="00511C2F">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Срок устранения ошибок на местах, с </w:t>
      </w:r>
      <w:proofErr w:type="gramStart"/>
      <w:r w:rsidRPr="00511C2F">
        <w:rPr>
          <w:rFonts w:ascii="Times New Roman" w:eastAsia="Times New Roman" w:hAnsi="Times New Roman" w:cs="Times New Roman"/>
          <w:sz w:val="24"/>
          <w:szCs w:val="24"/>
          <w:lang w:eastAsia="ru-RU"/>
        </w:rPr>
        <w:t>заверением</w:t>
      </w:r>
      <w:proofErr w:type="gramEnd"/>
      <w:r w:rsidRPr="00511C2F">
        <w:rPr>
          <w:rFonts w:ascii="Times New Roman" w:eastAsia="Times New Roman" w:hAnsi="Times New Roman" w:cs="Times New Roman"/>
          <w:sz w:val="24"/>
          <w:szCs w:val="24"/>
          <w:lang w:eastAsia="ru-RU"/>
        </w:rPr>
        <w:t xml:space="preserve"> внесенных исправлений подписью руководителя авторского надзора, составляет 2 (два) рабочих дня. Уточненная на местах проектная документация передается Заказчику.</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Информировать Заказчика о несвоевременном и некачественном выполнении подрядной организацией, осуществляющей капитальный ремонт Объекта, указаний специалистов Исполнителя, осуществляющих авторский надзор, для принятия оперативных мер по устранению выявленных нарушений и отступлений от проектной документации, технических условий, правил производства строительно-монтажных работ в нарушение требований нормативно-правовых документов. В этом случае Исполнитель письменно уведомляет Заказчика о необходимости приостановления в указанных случаях строительно-монтажных работ и о принятии мер по предотвращению нанесения возможного ущерба.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Проверять соответствие сертификатов (паспортов) и другой документации на конструкции, детали, строительные материалы и оборудование государственным стандартам, техническим условиям и проектной документации.</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вправе:</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Иметь доступ на Объект и места производства строительно-монтажных работ при условии ознакомления специалистов Исполнителя с локальными нормативными актами (инструкциями по техники безопасности и охране труда, пожарной безопасности) подрядной организации, осуществляющей капитальный ремонт Объекта, устанавливающими правила доступа на Объект, и при условии соблюдения указанных правил.</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Заказчика предоставления необходимых условий для работы: оборудованные служебные помещения и средства связи.</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Заказчика своевременного обеспечения Исполнителя всей необходимой информацией для оказания услуг по настоящему Договору, в том числе проектной документацией, индивидуальными и нормативными актами, регулирующими деятельность Объекта.</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ПРАВА И ОБЯЗАННОСТИ ЗАКАЗЧИКА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обязуется:</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обеспечивать Исполнителя всей необходимой информацией для выполнения настоящего Договора, в том числе проектной документацией, локальными нормативными актами, регулирующими деятельность Объекта.</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Обеспечить специалистов Исполнителя, осуществляющих авторский надзор, необходимыми условиями для работы - оборудованными служебными помещениями и средствами связи.</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оплатить оказанные Исполнителем услуги в размерах и сроки, предусмотренные настоящим Договором.</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приостановки капитального ремонта незамедлительно известить об этом Исполнителя в письменном виде.</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имеет право:</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одностороннем порядке отказаться от исполнения настоящего Договора. </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Исполнителя своевременной информации о выявленных нарушениях, отступлениях от проектной документации, технических условий, правил производства строительно-монтажных работ.</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Вызывать специалиста Исполнителя для осуществления внепланового освидетельствования промежуточных работ, а также при возникновении непредвиденных ситуаций.</w:t>
      </w:r>
    </w:p>
    <w:p w:rsidR="00511C2F" w:rsidRPr="00511C2F" w:rsidRDefault="00511C2F" w:rsidP="00511C2F">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Исполнителя отзыва специалиста в случаях подтверждения низкой квалификации специалиста, либо совершения им административного нарушения.</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ПОРЯДОК СДАЧИ И ПРИЕМКИ ОКАЗАННЫХ УСЛУГ</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Приемка оказанных услуг по осуществлению авторского надзора осуществляется ежемесячно не позднее 5-го (Пятого) числа месяца, следующего за </w:t>
      </w:r>
      <w:proofErr w:type="gramStart"/>
      <w:r w:rsidRPr="00511C2F">
        <w:rPr>
          <w:rFonts w:ascii="Times New Roman" w:eastAsia="Times New Roman" w:hAnsi="Times New Roman" w:cs="Times New Roman"/>
          <w:sz w:val="24"/>
          <w:szCs w:val="24"/>
          <w:lang w:eastAsia="ru-RU"/>
        </w:rPr>
        <w:t>отчетным</w:t>
      </w:r>
      <w:proofErr w:type="gramEnd"/>
      <w:r w:rsidRPr="00511C2F">
        <w:rPr>
          <w:rFonts w:ascii="Times New Roman" w:eastAsia="Times New Roman" w:hAnsi="Times New Roman" w:cs="Times New Roman"/>
          <w:sz w:val="24"/>
          <w:szCs w:val="24"/>
          <w:lang w:eastAsia="ru-RU"/>
        </w:rPr>
        <w:t>.</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представляет Заказчику подписанные со своей стороны документы:</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сдачи-приемки оказанных услуг по форме Приложения № 3 (в двух экземплярах);</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счет и счет-фактуру;</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расчет-обоснование стоимости оказанных услуг за отчетный месяц;</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регистрационного листа посещения Объекта специалистами, осуществляющими авторский надзор (по форме Приложения № 6);</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реестра изменений и внесенных корректировок в проектную документацию (по форме Приложения № 5);</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табель учета отработанного специалистами Исполнителя времени (по унифицированной форме Т-13, утвержденной постановлением Госкомстата России от 05.01.2004 № 1) на Объекте (в двух экземплярах);</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учетного листа.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Акты сдачи-приемки оказанных услуг и отчеты по возмещаемым командировочным расходам составляются в разрезе этапов капитального ремонта, по которым осуществляется авторский надзор.</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расчете-обосновании учитывается общее, суммированное по часам количество дней, отработанных специалистами Исполнителя за отчетный месяц и ставкой чел/дня для них.</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в течение 5 (пяти) рабочих дней с момента получения указанных документов рассматривает их и при отсутствии замечаний направляет Исполнителю подписанные со своей стороны по одному экземпляру акта сдачи-приемки оказанных услуг, или мотивированный отказ от приемки услуг с перечнем необходимых к устранению замечаний и сроков их устранения.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После устранения замечаний Исполнитель в течение 2 (Двух) рабочих дней повторно направляет Заказчику документы согласно п.6.2 настоящего Договора, а Заказчик рассматривает представленные документы.</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ОТВЕТСТВЕННОСТЬ СТОРОН</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условиями настоящего Договора, Исполнитель вправе потребовать уплаты неустойки в размере 5 000 (Пять тысяч) рублей.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Исполнителя.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просрочки исполнения Исполнителем обязательств, предусмотренных условиями настоящего Договора, Заказчик вправе потребовать уплаты неустойки в размере 5 000 (Пять тысяч) рублей.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ОБСТОЯТЕЛЬСТВА НЕПРЕОДОЛИМОЙ СИЛЫ</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указанное неисполнение явилось следствием действия обстоятельств непреодолимой силы, которые Стороны не были в состоянии предвидеть или предотвратить, в том числе, созданные объявленной или фактической войной, террористическими актами,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w:t>
      </w:r>
      <w:proofErr w:type="gramEnd"/>
      <w:r w:rsidRPr="00511C2F">
        <w:rPr>
          <w:rFonts w:ascii="Times New Roman" w:eastAsia="Times New Roman" w:hAnsi="Times New Roman" w:cs="Times New Roman"/>
          <w:sz w:val="24"/>
          <w:szCs w:val="24"/>
          <w:lang w:eastAsia="ru-RU"/>
        </w:rPr>
        <w:t xml:space="preserve">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Сторона, подвергшаяся воздействию обстоятельств непреодолимой силы, обязана немедленно в письменном виде уведомить об этом другую Сторону, с описанием характера таких обстоятельств. Несвоевременное уведомление лишает соответствующую Сторону права ссылаться на них в будущем.</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Возникновение обстоятельств непреодолимой силы должно быть подтверждено компетентным органом.</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какие-либо обстоятельства непреодолимой силы будут длиться более 3 (Трех) месяцев, Стороны должны провести переговоры с целью принятия согласованного решения о продлении сроков исполнения обязательств по настоящему Договору либо о расторжении настоящего Договора.</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bookmarkStart w:id="0" w:name="_Toc26610124"/>
      <w:r w:rsidRPr="00511C2F">
        <w:rPr>
          <w:rFonts w:ascii="Times New Roman" w:eastAsia="Times New Roman" w:hAnsi="Times New Roman" w:cs="Times New Roman"/>
          <w:b/>
          <w:sz w:val="24"/>
          <w:szCs w:val="24"/>
          <w:lang w:eastAsia="ru-RU"/>
        </w:rPr>
        <w:t>Р</w:t>
      </w:r>
      <w:bookmarkEnd w:id="0"/>
      <w:r w:rsidRPr="00511C2F">
        <w:rPr>
          <w:rFonts w:ascii="Times New Roman" w:eastAsia="Times New Roman" w:hAnsi="Times New Roman" w:cs="Times New Roman"/>
          <w:b/>
          <w:sz w:val="24"/>
          <w:szCs w:val="24"/>
          <w:lang w:eastAsia="ru-RU"/>
        </w:rPr>
        <w:t>АСТОРЖЕНИЕ ДОГОВОРА. ОДНОСТОРОННИЙ ОТКАЗ ОТ ИСПОЛНЕНИЯ ДОГОВОРА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может быть расторгнут:</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соглашению Сторон;</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основаниям, предусмотренным настоящим Договором, а также действующим законодательством Российской Федерации.</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вправе в одностороннем порядке отказаться от исполнения настоящего Договора в случаях:</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нарушения более двух раз Исполнителем сроков прибытия на Объект, установленных помесячным и </w:t>
      </w:r>
      <w:proofErr w:type="spellStart"/>
      <w:r w:rsidRPr="00511C2F">
        <w:rPr>
          <w:rFonts w:ascii="Times New Roman" w:eastAsia="Times New Roman" w:hAnsi="Times New Roman" w:cs="Times New Roman"/>
          <w:sz w:val="24"/>
          <w:szCs w:val="24"/>
          <w:lang w:eastAsia="ru-RU"/>
        </w:rPr>
        <w:t>пообъектным</w:t>
      </w:r>
      <w:proofErr w:type="spellEnd"/>
      <w:r w:rsidRPr="00511C2F">
        <w:rPr>
          <w:rFonts w:ascii="Times New Roman" w:eastAsia="Times New Roman" w:hAnsi="Times New Roman" w:cs="Times New Roman"/>
          <w:sz w:val="24"/>
          <w:szCs w:val="24"/>
          <w:lang w:eastAsia="ru-RU"/>
        </w:rPr>
        <w:t xml:space="preserve"> графиком оказания услуг по осуществлению авторского надзора, более чем на 10 (десять) календарных дней при условии выполнения Заказчиком своих обязательств, предусмотренных пунктом 2.5 настоящего Договора;</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выявления двух и более документально подтвержденных случая отступлений от условий настоящего Договора, строительных норм и правил при осуществлении Исполнителем авторского надзора, приведших к ухудшению качества строительно-монтажных работ;</w:t>
      </w:r>
    </w:p>
    <w:p w:rsidR="00511C2F" w:rsidRPr="00511C2F" w:rsidRDefault="00511C2F" w:rsidP="00511C2F">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иных, предусмотренных законодательством Российской Федерации, случаях.</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Решение Заказчика об одностороннем отказе от исполнения настоящего Договора в течение 5 (пяти) рабочих дней со дня принятия такого решения направляется Исполнителю. Настоящий Договор считается расторгнутым с момента получения Исполнителем указанного решения.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расторжения настоящего Договора по основаниям, предусмотренным пунктом 9.2 настоящего Договора, Исполнителю возмещаются только расходы, фактически понесенные им в связи с выполнением настоящего Договора до дня его расторжения, в случае их документального подтверждения.</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РАЗРЕШЕНИЕ СПОРОВ</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w:t>
      </w:r>
      <w:proofErr w:type="gramStart"/>
      <w:r w:rsidRPr="00511C2F">
        <w:rPr>
          <w:rFonts w:ascii="Times New Roman" w:eastAsia="Times New Roman" w:hAnsi="Times New Roman" w:cs="Times New Roman"/>
          <w:sz w:val="24"/>
          <w:szCs w:val="24"/>
          <w:lang w:eastAsia="ru-RU"/>
        </w:rPr>
        <w:t>и</w:t>
      </w:r>
      <w:proofErr w:type="gramEnd"/>
      <w:r w:rsidRPr="00511C2F">
        <w:rPr>
          <w:rFonts w:ascii="Times New Roman" w:eastAsia="Times New Roman" w:hAnsi="Times New Roman" w:cs="Times New Roman"/>
          <w:sz w:val="24"/>
          <w:szCs w:val="24"/>
          <w:lang w:eastAsia="ru-RU"/>
        </w:rPr>
        <w:t xml:space="preserve"> 15 (Пятнадцати) календарных дней с даты их поступления.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 </w:t>
      </w:r>
      <w:proofErr w:type="spellStart"/>
      <w:r w:rsidRPr="00511C2F">
        <w:rPr>
          <w:rFonts w:ascii="Times New Roman" w:eastAsia="Times New Roman" w:hAnsi="Times New Roman" w:cs="Times New Roman"/>
          <w:sz w:val="24"/>
          <w:szCs w:val="24"/>
          <w:lang w:eastAsia="ru-RU"/>
        </w:rPr>
        <w:t>неурегулировании</w:t>
      </w:r>
      <w:proofErr w:type="spellEnd"/>
      <w:r w:rsidRPr="00511C2F">
        <w:rPr>
          <w:rFonts w:ascii="Times New Roman" w:eastAsia="Times New Roman" w:hAnsi="Times New Roman" w:cs="Times New Roman"/>
          <w:sz w:val="24"/>
          <w:szCs w:val="24"/>
          <w:lang w:eastAsia="ru-RU"/>
        </w:rPr>
        <w:t xml:space="preserve"> споров и разногласий путем переговоров с применением претензионного порядка, они подлежат разрешению в порядке, установленном пунктом 10.3 настоящего Договора.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на рассмотрение в Арбитражный суд города Москвы.</w:t>
      </w:r>
    </w:p>
    <w:p w:rsidR="00511C2F" w:rsidRPr="00511C2F" w:rsidRDefault="00511C2F" w:rsidP="006A71CD">
      <w:pPr>
        <w:keepNext/>
        <w:numPr>
          <w:ilvl w:val="0"/>
          <w:numId w:val="23"/>
        </w:numPr>
        <w:spacing w:before="360" w:after="360" w:line="36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КОНФИДЕНЦИАЛЬНОСТЬ ИНФОРМАЦИИ, ОСОБЫЕ УСЛОВИЯ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511C2F">
        <w:rPr>
          <w:rFonts w:ascii="Times New Roman" w:eastAsia="Times New Roman" w:hAnsi="Times New Roman" w:cs="Times New Roman"/>
          <w:sz w:val="24"/>
          <w:szCs w:val="24"/>
          <w:lang w:eastAsia="ru-RU"/>
        </w:rPr>
        <w:t xml:space="preserve">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(десять) рабочих дней с момента, когда им стало известно об указанных фактах.  </w:t>
      </w:r>
      <w:proofErr w:type="gramEnd"/>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511C2F">
        <w:rPr>
          <w:rFonts w:ascii="Times New Roman" w:eastAsia="Times New Roman" w:hAnsi="Times New Roman" w:cs="Times New Roman"/>
          <w:sz w:val="24"/>
          <w:szCs w:val="24"/>
          <w:lang w:eastAsia="ru-RU"/>
        </w:rPr>
        <w:t>но</w:t>
      </w:r>
      <w:proofErr w:type="gramEnd"/>
      <w:r w:rsidRPr="00511C2F">
        <w:rPr>
          <w:rFonts w:ascii="Times New Roman" w:eastAsia="Times New Roman" w:hAnsi="Times New Roman" w:cs="Times New Roman"/>
          <w:sz w:val="24"/>
          <w:szCs w:val="24"/>
          <w:lang w:eastAsia="ru-RU"/>
        </w:rPr>
        <w:t xml:space="preserve"> не ограничиваясь) взятки в денежной или любой иной форме, следующим категориям лиц:</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сотрудникам Сторон и контрагентам по Договору;</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политическим партиям и их членам;</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супругам и близким родственникам указанных лиц.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обязана</w:t>
      </w:r>
      <w:proofErr w:type="gramEnd"/>
      <w:r w:rsidRPr="00511C2F">
        <w:rPr>
          <w:rFonts w:ascii="Times New Roman" w:eastAsia="Times New Roman" w:hAnsi="Times New Roman" w:cs="Times New Roman"/>
          <w:sz w:val="24"/>
          <w:szCs w:val="24"/>
          <w:lang w:eastAsia="ru-RU"/>
        </w:rPr>
        <w:t xml:space="preserve"> без промедления письменно уведомить об этом другую Сторону; </w:t>
      </w:r>
    </w:p>
    <w:p w:rsidR="00511C2F" w:rsidRPr="00511C2F" w:rsidRDefault="00511C2F" w:rsidP="00511C2F">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511C2F" w:rsidRPr="00511C2F" w:rsidRDefault="00511C2F" w:rsidP="00511C2F">
      <w:pPr>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w:t>
      </w:r>
      <w:proofErr w:type="gramEnd"/>
      <w:r w:rsidRPr="00511C2F">
        <w:rPr>
          <w:rFonts w:ascii="Times New Roman" w:eastAsia="Times New Roman" w:hAnsi="Times New Roman" w:cs="Times New Roman"/>
          <w:sz w:val="24"/>
          <w:szCs w:val="24"/>
          <w:lang w:eastAsia="ru-RU"/>
        </w:rPr>
        <w:t xml:space="preserve"> Договору или применимому законодательству.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ПРОЧИЕ УСЛОВИЯ</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Все изменения и дополнения к настоящему Договору считаются действительными, если они оформлены путем заключения Сторонами соответствующего дополнительного соглашения.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Любая договоренность между Заказчиком и Исполнителем, влекущая за собой новые обязательства, которые вытекают из Договора, должна быть письменно подтверждена Сторонами в форме дополнительного соглашения к настоящему Договору.</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После подписания настоящего Договора все предыдущие письменные и устные соглашения, договоренности, переписка между Сторонами, относящиеся к настоящему Договору, теряют силу.</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Любая предусмотренная настоящим Договором документация, направляемая Сторонами друг другу, должна быть направлена курьером либо почтой по адресу, указанному в разделе 15 настоящего Договора с пометкой в отдел организации авторского надзора.</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Настоящий Договор вступает в силу со дня его подписания Заказчиком и Исполнителем и действует до полного исполнения Сторонами обязательств по настоящему Договору. </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составлен на русском языке в 2 (двух) экземплярах, имеющих равную юридическую силу, - по одному экземпляру для каждой из Сторон.</w:t>
      </w:r>
    </w:p>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ПРИЛОЖЕНИЯ К ДОГОВОРУ</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Приложения к настоящему Договору являются его неотъемлемыми частями.</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и его Приложения являются взаимодополняющими.</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расхождения положений настоящего Договора и Приложений к нему, приоритет имеют положения настоящего Договора, кроме случаев, специально оговоренных Сторонами в таких Приложениях.</w:t>
      </w:r>
    </w:p>
    <w:p w:rsidR="00511C2F" w:rsidRPr="00511C2F" w:rsidRDefault="00511C2F" w:rsidP="00511C2F">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Перечень Приложений к настоящему Договору:</w:t>
      </w: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136"/>
      </w:tblGrid>
      <w:tr w:rsidR="00511C2F" w:rsidRPr="00511C2F" w:rsidTr="00511C2F">
        <w:tc>
          <w:tcPr>
            <w:tcW w:w="2718" w:type="dxa"/>
          </w:tcPr>
          <w:p w:rsidR="00511C2F" w:rsidRPr="00511C2F" w:rsidRDefault="00511C2F" w:rsidP="00511C2F">
            <w:pPr>
              <w:jc w:val="both"/>
              <w:rPr>
                <w:b/>
                <w:sz w:val="24"/>
                <w:szCs w:val="24"/>
              </w:rPr>
            </w:pPr>
            <w:r w:rsidRPr="00511C2F">
              <w:rPr>
                <w:sz w:val="24"/>
                <w:szCs w:val="24"/>
              </w:rPr>
              <w:t>Приложение № 1 –</w:t>
            </w:r>
          </w:p>
        </w:tc>
        <w:tc>
          <w:tcPr>
            <w:tcW w:w="7136" w:type="dxa"/>
          </w:tcPr>
          <w:p w:rsidR="00511C2F" w:rsidRPr="00511C2F" w:rsidRDefault="00511C2F" w:rsidP="00511C2F">
            <w:pPr>
              <w:jc w:val="both"/>
              <w:rPr>
                <w:b/>
                <w:sz w:val="24"/>
                <w:szCs w:val="24"/>
              </w:rPr>
            </w:pPr>
            <w:r w:rsidRPr="00511C2F">
              <w:rPr>
                <w:sz w:val="24"/>
                <w:szCs w:val="24"/>
              </w:rPr>
              <w:t>План-график осуществления авторского надзора</w:t>
            </w:r>
          </w:p>
        </w:tc>
      </w:tr>
      <w:tr w:rsidR="00511C2F" w:rsidRPr="00511C2F" w:rsidTr="00511C2F">
        <w:tc>
          <w:tcPr>
            <w:tcW w:w="2718" w:type="dxa"/>
          </w:tcPr>
          <w:p w:rsidR="00511C2F" w:rsidRPr="00511C2F" w:rsidRDefault="00511C2F" w:rsidP="00511C2F">
            <w:pPr>
              <w:jc w:val="both"/>
              <w:rPr>
                <w:b/>
                <w:sz w:val="24"/>
                <w:szCs w:val="24"/>
              </w:rPr>
            </w:pPr>
            <w:r w:rsidRPr="00511C2F">
              <w:rPr>
                <w:sz w:val="24"/>
                <w:szCs w:val="24"/>
              </w:rPr>
              <w:t>Приложение № 2 –</w:t>
            </w:r>
          </w:p>
          <w:p w:rsidR="00511C2F" w:rsidRPr="00511C2F" w:rsidRDefault="00511C2F" w:rsidP="00511C2F">
            <w:pPr>
              <w:jc w:val="both"/>
              <w:rPr>
                <w:b/>
                <w:sz w:val="24"/>
                <w:szCs w:val="24"/>
                <w:lang w:val="en-US"/>
              </w:rPr>
            </w:pPr>
          </w:p>
        </w:tc>
        <w:tc>
          <w:tcPr>
            <w:tcW w:w="7136" w:type="dxa"/>
          </w:tcPr>
          <w:p w:rsidR="00511C2F" w:rsidRPr="00511C2F" w:rsidRDefault="00511C2F" w:rsidP="00511C2F">
            <w:pPr>
              <w:jc w:val="both"/>
              <w:rPr>
                <w:b/>
                <w:sz w:val="24"/>
                <w:szCs w:val="24"/>
              </w:rPr>
            </w:pPr>
            <w:r w:rsidRPr="00511C2F">
              <w:rPr>
                <w:sz w:val="24"/>
                <w:szCs w:val="24"/>
              </w:rPr>
              <w:t xml:space="preserve">Помесячный и </w:t>
            </w:r>
            <w:proofErr w:type="spellStart"/>
            <w:r w:rsidRPr="00511C2F">
              <w:rPr>
                <w:sz w:val="24"/>
                <w:szCs w:val="24"/>
              </w:rPr>
              <w:t>пообъектный</w:t>
            </w:r>
            <w:proofErr w:type="spellEnd"/>
            <w:r w:rsidRPr="00511C2F">
              <w:rPr>
                <w:sz w:val="24"/>
                <w:szCs w:val="24"/>
              </w:rPr>
              <w:t xml:space="preserve"> график оказания услуг по осуществлению авторского надзора</w:t>
            </w:r>
          </w:p>
        </w:tc>
      </w:tr>
      <w:tr w:rsidR="00511C2F" w:rsidRPr="00511C2F" w:rsidTr="00511C2F">
        <w:tc>
          <w:tcPr>
            <w:tcW w:w="2718" w:type="dxa"/>
          </w:tcPr>
          <w:p w:rsidR="00511C2F" w:rsidRPr="00511C2F" w:rsidRDefault="00511C2F" w:rsidP="00511C2F">
            <w:pPr>
              <w:jc w:val="both"/>
              <w:rPr>
                <w:b/>
                <w:sz w:val="24"/>
                <w:szCs w:val="24"/>
              </w:rPr>
            </w:pPr>
          </w:p>
        </w:tc>
        <w:tc>
          <w:tcPr>
            <w:tcW w:w="7136" w:type="dxa"/>
          </w:tcPr>
          <w:p w:rsidR="00511C2F" w:rsidRPr="00511C2F" w:rsidRDefault="00511C2F" w:rsidP="00511C2F">
            <w:pPr>
              <w:jc w:val="both"/>
              <w:rPr>
                <w:b/>
                <w:sz w:val="24"/>
                <w:szCs w:val="24"/>
              </w:rPr>
            </w:pPr>
          </w:p>
        </w:tc>
      </w:tr>
      <w:tr w:rsidR="00511C2F" w:rsidRPr="00511C2F" w:rsidTr="00511C2F">
        <w:tc>
          <w:tcPr>
            <w:tcW w:w="2718" w:type="dxa"/>
          </w:tcPr>
          <w:p w:rsidR="00511C2F" w:rsidRPr="00511C2F" w:rsidRDefault="00511C2F" w:rsidP="00511C2F">
            <w:pPr>
              <w:jc w:val="both"/>
              <w:rPr>
                <w:b/>
                <w:sz w:val="24"/>
                <w:szCs w:val="24"/>
              </w:rPr>
            </w:pPr>
            <w:r w:rsidRPr="00511C2F">
              <w:rPr>
                <w:sz w:val="24"/>
                <w:szCs w:val="24"/>
              </w:rPr>
              <w:t>Приложение № 3 –</w:t>
            </w:r>
          </w:p>
          <w:p w:rsidR="00511C2F" w:rsidRPr="00511C2F" w:rsidRDefault="00511C2F" w:rsidP="00511C2F">
            <w:pPr>
              <w:jc w:val="both"/>
              <w:rPr>
                <w:b/>
                <w:sz w:val="24"/>
                <w:szCs w:val="24"/>
                <w:lang w:val="en-US"/>
              </w:rPr>
            </w:pPr>
            <w:r w:rsidRPr="00511C2F">
              <w:rPr>
                <w:sz w:val="24"/>
                <w:szCs w:val="24"/>
              </w:rPr>
              <w:t>(форма)</w:t>
            </w:r>
          </w:p>
        </w:tc>
        <w:tc>
          <w:tcPr>
            <w:tcW w:w="7136" w:type="dxa"/>
          </w:tcPr>
          <w:p w:rsidR="00511C2F" w:rsidRPr="00511C2F" w:rsidRDefault="00511C2F" w:rsidP="00511C2F">
            <w:pPr>
              <w:rPr>
                <w:b/>
                <w:sz w:val="24"/>
                <w:szCs w:val="24"/>
              </w:rPr>
            </w:pPr>
            <w:r w:rsidRPr="00511C2F">
              <w:rPr>
                <w:sz w:val="24"/>
                <w:szCs w:val="24"/>
              </w:rPr>
              <w:t>Акт сдачи-приемки оказанных услуг</w:t>
            </w:r>
          </w:p>
        </w:tc>
      </w:tr>
      <w:tr w:rsidR="00511C2F" w:rsidRPr="00511C2F" w:rsidTr="00511C2F">
        <w:tc>
          <w:tcPr>
            <w:tcW w:w="2718" w:type="dxa"/>
          </w:tcPr>
          <w:p w:rsidR="00511C2F" w:rsidRPr="00511C2F" w:rsidRDefault="00511C2F" w:rsidP="00511C2F">
            <w:pPr>
              <w:jc w:val="both"/>
              <w:rPr>
                <w:b/>
                <w:sz w:val="24"/>
                <w:szCs w:val="24"/>
              </w:rPr>
            </w:pPr>
          </w:p>
        </w:tc>
        <w:tc>
          <w:tcPr>
            <w:tcW w:w="7136" w:type="dxa"/>
          </w:tcPr>
          <w:p w:rsidR="00511C2F" w:rsidRPr="00511C2F" w:rsidRDefault="00511C2F" w:rsidP="00511C2F">
            <w:pPr>
              <w:jc w:val="both"/>
              <w:rPr>
                <w:b/>
                <w:sz w:val="24"/>
                <w:szCs w:val="24"/>
              </w:rPr>
            </w:pPr>
          </w:p>
        </w:tc>
      </w:tr>
      <w:tr w:rsidR="00511C2F" w:rsidRPr="00511C2F" w:rsidTr="00511C2F">
        <w:tc>
          <w:tcPr>
            <w:tcW w:w="2718" w:type="dxa"/>
          </w:tcPr>
          <w:p w:rsidR="00511C2F" w:rsidRPr="00511C2F" w:rsidRDefault="00511C2F" w:rsidP="00511C2F">
            <w:pPr>
              <w:jc w:val="both"/>
              <w:rPr>
                <w:b/>
                <w:sz w:val="24"/>
                <w:szCs w:val="24"/>
              </w:rPr>
            </w:pPr>
            <w:r w:rsidRPr="00511C2F">
              <w:rPr>
                <w:sz w:val="24"/>
                <w:szCs w:val="24"/>
              </w:rPr>
              <w:t>Приложение № 4 –</w:t>
            </w:r>
          </w:p>
          <w:p w:rsidR="00511C2F" w:rsidRPr="00511C2F" w:rsidRDefault="00511C2F" w:rsidP="00511C2F">
            <w:pPr>
              <w:jc w:val="both"/>
              <w:rPr>
                <w:b/>
                <w:sz w:val="24"/>
                <w:szCs w:val="24"/>
                <w:lang w:val="en-US"/>
              </w:rPr>
            </w:pPr>
            <w:r w:rsidRPr="00511C2F">
              <w:rPr>
                <w:sz w:val="24"/>
                <w:szCs w:val="24"/>
              </w:rPr>
              <w:t>(форма)</w:t>
            </w:r>
          </w:p>
        </w:tc>
        <w:tc>
          <w:tcPr>
            <w:tcW w:w="7136" w:type="dxa"/>
          </w:tcPr>
          <w:p w:rsidR="00511C2F" w:rsidRPr="00511C2F" w:rsidRDefault="00511C2F" w:rsidP="00511C2F">
            <w:pPr>
              <w:jc w:val="both"/>
              <w:rPr>
                <w:b/>
                <w:sz w:val="24"/>
                <w:szCs w:val="24"/>
              </w:rPr>
            </w:pPr>
            <w:r w:rsidRPr="00511C2F">
              <w:rPr>
                <w:sz w:val="24"/>
                <w:szCs w:val="24"/>
              </w:rPr>
              <w:t xml:space="preserve">Список специалистов, осуществляющих авторский надзор </w:t>
            </w:r>
          </w:p>
        </w:tc>
      </w:tr>
      <w:tr w:rsidR="00511C2F" w:rsidRPr="00511C2F" w:rsidTr="00511C2F">
        <w:tc>
          <w:tcPr>
            <w:tcW w:w="2718" w:type="dxa"/>
          </w:tcPr>
          <w:p w:rsidR="00511C2F" w:rsidRPr="00511C2F" w:rsidRDefault="00511C2F" w:rsidP="00511C2F">
            <w:pPr>
              <w:jc w:val="both"/>
              <w:rPr>
                <w:b/>
                <w:sz w:val="24"/>
                <w:szCs w:val="24"/>
              </w:rPr>
            </w:pPr>
            <w:r w:rsidRPr="00511C2F">
              <w:rPr>
                <w:sz w:val="24"/>
                <w:szCs w:val="24"/>
              </w:rPr>
              <w:t>Приложение № 5 –</w:t>
            </w:r>
          </w:p>
          <w:p w:rsidR="00511C2F" w:rsidRPr="00511C2F" w:rsidRDefault="00511C2F" w:rsidP="00511C2F">
            <w:pPr>
              <w:jc w:val="both"/>
              <w:rPr>
                <w:b/>
                <w:sz w:val="24"/>
                <w:szCs w:val="24"/>
                <w:lang w:val="en-US"/>
              </w:rPr>
            </w:pPr>
            <w:r w:rsidRPr="00511C2F">
              <w:rPr>
                <w:sz w:val="24"/>
                <w:szCs w:val="24"/>
              </w:rPr>
              <w:t>(форма)</w:t>
            </w:r>
          </w:p>
        </w:tc>
        <w:tc>
          <w:tcPr>
            <w:tcW w:w="7136" w:type="dxa"/>
          </w:tcPr>
          <w:p w:rsidR="00511C2F" w:rsidRPr="00511C2F" w:rsidRDefault="00511C2F" w:rsidP="00511C2F">
            <w:pPr>
              <w:jc w:val="both"/>
              <w:rPr>
                <w:b/>
                <w:sz w:val="24"/>
                <w:szCs w:val="24"/>
              </w:rPr>
            </w:pPr>
            <w:r w:rsidRPr="00511C2F">
              <w:rPr>
                <w:sz w:val="24"/>
                <w:szCs w:val="24"/>
              </w:rPr>
              <w:t>Реестр изменений и внесенных корректировок в проектную документацию, выполненных в процессе осуществления авторского надзора</w:t>
            </w:r>
          </w:p>
        </w:tc>
      </w:tr>
      <w:tr w:rsidR="00511C2F" w:rsidRPr="00511C2F" w:rsidTr="00511C2F">
        <w:tc>
          <w:tcPr>
            <w:tcW w:w="2718" w:type="dxa"/>
          </w:tcPr>
          <w:p w:rsidR="00511C2F" w:rsidRPr="00511C2F" w:rsidRDefault="00511C2F" w:rsidP="00511C2F">
            <w:pPr>
              <w:jc w:val="both"/>
              <w:rPr>
                <w:b/>
                <w:sz w:val="24"/>
                <w:szCs w:val="24"/>
              </w:rPr>
            </w:pPr>
            <w:r w:rsidRPr="00511C2F">
              <w:rPr>
                <w:sz w:val="24"/>
                <w:szCs w:val="24"/>
              </w:rPr>
              <w:t>Приложение № 6 –</w:t>
            </w:r>
          </w:p>
          <w:p w:rsidR="00511C2F" w:rsidRPr="00511C2F" w:rsidRDefault="00511C2F" w:rsidP="00511C2F">
            <w:pPr>
              <w:jc w:val="both"/>
              <w:rPr>
                <w:b/>
                <w:sz w:val="24"/>
                <w:szCs w:val="24"/>
              </w:rPr>
            </w:pPr>
            <w:r w:rsidRPr="00511C2F">
              <w:rPr>
                <w:sz w:val="24"/>
                <w:szCs w:val="24"/>
              </w:rPr>
              <w:t>(форма)</w:t>
            </w:r>
          </w:p>
        </w:tc>
        <w:tc>
          <w:tcPr>
            <w:tcW w:w="7136" w:type="dxa"/>
          </w:tcPr>
          <w:p w:rsidR="00511C2F" w:rsidRPr="00511C2F" w:rsidRDefault="00511C2F" w:rsidP="00511C2F">
            <w:pPr>
              <w:jc w:val="both"/>
              <w:rPr>
                <w:b/>
                <w:sz w:val="24"/>
                <w:szCs w:val="24"/>
              </w:rPr>
            </w:pPr>
            <w:r w:rsidRPr="00511C2F">
              <w:rPr>
                <w:sz w:val="24"/>
                <w:szCs w:val="24"/>
              </w:rPr>
              <w:t>Регистрационный лист посещения объекта специалистами, осуществляющими авторский надзор</w:t>
            </w:r>
          </w:p>
        </w:tc>
      </w:tr>
    </w:tbl>
    <w:p w:rsidR="00511C2F" w:rsidRPr="00511C2F" w:rsidRDefault="00511C2F" w:rsidP="006A71CD">
      <w:pPr>
        <w:keepNext/>
        <w:numPr>
          <w:ilvl w:val="0"/>
          <w:numId w:val="2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РЕКВИЗИТЫ, АДРЕСА И ПОДПИСИ СТОРОН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511C2F" w:rsidRPr="00511C2F" w:rsidTr="00511C2F">
        <w:trPr>
          <w:trHeight w:val="560"/>
        </w:trPr>
        <w:tc>
          <w:tcPr>
            <w:tcW w:w="4962" w:type="dxa"/>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ЗАКАЗЧИК:</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ЗАО «Лидер-Инвест»</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115184, г. Москва,  ул. Большая Татарская,</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w:t>
            </w:r>
            <w:bookmarkStart w:id="1" w:name="_GoBack"/>
            <w:bookmarkEnd w:id="1"/>
            <w:r w:rsidRPr="00511C2F">
              <w:rPr>
                <w:rFonts w:ascii="Times New Roman" w:eastAsia="Times New Roman" w:hAnsi="Times New Roman" w:cs="Times New Roman"/>
                <w:sz w:val="24"/>
                <w:szCs w:val="24"/>
                <w:lang w:eastAsia="ru-RU"/>
              </w:rPr>
              <w:t>д. 35, стр. 4;</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ИНН 7705619586</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КПП 770501001</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roofErr w:type="gramStart"/>
            <w:r w:rsidRPr="00511C2F">
              <w:rPr>
                <w:rFonts w:ascii="Times New Roman" w:eastAsia="Times New Roman" w:hAnsi="Times New Roman" w:cs="Times New Roman"/>
                <w:sz w:val="24"/>
                <w:szCs w:val="24"/>
                <w:lang w:eastAsia="ru-RU"/>
              </w:rPr>
              <w:t>р</w:t>
            </w:r>
            <w:proofErr w:type="gramEnd"/>
            <w:r w:rsidRPr="00511C2F">
              <w:rPr>
                <w:rFonts w:ascii="Times New Roman" w:eastAsia="Times New Roman" w:hAnsi="Times New Roman" w:cs="Times New Roman"/>
                <w:sz w:val="24"/>
                <w:szCs w:val="24"/>
                <w:lang w:eastAsia="ru-RU"/>
              </w:rPr>
              <w:t>/с 40702810200000002968</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ОАО «МТС-Банк» г. Москва</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с 30101810600000000232</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БИК 044525232</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Генеральный директор</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___________       </w:t>
            </w:r>
            <w:proofErr w:type="spellStart"/>
            <w:r w:rsidRPr="00511C2F">
              <w:rPr>
                <w:rFonts w:ascii="Times New Roman" w:eastAsia="Times New Roman" w:hAnsi="Times New Roman" w:cs="Times New Roman"/>
                <w:sz w:val="24"/>
                <w:szCs w:val="24"/>
                <w:lang w:eastAsia="ru-RU"/>
              </w:rPr>
              <w:t>В.Е.Антоновский</w:t>
            </w:r>
            <w:proofErr w:type="spellEnd"/>
          </w:p>
        </w:tc>
        <w:tc>
          <w:tcPr>
            <w:tcW w:w="5103" w:type="dxa"/>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ИСПОЛНИТЕЛЬ:</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r>
    </w:tbl>
    <w:p w:rsidR="00511C2F" w:rsidRPr="00511C2F" w:rsidRDefault="00511C2F" w:rsidP="00511C2F">
      <w:pPr>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sectPr w:rsidR="00511C2F" w:rsidRPr="00511C2F" w:rsidSect="00511C2F">
          <w:footerReference w:type="default" r:id="rId9"/>
          <w:footnotePr>
            <w:pos w:val="beneathText"/>
          </w:footnotePr>
          <w:pgSz w:w="11907" w:h="16840" w:code="9"/>
          <w:pgMar w:top="851" w:right="851" w:bottom="851" w:left="1134" w:header="425" w:footer="0" w:gutter="284"/>
          <w:cols w:space="720"/>
          <w:docGrid w:linePitch="360"/>
        </w:sect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1</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p>
    <w:tbl>
      <w:tblPr>
        <w:tblStyle w:val="3c"/>
        <w:tblW w:w="0" w:type="auto"/>
        <w:jc w:val="right"/>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10"/>
      </w:tblGrid>
      <w:tr w:rsidR="00511C2F" w:rsidRPr="00511C2F" w:rsidTr="00511C2F">
        <w:trPr>
          <w:jc w:val="right"/>
        </w:trPr>
        <w:tc>
          <w:tcPr>
            <w:tcW w:w="5244" w:type="dxa"/>
            <w:gridSpan w:val="2"/>
          </w:tcPr>
          <w:p w:rsidR="00511C2F" w:rsidRPr="00511C2F" w:rsidRDefault="00511C2F" w:rsidP="00511C2F">
            <w:pPr>
              <w:rPr>
                <w:b/>
                <w:sz w:val="24"/>
                <w:szCs w:val="24"/>
              </w:rPr>
            </w:pPr>
            <w:r w:rsidRPr="00511C2F">
              <w:rPr>
                <w:sz w:val="24"/>
                <w:szCs w:val="24"/>
              </w:rPr>
              <w:t>УТВЕРЖДЕНО:</w:t>
            </w:r>
          </w:p>
        </w:tc>
      </w:tr>
      <w:tr w:rsidR="00511C2F" w:rsidRPr="00511C2F" w:rsidTr="00511C2F">
        <w:trPr>
          <w:jc w:val="right"/>
        </w:trPr>
        <w:tc>
          <w:tcPr>
            <w:tcW w:w="5244" w:type="dxa"/>
            <w:gridSpan w:val="2"/>
          </w:tcPr>
          <w:p w:rsidR="00511C2F" w:rsidRPr="00511C2F" w:rsidRDefault="00511C2F" w:rsidP="00511C2F">
            <w:pPr>
              <w:rPr>
                <w:b/>
                <w:sz w:val="24"/>
                <w:szCs w:val="24"/>
              </w:rPr>
            </w:pPr>
          </w:p>
        </w:tc>
      </w:tr>
      <w:tr w:rsidR="00511C2F" w:rsidRPr="00511C2F" w:rsidTr="00511C2F">
        <w:trPr>
          <w:jc w:val="right"/>
        </w:trPr>
        <w:tc>
          <w:tcPr>
            <w:tcW w:w="2736" w:type="dxa"/>
          </w:tcPr>
          <w:p w:rsidR="00511C2F" w:rsidRPr="00511C2F" w:rsidRDefault="00511C2F" w:rsidP="00511C2F">
            <w:pPr>
              <w:rPr>
                <w:b/>
                <w:sz w:val="24"/>
                <w:szCs w:val="24"/>
              </w:rPr>
            </w:pPr>
            <w:r w:rsidRPr="00511C2F">
              <w:rPr>
                <w:sz w:val="24"/>
                <w:szCs w:val="24"/>
              </w:rPr>
              <w:t>__________________</w:t>
            </w:r>
          </w:p>
        </w:tc>
        <w:tc>
          <w:tcPr>
            <w:tcW w:w="2508" w:type="dxa"/>
          </w:tcPr>
          <w:p w:rsidR="00511C2F" w:rsidRPr="00511C2F" w:rsidRDefault="00511C2F" w:rsidP="00511C2F">
            <w:pPr>
              <w:rPr>
                <w:b/>
                <w:sz w:val="24"/>
                <w:szCs w:val="24"/>
              </w:rPr>
            </w:pPr>
            <w:r w:rsidRPr="00511C2F">
              <w:rPr>
                <w:sz w:val="24"/>
                <w:szCs w:val="24"/>
              </w:rPr>
              <w:t>/__________________/</w:t>
            </w:r>
          </w:p>
        </w:tc>
      </w:tr>
    </w:tbl>
    <w:p w:rsidR="00511C2F" w:rsidRPr="00511C2F" w:rsidRDefault="00511C2F" w:rsidP="00511C2F">
      <w:pPr>
        <w:spacing w:after="0" w:line="240" w:lineRule="auto"/>
        <w:jc w:val="center"/>
        <w:rPr>
          <w:rFonts w:ascii="Times New Roman" w:eastAsia="Times New Roman" w:hAnsi="Times New Roman" w:cs="Times New Roman"/>
          <w:b/>
          <w:caps/>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caps/>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caps/>
          <w:sz w:val="24"/>
          <w:szCs w:val="24"/>
          <w:lang w:eastAsia="ru-RU"/>
        </w:rPr>
      </w:pPr>
      <w:r w:rsidRPr="00511C2F">
        <w:rPr>
          <w:rFonts w:ascii="Times New Roman" w:eastAsia="Times New Roman" w:hAnsi="Times New Roman" w:cs="Times New Roman"/>
          <w:b/>
          <w:caps/>
          <w:sz w:val="24"/>
          <w:szCs w:val="24"/>
          <w:lang w:eastAsia="ru-RU"/>
        </w:rPr>
        <w:t>график осуществления авторского надзора</w:t>
      </w:r>
    </w:p>
    <w:p w:rsidR="00511C2F" w:rsidRPr="00511C2F" w:rsidRDefault="00511C2F" w:rsidP="00511C2F">
      <w:pPr>
        <w:spacing w:after="0" w:line="240" w:lineRule="auto"/>
        <w:jc w:val="center"/>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По объекту: ___________________________________________________________________________________________________________</w:t>
      </w:r>
    </w:p>
    <w:p w:rsidR="00511C2F" w:rsidRPr="00511C2F" w:rsidRDefault="00511C2F" w:rsidP="00511C2F">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w:t>
      </w:r>
    </w:p>
    <w:tbl>
      <w:tblPr>
        <w:tblpPr w:leftFromText="180" w:rightFromText="180" w:vertAnchor="text" w:horzAnchor="margin" w:tblpXSpec="center"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852"/>
        <w:gridCol w:w="2269"/>
        <w:gridCol w:w="1612"/>
        <w:gridCol w:w="1842"/>
        <w:gridCol w:w="3105"/>
        <w:gridCol w:w="2306"/>
      </w:tblGrid>
      <w:tr w:rsidR="00511C2F" w:rsidRPr="00511C2F" w:rsidTr="00511C2F">
        <w:trPr>
          <w:cantSplit/>
          <w:trHeight w:val="356"/>
        </w:trPr>
        <w:tc>
          <w:tcPr>
            <w:tcW w:w="771" w:type="pct"/>
            <w:vMerge w:val="restar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объекта по Программе/Перечню</w:t>
            </w:r>
          </w:p>
        </w:tc>
        <w:tc>
          <w:tcPr>
            <w:tcW w:w="603" w:type="pct"/>
            <w:vMerge w:val="restar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объекта</w:t>
            </w:r>
          </w:p>
        </w:tc>
        <w:tc>
          <w:tcPr>
            <w:tcW w:w="739" w:type="pct"/>
            <w:vMerge w:val="restar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Разработчик проектной документации</w:t>
            </w:r>
          </w:p>
        </w:tc>
        <w:tc>
          <w:tcPr>
            <w:tcW w:w="1124" w:type="pct"/>
            <w:gridSpan w:val="2"/>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Сроки проведения</w:t>
            </w:r>
          </w:p>
        </w:tc>
        <w:tc>
          <w:tcPr>
            <w:tcW w:w="1011" w:type="pct"/>
            <w:vMerge w:val="restar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Продолжительность строительства (мес.)</w:t>
            </w:r>
          </w:p>
        </w:tc>
        <w:tc>
          <w:tcPr>
            <w:tcW w:w="752" w:type="pct"/>
            <w:vMerge w:val="restar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roofErr w:type="gramStart"/>
            <w:r w:rsidRPr="00511C2F">
              <w:rPr>
                <w:rFonts w:ascii="Times New Roman" w:eastAsia="Times New Roman" w:hAnsi="Times New Roman" w:cs="Times New Roman"/>
                <w:sz w:val="24"/>
                <w:szCs w:val="24"/>
                <w:lang w:eastAsia="ru-RU"/>
              </w:rPr>
              <w:t>Количество посещений (постоянно/</w:t>
            </w:r>
            <w:proofErr w:type="gramEnd"/>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периодически)</w:t>
            </w:r>
          </w:p>
        </w:tc>
      </w:tr>
      <w:tr w:rsidR="00511C2F" w:rsidRPr="00511C2F" w:rsidTr="00511C2F">
        <w:trPr>
          <w:cantSplit/>
          <w:trHeight w:val="462"/>
        </w:trPr>
        <w:tc>
          <w:tcPr>
            <w:tcW w:w="771" w:type="pct"/>
            <w:vMerge/>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603" w:type="pct"/>
            <w:vMerge/>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39" w:type="pct"/>
            <w:vMerge/>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25"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Начало (месяц, год)</w:t>
            </w:r>
          </w:p>
        </w:tc>
        <w:tc>
          <w:tcPr>
            <w:tcW w:w="600"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Окончание (месяц, год)</w:t>
            </w:r>
          </w:p>
        </w:tc>
        <w:tc>
          <w:tcPr>
            <w:tcW w:w="1011" w:type="pct"/>
            <w:vMerge/>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52" w:type="pct"/>
            <w:vMerge/>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r>
      <w:tr w:rsidR="00511C2F" w:rsidRPr="00511C2F" w:rsidTr="00511C2F">
        <w:trPr>
          <w:trHeight w:val="240"/>
        </w:trPr>
        <w:tc>
          <w:tcPr>
            <w:tcW w:w="77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0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739"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525"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4</w:t>
            </w:r>
          </w:p>
        </w:tc>
        <w:tc>
          <w:tcPr>
            <w:tcW w:w="600"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5</w:t>
            </w:r>
          </w:p>
        </w:tc>
        <w:tc>
          <w:tcPr>
            <w:tcW w:w="101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6</w:t>
            </w:r>
          </w:p>
        </w:tc>
        <w:tc>
          <w:tcPr>
            <w:tcW w:w="752"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7</w:t>
            </w:r>
          </w:p>
        </w:tc>
      </w:tr>
      <w:tr w:rsidR="00511C2F" w:rsidRPr="00511C2F" w:rsidTr="00511C2F">
        <w:trPr>
          <w:trHeight w:val="240"/>
        </w:trPr>
        <w:tc>
          <w:tcPr>
            <w:tcW w:w="77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60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739"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525"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600"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01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752"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r>
      <w:tr w:rsidR="00511C2F" w:rsidRPr="00511C2F" w:rsidTr="00511C2F">
        <w:trPr>
          <w:trHeight w:val="240"/>
        </w:trPr>
        <w:tc>
          <w:tcPr>
            <w:tcW w:w="77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60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739"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525"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600"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01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752"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r>
    </w:tbl>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19"/>
        <w:gridCol w:w="5116"/>
      </w:tblGrid>
      <w:tr w:rsidR="00511C2F" w:rsidRPr="00511C2F" w:rsidTr="00511C2F">
        <w:tc>
          <w:tcPr>
            <w:tcW w:w="1667" w:type="pct"/>
          </w:tcPr>
          <w:p w:rsidR="00511C2F" w:rsidRPr="00511C2F" w:rsidRDefault="00511C2F" w:rsidP="00511C2F">
            <w:pPr>
              <w:rPr>
                <w:b/>
                <w:sz w:val="24"/>
                <w:szCs w:val="24"/>
              </w:rPr>
            </w:pPr>
          </w:p>
        </w:tc>
        <w:tc>
          <w:tcPr>
            <w:tcW w:w="1667" w:type="pct"/>
          </w:tcPr>
          <w:p w:rsidR="00511C2F" w:rsidRPr="00511C2F" w:rsidRDefault="00511C2F" w:rsidP="00511C2F">
            <w:pPr>
              <w:rPr>
                <w:b/>
                <w:sz w:val="24"/>
                <w:szCs w:val="24"/>
              </w:rPr>
            </w:pPr>
          </w:p>
        </w:tc>
        <w:tc>
          <w:tcPr>
            <w:tcW w:w="1666" w:type="pct"/>
          </w:tcPr>
          <w:p w:rsidR="00511C2F" w:rsidRPr="00511C2F" w:rsidRDefault="00511C2F" w:rsidP="00511C2F">
            <w:pPr>
              <w:rPr>
                <w:b/>
                <w:sz w:val="24"/>
                <w:szCs w:val="24"/>
              </w:rPr>
            </w:pPr>
          </w:p>
        </w:tc>
      </w:tr>
      <w:tr w:rsidR="00511C2F" w:rsidRPr="00511C2F" w:rsidTr="00511C2F">
        <w:tc>
          <w:tcPr>
            <w:tcW w:w="1667" w:type="pct"/>
          </w:tcPr>
          <w:p w:rsidR="00511C2F" w:rsidRPr="00511C2F" w:rsidRDefault="00511C2F" w:rsidP="00511C2F">
            <w:pPr>
              <w:rPr>
                <w:b/>
                <w:sz w:val="24"/>
                <w:szCs w:val="24"/>
              </w:rPr>
            </w:pPr>
            <w:r w:rsidRPr="00511C2F">
              <w:rPr>
                <w:sz w:val="24"/>
                <w:szCs w:val="24"/>
              </w:rPr>
              <w:t>Заказчик</w:t>
            </w:r>
          </w:p>
        </w:tc>
        <w:tc>
          <w:tcPr>
            <w:tcW w:w="1667" w:type="pct"/>
          </w:tcPr>
          <w:p w:rsidR="00511C2F" w:rsidRPr="00511C2F" w:rsidRDefault="00511C2F" w:rsidP="00511C2F">
            <w:pPr>
              <w:rPr>
                <w:b/>
                <w:sz w:val="24"/>
                <w:szCs w:val="24"/>
              </w:rPr>
            </w:pPr>
          </w:p>
        </w:tc>
        <w:tc>
          <w:tcPr>
            <w:tcW w:w="1666" w:type="pct"/>
          </w:tcPr>
          <w:p w:rsidR="00511C2F" w:rsidRPr="00511C2F" w:rsidRDefault="00511C2F" w:rsidP="00511C2F">
            <w:pPr>
              <w:rPr>
                <w:b/>
                <w:sz w:val="24"/>
                <w:szCs w:val="24"/>
              </w:rPr>
            </w:pPr>
            <w:r w:rsidRPr="00511C2F">
              <w:rPr>
                <w:sz w:val="24"/>
                <w:szCs w:val="24"/>
              </w:rPr>
              <w:t>Исполнитель</w:t>
            </w:r>
          </w:p>
        </w:tc>
      </w:tr>
      <w:tr w:rsidR="00511C2F" w:rsidRPr="00511C2F" w:rsidTr="00511C2F">
        <w:tc>
          <w:tcPr>
            <w:tcW w:w="1667" w:type="pct"/>
          </w:tcPr>
          <w:p w:rsidR="00511C2F" w:rsidRPr="00511C2F" w:rsidRDefault="00511C2F" w:rsidP="00511C2F">
            <w:pPr>
              <w:rPr>
                <w:b/>
                <w:sz w:val="24"/>
                <w:szCs w:val="24"/>
              </w:rPr>
            </w:pPr>
            <w:r w:rsidRPr="00511C2F">
              <w:rPr>
                <w:sz w:val="24"/>
                <w:szCs w:val="24"/>
              </w:rPr>
              <w:t>__________________/_________________/</w:t>
            </w:r>
          </w:p>
        </w:tc>
        <w:tc>
          <w:tcPr>
            <w:tcW w:w="1667" w:type="pct"/>
          </w:tcPr>
          <w:p w:rsidR="00511C2F" w:rsidRPr="00511C2F" w:rsidRDefault="00511C2F" w:rsidP="00511C2F">
            <w:pPr>
              <w:rPr>
                <w:b/>
                <w:sz w:val="24"/>
                <w:szCs w:val="24"/>
              </w:rPr>
            </w:pPr>
            <w:r w:rsidRPr="00511C2F">
              <w:rPr>
                <w:sz w:val="24"/>
                <w:szCs w:val="24"/>
              </w:rPr>
              <w:t>_________________/_________________/</w:t>
            </w:r>
          </w:p>
        </w:tc>
        <w:tc>
          <w:tcPr>
            <w:tcW w:w="1666" w:type="pct"/>
          </w:tcPr>
          <w:p w:rsidR="00511C2F" w:rsidRPr="00511C2F" w:rsidRDefault="00511C2F" w:rsidP="00511C2F">
            <w:pPr>
              <w:rPr>
                <w:b/>
                <w:sz w:val="24"/>
                <w:szCs w:val="24"/>
              </w:rPr>
            </w:pPr>
            <w:r w:rsidRPr="00511C2F">
              <w:rPr>
                <w:sz w:val="24"/>
                <w:szCs w:val="24"/>
              </w:rPr>
              <w:t>_________________/_________________/</w:t>
            </w:r>
          </w:p>
        </w:tc>
      </w:tr>
    </w:tbl>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SimSun" w:hAnsi="Times New Roman" w:cs="Times New Roman"/>
          <w:b/>
          <w:bCs/>
          <w:sz w:val="24"/>
          <w:szCs w:val="24"/>
          <w:lang w:eastAsia="ru-RU"/>
        </w:rPr>
        <w:sectPr w:rsidR="00511C2F" w:rsidRPr="00511C2F" w:rsidSect="00511C2F">
          <w:footnotePr>
            <w:pos w:val="beneathText"/>
          </w:footnotePr>
          <w:pgSz w:w="16840" w:h="11907" w:orient="landscape" w:code="9"/>
          <w:pgMar w:top="1134" w:right="851" w:bottom="851" w:left="851" w:header="425" w:footer="0" w:gutter="284"/>
          <w:cols w:space="720"/>
          <w:docGrid w:linePitch="360"/>
        </w:sect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2</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tbl>
      <w:tblPr>
        <w:tblStyle w:val="3c"/>
        <w:tblW w:w="0" w:type="auto"/>
        <w:jc w:val="right"/>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10"/>
      </w:tblGrid>
      <w:tr w:rsidR="00511C2F" w:rsidRPr="00511C2F" w:rsidTr="00511C2F">
        <w:trPr>
          <w:jc w:val="right"/>
        </w:trPr>
        <w:tc>
          <w:tcPr>
            <w:tcW w:w="2736" w:type="dxa"/>
          </w:tcPr>
          <w:p w:rsidR="00511C2F" w:rsidRPr="00511C2F" w:rsidRDefault="00511C2F" w:rsidP="00511C2F">
            <w:pPr>
              <w:rPr>
                <w:b/>
                <w:sz w:val="24"/>
                <w:szCs w:val="24"/>
              </w:rPr>
            </w:pPr>
            <w:r w:rsidRPr="00511C2F">
              <w:rPr>
                <w:sz w:val="24"/>
                <w:szCs w:val="24"/>
              </w:rPr>
              <w:t>__________________</w:t>
            </w:r>
          </w:p>
        </w:tc>
        <w:tc>
          <w:tcPr>
            <w:tcW w:w="2510" w:type="dxa"/>
          </w:tcPr>
          <w:p w:rsidR="00511C2F" w:rsidRPr="00511C2F" w:rsidRDefault="00511C2F" w:rsidP="00511C2F">
            <w:pPr>
              <w:rPr>
                <w:b/>
                <w:sz w:val="24"/>
                <w:szCs w:val="24"/>
              </w:rPr>
            </w:pPr>
            <w:r w:rsidRPr="00511C2F">
              <w:rPr>
                <w:sz w:val="24"/>
                <w:szCs w:val="24"/>
              </w:rPr>
              <w:t>/__________________/</w:t>
            </w:r>
          </w:p>
        </w:tc>
      </w:tr>
    </w:tbl>
    <w:p w:rsidR="00511C2F" w:rsidRPr="00511C2F" w:rsidRDefault="00511C2F" w:rsidP="00511C2F">
      <w:pPr>
        <w:spacing w:after="0" w:line="240" w:lineRule="auto"/>
        <w:jc w:val="center"/>
        <w:rPr>
          <w:rFonts w:ascii="Times New Roman" w:eastAsia="Times New Roman" w:hAnsi="Times New Roman" w:cs="Times New Roman"/>
          <w:b/>
          <w:caps/>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6A71CD">
      <w:pPr>
        <w:numPr>
          <w:ilvl w:val="0"/>
          <w:numId w:val="24"/>
        </w:numPr>
        <w:spacing w:before="120" w:after="120" w:line="240" w:lineRule="auto"/>
        <w:ind w:left="0" w:firstLine="284"/>
        <w:jc w:val="center"/>
        <w:rPr>
          <w:rFonts w:ascii="Times New Roman" w:eastAsia="Times New Roman" w:hAnsi="Times New Roman" w:cs="Times New Roman"/>
          <w:b/>
          <w:caps/>
          <w:sz w:val="24"/>
          <w:szCs w:val="24"/>
          <w:lang w:eastAsia="ru-RU"/>
        </w:rPr>
      </w:pPr>
      <w:r w:rsidRPr="00511C2F">
        <w:rPr>
          <w:rFonts w:ascii="Times New Roman" w:eastAsia="Times New Roman" w:hAnsi="Times New Roman" w:cs="Times New Roman"/>
          <w:b/>
          <w:caps/>
          <w:sz w:val="24"/>
          <w:szCs w:val="24"/>
          <w:lang w:eastAsia="ru-RU"/>
        </w:rPr>
        <w:t>ПОМЕСЯЧНЫЙ И ПООБЪЕКТНЫЙ График ОКАЗАНИЯ УСЛУГ ПО ОСУЩЕСТВЛЕНИЮ авторского надзорА</w:t>
      </w:r>
    </w:p>
    <w:p w:rsidR="00511C2F" w:rsidRPr="00511C2F" w:rsidRDefault="00511C2F" w:rsidP="006A71CD">
      <w:pPr>
        <w:numPr>
          <w:ilvl w:val="0"/>
          <w:numId w:val="2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w:t>
      </w:r>
    </w:p>
    <w:p w:rsidR="00511C2F" w:rsidRPr="00511C2F" w:rsidRDefault="00511C2F" w:rsidP="00511C2F">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511C2F" w:rsidRPr="00511C2F" w:rsidRDefault="00511C2F" w:rsidP="00511C2F">
      <w:pPr>
        <w:spacing w:after="0" w:line="240" w:lineRule="auto"/>
        <w:jc w:val="center"/>
        <w:rPr>
          <w:rFonts w:ascii="Times New Roman" w:eastAsia="Times New Roman" w:hAnsi="Times New Roman" w:cs="Times New Roman"/>
          <w:sz w:val="24"/>
          <w:szCs w:val="24"/>
          <w:lang w:eastAsia="ru-RU"/>
        </w:rPr>
      </w:pPr>
    </w:p>
    <w:tbl>
      <w:tblPr>
        <w:tblStyle w:val="3c"/>
        <w:tblW w:w="0" w:type="auto"/>
        <w:tblLook w:val="04A0" w:firstRow="1" w:lastRow="0" w:firstColumn="1" w:lastColumn="0" w:noHBand="0" w:noVBand="1"/>
      </w:tblPr>
      <w:tblGrid>
        <w:gridCol w:w="2099"/>
        <w:gridCol w:w="435"/>
        <w:gridCol w:w="435"/>
        <w:gridCol w:w="434"/>
        <w:gridCol w:w="434"/>
        <w:gridCol w:w="434"/>
        <w:gridCol w:w="434"/>
        <w:gridCol w:w="434"/>
        <w:gridCol w:w="434"/>
        <w:gridCol w:w="434"/>
        <w:gridCol w:w="509"/>
        <w:gridCol w:w="509"/>
        <w:gridCol w:w="509"/>
        <w:gridCol w:w="833"/>
        <w:gridCol w:w="1487"/>
      </w:tblGrid>
      <w:tr w:rsidR="00511C2F" w:rsidRPr="00511C2F" w:rsidTr="00511C2F">
        <w:tc>
          <w:tcPr>
            <w:tcW w:w="1355" w:type="dxa"/>
            <w:vMerge w:val="restart"/>
          </w:tcPr>
          <w:p w:rsidR="00511C2F" w:rsidRPr="00511C2F" w:rsidRDefault="00511C2F" w:rsidP="00511C2F">
            <w:pPr>
              <w:rPr>
                <w:b/>
                <w:sz w:val="24"/>
                <w:szCs w:val="24"/>
              </w:rPr>
            </w:pPr>
            <w:r w:rsidRPr="00511C2F">
              <w:rPr>
                <w:sz w:val="24"/>
                <w:szCs w:val="24"/>
              </w:rPr>
              <w:t>Должность специалиста, осуществляющего авторский надзор</w:t>
            </w:r>
          </w:p>
        </w:tc>
        <w:tc>
          <w:tcPr>
            <w:tcW w:w="6656" w:type="dxa"/>
            <w:gridSpan w:val="12"/>
          </w:tcPr>
          <w:p w:rsidR="00511C2F" w:rsidRPr="00511C2F" w:rsidRDefault="00511C2F" w:rsidP="00511C2F">
            <w:pPr>
              <w:rPr>
                <w:b/>
                <w:sz w:val="24"/>
                <w:szCs w:val="24"/>
              </w:rPr>
            </w:pPr>
            <w:r w:rsidRPr="00511C2F">
              <w:rPr>
                <w:sz w:val="24"/>
                <w:szCs w:val="24"/>
              </w:rPr>
              <w:t>201_г.</w:t>
            </w:r>
          </w:p>
        </w:tc>
        <w:tc>
          <w:tcPr>
            <w:tcW w:w="833" w:type="dxa"/>
            <w:vMerge w:val="restart"/>
          </w:tcPr>
          <w:p w:rsidR="00511C2F" w:rsidRPr="00511C2F" w:rsidRDefault="00511C2F" w:rsidP="00511C2F">
            <w:pPr>
              <w:rPr>
                <w:b/>
                <w:sz w:val="24"/>
                <w:szCs w:val="24"/>
              </w:rPr>
            </w:pPr>
            <w:r w:rsidRPr="00511C2F">
              <w:rPr>
                <w:sz w:val="24"/>
                <w:szCs w:val="24"/>
              </w:rPr>
              <w:t>Итого</w:t>
            </w:r>
          </w:p>
        </w:tc>
        <w:tc>
          <w:tcPr>
            <w:tcW w:w="1487" w:type="dxa"/>
            <w:vMerge w:val="restart"/>
          </w:tcPr>
          <w:p w:rsidR="00511C2F" w:rsidRPr="00511C2F" w:rsidRDefault="00511C2F" w:rsidP="00511C2F">
            <w:pPr>
              <w:rPr>
                <w:b/>
                <w:sz w:val="24"/>
                <w:szCs w:val="24"/>
              </w:rPr>
            </w:pPr>
            <w:r w:rsidRPr="00511C2F">
              <w:rPr>
                <w:sz w:val="24"/>
                <w:szCs w:val="24"/>
              </w:rPr>
              <w:t>Примечание</w:t>
            </w:r>
          </w:p>
        </w:tc>
      </w:tr>
      <w:tr w:rsidR="00511C2F" w:rsidRPr="00511C2F" w:rsidTr="00511C2F">
        <w:tc>
          <w:tcPr>
            <w:tcW w:w="1355" w:type="dxa"/>
            <w:vMerge/>
          </w:tcPr>
          <w:p w:rsidR="00511C2F" w:rsidRPr="00511C2F" w:rsidRDefault="00511C2F" w:rsidP="00511C2F">
            <w:pPr>
              <w:rPr>
                <w:b/>
                <w:sz w:val="24"/>
                <w:szCs w:val="24"/>
              </w:rPr>
            </w:pPr>
          </w:p>
        </w:tc>
        <w:tc>
          <w:tcPr>
            <w:tcW w:w="6656" w:type="dxa"/>
            <w:gridSpan w:val="12"/>
          </w:tcPr>
          <w:p w:rsidR="00511C2F" w:rsidRPr="00511C2F" w:rsidRDefault="00511C2F" w:rsidP="00511C2F">
            <w:pPr>
              <w:rPr>
                <w:b/>
                <w:sz w:val="24"/>
                <w:szCs w:val="24"/>
              </w:rPr>
            </w:pPr>
            <w:r w:rsidRPr="00511C2F">
              <w:rPr>
                <w:sz w:val="24"/>
                <w:szCs w:val="24"/>
              </w:rPr>
              <w:t>В том числе по месяцам</w:t>
            </w:r>
          </w:p>
        </w:tc>
        <w:tc>
          <w:tcPr>
            <w:tcW w:w="833" w:type="dxa"/>
            <w:vMerge/>
          </w:tcPr>
          <w:p w:rsidR="00511C2F" w:rsidRPr="00511C2F" w:rsidRDefault="00511C2F" w:rsidP="00511C2F">
            <w:pPr>
              <w:rPr>
                <w:b/>
                <w:sz w:val="24"/>
                <w:szCs w:val="24"/>
              </w:rPr>
            </w:pPr>
          </w:p>
        </w:tc>
        <w:tc>
          <w:tcPr>
            <w:tcW w:w="1487" w:type="dxa"/>
            <w:vMerge/>
          </w:tcPr>
          <w:p w:rsidR="00511C2F" w:rsidRPr="00511C2F" w:rsidRDefault="00511C2F" w:rsidP="00511C2F">
            <w:pPr>
              <w:rPr>
                <w:b/>
                <w:sz w:val="24"/>
                <w:szCs w:val="24"/>
              </w:rPr>
            </w:pPr>
          </w:p>
        </w:tc>
      </w:tr>
      <w:tr w:rsidR="00511C2F" w:rsidRPr="00511C2F" w:rsidTr="00511C2F">
        <w:tc>
          <w:tcPr>
            <w:tcW w:w="1355" w:type="dxa"/>
            <w:vMerge/>
          </w:tcPr>
          <w:p w:rsidR="00511C2F" w:rsidRPr="00511C2F" w:rsidRDefault="00511C2F" w:rsidP="00511C2F">
            <w:pPr>
              <w:rPr>
                <w:b/>
                <w:sz w:val="24"/>
                <w:szCs w:val="24"/>
              </w:rPr>
            </w:pPr>
          </w:p>
        </w:tc>
        <w:tc>
          <w:tcPr>
            <w:tcW w:w="548" w:type="dxa"/>
          </w:tcPr>
          <w:p w:rsidR="00511C2F" w:rsidRPr="00511C2F" w:rsidRDefault="00511C2F" w:rsidP="00511C2F">
            <w:pPr>
              <w:rPr>
                <w:b/>
                <w:sz w:val="24"/>
                <w:szCs w:val="24"/>
              </w:rPr>
            </w:pPr>
            <w:r w:rsidRPr="00511C2F">
              <w:rPr>
                <w:sz w:val="24"/>
                <w:szCs w:val="24"/>
              </w:rPr>
              <w:t>1</w:t>
            </w:r>
          </w:p>
        </w:tc>
        <w:tc>
          <w:tcPr>
            <w:tcW w:w="549" w:type="dxa"/>
          </w:tcPr>
          <w:p w:rsidR="00511C2F" w:rsidRPr="00511C2F" w:rsidRDefault="00511C2F" w:rsidP="00511C2F">
            <w:pPr>
              <w:rPr>
                <w:b/>
                <w:sz w:val="24"/>
                <w:szCs w:val="24"/>
              </w:rPr>
            </w:pPr>
            <w:r w:rsidRPr="00511C2F">
              <w:rPr>
                <w:sz w:val="24"/>
                <w:szCs w:val="24"/>
              </w:rPr>
              <w:t>2</w:t>
            </w:r>
          </w:p>
        </w:tc>
        <w:tc>
          <w:tcPr>
            <w:tcW w:w="549" w:type="dxa"/>
          </w:tcPr>
          <w:p w:rsidR="00511C2F" w:rsidRPr="00511C2F" w:rsidRDefault="00511C2F" w:rsidP="00511C2F">
            <w:pPr>
              <w:rPr>
                <w:b/>
                <w:sz w:val="24"/>
                <w:szCs w:val="24"/>
              </w:rPr>
            </w:pPr>
            <w:r w:rsidRPr="00511C2F">
              <w:rPr>
                <w:sz w:val="24"/>
                <w:szCs w:val="24"/>
              </w:rPr>
              <w:t>3</w:t>
            </w:r>
          </w:p>
        </w:tc>
        <w:tc>
          <w:tcPr>
            <w:tcW w:w="549" w:type="dxa"/>
          </w:tcPr>
          <w:p w:rsidR="00511C2F" w:rsidRPr="00511C2F" w:rsidRDefault="00511C2F" w:rsidP="00511C2F">
            <w:pPr>
              <w:rPr>
                <w:b/>
                <w:sz w:val="24"/>
                <w:szCs w:val="24"/>
              </w:rPr>
            </w:pPr>
            <w:r w:rsidRPr="00511C2F">
              <w:rPr>
                <w:sz w:val="24"/>
                <w:szCs w:val="24"/>
              </w:rPr>
              <w:t>4</w:t>
            </w:r>
          </w:p>
        </w:tc>
        <w:tc>
          <w:tcPr>
            <w:tcW w:w="549" w:type="dxa"/>
          </w:tcPr>
          <w:p w:rsidR="00511C2F" w:rsidRPr="00511C2F" w:rsidRDefault="00511C2F" w:rsidP="00511C2F">
            <w:pPr>
              <w:rPr>
                <w:b/>
                <w:sz w:val="24"/>
                <w:szCs w:val="24"/>
              </w:rPr>
            </w:pPr>
            <w:r w:rsidRPr="00511C2F">
              <w:rPr>
                <w:sz w:val="24"/>
                <w:szCs w:val="24"/>
              </w:rPr>
              <w:t>5</w:t>
            </w:r>
          </w:p>
        </w:tc>
        <w:tc>
          <w:tcPr>
            <w:tcW w:w="549" w:type="dxa"/>
          </w:tcPr>
          <w:p w:rsidR="00511C2F" w:rsidRPr="00511C2F" w:rsidRDefault="00511C2F" w:rsidP="00511C2F">
            <w:pPr>
              <w:rPr>
                <w:b/>
                <w:sz w:val="24"/>
                <w:szCs w:val="24"/>
              </w:rPr>
            </w:pPr>
            <w:r w:rsidRPr="00511C2F">
              <w:rPr>
                <w:sz w:val="24"/>
                <w:szCs w:val="24"/>
              </w:rPr>
              <w:t>6</w:t>
            </w:r>
          </w:p>
        </w:tc>
        <w:tc>
          <w:tcPr>
            <w:tcW w:w="549" w:type="dxa"/>
          </w:tcPr>
          <w:p w:rsidR="00511C2F" w:rsidRPr="00511C2F" w:rsidRDefault="00511C2F" w:rsidP="00511C2F">
            <w:pPr>
              <w:rPr>
                <w:b/>
                <w:sz w:val="24"/>
                <w:szCs w:val="24"/>
              </w:rPr>
            </w:pPr>
            <w:r w:rsidRPr="00511C2F">
              <w:rPr>
                <w:sz w:val="24"/>
                <w:szCs w:val="24"/>
              </w:rPr>
              <w:t>7</w:t>
            </w:r>
          </w:p>
        </w:tc>
        <w:tc>
          <w:tcPr>
            <w:tcW w:w="549" w:type="dxa"/>
          </w:tcPr>
          <w:p w:rsidR="00511C2F" w:rsidRPr="00511C2F" w:rsidRDefault="00511C2F" w:rsidP="00511C2F">
            <w:pPr>
              <w:rPr>
                <w:b/>
                <w:sz w:val="24"/>
                <w:szCs w:val="24"/>
              </w:rPr>
            </w:pPr>
            <w:r w:rsidRPr="00511C2F">
              <w:rPr>
                <w:sz w:val="24"/>
                <w:szCs w:val="24"/>
              </w:rPr>
              <w:t>8</w:t>
            </w:r>
          </w:p>
        </w:tc>
        <w:tc>
          <w:tcPr>
            <w:tcW w:w="549" w:type="dxa"/>
          </w:tcPr>
          <w:p w:rsidR="00511C2F" w:rsidRPr="00511C2F" w:rsidRDefault="00511C2F" w:rsidP="00511C2F">
            <w:pPr>
              <w:rPr>
                <w:b/>
                <w:sz w:val="24"/>
                <w:szCs w:val="24"/>
              </w:rPr>
            </w:pPr>
            <w:r w:rsidRPr="00511C2F">
              <w:rPr>
                <w:sz w:val="24"/>
                <w:szCs w:val="24"/>
              </w:rPr>
              <w:t>9</w:t>
            </w:r>
          </w:p>
        </w:tc>
        <w:tc>
          <w:tcPr>
            <w:tcW w:w="572" w:type="dxa"/>
          </w:tcPr>
          <w:p w:rsidR="00511C2F" w:rsidRPr="00511C2F" w:rsidRDefault="00511C2F" w:rsidP="00511C2F">
            <w:pPr>
              <w:rPr>
                <w:b/>
                <w:sz w:val="24"/>
                <w:szCs w:val="24"/>
              </w:rPr>
            </w:pPr>
            <w:r w:rsidRPr="00511C2F">
              <w:rPr>
                <w:sz w:val="24"/>
                <w:szCs w:val="24"/>
              </w:rPr>
              <w:t>10</w:t>
            </w:r>
          </w:p>
        </w:tc>
        <w:tc>
          <w:tcPr>
            <w:tcW w:w="572" w:type="dxa"/>
          </w:tcPr>
          <w:p w:rsidR="00511C2F" w:rsidRPr="00511C2F" w:rsidRDefault="00511C2F" w:rsidP="00511C2F">
            <w:pPr>
              <w:rPr>
                <w:b/>
                <w:sz w:val="24"/>
                <w:szCs w:val="24"/>
              </w:rPr>
            </w:pPr>
            <w:r w:rsidRPr="00511C2F">
              <w:rPr>
                <w:sz w:val="24"/>
                <w:szCs w:val="24"/>
              </w:rPr>
              <w:t>11</w:t>
            </w:r>
          </w:p>
        </w:tc>
        <w:tc>
          <w:tcPr>
            <w:tcW w:w="572" w:type="dxa"/>
          </w:tcPr>
          <w:p w:rsidR="00511C2F" w:rsidRPr="00511C2F" w:rsidRDefault="00511C2F" w:rsidP="00511C2F">
            <w:pPr>
              <w:rPr>
                <w:b/>
                <w:sz w:val="24"/>
                <w:szCs w:val="24"/>
              </w:rPr>
            </w:pPr>
            <w:r w:rsidRPr="00511C2F">
              <w:rPr>
                <w:sz w:val="24"/>
                <w:szCs w:val="24"/>
              </w:rPr>
              <w:t>12</w:t>
            </w:r>
          </w:p>
        </w:tc>
        <w:tc>
          <w:tcPr>
            <w:tcW w:w="833" w:type="dxa"/>
            <w:vMerge/>
          </w:tcPr>
          <w:p w:rsidR="00511C2F" w:rsidRPr="00511C2F" w:rsidRDefault="00511C2F" w:rsidP="00511C2F">
            <w:pPr>
              <w:rPr>
                <w:b/>
                <w:sz w:val="24"/>
                <w:szCs w:val="24"/>
              </w:rPr>
            </w:pPr>
          </w:p>
        </w:tc>
        <w:tc>
          <w:tcPr>
            <w:tcW w:w="1487" w:type="dxa"/>
            <w:vMerge/>
          </w:tcPr>
          <w:p w:rsidR="00511C2F" w:rsidRPr="00511C2F" w:rsidRDefault="00511C2F" w:rsidP="00511C2F">
            <w:pPr>
              <w:rPr>
                <w:b/>
                <w:sz w:val="24"/>
                <w:szCs w:val="24"/>
              </w:rPr>
            </w:pPr>
          </w:p>
        </w:tc>
      </w:tr>
      <w:tr w:rsidR="00511C2F" w:rsidRPr="00511C2F" w:rsidTr="00511C2F">
        <w:tc>
          <w:tcPr>
            <w:tcW w:w="1355" w:type="dxa"/>
          </w:tcPr>
          <w:p w:rsidR="00511C2F" w:rsidRPr="00511C2F" w:rsidRDefault="00511C2F" w:rsidP="00511C2F">
            <w:pPr>
              <w:rPr>
                <w:b/>
                <w:sz w:val="24"/>
                <w:szCs w:val="24"/>
              </w:rPr>
            </w:pPr>
          </w:p>
        </w:tc>
        <w:tc>
          <w:tcPr>
            <w:tcW w:w="548"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833" w:type="dxa"/>
          </w:tcPr>
          <w:p w:rsidR="00511C2F" w:rsidRPr="00511C2F" w:rsidRDefault="00511C2F" w:rsidP="00511C2F">
            <w:pPr>
              <w:rPr>
                <w:b/>
                <w:sz w:val="24"/>
                <w:szCs w:val="24"/>
              </w:rPr>
            </w:pPr>
          </w:p>
        </w:tc>
        <w:tc>
          <w:tcPr>
            <w:tcW w:w="1487" w:type="dxa"/>
          </w:tcPr>
          <w:p w:rsidR="00511C2F" w:rsidRPr="00511C2F" w:rsidRDefault="00511C2F" w:rsidP="00511C2F">
            <w:pPr>
              <w:rPr>
                <w:b/>
                <w:sz w:val="24"/>
                <w:szCs w:val="24"/>
              </w:rPr>
            </w:pPr>
          </w:p>
        </w:tc>
      </w:tr>
      <w:tr w:rsidR="00511C2F" w:rsidRPr="00511C2F" w:rsidTr="00511C2F">
        <w:tc>
          <w:tcPr>
            <w:tcW w:w="1355" w:type="dxa"/>
          </w:tcPr>
          <w:p w:rsidR="00511C2F" w:rsidRPr="00511C2F" w:rsidRDefault="00511C2F" w:rsidP="00511C2F">
            <w:pPr>
              <w:rPr>
                <w:b/>
                <w:sz w:val="24"/>
                <w:szCs w:val="24"/>
              </w:rPr>
            </w:pPr>
          </w:p>
        </w:tc>
        <w:tc>
          <w:tcPr>
            <w:tcW w:w="548"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833" w:type="dxa"/>
          </w:tcPr>
          <w:p w:rsidR="00511C2F" w:rsidRPr="00511C2F" w:rsidRDefault="00511C2F" w:rsidP="00511C2F">
            <w:pPr>
              <w:rPr>
                <w:b/>
                <w:sz w:val="24"/>
                <w:szCs w:val="24"/>
              </w:rPr>
            </w:pPr>
          </w:p>
        </w:tc>
        <w:tc>
          <w:tcPr>
            <w:tcW w:w="1487" w:type="dxa"/>
          </w:tcPr>
          <w:p w:rsidR="00511C2F" w:rsidRPr="00511C2F" w:rsidRDefault="00511C2F" w:rsidP="00511C2F">
            <w:pPr>
              <w:rPr>
                <w:b/>
                <w:sz w:val="24"/>
                <w:szCs w:val="24"/>
              </w:rPr>
            </w:pPr>
          </w:p>
        </w:tc>
      </w:tr>
    </w:tbl>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tbl>
      <w:tblPr>
        <w:tblStyle w:val="3c"/>
        <w:tblW w:w="0" w:type="auto"/>
        <w:tblLook w:val="04A0" w:firstRow="1" w:lastRow="0" w:firstColumn="1" w:lastColumn="0" w:noHBand="0" w:noVBand="1"/>
      </w:tblPr>
      <w:tblGrid>
        <w:gridCol w:w="2099"/>
        <w:gridCol w:w="435"/>
        <w:gridCol w:w="435"/>
        <w:gridCol w:w="434"/>
        <w:gridCol w:w="434"/>
        <w:gridCol w:w="434"/>
        <w:gridCol w:w="434"/>
        <w:gridCol w:w="434"/>
        <w:gridCol w:w="434"/>
        <w:gridCol w:w="434"/>
        <w:gridCol w:w="509"/>
        <w:gridCol w:w="509"/>
        <w:gridCol w:w="509"/>
        <w:gridCol w:w="833"/>
        <w:gridCol w:w="1487"/>
      </w:tblGrid>
      <w:tr w:rsidR="00511C2F" w:rsidRPr="00511C2F" w:rsidTr="00511C2F">
        <w:tc>
          <w:tcPr>
            <w:tcW w:w="1355" w:type="dxa"/>
            <w:vMerge w:val="restart"/>
          </w:tcPr>
          <w:p w:rsidR="00511C2F" w:rsidRPr="00511C2F" w:rsidRDefault="00511C2F" w:rsidP="00511C2F">
            <w:pPr>
              <w:rPr>
                <w:b/>
                <w:sz w:val="24"/>
                <w:szCs w:val="24"/>
              </w:rPr>
            </w:pPr>
            <w:r w:rsidRPr="00511C2F">
              <w:rPr>
                <w:sz w:val="24"/>
                <w:szCs w:val="24"/>
              </w:rPr>
              <w:t>Должность</w:t>
            </w:r>
          </w:p>
          <w:p w:rsidR="00511C2F" w:rsidRPr="00511C2F" w:rsidRDefault="00511C2F" w:rsidP="00511C2F">
            <w:pPr>
              <w:rPr>
                <w:b/>
                <w:sz w:val="24"/>
                <w:szCs w:val="24"/>
              </w:rPr>
            </w:pPr>
            <w:r w:rsidRPr="00511C2F">
              <w:rPr>
                <w:sz w:val="24"/>
                <w:szCs w:val="24"/>
              </w:rPr>
              <w:t>специалиста, осуществляющего авторский надзор</w:t>
            </w:r>
          </w:p>
        </w:tc>
        <w:tc>
          <w:tcPr>
            <w:tcW w:w="6656" w:type="dxa"/>
            <w:gridSpan w:val="12"/>
          </w:tcPr>
          <w:p w:rsidR="00511C2F" w:rsidRPr="00511C2F" w:rsidRDefault="00511C2F" w:rsidP="00511C2F">
            <w:pPr>
              <w:rPr>
                <w:b/>
                <w:sz w:val="24"/>
                <w:szCs w:val="24"/>
              </w:rPr>
            </w:pPr>
            <w:r w:rsidRPr="00511C2F">
              <w:rPr>
                <w:sz w:val="24"/>
                <w:szCs w:val="24"/>
              </w:rPr>
              <w:t>201_г.</w:t>
            </w:r>
          </w:p>
        </w:tc>
        <w:tc>
          <w:tcPr>
            <w:tcW w:w="833" w:type="dxa"/>
            <w:vMerge w:val="restart"/>
          </w:tcPr>
          <w:p w:rsidR="00511C2F" w:rsidRPr="00511C2F" w:rsidRDefault="00511C2F" w:rsidP="00511C2F">
            <w:pPr>
              <w:rPr>
                <w:b/>
                <w:sz w:val="24"/>
                <w:szCs w:val="24"/>
              </w:rPr>
            </w:pPr>
            <w:r w:rsidRPr="00511C2F">
              <w:rPr>
                <w:sz w:val="24"/>
                <w:szCs w:val="24"/>
              </w:rPr>
              <w:t>Итого</w:t>
            </w:r>
          </w:p>
        </w:tc>
        <w:tc>
          <w:tcPr>
            <w:tcW w:w="1487" w:type="dxa"/>
            <w:vMerge w:val="restart"/>
          </w:tcPr>
          <w:p w:rsidR="00511C2F" w:rsidRPr="00511C2F" w:rsidRDefault="00511C2F" w:rsidP="00511C2F">
            <w:pPr>
              <w:rPr>
                <w:b/>
                <w:sz w:val="24"/>
                <w:szCs w:val="24"/>
              </w:rPr>
            </w:pPr>
            <w:r w:rsidRPr="00511C2F">
              <w:rPr>
                <w:sz w:val="24"/>
                <w:szCs w:val="24"/>
              </w:rPr>
              <w:t>Примечание</w:t>
            </w:r>
          </w:p>
        </w:tc>
      </w:tr>
      <w:tr w:rsidR="00511C2F" w:rsidRPr="00511C2F" w:rsidTr="00511C2F">
        <w:tc>
          <w:tcPr>
            <w:tcW w:w="1355" w:type="dxa"/>
            <w:vMerge/>
          </w:tcPr>
          <w:p w:rsidR="00511C2F" w:rsidRPr="00511C2F" w:rsidRDefault="00511C2F" w:rsidP="00511C2F">
            <w:pPr>
              <w:rPr>
                <w:b/>
                <w:sz w:val="24"/>
                <w:szCs w:val="24"/>
              </w:rPr>
            </w:pPr>
          </w:p>
        </w:tc>
        <w:tc>
          <w:tcPr>
            <w:tcW w:w="6656" w:type="dxa"/>
            <w:gridSpan w:val="12"/>
          </w:tcPr>
          <w:p w:rsidR="00511C2F" w:rsidRPr="00511C2F" w:rsidRDefault="00511C2F" w:rsidP="00511C2F">
            <w:pPr>
              <w:rPr>
                <w:b/>
                <w:sz w:val="24"/>
                <w:szCs w:val="24"/>
              </w:rPr>
            </w:pPr>
            <w:r w:rsidRPr="00511C2F">
              <w:rPr>
                <w:sz w:val="24"/>
                <w:szCs w:val="24"/>
              </w:rPr>
              <w:t>В том числе по месяцам</w:t>
            </w:r>
          </w:p>
        </w:tc>
        <w:tc>
          <w:tcPr>
            <w:tcW w:w="833" w:type="dxa"/>
            <w:vMerge/>
          </w:tcPr>
          <w:p w:rsidR="00511C2F" w:rsidRPr="00511C2F" w:rsidRDefault="00511C2F" w:rsidP="00511C2F">
            <w:pPr>
              <w:rPr>
                <w:b/>
                <w:sz w:val="24"/>
                <w:szCs w:val="24"/>
              </w:rPr>
            </w:pPr>
          </w:p>
        </w:tc>
        <w:tc>
          <w:tcPr>
            <w:tcW w:w="1487" w:type="dxa"/>
            <w:vMerge/>
          </w:tcPr>
          <w:p w:rsidR="00511C2F" w:rsidRPr="00511C2F" w:rsidRDefault="00511C2F" w:rsidP="00511C2F">
            <w:pPr>
              <w:rPr>
                <w:b/>
                <w:sz w:val="24"/>
                <w:szCs w:val="24"/>
              </w:rPr>
            </w:pPr>
          </w:p>
        </w:tc>
      </w:tr>
      <w:tr w:rsidR="00511C2F" w:rsidRPr="00511C2F" w:rsidTr="00511C2F">
        <w:tc>
          <w:tcPr>
            <w:tcW w:w="1355" w:type="dxa"/>
            <w:vMerge/>
          </w:tcPr>
          <w:p w:rsidR="00511C2F" w:rsidRPr="00511C2F" w:rsidRDefault="00511C2F" w:rsidP="00511C2F">
            <w:pPr>
              <w:rPr>
                <w:b/>
                <w:sz w:val="24"/>
                <w:szCs w:val="24"/>
              </w:rPr>
            </w:pPr>
          </w:p>
        </w:tc>
        <w:tc>
          <w:tcPr>
            <w:tcW w:w="548" w:type="dxa"/>
          </w:tcPr>
          <w:p w:rsidR="00511C2F" w:rsidRPr="00511C2F" w:rsidRDefault="00511C2F" w:rsidP="00511C2F">
            <w:pPr>
              <w:rPr>
                <w:b/>
                <w:sz w:val="24"/>
                <w:szCs w:val="24"/>
              </w:rPr>
            </w:pPr>
            <w:r w:rsidRPr="00511C2F">
              <w:rPr>
                <w:sz w:val="24"/>
                <w:szCs w:val="24"/>
              </w:rPr>
              <w:t>1</w:t>
            </w:r>
          </w:p>
        </w:tc>
        <w:tc>
          <w:tcPr>
            <w:tcW w:w="549" w:type="dxa"/>
          </w:tcPr>
          <w:p w:rsidR="00511C2F" w:rsidRPr="00511C2F" w:rsidRDefault="00511C2F" w:rsidP="00511C2F">
            <w:pPr>
              <w:rPr>
                <w:b/>
                <w:sz w:val="24"/>
                <w:szCs w:val="24"/>
              </w:rPr>
            </w:pPr>
            <w:r w:rsidRPr="00511C2F">
              <w:rPr>
                <w:sz w:val="24"/>
                <w:szCs w:val="24"/>
              </w:rPr>
              <w:t>2</w:t>
            </w:r>
          </w:p>
        </w:tc>
        <w:tc>
          <w:tcPr>
            <w:tcW w:w="549" w:type="dxa"/>
          </w:tcPr>
          <w:p w:rsidR="00511C2F" w:rsidRPr="00511C2F" w:rsidRDefault="00511C2F" w:rsidP="00511C2F">
            <w:pPr>
              <w:rPr>
                <w:b/>
                <w:sz w:val="24"/>
                <w:szCs w:val="24"/>
              </w:rPr>
            </w:pPr>
            <w:r w:rsidRPr="00511C2F">
              <w:rPr>
                <w:sz w:val="24"/>
                <w:szCs w:val="24"/>
              </w:rPr>
              <w:t>3</w:t>
            </w:r>
          </w:p>
        </w:tc>
        <w:tc>
          <w:tcPr>
            <w:tcW w:w="549" w:type="dxa"/>
          </w:tcPr>
          <w:p w:rsidR="00511C2F" w:rsidRPr="00511C2F" w:rsidRDefault="00511C2F" w:rsidP="00511C2F">
            <w:pPr>
              <w:rPr>
                <w:b/>
                <w:sz w:val="24"/>
                <w:szCs w:val="24"/>
              </w:rPr>
            </w:pPr>
            <w:r w:rsidRPr="00511C2F">
              <w:rPr>
                <w:sz w:val="24"/>
                <w:szCs w:val="24"/>
              </w:rPr>
              <w:t>4</w:t>
            </w:r>
          </w:p>
        </w:tc>
        <w:tc>
          <w:tcPr>
            <w:tcW w:w="549" w:type="dxa"/>
          </w:tcPr>
          <w:p w:rsidR="00511C2F" w:rsidRPr="00511C2F" w:rsidRDefault="00511C2F" w:rsidP="00511C2F">
            <w:pPr>
              <w:rPr>
                <w:b/>
                <w:sz w:val="24"/>
                <w:szCs w:val="24"/>
              </w:rPr>
            </w:pPr>
            <w:r w:rsidRPr="00511C2F">
              <w:rPr>
                <w:sz w:val="24"/>
                <w:szCs w:val="24"/>
              </w:rPr>
              <w:t>5</w:t>
            </w:r>
          </w:p>
        </w:tc>
        <w:tc>
          <w:tcPr>
            <w:tcW w:w="549" w:type="dxa"/>
          </w:tcPr>
          <w:p w:rsidR="00511C2F" w:rsidRPr="00511C2F" w:rsidRDefault="00511C2F" w:rsidP="00511C2F">
            <w:pPr>
              <w:rPr>
                <w:b/>
                <w:sz w:val="24"/>
                <w:szCs w:val="24"/>
              </w:rPr>
            </w:pPr>
            <w:r w:rsidRPr="00511C2F">
              <w:rPr>
                <w:sz w:val="24"/>
                <w:szCs w:val="24"/>
              </w:rPr>
              <w:t>6</w:t>
            </w:r>
          </w:p>
        </w:tc>
        <w:tc>
          <w:tcPr>
            <w:tcW w:w="549" w:type="dxa"/>
          </w:tcPr>
          <w:p w:rsidR="00511C2F" w:rsidRPr="00511C2F" w:rsidRDefault="00511C2F" w:rsidP="00511C2F">
            <w:pPr>
              <w:rPr>
                <w:b/>
                <w:sz w:val="24"/>
                <w:szCs w:val="24"/>
              </w:rPr>
            </w:pPr>
            <w:r w:rsidRPr="00511C2F">
              <w:rPr>
                <w:sz w:val="24"/>
                <w:szCs w:val="24"/>
              </w:rPr>
              <w:t>7</w:t>
            </w:r>
          </w:p>
        </w:tc>
        <w:tc>
          <w:tcPr>
            <w:tcW w:w="549" w:type="dxa"/>
          </w:tcPr>
          <w:p w:rsidR="00511C2F" w:rsidRPr="00511C2F" w:rsidRDefault="00511C2F" w:rsidP="00511C2F">
            <w:pPr>
              <w:rPr>
                <w:b/>
                <w:sz w:val="24"/>
                <w:szCs w:val="24"/>
              </w:rPr>
            </w:pPr>
            <w:r w:rsidRPr="00511C2F">
              <w:rPr>
                <w:sz w:val="24"/>
                <w:szCs w:val="24"/>
              </w:rPr>
              <w:t>8</w:t>
            </w:r>
          </w:p>
        </w:tc>
        <w:tc>
          <w:tcPr>
            <w:tcW w:w="549" w:type="dxa"/>
          </w:tcPr>
          <w:p w:rsidR="00511C2F" w:rsidRPr="00511C2F" w:rsidRDefault="00511C2F" w:rsidP="00511C2F">
            <w:pPr>
              <w:rPr>
                <w:b/>
                <w:sz w:val="24"/>
                <w:szCs w:val="24"/>
              </w:rPr>
            </w:pPr>
            <w:r w:rsidRPr="00511C2F">
              <w:rPr>
                <w:sz w:val="24"/>
                <w:szCs w:val="24"/>
              </w:rPr>
              <w:t>9</w:t>
            </w:r>
          </w:p>
        </w:tc>
        <w:tc>
          <w:tcPr>
            <w:tcW w:w="572" w:type="dxa"/>
          </w:tcPr>
          <w:p w:rsidR="00511C2F" w:rsidRPr="00511C2F" w:rsidRDefault="00511C2F" w:rsidP="00511C2F">
            <w:pPr>
              <w:rPr>
                <w:b/>
                <w:sz w:val="24"/>
                <w:szCs w:val="24"/>
              </w:rPr>
            </w:pPr>
            <w:r w:rsidRPr="00511C2F">
              <w:rPr>
                <w:sz w:val="24"/>
                <w:szCs w:val="24"/>
              </w:rPr>
              <w:t>10</w:t>
            </w:r>
          </w:p>
        </w:tc>
        <w:tc>
          <w:tcPr>
            <w:tcW w:w="572" w:type="dxa"/>
          </w:tcPr>
          <w:p w:rsidR="00511C2F" w:rsidRPr="00511C2F" w:rsidRDefault="00511C2F" w:rsidP="00511C2F">
            <w:pPr>
              <w:rPr>
                <w:b/>
                <w:sz w:val="24"/>
                <w:szCs w:val="24"/>
              </w:rPr>
            </w:pPr>
            <w:r w:rsidRPr="00511C2F">
              <w:rPr>
                <w:sz w:val="24"/>
                <w:szCs w:val="24"/>
              </w:rPr>
              <w:t>11</w:t>
            </w:r>
          </w:p>
        </w:tc>
        <w:tc>
          <w:tcPr>
            <w:tcW w:w="572" w:type="dxa"/>
          </w:tcPr>
          <w:p w:rsidR="00511C2F" w:rsidRPr="00511C2F" w:rsidRDefault="00511C2F" w:rsidP="00511C2F">
            <w:pPr>
              <w:rPr>
                <w:b/>
                <w:sz w:val="24"/>
                <w:szCs w:val="24"/>
              </w:rPr>
            </w:pPr>
            <w:r w:rsidRPr="00511C2F">
              <w:rPr>
                <w:sz w:val="24"/>
                <w:szCs w:val="24"/>
              </w:rPr>
              <w:t>12</w:t>
            </w:r>
          </w:p>
        </w:tc>
        <w:tc>
          <w:tcPr>
            <w:tcW w:w="833" w:type="dxa"/>
            <w:vMerge/>
          </w:tcPr>
          <w:p w:rsidR="00511C2F" w:rsidRPr="00511C2F" w:rsidRDefault="00511C2F" w:rsidP="00511C2F">
            <w:pPr>
              <w:rPr>
                <w:b/>
                <w:sz w:val="24"/>
                <w:szCs w:val="24"/>
              </w:rPr>
            </w:pPr>
          </w:p>
        </w:tc>
        <w:tc>
          <w:tcPr>
            <w:tcW w:w="1487" w:type="dxa"/>
            <w:vMerge/>
          </w:tcPr>
          <w:p w:rsidR="00511C2F" w:rsidRPr="00511C2F" w:rsidRDefault="00511C2F" w:rsidP="00511C2F">
            <w:pPr>
              <w:rPr>
                <w:b/>
                <w:sz w:val="24"/>
                <w:szCs w:val="24"/>
              </w:rPr>
            </w:pPr>
          </w:p>
        </w:tc>
      </w:tr>
      <w:tr w:rsidR="00511C2F" w:rsidRPr="00511C2F" w:rsidTr="00511C2F">
        <w:tc>
          <w:tcPr>
            <w:tcW w:w="1355" w:type="dxa"/>
          </w:tcPr>
          <w:p w:rsidR="00511C2F" w:rsidRPr="00511C2F" w:rsidRDefault="00511C2F" w:rsidP="00511C2F">
            <w:pPr>
              <w:rPr>
                <w:b/>
                <w:sz w:val="24"/>
                <w:szCs w:val="24"/>
              </w:rPr>
            </w:pPr>
          </w:p>
        </w:tc>
        <w:tc>
          <w:tcPr>
            <w:tcW w:w="548"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833" w:type="dxa"/>
          </w:tcPr>
          <w:p w:rsidR="00511C2F" w:rsidRPr="00511C2F" w:rsidRDefault="00511C2F" w:rsidP="00511C2F">
            <w:pPr>
              <w:rPr>
                <w:b/>
                <w:sz w:val="24"/>
                <w:szCs w:val="24"/>
              </w:rPr>
            </w:pPr>
          </w:p>
        </w:tc>
        <w:tc>
          <w:tcPr>
            <w:tcW w:w="1487" w:type="dxa"/>
          </w:tcPr>
          <w:p w:rsidR="00511C2F" w:rsidRPr="00511C2F" w:rsidRDefault="00511C2F" w:rsidP="00511C2F">
            <w:pPr>
              <w:rPr>
                <w:b/>
                <w:sz w:val="24"/>
                <w:szCs w:val="24"/>
              </w:rPr>
            </w:pPr>
          </w:p>
        </w:tc>
      </w:tr>
      <w:tr w:rsidR="00511C2F" w:rsidRPr="00511C2F" w:rsidTr="00511C2F">
        <w:tc>
          <w:tcPr>
            <w:tcW w:w="1355" w:type="dxa"/>
          </w:tcPr>
          <w:p w:rsidR="00511C2F" w:rsidRPr="00511C2F" w:rsidRDefault="00511C2F" w:rsidP="00511C2F">
            <w:pPr>
              <w:rPr>
                <w:b/>
                <w:sz w:val="24"/>
                <w:szCs w:val="24"/>
              </w:rPr>
            </w:pPr>
          </w:p>
        </w:tc>
        <w:tc>
          <w:tcPr>
            <w:tcW w:w="548"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49"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572" w:type="dxa"/>
          </w:tcPr>
          <w:p w:rsidR="00511C2F" w:rsidRPr="00511C2F" w:rsidRDefault="00511C2F" w:rsidP="00511C2F">
            <w:pPr>
              <w:rPr>
                <w:b/>
                <w:sz w:val="24"/>
                <w:szCs w:val="24"/>
              </w:rPr>
            </w:pPr>
          </w:p>
        </w:tc>
        <w:tc>
          <w:tcPr>
            <w:tcW w:w="833" w:type="dxa"/>
          </w:tcPr>
          <w:p w:rsidR="00511C2F" w:rsidRPr="00511C2F" w:rsidRDefault="00511C2F" w:rsidP="00511C2F">
            <w:pPr>
              <w:rPr>
                <w:b/>
                <w:sz w:val="24"/>
                <w:szCs w:val="24"/>
              </w:rPr>
            </w:pPr>
          </w:p>
        </w:tc>
        <w:tc>
          <w:tcPr>
            <w:tcW w:w="1487" w:type="dxa"/>
          </w:tcPr>
          <w:p w:rsidR="00511C2F" w:rsidRPr="00511C2F" w:rsidRDefault="00511C2F" w:rsidP="00511C2F">
            <w:pPr>
              <w:rPr>
                <w:b/>
                <w:sz w:val="24"/>
                <w:szCs w:val="24"/>
              </w:rPr>
            </w:pPr>
          </w:p>
        </w:tc>
      </w:tr>
    </w:tbl>
    <w:p w:rsidR="00511C2F" w:rsidRPr="00511C2F" w:rsidRDefault="00511C2F" w:rsidP="00511C2F">
      <w:pPr>
        <w:spacing w:after="0" w:line="240" w:lineRule="auto"/>
        <w:ind w:right="566"/>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Cs/>
          <w:sz w:val="24"/>
          <w:szCs w:val="24"/>
          <w:lang w:eastAsia="ru-RU"/>
        </w:rPr>
        <w:t>Разработал Руководитель авторского надзора:</w:t>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t>_____________/_______________/</w:t>
      </w: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p w:rsidR="00511C2F" w:rsidRPr="00511C2F" w:rsidRDefault="00511C2F" w:rsidP="00511C2F">
      <w:pPr>
        <w:spacing w:after="0" w:line="240" w:lineRule="auto"/>
        <w:ind w:right="566"/>
        <w:rPr>
          <w:rFonts w:ascii="Times New Roman" w:eastAsia="Times New Roman" w:hAnsi="Times New Roman" w:cs="Times New Roman"/>
          <w:b/>
          <w:bCs/>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946"/>
        <w:gridCol w:w="4501"/>
      </w:tblGrid>
      <w:tr w:rsidR="00511C2F" w:rsidRPr="00511C2F" w:rsidTr="00511C2F">
        <w:tc>
          <w:tcPr>
            <w:tcW w:w="2236" w:type="pct"/>
          </w:tcPr>
          <w:p w:rsidR="00511C2F" w:rsidRPr="00511C2F" w:rsidRDefault="00511C2F" w:rsidP="00511C2F">
            <w:pPr>
              <w:rPr>
                <w:b/>
                <w:sz w:val="24"/>
                <w:szCs w:val="24"/>
              </w:rPr>
            </w:pPr>
            <w:r w:rsidRPr="00511C2F">
              <w:rPr>
                <w:sz w:val="24"/>
                <w:szCs w:val="24"/>
              </w:rPr>
              <w:t>СОГЛАСОВАНО:</w:t>
            </w:r>
          </w:p>
        </w:tc>
        <w:tc>
          <w:tcPr>
            <w:tcW w:w="480" w:type="pct"/>
          </w:tcPr>
          <w:p w:rsidR="00511C2F" w:rsidRPr="00511C2F" w:rsidRDefault="00511C2F" w:rsidP="00511C2F">
            <w:pPr>
              <w:rPr>
                <w:b/>
                <w:sz w:val="24"/>
                <w:szCs w:val="24"/>
              </w:rPr>
            </w:pPr>
          </w:p>
        </w:tc>
        <w:tc>
          <w:tcPr>
            <w:tcW w:w="2284" w:type="pct"/>
          </w:tcPr>
          <w:p w:rsidR="00511C2F" w:rsidRPr="00511C2F" w:rsidRDefault="00511C2F" w:rsidP="00511C2F">
            <w:pPr>
              <w:rPr>
                <w:b/>
                <w:sz w:val="24"/>
                <w:szCs w:val="24"/>
              </w:rPr>
            </w:pPr>
            <w:r w:rsidRPr="00511C2F">
              <w:rPr>
                <w:sz w:val="24"/>
                <w:szCs w:val="24"/>
              </w:rPr>
              <w:t>СОГЛАСОВАНО:</w:t>
            </w:r>
          </w:p>
        </w:tc>
      </w:tr>
      <w:tr w:rsidR="00511C2F" w:rsidRPr="00511C2F" w:rsidTr="00511C2F">
        <w:tc>
          <w:tcPr>
            <w:tcW w:w="2236" w:type="pct"/>
          </w:tcPr>
          <w:p w:rsidR="00511C2F" w:rsidRPr="00511C2F" w:rsidRDefault="00511C2F" w:rsidP="00511C2F">
            <w:pPr>
              <w:rPr>
                <w:b/>
                <w:sz w:val="24"/>
                <w:szCs w:val="24"/>
              </w:rPr>
            </w:pPr>
          </w:p>
        </w:tc>
        <w:tc>
          <w:tcPr>
            <w:tcW w:w="480" w:type="pct"/>
          </w:tcPr>
          <w:p w:rsidR="00511C2F" w:rsidRPr="00511C2F" w:rsidRDefault="00511C2F" w:rsidP="00511C2F">
            <w:pPr>
              <w:rPr>
                <w:b/>
                <w:sz w:val="24"/>
                <w:szCs w:val="24"/>
              </w:rPr>
            </w:pPr>
          </w:p>
        </w:tc>
        <w:tc>
          <w:tcPr>
            <w:tcW w:w="2284" w:type="pct"/>
          </w:tcPr>
          <w:p w:rsidR="00511C2F" w:rsidRPr="00511C2F" w:rsidRDefault="00511C2F" w:rsidP="00511C2F">
            <w:pPr>
              <w:rPr>
                <w:b/>
                <w:sz w:val="24"/>
                <w:szCs w:val="24"/>
              </w:rPr>
            </w:pPr>
          </w:p>
        </w:tc>
      </w:tr>
      <w:tr w:rsidR="00511C2F" w:rsidRPr="00511C2F" w:rsidTr="00511C2F">
        <w:tc>
          <w:tcPr>
            <w:tcW w:w="2236" w:type="pct"/>
          </w:tcPr>
          <w:p w:rsidR="00511C2F" w:rsidRPr="00511C2F" w:rsidRDefault="00511C2F" w:rsidP="00511C2F">
            <w:pPr>
              <w:rPr>
                <w:b/>
                <w:sz w:val="24"/>
                <w:szCs w:val="24"/>
              </w:rPr>
            </w:pPr>
            <w:r w:rsidRPr="00511C2F">
              <w:rPr>
                <w:sz w:val="24"/>
                <w:szCs w:val="24"/>
              </w:rPr>
              <w:t>__________________/______________/</w:t>
            </w:r>
          </w:p>
        </w:tc>
        <w:tc>
          <w:tcPr>
            <w:tcW w:w="480" w:type="pct"/>
          </w:tcPr>
          <w:p w:rsidR="00511C2F" w:rsidRPr="00511C2F" w:rsidRDefault="00511C2F" w:rsidP="00511C2F">
            <w:pPr>
              <w:rPr>
                <w:b/>
                <w:sz w:val="24"/>
                <w:szCs w:val="24"/>
              </w:rPr>
            </w:pPr>
          </w:p>
        </w:tc>
        <w:tc>
          <w:tcPr>
            <w:tcW w:w="2284" w:type="pct"/>
          </w:tcPr>
          <w:p w:rsidR="00511C2F" w:rsidRPr="00511C2F" w:rsidRDefault="00511C2F" w:rsidP="00511C2F">
            <w:pPr>
              <w:rPr>
                <w:b/>
                <w:sz w:val="24"/>
                <w:szCs w:val="24"/>
              </w:rPr>
            </w:pPr>
            <w:r w:rsidRPr="00511C2F">
              <w:rPr>
                <w:sz w:val="24"/>
                <w:szCs w:val="24"/>
              </w:rPr>
              <w:t>_____________/_____________/</w:t>
            </w:r>
          </w:p>
        </w:tc>
      </w:tr>
    </w:tbl>
    <w:p w:rsidR="00511C2F" w:rsidRPr="00511C2F" w:rsidRDefault="00511C2F" w:rsidP="00511C2F">
      <w:pP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br w:type="page"/>
      </w:r>
    </w:p>
    <w:p w:rsidR="00511C2F" w:rsidRPr="00511C2F" w:rsidRDefault="00511C2F" w:rsidP="00511C2F">
      <w:pPr>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3</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АКТ №_______</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сдачи-приемки оказанных услуг</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договору № ___________________ от _________201__г.</w:t>
      </w:r>
    </w:p>
    <w:p w:rsidR="00511C2F" w:rsidRPr="00511C2F" w:rsidRDefault="00511C2F" w:rsidP="00511C2F">
      <w:pPr>
        <w:spacing w:after="0" w:line="240" w:lineRule="auto"/>
        <w:jc w:val="center"/>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«_____»____________201___г</w:t>
      </w:r>
    </w:p>
    <w:p w:rsidR="00511C2F" w:rsidRPr="00511C2F" w:rsidRDefault="00511C2F" w:rsidP="00511C2F">
      <w:pPr>
        <w:spacing w:after="0" w:line="240" w:lineRule="auto"/>
        <w:ind w:firstLine="708"/>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Мы, нижеподписавшиеся, ____________, именуемая в дальнейшем «Заказчик», в лице _________________________________________________________________________,</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roofErr w:type="gramStart"/>
      <w:r w:rsidRPr="00511C2F">
        <w:rPr>
          <w:rFonts w:ascii="Times New Roman" w:eastAsia="Times New Roman" w:hAnsi="Times New Roman" w:cs="Times New Roman"/>
          <w:sz w:val="24"/>
          <w:szCs w:val="24"/>
          <w:lang w:eastAsia="ru-RU"/>
        </w:rPr>
        <w:t>действующего</w:t>
      </w:r>
      <w:proofErr w:type="gramEnd"/>
      <w:r w:rsidRPr="00511C2F">
        <w:rPr>
          <w:rFonts w:ascii="Times New Roman" w:eastAsia="Times New Roman" w:hAnsi="Times New Roman" w:cs="Times New Roman"/>
          <w:sz w:val="24"/>
          <w:szCs w:val="24"/>
          <w:lang w:eastAsia="ru-RU"/>
        </w:rPr>
        <w:t xml:space="preserve"> на основании_______________, с одной стороны, и______________________________________________________________________,</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(наименование организации)</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именуемый в дальнейшем «Исполнитель», в лице _______________________________,</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действующего на основании ________, с другой стороны, составили настоящий акт о том, что согласно условиям договора №__________от______________201___г </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общей стоимостью____________________________________________________________</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(общая стоимость по договору) ______________________________________________________________________ рублей,</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включая НДС (18%) _____________________________________________________ рублей;</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Исполнитель оказал, а Заказчик принял следующие услуги, оказанные Исполнителем за период с «___» ______ 20__ г. по «___» _________ 20___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715"/>
        <w:gridCol w:w="1661"/>
        <w:gridCol w:w="2657"/>
        <w:gridCol w:w="1127"/>
        <w:gridCol w:w="1709"/>
      </w:tblGrid>
      <w:tr w:rsidR="00511C2F" w:rsidRPr="00511C2F" w:rsidTr="00511C2F">
        <w:tc>
          <w:tcPr>
            <w:tcW w:w="500"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этапа</w:t>
            </w:r>
          </w:p>
        </w:tc>
        <w:tc>
          <w:tcPr>
            <w:tcW w:w="870"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услуги</w:t>
            </w:r>
          </w:p>
        </w:tc>
        <w:tc>
          <w:tcPr>
            <w:tcW w:w="84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Объем оказанных услуг на Объекте</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в </w:t>
            </w:r>
            <w:proofErr w:type="spellStart"/>
            <w:r w:rsidRPr="00511C2F">
              <w:rPr>
                <w:rFonts w:ascii="Times New Roman" w:eastAsia="Times New Roman" w:hAnsi="Times New Roman" w:cs="Times New Roman"/>
                <w:sz w:val="24"/>
                <w:szCs w:val="24"/>
                <w:lang w:eastAsia="ru-RU"/>
              </w:rPr>
              <w:t>чел</w:t>
            </w:r>
            <w:proofErr w:type="gramStart"/>
            <w:r w:rsidRPr="00511C2F">
              <w:rPr>
                <w:rFonts w:ascii="Times New Roman" w:eastAsia="Times New Roman" w:hAnsi="Times New Roman" w:cs="Times New Roman"/>
                <w:sz w:val="24"/>
                <w:szCs w:val="24"/>
                <w:lang w:eastAsia="ru-RU"/>
              </w:rPr>
              <w:t>.д</w:t>
            </w:r>
            <w:proofErr w:type="gramEnd"/>
            <w:r w:rsidRPr="00511C2F">
              <w:rPr>
                <w:rFonts w:ascii="Times New Roman" w:eastAsia="Times New Roman" w:hAnsi="Times New Roman" w:cs="Times New Roman"/>
                <w:sz w:val="24"/>
                <w:szCs w:val="24"/>
                <w:lang w:eastAsia="ru-RU"/>
              </w:rPr>
              <w:t>нях</w:t>
            </w:r>
            <w:proofErr w:type="spellEnd"/>
          </w:p>
        </w:tc>
        <w:tc>
          <w:tcPr>
            <w:tcW w:w="1348"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Стоимость принятых оказанных услуг по настоящему акту с НДС, </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руб.</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572"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том числе НДС, руб.</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867"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Подлежит оплате по принятому этапу, руб.</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(сумма цифрами и прописью) в </w:t>
            </w:r>
            <w:proofErr w:type="spellStart"/>
            <w:r w:rsidRPr="00511C2F">
              <w:rPr>
                <w:rFonts w:ascii="Times New Roman" w:eastAsia="Times New Roman" w:hAnsi="Times New Roman" w:cs="Times New Roman"/>
                <w:sz w:val="24"/>
                <w:szCs w:val="24"/>
                <w:lang w:eastAsia="ru-RU"/>
              </w:rPr>
              <w:t>т.ч</w:t>
            </w:r>
            <w:proofErr w:type="spellEnd"/>
            <w:r w:rsidRPr="00511C2F">
              <w:rPr>
                <w:rFonts w:ascii="Times New Roman" w:eastAsia="Times New Roman" w:hAnsi="Times New Roman" w:cs="Times New Roman"/>
                <w:sz w:val="24"/>
                <w:szCs w:val="24"/>
                <w:lang w:eastAsia="ru-RU"/>
              </w:rPr>
              <w:t>. НДС (сумма цифрами и прописью)</w:t>
            </w:r>
          </w:p>
        </w:tc>
      </w:tr>
      <w:tr w:rsidR="00511C2F" w:rsidRPr="00511C2F" w:rsidTr="00511C2F">
        <w:trPr>
          <w:trHeight w:val="579"/>
        </w:trPr>
        <w:tc>
          <w:tcPr>
            <w:tcW w:w="500"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870"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843"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1348"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572"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c>
          <w:tcPr>
            <w:tcW w:w="867" w:type="pct"/>
          </w:tcPr>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c>
      </w:tr>
    </w:tbl>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Акт составлен в 2-х экземплярах, имеющих равную юридическую силу по одному для Исполнителя и Заказчика.</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Стороны претензий </w:t>
      </w:r>
      <w:proofErr w:type="gramStart"/>
      <w:r w:rsidRPr="00511C2F">
        <w:rPr>
          <w:rFonts w:ascii="Times New Roman" w:eastAsia="Times New Roman" w:hAnsi="Times New Roman" w:cs="Times New Roman"/>
          <w:sz w:val="24"/>
          <w:szCs w:val="24"/>
          <w:lang w:eastAsia="ru-RU"/>
        </w:rPr>
        <w:t>к</w:t>
      </w:r>
      <w:proofErr w:type="gramEnd"/>
      <w:r w:rsidRPr="00511C2F">
        <w:rPr>
          <w:rFonts w:ascii="Times New Roman" w:eastAsia="Times New Roman" w:hAnsi="Times New Roman" w:cs="Times New Roman"/>
          <w:sz w:val="24"/>
          <w:szCs w:val="24"/>
          <w:lang w:eastAsia="ru-RU"/>
        </w:rPr>
        <w:t xml:space="preserve"> </w:t>
      </w:r>
      <w:proofErr w:type="gramStart"/>
      <w:r w:rsidRPr="00511C2F">
        <w:rPr>
          <w:rFonts w:ascii="Times New Roman" w:eastAsia="Times New Roman" w:hAnsi="Times New Roman" w:cs="Times New Roman"/>
          <w:sz w:val="24"/>
          <w:szCs w:val="24"/>
          <w:lang w:eastAsia="ru-RU"/>
        </w:rPr>
        <w:t>друг</w:t>
      </w:r>
      <w:proofErr w:type="gramEnd"/>
      <w:r w:rsidRPr="00511C2F">
        <w:rPr>
          <w:rFonts w:ascii="Times New Roman" w:eastAsia="Times New Roman" w:hAnsi="Times New Roman" w:cs="Times New Roman"/>
          <w:sz w:val="24"/>
          <w:szCs w:val="24"/>
          <w:lang w:eastAsia="ru-RU"/>
        </w:rPr>
        <w:t xml:space="preserve"> другу не имеют.</w:t>
      </w:r>
    </w:p>
    <w:p w:rsidR="00511C2F" w:rsidRPr="00511C2F" w:rsidRDefault="00511C2F" w:rsidP="00511C2F">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36"/>
        <w:gridCol w:w="1381"/>
        <w:gridCol w:w="4237"/>
      </w:tblGrid>
      <w:tr w:rsidR="00511C2F" w:rsidRPr="00511C2F" w:rsidTr="00511C2F">
        <w:tc>
          <w:tcPr>
            <w:tcW w:w="4236" w:type="dxa"/>
          </w:tcPr>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ЗАКАЗЧИК:</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lang w:eastAsia="ru-RU"/>
              </w:rPr>
              <w:t>_____________/_____________/</w:t>
            </w:r>
            <w:r w:rsidRPr="00511C2F">
              <w:rPr>
                <w:rFonts w:ascii="Times New Roman" w:eastAsia="SimSun" w:hAnsi="Times New Roman" w:cs="Times New Roman"/>
                <w:bCs/>
                <w:sz w:val="24"/>
                <w:szCs w:val="24"/>
                <w:vertAlign w:val="superscript"/>
                <w:lang w:eastAsia="ru-RU"/>
              </w:rPr>
              <w:t xml:space="preserve"> (подпись)          (И.О. Фамилия)</w:t>
            </w:r>
          </w:p>
          <w:p w:rsidR="00511C2F" w:rsidRPr="00511C2F" w:rsidRDefault="00511C2F" w:rsidP="00511C2F">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c>
          <w:tcPr>
            <w:tcW w:w="1381" w:type="dxa"/>
          </w:tcPr>
          <w:p w:rsidR="00511C2F" w:rsidRPr="00511C2F" w:rsidRDefault="00511C2F" w:rsidP="00511C2F">
            <w:pPr>
              <w:spacing w:after="0" w:line="240" w:lineRule="auto"/>
              <w:ind w:right="566"/>
              <w:rPr>
                <w:rFonts w:ascii="Times New Roman" w:eastAsia="SimSun" w:hAnsi="Times New Roman" w:cs="Times New Roman"/>
                <w:b/>
                <w:bCs/>
                <w:sz w:val="24"/>
                <w:szCs w:val="24"/>
                <w:lang w:eastAsia="ru-RU"/>
              </w:rPr>
            </w:pPr>
          </w:p>
        </w:tc>
        <w:tc>
          <w:tcPr>
            <w:tcW w:w="4237" w:type="dxa"/>
          </w:tcPr>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ИСПОЛНИТЕЛЬ:</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(наименование организации)</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_____________/_____________/</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(подпись)          (И.О. Фамилия)</w:t>
            </w:r>
          </w:p>
          <w:p w:rsidR="00511C2F" w:rsidRPr="00511C2F" w:rsidRDefault="00511C2F" w:rsidP="00511C2F">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r>
    </w:tbl>
    <w:p w:rsidR="00511C2F" w:rsidRPr="00511C2F" w:rsidRDefault="00511C2F" w:rsidP="00511C2F">
      <w:pPr>
        <w:spacing w:after="0" w:line="240" w:lineRule="auto"/>
        <w:rPr>
          <w:rFonts w:ascii="Times New Roman" w:eastAsia="Times New Roman" w:hAnsi="Times New Roman" w:cs="Times New Roman"/>
          <w:b/>
          <w:sz w:val="24"/>
          <w:szCs w:val="24"/>
          <w:lang w:eastAsia="ru-RU"/>
        </w:rPr>
        <w:sectPr w:rsidR="00511C2F" w:rsidRPr="00511C2F" w:rsidSect="00511C2F">
          <w:headerReference w:type="default" r:id="rId10"/>
          <w:footerReference w:type="default" r:id="rId11"/>
          <w:pgSz w:w="11907" w:h="16840" w:code="9"/>
          <w:pgMar w:top="851" w:right="851" w:bottom="851" w:left="1134" w:header="709" w:footer="709" w:gutter="284"/>
          <w:cols w:space="708"/>
          <w:docGrid w:linePitch="360"/>
        </w:sect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4</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СПИСОК СПЕЦИАЛИСТОВ, ОСУЩЕСТВЛЯЮЩИХ АВТОРСКИЙ НАДЗОР</w:t>
      </w:r>
    </w:p>
    <w:p w:rsidR="00511C2F" w:rsidRPr="00511C2F" w:rsidRDefault="00511C2F" w:rsidP="006A71CD">
      <w:pPr>
        <w:numPr>
          <w:ilvl w:val="0"/>
          <w:numId w:val="2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w:t>
      </w:r>
    </w:p>
    <w:p w:rsidR="00511C2F" w:rsidRPr="00511C2F" w:rsidRDefault="00511C2F" w:rsidP="00511C2F">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511C2F" w:rsidRPr="00511C2F" w:rsidRDefault="00511C2F" w:rsidP="00511C2F">
      <w:pPr>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673"/>
        <w:gridCol w:w="2098"/>
        <w:gridCol w:w="2084"/>
        <w:gridCol w:w="2220"/>
        <w:gridCol w:w="2779"/>
      </w:tblGrid>
      <w:tr w:rsidR="00511C2F" w:rsidRPr="00511C2F" w:rsidTr="00511C2F">
        <w:tc>
          <w:tcPr>
            <w:tcW w:w="381"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roofErr w:type="gramStart"/>
            <w:r w:rsidRPr="00511C2F">
              <w:rPr>
                <w:rFonts w:ascii="Times New Roman" w:eastAsia="Times New Roman" w:hAnsi="Times New Roman" w:cs="Times New Roman"/>
                <w:sz w:val="24"/>
                <w:szCs w:val="24"/>
                <w:lang w:eastAsia="ru-RU"/>
              </w:rPr>
              <w:t>п</w:t>
            </w:r>
            <w:proofErr w:type="gramEnd"/>
            <w:r w:rsidRPr="00511C2F">
              <w:rPr>
                <w:rFonts w:ascii="Times New Roman" w:eastAsia="Times New Roman" w:hAnsi="Times New Roman" w:cs="Times New Roman"/>
                <w:sz w:val="24"/>
                <w:szCs w:val="24"/>
                <w:lang w:eastAsia="ru-RU"/>
              </w:rPr>
              <w:t>/п</w:t>
            </w:r>
          </w:p>
        </w:tc>
        <w:tc>
          <w:tcPr>
            <w:tcW w:w="90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ФИО специалиста, осуществляющего авторский надзор</w:t>
            </w:r>
          </w:p>
        </w:tc>
        <w:tc>
          <w:tcPr>
            <w:tcW w:w="1097"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Проектная организация, должность, номер телефона</w:t>
            </w:r>
          </w:p>
        </w:tc>
        <w:tc>
          <w:tcPr>
            <w:tcW w:w="116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Вид услуг, по которым осуществляется авторский надзор</w:t>
            </w:r>
          </w:p>
        </w:tc>
        <w:tc>
          <w:tcPr>
            <w:tcW w:w="1449"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Дата и номер документа о полномочиях по осуществлению авторского надзора</w:t>
            </w:r>
          </w:p>
        </w:tc>
      </w:tr>
      <w:tr w:rsidR="00511C2F" w:rsidRPr="00511C2F" w:rsidTr="00511C2F">
        <w:tc>
          <w:tcPr>
            <w:tcW w:w="381"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90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r>
      <w:tr w:rsidR="00511C2F" w:rsidRPr="00511C2F" w:rsidTr="00511C2F">
        <w:tc>
          <w:tcPr>
            <w:tcW w:w="381"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90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r>
      <w:tr w:rsidR="00511C2F" w:rsidRPr="00511C2F" w:rsidTr="00511C2F">
        <w:tc>
          <w:tcPr>
            <w:tcW w:w="381"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90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
        </w:tc>
      </w:tr>
    </w:tbl>
    <w:p w:rsidR="00511C2F" w:rsidRPr="00511C2F" w:rsidRDefault="00511C2F" w:rsidP="00511C2F">
      <w:pPr>
        <w:spacing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Руководителем авторского надзора </w:t>
      </w:r>
      <w:proofErr w:type="gramStart"/>
      <w:r w:rsidRPr="00511C2F">
        <w:rPr>
          <w:rFonts w:ascii="Times New Roman" w:eastAsia="Times New Roman" w:hAnsi="Times New Roman" w:cs="Times New Roman"/>
          <w:sz w:val="24"/>
          <w:szCs w:val="24"/>
          <w:lang w:eastAsia="ru-RU"/>
        </w:rPr>
        <w:t>назначен</w:t>
      </w:r>
      <w:proofErr w:type="gramEnd"/>
      <w:r w:rsidRPr="00511C2F">
        <w:rPr>
          <w:rFonts w:ascii="Times New Roman" w:eastAsia="Times New Roman" w:hAnsi="Times New Roman" w:cs="Times New Roman"/>
          <w:sz w:val="24"/>
          <w:szCs w:val="24"/>
          <w:lang w:eastAsia="ru-RU"/>
        </w:rPr>
        <w:t xml:space="preserve"> __________________________</w:t>
      </w:r>
    </w:p>
    <w:p w:rsidR="00511C2F" w:rsidRPr="00511C2F" w:rsidRDefault="00511C2F" w:rsidP="00511C2F">
      <w:pPr>
        <w:spacing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ФИО, должность,  организация</w:t>
      </w:r>
    </w:p>
    <w:p w:rsidR="00511C2F" w:rsidRPr="00511C2F" w:rsidRDefault="00511C2F" w:rsidP="00511C2F">
      <w:pPr>
        <w:rPr>
          <w:rFonts w:ascii="Times New Roman" w:eastAsia="Times New Roman" w:hAnsi="Times New Roman" w:cs="Times New Roman"/>
          <w:b/>
          <w:sz w:val="24"/>
          <w:szCs w:val="24"/>
          <w:lang w:eastAsia="ru-RU"/>
        </w:rPr>
      </w:pPr>
    </w:p>
    <w:p w:rsidR="00511C2F" w:rsidRPr="00511C2F" w:rsidRDefault="00511C2F" w:rsidP="00511C2F">
      <w:pP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Руководитель организации</w:t>
      </w: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3"/>
        <w:gridCol w:w="934"/>
        <w:gridCol w:w="2034"/>
        <w:gridCol w:w="3203"/>
      </w:tblGrid>
      <w:tr w:rsidR="00511C2F" w:rsidRPr="00511C2F" w:rsidTr="00511C2F">
        <w:trPr>
          <w:trHeight w:val="482"/>
        </w:trPr>
        <w:tc>
          <w:tcPr>
            <w:tcW w:w="1869" w:type="pct"/>
          </w:tcPr>
          <w:p w:rsidR="00511C2F" w:rsidRPr="00511C2F" w:rsidRDefault="00511C2F" w:rsidP="00511C2F">
            <w:pPr>
              <w:ind w:right="29"/>
              <w:rPr>
                <w:b/>
                <w:bCs/>
                <w:sz w:val="24"/>
                <w:szCs w:val="24"/>
              </w:rPr>
            </w:pPr>
            <w:r w:rsidRPr="00511C2F">
              <w:rPr>
                <w:bCs/>
                <w:sz w:val="24"/>
                <w:szCs w:val="24"/>
              </w:rPr>
              <w:t>___________________________</w:t>
            </w:r>
          </w:p>
          <w:p w:rsidR="00511C2F" w:rsidRPr="00511C2F" w:rsidRDefault="00511C2F" w:rsidP="00511C2F">
            <w:pPr>
              <w:ind w:right="29"/>
              <w:rPr>
                <w:b/>
                <w:bCs/>
                <w:sz w:val="24"/>
                <w:szCs w:val="24"/>
                <w:vertAlign w:val="superscript"/>
              </w:rPr>
            </w:pPr>
            <w:r w:rsidRPr="00511C2F">
              <w:rPr>
                <w:bCs/>
                <w:sz w:val="24"/>
                <w:szCs w:val="24"/>
                <w:vertAlign w:val="superscript"/>
              </w:rPr>
              <w:t>(должность)</w:t>
            </w:r>
          </w:p>
        </w:tc>
        <w:tc>
          <w:tcPr>
            <w:tcW w:w="474" w:type="pct"/>
          </w:tcPr>
          <w:p w:rsidR="00511C2F" w:rsidRPr="00511C2F" w:rsidRDefault="00511C2F" w:rsidP="00511C2F">
            <w:pPr>
              <w:rPr>
                <w:b/>
                <w:sz w:val="24"/>
                <w:szCs w:val="24"/>
              </w:rPr>
            </w:pPr>
          </w:p>
        </w:tc>
        <w:tc>
          <w:tcPr>
            <w:tcW w:w="1032" w:type="pct"/>
          </w:tcPr>
          <w:p w:rsidR="00511C2F" w:rsidRPr="00511C2F" w:rsidRDefault="00511C2F" w:rsidP="00511C2F">
            <w:pPr>
              <w:rPr>
                <w:b/>
                <w:sz w:val="24"/>
                <w:szCs w:val="24"/>
              </w:rPr>
            </w:pPr>
            <w:r w:rsidRPr="00511C2F">
              <w:rPr>
                <w:sz w:val="24"/>
                <w:szCs w:val="24"/>
              </w:rPr>
              <w:t>____________</w:t>
            </w:r>
          </w:p>
          <w:p w:rsidR="00511C2F" w:rsidRPr="00511C2F" w:rsidRDefault="00511C2F" w:rsidP="00511C2F">
            <w:pPr>
              <w:rPr>
                <w:b/>
                <w:sz w:val="24"/>
                <w:szCs w:val="24"/>
              </w:rPr>
            </w:pPr>
            <w:r w:rsidRPr="00511C2F">
              <w:rPr>
                <w:bCs/>
                <w:sz w:val="24"/>
                <w:szCs w:val="24"/>
                <w:vertAlign w:val="superscript"/>
              </w:rPr>
              <w:t>(подпись)</w:t>
            </w:r>
          </w:p>
        </w:tc>
        <w:tc>
          <w:tcPr>
            <w:tcW w:w="1626" w:type="pct"/>
          </w:tcPr>
          <w:p w:rsidR="00511C2F" w:rsidRPr="00511C2F" w:rsidRDefault="00511C2F" w:rsidP="00511C2F">
            <w:pPr>
              <w:ind w:right="566"/>
              <w:rPr>
                <w:b/>
                <w:bCs/>
                <w:sz w:val="24"/>
                <w:szCs w:val="24"/>
              </w:rPr>
            </w:pPr>
            <w:r w:rsidRPr="00511C2F">
              <w:rPr>
                <w:bCs/>
                <w:sz w:val="24"/>
                <w:szCs w:val="24"/>
              </w:rPr>
              <w:t>___________________</w:t>
            </w:r>
          </w:p>
          <w:p w:rsidR="00511C2F" w:rsidRPr="00511C2F" w:rsidRDefault="00511C2F" w:rsidP="00511C2F">
            <w:pPr>
              <w:ind w:right="566"/>
              <w:rPr>
                <w:b/>
                <w:bCs/>
                <w:sz w:val="24"/>
                <w:szCs w:val="24"/>
                <w:vertAlign w:val="superscript"/>
              </w:rPr>
            </w:pPr>
            <w:r w:rsidRPr="00511C2F">
              <w:rPr>
                <w:bCs/>
                <w:sz w:val="24"/>
                <w:szCs w:val="24"/>
                <w:vertAlign w:val="superscript"/>
              </w:rPr>
              <w:t xml:space="preserve"> (И.О. Фамилия)</w:t>
            </w:r>
          </w:p>
        </w:tc>
      </w:tr>
      <w:tr w:rsidR="00511C2F" w:rsidRPr="00511C2F" w:rsidTr="00511C2F">
        <w:tc>
          <w:tcPr>
            <w:tcW w:w="1869" w:type="pct"/>
          </w:tcPr>
          <w:p w:rsidR="00511C2F" w:rsidRPr="00511C2F" w:rsidRDefault="00511C2F" w:rsidP="00511C2F">
            <w:pPr>
              <w:ind w:right="29"/>
              <w:rPr>
                <w:b/>
                <w:bCs/>
                <w:sz w:val="24"/>
                <w:szCs w:val="24"/>
              </w:rPr>
            </w:pPr>
            <w:r w:rsidRPr="00511C2F">
              <w:rPr>
                <w:bCs/>
                <w:sz w:val="24"/>
                <w:szCs w:val="24"/>
              </w:rPr>
              <w:t>___________________________</w:t>
            </w:r>
          </w:p>
          <w:p w:rsidR="00511C2F" w:rsidRPr="00511C2F" w:rsidRDefault="00511C2F" w:rsidP="00511C2F">
            <w:pPr>
              <w:ind w:right="29"/>
              <w:rPr>
                <w:b/>
                <w:bCs/>
                <w:sz w:val="24"/>
                <w:szCs w:val="24"/>
                <w:vertAlign w:val="superscript"/>
              </w:rPr>
            </w:pPr>
            <w:r w:rsidRPr="00511C2F">
              <w:rPr>
                <w:bCs/>
                <w:sz w:val="24"/>
                <w:szCs w:val="24"/>
                <w:vertAlign w:val="superscript"/>
              </w:rPr>
              <w:t>(наименование организации)</w:t>
            </w:r>
          </w:p>
          <w:p w:rsidR="00511C2F" w:rsidRPr="00511C2F" w:rsidRDefault="00511C2F" w:rsidP="00511C2F">
            <w:pPr>
              <w:ind w:right="29"/>
              <w:rPr>
                <w:b/>
                <w:bCs/>
                <w:vertAlign w:val="superscript"/>
              </w:rPr>
            </w:pPr>
            <w:r w:rsidRPr="00511C2F">
              <w:rPr>
                <w:bCs/>
              </w:rPr>
              <w:t>М.П.</w:t>
            </w:r>
          </w:p>
        </w:tc>
        <w:tc>
          <w:tcPr>
            <w:tcW w:w="474" w:type="pct"/>
          </w:tcPr>
          <w:p w:rsidR="00511C2F" w:rsidRPr="00511C2F" w:rsidRDefault="00511C2F" w:rsidP="00511C2F">
            <w:pPr>
              <w:rPr>
                <w:b/>
                <w:sz w:val="24"/>
                <w:szCs w:val="24"/>
              </w:rPr>
            </w:pPr>
          </w:p>
        </w:tc>
        <w:tc>
          <w:tcPr>
            <w:tcW w:w="1032" w:type="pct"/>
          </w:tcPr>
          <w:p w:rsidR="00511C2F" w:rsidRPr="00511C2F" w:rsidRDefault="00511C2F" w:rsidP="00511C2F">
            <w:pPr>
              <w:rPr>
                <w:b/>
                <w:sz w:val="24"/>
                <w:szCs w:val="24"/>
              </w:rPr>
            </w:pPr>
          </w:p>
        </w:tc>
        <w:tc>
          <w:tcPr>
            <w:tcW w:w="1626" w:type="pct"/>
          </w:tcPr>
          <w:p w:rsidR="00511C2F" w:rsidRPr="00511C2F" w:rsidRDefault="00511C2F" w:rsidP="00511C2F">
            <w:pPr>
              <w:rPr>
                <w:b/>
                <w:sz w:val="24"/>
                <w:szCs w:val="24"/>
              </w:rPr>
            </w:pPr>
          </w:p>
        </w:tc>
      </w:tr>
    </w:tbl>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sectPr w:rsidR="00511C2F" w:rsidRPr="00511C2F" w:rsidSect="00511C2F">
          <w:pgSz w:w="11907" w:h="16840" w:code="9"/>
          <w:pgMar w:top="851" w:right="851" w:bottom="851" w:left="1134" w:header="708" w:footer="708" w:gutter="284"/>
          <w:cols w:space="708"/>
          <w:docGrid w:linePitch="360"/>
        </w:sect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5</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tbl>
      <w:tblPr>
        <w:tblStyle w:val="3c"/>
        <w:tblW w:w="0" w:type="auto"/>
        <w:jc w:val="right"/>
        <w:tblInd w:w="-6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08"/>
      </w:tblGrid>
      <w:tr w:rsidR="00511C2F" w:rsidRPr="00511C2F" w:rsidTr="00511C2F">
        <w:trPr>
          <w:jc w:val="right"/>
        </w:trPr>
        <w:tc>
          <w:tcPr>
            <w:tcW w:w="5244" w:type="dxa"/>
            <w:gridSpan w:val="2"/>
          </w:tcPr>
          <w:p w:rsidR="00511C2F" w:rsidRPr="00511C2F" w:rsidRDefault="00511C2F" w:rsidP="00511C2F">
            <w:pPr>
              <w:rPr>
                <w:b/>
                <w:sz w:val="24"/>
                <w:szCs w:val="24"/>
              </w:rPr>
            </w:pPr>
          </w:p>
          <w:p w:rsidR="00511C2F" w:rsidRPr="00511C2F" w:rsidRDefault="00511C2F" w:rsidP="00511C2F">
            <w:pPr>
              <w:rPr>
                <w:b/>
                <w:sz w:val="24"/>
                <w:szCs w:val="24"/>
              </w:rPr>
            </w:pPr>
            <w:r w:rsidRPr="00511C2F">
              <w:rPr>
                <w:sz w:val="24"/>
                <w:szCs w:val="24"/>
              </w:rPr>
              <w:t>СОГЛАСОВАНО:</w:t>
            </w:r>
          </w:p>
        </w:tc>
      </w:tr>
      <w:tr w:rsidR="00511C2F" w:rsidRPr="00511C2F" w:rsidTr="00511C2F">
        <w:trPr>
          <w:jc w:val="right"/>
        </w:trPr>
        <w:tc>
          <w:tcPr>
            <w:tcW w:w="5244" w:type="dxa"/>
            <w:gridSpan w:val="2"/>
          </w:tcPr>
          <w:p w:rsidR="00511C2F" w:rsidRPr="00511C2F" w:rsidRDefault="00511C2F" w:rsidP="00511C2F">
            <w:pPr>
              <w:rPr>
                <w:b/>
                <w:sz w:val="24"/>
                <w:szCs w:val="24"/>
              </w:rPr>
            </w:pPr>
          </w:p>
        </w:tc>
      </w:tr>
      <w:tr w:rsidR="00511C2F" w:rsidRPr="00511C2F" w:rsidTr="00511C2F">
        <w:trPr>
          <w:jc w:val="right"/>
        </w:trPr>
        <w:tc>
          <w:tcPr>
            <w:tcW w:w="2736" w:type="dxa"/>
          </w:tcPr>
          <w:p w:rsidR="00511C2F" w:rsidRPr="00511C2F" w:rsidRDefault="00511C2F" w:rsidP="00511C2F">
            <w:pPr>
              <w:rPr>
                <w:b/>
                <w:sz w:val="24"/>
                <w:szCs w:val="24"/>
              </w:rPr>
            </w:pPr>
            <w:r w:rsidRPr="00511C2F">
              <w:rPr>
                <w:sz w:val="24"/>
                <w:szCs w:val="24"/>
              </w:rPr>
              <w:t>__________________</w:t>
            </w:r>
          </w:p>
        </w:tc>
        <w:tc>
          <w:tcPr>
            <w:tcW w:w="2508" w:type="dxa"/>
          </w:tcPr>
          <w:p w:rsidR="00511C2F" w:rsidRPr="00511C2F" w:rsidRDefault="00511C2F" w:rsidP="00511C2F">
            <w:pPr>
              <w:rPr>
                <w:b/>
                <w:sz w:val="24"/>
                <w:szCs w:val="24"/>
              </w:rPr>
            </w:pPr>
            <w:r w:rsidRPr="00511C2F">
              <w:rPr>
                <w:sz w:val="24"/>
                <w:szCs w:val="24"/>
              </w:rPr>
              <w:t>/_____________/</w:t>
            </w:r>
          </w:p>
        </w:tc>
      </w:tr>
    </w:tbl>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Реестр изменений и внесенных корректировок в проектную документацию, выполненных в процессе осуществления авторского надзора</w:t>
      </w:r>
    </w:p>
    <w:p w:rsidR="00511C2F" w:rsidRPr="00511C2F" w:rsidRDefault="00511C2F" w:rsidP="006A71CD">
      <w:pPr>
        <w:numPr>
          <w:ilvl w:val="0"/>
          <w:numId w:val="2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объекту:________________________________________________________________________________________________</w:t>
      </w:r>
    </w:p>
    <w:p w:rsidR="00511C2F" w:rsidRPr="00511C2F" w:rsidRDefault="00511C2F" w:rsidP="00511C2F">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 состоянию на «__» _____________ 201_г.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1999"/>
        <w:gridCol w:w="1679"/>
        <w:gridCol w:w="2079"/>
        <w:gridCol w:w="1490"/>
        <w:gridCol w:w="1711"/>
        <w:gridCol w:w="1822"/>
        <w:gridCol w:w="2338"/>
        <w:gridCol w:w="1487"/>
      </w:tblGrid>
      <w:tr w:rsidR="00511C2F" w:rsidRPr="00511C2F" w:rsidTr="00511C2F">
        <w:trPr>
          <w:cantSplit/>
          <w:trHeight w:val="234"/>
          <w:tblHeader/>
        </w:trPr>
        <w:tc>
          <w:tcPr>
            <w:tcW w:w="270"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proofErr w:type="gramStart"/>
            <w:r w:rsidRPr="00511C2F">
              <w:rPr>
                <w:rFonts w:ascii="Times New Roman" w:eastAsia="Times New Roman" w:hAnsi="Times New Roman" w:cs="Times New Roman"/>
                <w:sz w:val="24"/>
                <w:szCs w:val="24"/>
                <w:lang w:eastAsia="ru-RU"/>
              </w:rPr>
              <w:t>п</w:t>
            </w:r>
            <w:proofErr w:type="gramEnd"/>
            <w:r w:rsidRPr="00511C2F">
              <w:rPr>
                <w:rFonts w:ascii="Times New Roman" w:eastAsia="Times New Roman" w:hAnsi="Times New Roman" w:cs="Times New Roman"/>
                <w:sz w:val="24"/>
                <w:szCs w:val="24"/>
                <w:lang w:eastAsia="ru-RU"/>
              </w:rPr>
              <w:t>/п</w:t>
            </w:r>
          </w:p>
        </w:tc>
        <w:tc>
          <w:tcPr>
            <w:tcW w:w="677"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Объекта</w:t>
            </w:r>
          </w:p>
        </w:tc>
        <w:tc>
          <w:tcPr>
            <w:tcW w:w="455"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Шифр проектной документации</w:t>
            </w:r>
          </w:p>
        </w:tc>
        <w:tc>
          <w:tcPr>
            <w:tcW w:w="70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Инвентарный номер проектной документации</w:t>
            </w:r>
          </w:p>
        </w:tc>
        <w:tc>
          <w:tcPr>
            <w:tcW w:w="511"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изменения</w:t>
            </w:r>
          </w:p>
        </w:tc>
        <w:tc>
          <w:tcPr>
            <w:tcW w:w="583"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Содержание и причина изменения</w:t>
            </w:r>
          </w:p>
        </w:tc>
        <w:tc>
          <w:tcPr>
            <w:tcW w:w="619"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Обоснование для внесения изменений (номер документа)</w:t>
            </w:r>
          </w:p>
        </w:tc>
        <w:tc>
          <w:tcPr>
            <w:tcW w:w="787"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Необходимость в разработке смет по изменениям</w:t>
            </w:r>
          </w:p>
        </w:tc>
        <w:tc>
          <w:tcPr>
            <w:tcW w:w="395"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Примечание</w:t>
            </w:r>
          </w:p>
        </w:tc>
      </w:tr>
      <w:tr w:rsidR="00511C2F" w:rsidRPr="00511C2F" w:rsidTr="00511C2F">
        <w:trPr>
          <w:cantSplit/>
          <w:trHeight w:val="234"/>
        </w:trPr>
        <w:tc>
          <w:tcPr>
            <w:tcW w:w="270"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77"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455"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703"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4</w:t>
            </w:r>
          </w:p>
        </w:tc>
        <w:tc>
          <w:tcPr>
            <w:tcW w:w="511"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5</w:t>
            </w:r>
          </w:p>
        </w:tc>
        <w:tc>
          <w:tcPr>
            <w:tcW w:w="583"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6</w:t>
            </w:r>
          </w:p>
        </w:tc>
        <w:tc>
          <w:tcPr>
            <w:tcW w:w="619"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7</w:t>
            </w:r>
          </w:p>
        </w:tc>
        <w:tc>
          <w:tcPr>
            <w:tcW w:w="787" w:type="pct"/>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8</w:t>
            </w:r>
          </w:p>
        </w:tc>
        <w:tc>
          <w:tcPr>
            <w:tcW w:w="395" w:type="pct"/>
            <w:vAlign w:val="center"/>
          </w:tcPr>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9</w:t>
            </w:r>
          </w:p>
        </w:tc>
      </w:tr>
      <w:tr w:rsidR="00511C2F" w:rsidRPr="00511C2F" w:rsidTr="00511C2F">
        <w:trPr>
          <w:cantSplit/>
          <w:trHeight w:val="234"/>
        </w:trPr>
        <w:tc>
          <w:tcPr>
            <w:tcW w:w="270"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77"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455"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03"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11"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83"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619"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87" w:type="pct"/>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395"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r>
      <w:tr w:rsidR="00511C2F" w:rsidRPr="00511C2F" w:rsidTr="00511C2F">
        <w:trPr>
          <w:cantSplit/>
          <w:trHeight w:val="234"/>
        </w:trPr>
        <w:tc>
          <w:tcPr>
            <w:tcW w:w="270"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677"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455"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03"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11"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83"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619"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87" w:type="pct"/>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395"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r>
      <w:tr w:rsidR="00511C2F" w:rsidRPr="00511C2F" w:rsidTr="00511C2F">
        <w:trPr>
          <w:cantSplit/>
          <w:trHeight w:val="472"/>
        </w:trPr>
        <w:tc>
          <w:tcPr>
            <w:tcW w:w="270"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677"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455"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03"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11"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583"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619"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787" w:type="pct"/>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c>
          <w:tcPr>
            <w:tcW w:w="395" w:type="pct"/>
            <w:vAlign w:val="center"/>
          </w:tcPr>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c>
      </w:tr>
    </w:tbl>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9"/>
        <w:gridCol w:w="1456"/>
        <w:gridCol w:w="3169"/>
        <w:gridCol w:w="4990"/>
      </w:tblGrid>
      <w:tr w:rsidR="00511C2F" w:rsidRPr="00511C2F" w:rsidTr="00511C2F">
        <w:trPr>
          <w:trHeight w:val="482"/>
        </w:trPr>
        <w:tc>
          <w:tcPr>
            <w:tcW w:w="1869" w:type="pct"/>
          </w:tcPr>
          <w:p w:rsidR="00511C2F" w:rsidRPr="00511C2F" w:rsidRDefault="00511C2F" w:rsidP="00511C2F">
            <w:pPr>
              <w:ind w:right="29"/>
              <w:rPr>
                <w:b/>
                <w:bCs/>
                <w:sz w:val="24"/>
                <w:szCs w:val="24"/>
                <w:u w:val="single"/>
              </w:rPr>
            </w:pPr>
            <w:r w:rsidRPr="00511C2F">
              <w:rPr>
                <w:bCs/>
                <w:sz w:val="24"/>
                <w:szCs w:val="24"/>
                <w:u w:val="single"/>
              </w:rPr>
              <w:t>Руководитель авторского надзора</w:t>
            </w:r>
          </w:p>
          <w:p w:rsidR="00511C2F" w:rsidRPr="00511C2F" w:rsidRDefault="00511C2F" w:rsidP="00511C2F">
            <w:pPr>
              <w:ind w:right="29"/>
              <w:rPr>
                <w:b/>
                <w:bCs/>
                <w:sz w:val="24"/>
                <w:szCs w:val="24"/>
                <w:vertAlign w:val="superscript"/>
              </w:rPr>
            </w:pPr>
            <w:r w:rsidRPr="00511C2F">
              <w:rPr>
                <w:bCs/>
                <w:sz w:val="24"/>
                <w:szCs w:val="24"/>
                <w:vertAlign w:val="superscript"/>
              </w:rPr>
              <w:t>(должность)</w:t>
            </w:r>
          </w:p>
        </w:tc>
        <w:tc>
          <w:tcPr>
            <w:tcW w:w="474" w:type="pct"/>
          </w:tcPr>
          <w:p w:rsidR="00511C2F" w:rsidRPr="00511C2F" w:rsidRDefault="00511C2F" w:rsidP="00511C2F">
            <w:pPr>
              <w:rPr>
                <w:b/>
                <w:sz w:val="24"/>
                <w:szCs w:val="24"/>
              </w:rPr>
            </w:pPr>
          </w:p>
        </w:tc>
        <w:tc>
          <w:tcPr>
            <w:tcW w:w="1032" w:type="pct"/>
          </w:tcPr>
          <w:p w:rsidR="00511C2F" w:rsidRPr="00511C2F" w:rsidRDefault="00511C2F" w:rsidP="00511C2F">
            <w:pPr>
              <w:rPr>
                <w:b/>
                <w:sz w:val="24"/>
                <w:szCs w:val="24"/>
              </w:rPr>
            </w:pPr>
            <w:r w:rsidRPr="00511C2F">
              <w:rPr>
                <w:sz w:val="24"/>
                <w:szCs w:val="24"/>
              </w:rPr>
              <w:t>____________</w:t>
            </w:r>
          </w:p>
          <w:p w:rsidR="00511C2F" w:rsidRPr="00511C2F" w:rsidRDefault="00511C2F" w:rsidP="00511C2F">
            <w:pPr>
              <w:rPr>
                <w:b/>
                <w:sz w:val="24"/>
                <w:szCs w:val="24"/>
              </w:rPr>
            </w:pPr>
            <w:r w:rsidRPr="00511C2F">
              <w:rPr>
                <w:bCs/>
                <w:sz w:val="24"/>
                <w:szCs w:val="24"/>
                <w:vertAlign w:val="superscript"/>
              </w:rPr>
              <w:t>(подпись)</w:t>
            </w:r>
          </w:p>
        </w:tc>
        <w:tc>
          <w:tcPr>
            <w:tcW w:w="1625" w:type="pct"/>
          </w:tcPr>
          <w:p w:rsidR="00511C2F" w:rsidRPr="00511C2F" w:rsidRDefault="00511C2F" w:rsidP="00511C2F">
            <w:pPr>
              <w:ind w:right="566"/>
              <w:rPr>
                <w:b/>
                <w:bCs/>
                <w:sz w:val="24"/>
                <w:szCs w:val="24"/>
              </w:rPr>
            </w:pPr>
            <w:r w:rsidRPr="00511C2F">
              <w:rPr>
                <w:bCs/>
                <w:sz w:val="24"/>
                <w:szCs w:val="24"/>
              </w:rPr>
              <w:t>____________________</w:t>
            </w:r>
          </w:p>
          <w:p w:rsidR="00511C2F" w:rsidRPr="00511C2F" w:rsidRDefault="00511C2F" w:rsidP="00511C2F">
            <w:pPr>
              <w:ind w:right="566"/>
              <w:rPr>
                <w:b/>
                <w:bCs/>
                <w:sz w:val="24"/>
                <w:szCs w:val="24"/>
                <w:vertAlign w:val="superscript"/>
              </w:rPr>
            </w:pPr>
            <w:r w:rsidRPr="00511C2F">
              <w:rPr>
                <w:bCs/>
                <w:sz w:val="24"/>
                <w:szCs w:val="24"/>
                <w:vertAlign w:val="superscript"/>
              </w:rPr>
              <w:t xml:space="preserve"> (И.О. Фамилия)</w:t>
            </w:r>
          </w:p>
        </w:tc>
      </w:tr>
    </w:tbl>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rPr>
          <w:rFonts w:ascii="Times New Roman" w:eastAsia="Times New Roman" w:hAnsi="Times New Roman" w:cs="Times New Roman"/>
          <w:sz w:val="24"/>
          <w:szCs w:val="24"/>
          <w:lang w:eastAsia="ru-RU"/>
        </w:rPr>
        <w:sectPr w:rsidR="00511C2F" w:rsidRPr="00511C2F" w:rsidSect="00511C2F">
          <w:pgSz w:w="16840" w:h="11907" w:orient="landscape" w:code="9"/>
          <w:pgMar w:top="1134" w:right="851" w:bottom="851" w:left="851" w:header="708" w:footer="708" w:gutter="284"/>
          <w:cols w:space="708"/>
          <w:docGrid w:linePitch="360"/>
        </w:sectPr>
      </w:pP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Приложение № 6 </w:t>
      </w:r>
    </w:p>
    <w:p w:rsidR="00511C2F" w:rsidRPr="00511C2F" w:rsidRDefault="00511C2F" w:rsidP="00511C2F">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к Договору </w:t>
      </w:r>
      <w:proofErr w:type="gramStart"/>
      <w:r w:rsidRPr="00511C2F">
        <w:rPr>
          <w:rFonts w:ascii="Times New Roman" w:eastAsia="Times New Roman" w:hAnsi="Times New Roman" w:cs="Times New Roman"/>
          <w:sz w:val="24"/>
          <w:szCs w:val="24"/>
          <w:lang w:eastAsia="ru-RU"/>
        </w:rPr>
        <w:t>от</w:t>
      </w:r>
      <w:proofErr w:type="gramEnd"/>
      <w:r w:rsidRPr="00511C2F">
        <w:rPr>
          <w:rFonts w:ascii="Times New Roman" w:eastAsia="Times New Roman" w:hAnsi="Times New Roman" w:cs="Times New Roman"/>
          <w:sz w:val="24"/>
          <w:szCs w:val="24"/>
          <w:lang w:eastAsia="ru-RU"/>
        </w:rPr>
        <w:t xml:space="preserve"> _____ № _________</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РЕГИСТРАЦИОННЫЙ ЛИСТ ПОСЕЩЕНИЯ ОБЪЕКТА СПЕЦИАЛИСТАМИ, ОСУЩЕСТВЛЯЮЩИМИ АВТОРСКИЙ НАДЗОР</w:t>
      </w:r>
    </w:p>
    <w:p w:rsidR="00511C2F" w:rsidRPr="00511C2F" w:rsidRDefault="00511C2F" w:rsidP="006A71CD">
      <w:pPr>
        <w:numPr>
          <w:ilvl w:val="0"/>
          <w:numId w:val="2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w:t>
      </w:r>
    </w:p>
    <w:p w:rsidR="00511C2F" w:rsidRPr="00511C2F" w:rsidRDefault="00511C2F" w:rsidP="00511C2F">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03"/>
        <w:gridCol w:w="2655"/>
        <w:gridCol w:w="1313"/>
        <w:gridCol w:w="1246"/>
        <w:gridCol w:w="1878"/>
      </w:tblGrid>
      <w:tr w:rsidR="00511C2F" w:rsidRPr="00511C2F" w:rsidTr="00511C2F">
        <w:tc>
          <w:tcPr>
            <w:tcW w:w="30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 xml:space="preserve">№ </w:t>
            </w:r>
            <w:proofErr w:type="gramStart"/>
            <w:r w:rsidRPr="00511C2F">
              <w:rPr>
                <w:rFonts w:ascii="Times New Roman" w:eastAsia="SimSun" w:hAnsi="Times New Roman" w:cs="Times New Roman"/>
                <w:sz w:val="24"/>
                <w:szCs w:val="24"/>
                <w:lang w:eastAsia="ru-RU"/>
              </w:rPr>
              <w:t>п</w:t>
            </w:r>
            <w:proofErr w:type="gramEnd"/>
            <w:r w:rsidRPr="00511C2F">
              <w:rPr>
                <w:rFonts w:ascii="Times New Roman" w:eastAsia="SimSun" w:hAnsi="Times New Roman" w:cs="Times New Roman"/>
                <w:sz w:val="24"/>
                <w:szCs w:val="24"/>
                <w:lang w:eastAsia="ru-RU"/>
              </w:rPr>
              <w:t>/п</w:t>
            </w:r>
          </w:p>
        </w:tc>
        <w:tc>
          <w:tcPr>
            <w:tcW w:w="994"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Наименование организации</w:t>
            </w:r>
          </w:p>
        </w:tc>
        <w:tc>
          <w:tcPr>
            <w:tcW w:w="1387"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Фамилия, имя, отчество</w:t>
            </w:r>
          </w:p>
        </w:tc>
        <w:tc>
          <w:tcPr>
            <w:tcW w:w="686"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Дата приезда</w:t>
            </w:r>
          </w:p>
        </w:tc>
        <w:tc>
          <w:tcPr>
            <w:tcW w:w="65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Дата отъезда</w:t>
            </w:r>
          </w:p>
        </w:tc>
        <w:tc>
          <w:tcPr>
            <w:tcW w:w="982"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Подпись представителя Заказчика</w:t>
            </w:r>
          </w:p>
        </w:tc>
      </w:tr>
      <w:tr w:rsidR="00511C2F" w:rsidRPr="00511C2F" w:rsidTr="00511C2F">
        <w:tc>
          <w:tcPr>
            <w:tcW w:w="30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94"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1387"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86"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5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82"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r>
      <w:tr w:rsidR="00511C2F" w:rsidRPr="00511C2F" w:rsidTr="00511C2F">
        <w:tc>
          <w:tcPr>
            <w:tcW w:w="30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94"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1387"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86"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5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82"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r>
      <w:tr w:rsidR="00511C2F" w:rsidRPr="00511C2F" w:rsidTr="00511C2F">
        <w:tc>
          <w:tcPr>
            <w:tcW w:w="30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94"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1387"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86"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5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82"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r>
      <w:tr w:rsidR="00511C2F" w:rsidRPr="00511C2F" w:rsidTr="00511C2F">
        <w:tc>
          <w:tcPr>
            <w:tcW w:w="30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94"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1387"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86"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5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82"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r>
      <w:tr w:rsidR="00511C2F" w:rsidRPr="00511C2F" w:rsidTr="00511C2F">
        <w:tc>
          <w:tcPr>
            <w:tcW w:w="30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94"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1387"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86"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651"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c>
          <w:tcPr>
            <w:tcW w:w="982" w:type="pct"/>
          </w:tcPr>
          <w:p w:rsidR="00511C2F" w:rsidRPr="00511C2F" w:rsidRDefault="00511C2F" w:rsidP="00511C2F">
            <w:pPr>
              <w:spacing w:after="0" w:line="240" w:lineRule="auto"/>
              <w:jc w:val="center"/>
              <w:rPr>
                <w:rFonts w:ascii="Times New Roman" w:eastAsia="SimSun" w:hAnsi="Times New Roman" w:cs="Times New Roman"/>
                <w:b/>
                <w:sz w:val="24"/>
                <w:szCs w:val="24"/>
                <w:lang w:eastAsia="ru-RU"/>
              </w:rPr>
            </w:pPr>
          </w:p>
        </w:tc>
      </w:tr>
    </w:tbl>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p w:rsidR="00511C2F" w:rsidRPr="00511C2F" w:rsidRDefault="00511C2F" w:rsidP="00511C2F">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03"/>
        <w:gridCol w:w="1164"/>
        <w:gridCol w:w="4204"/>
      </w:tblGrid>
      <w:tr w:rsidR="00511C2F" w:rsidRPr="00511C2F" w:rsidTr="00511C2F">
        <w:trPr>
          <w:trHeight w:val="2317"/>
        </w:trPr>
        <w:tc>
          <w:tcPr>
            <w:tcW w:w="4292" w:type="dxa"/>
          </w:tcPr>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ЗАКАЗЧИК:</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 xml:space="preserve"> </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
                <w:bCs/>
                <w:sz w:val="24"/>
                <w:szCs w:val="24"/>
                <w:lang w:eastAsia="ru-RU"/>
              </w:rPr>
              <w:t>0</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
                <w:bCs/>
                <w:sz w:val="24"/>
                <w:szCs w:val="24"/>
                <w:lang w:eastAsia="ru-RU"/>
              </w:rPr>
              <w:t xml:space="preserve">\ </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lang w:eastAsia="ru-RU"/>
              </w:rPr>
              <w:t>_____________/_____________/</w:t>
            </w:r>
            <w:r w:rsidRPr="00511C2F">
              <w:rPr>
                <w:rFonts w:ascii="Times New Roman" w:eastAsia="SimSun" w:hAnsi="Times New Roman" w:cs="Times New Roman"/>
                <w:bCs/>
                <w:sz w:val="24"/>
                <w:szCs w:val="24"/>
                <w:vertAlign w:val="superscript"/>
                <w:lang w:eastAsia="ru-RU"/>
              </w:rPr>
              <w:t xml:space="preserve"> (подпись)          (И.О. Фамилия)</w:t>
            </w:r>
          </w:p>
          <w:p w:rsidR="00511C2F" w:rsidRPr="00511C2F" w:rsidRDefault="00511C2F" w:rsidP="00511C2F">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c>
          <w:tcPr>
            <w:tcW w:w="1747" w:type="dxa"/>
          </w:tcPr>
          <w:p w:rsidR="00511C2F" w:rsidRPr="00511C2F" w:rsidRDefault="00511C2F" w:rsidP="00511C2F">
            <w:pPr>
              <w:spacing w:after="0" w:line="240" w:lineRule="auto"/>
              <w:ind w:right="566"/>
              <w:rPr>
                <w:rFonts w:ascii="Times New Roman" w:eastAsia="SimSun" w:hAnsi="Times New Roman" w:cs="Times New Roman"/>
                <w:b/>
                <w:bCs/>
                <w:sz w:val="24"/>
                <w:szCs w:val="24"/>
                <w:lang w:eastAsia="ru-RU"/>
              </w:rPr>
            </w:pPr>
          </w:p>
        </w:tc>
        <w:tc>
          <w:tcPr>
            <w:tcW w:w="4292" w:type="dxa"/>
          </w:tcPr>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ИСПОЛНИТЕЛЬ:</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Руководитель организации</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(наименование организации)</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_____________/_____________/</w:t>
            </w:r>
          </w:p>
          <w:p w:rsidR="00511C2F" w:rsidRPr="00511C2F" w:rsidRDefault="00511C2F" w:rsidP="00511C2F">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(подпись)          (И.О. Фамилия)</w:t>
            </w:r>
          </w:p>
          <w:p w:rsidR="00511C2F" w:rsidRPr="00511C2F" w:rsidRDefault="00511C2F" w:rsidP="00511C2F">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r>
    </w:tbl>
    <w:p w:rsidR="00511C2F" w:rsidRPr="00511C2F" w:rsidRDefault="00511C2F" w:rsidP="00511C2F">
      <w:pPr>
        <w:spacing w:after="0" w:line="240" w:lineRule="auto"/>
        <w:rPr>
          <w:rFonts w:ascii="Times New Roman" w:eastAsia="Times New Roman" w:hAnsi="Times New Roman" w:cs="Times New Roman"/>
          <w:sz w:val="24"/>
          <w:szCs w:val="24"/>
          <w:lang w:eastAsia="ru-RU"/>
        </w:rPr>
      </w:pPr>
    </w:p>
    <w:p w:rsidR="00511C2F" w:rsidRPr="00511C2F" w:rsidRDefault="00511C2F" w:rsidP="00511C2F">
      <w:pPr>
        <w:spacing w:after="0" w:line="240" w:lineRule="auto"/>
        <w:jc w:val="both"/>
        <w:rPr>
          <w:rFonts w:ascii="Times New Roman" w:eastAsia="Times New Roman" w:hAnsi="Times New Roman" w:cs="Times New Roman"/>
          <w:sz w:val="24"/>
          <w:szCs w:val="24"/>
          <w:lang w:eastAsia="ru-RU"/>
        </w:rPr>
      </w:pPr>
    </w:p>
    <w:p w:rsidR="00BF7441" w:rsidRDefault="00BF7441" w:rsidP="00511C2F">
      <w:pPr>
        <w:spacing w:after="120" w:line="240" w:lineRule="auto"/>
        <w:jc w:val="both"/>
      </w:pPr>
    </w:p>
    <w:sectPr w:rsidR="00BF744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2C" w:rsidRDefault="0054642C" w:rsidP="0028247C">
      <w:pPr>
        <w:spacing w:after="0" w:line="240" w:lineRule="auto"/>
      </w:pPr>
      <w:r>
        <w:separator/>
      </w:r>
    </w:p>
  </w:endnote>
  <w:endnote w:type="continuationSeparator" w:id="0">
    <w:p w:rsidR="0054642C" w:rsidRDefault="0054642C" w:rsidP="002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2C" w:rsidRDefault="0054642C">
    <w:pPr>
      <w:pStyle w:val="af5"/>
      <w:jc w:val="right"/>
    </w:pPr>
  </w:p>
  <w:p w:rsidR="0054642C" w:rsidRDefault="0054642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2C" w:rsidRDefault="0054642C">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8715"/>
      <w:docPartObj>
        <w:docPartGallery w:val="Page Numbers (Bottom of Page)"/>
        <w:docPartUnique/>
      </w:docPartObj>
    </w:sdtPr>
    <w:sdtContent>
      <w:p w:rsidR="0054642C" w:rsidRDefault="0054642C">
        <w:pPr>
          <w:pStyle w:val="af5"/>
          <w:jc w:val="right"/>
        </w:pPr>
        <w:r>
          <w:fldChar w:fldCharType="begin"/>
        </w:r>
        <w:r>
          <w:instrText>PAGE   \* MERGEFORMAT</w:instrText>
        </w:r>
        <w:r>
          <w:fldChar w:fldCharType="separate"/>
        </w:r>
        <w:r>
          <w:rPr>
            <w:noProof/>
          </w:rPr>
          <w:t>34</w:t>
        </w:r>
        <w:r>
          <w:fldChar w:fldCharType="end"/>
        </w:r>
      </w:p>
    </w:sdtContent>
  </w:sdt>
  <w:p w:rsidR="0054642C" w:rsidRDefault="0054642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2C" w:rsidRDefault="0054642C" w:rsidP="0028247C">
      <w:pPr>
        <w:spacing w:after="0" w:line="240" w:lineRule="auto"/>
      </w:pPr>
      <w:r>
        <w:separator/>
      </w:r>
    </w:p>
  </w:footnote>
  <w:footnote w:type="continuationSeparator" w:id="0">
    <w:p w:rsidR="0054642C" w:rsidRDefault="0054642C" w:rsidP="0028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2C" w:rsidRDefault="0054642C">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0D522462"/>
    <w:multiLevelType w:val="hybridMultilevel"/>
    <w:tmpl w:val="0E2CF7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2557CED"/>
    <w:multiLevelType w:val="hybridMultilevel"/>
    <w:tmpl w:val="7EEA7AA0"/>
    <w:lvl w:ilvl="0" w:tplc="36A60DC0">
      <w:start w:val="9"/>
      <w:numFmt w:val="russianLower"/>
      <w:lvlText w:val="%1)"/>
      <w:lvlJc w:val="left"/>
      <w:pPr>
        <w:tabs>
          <w:tab w:val="num" w:pos="1440"/>
        </w:tabs>
        <w:ind w:left="1440" w:hanging="360"/>
      </w:pPr>
      <w:rPr>
        <w:rFonts w:hint="default"/>
      </w:rPr>
    </w:lvl>
    <w:lvl w:ilvl="1" w:tplc="0419000B">
      <w:start w:val="1"/>
      <w:numFmt w:val="decimal"/>
      <w:lvlText w:val="%2)"/>
      <w:lvlJc w:val="left"/>
      <w:pPr>
        <w:tabs>
          <w:tab w:val="num" w:pos="1108"/>
        </w:tabs>
        <w:ind w:left="1108"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CF4EAF"/>
    <w:multiLevelType w:val="hybridMultilevel"/>
    <w:tmpl w:val="47DC2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9">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40FF2CAD"/>
    <w:multiLevelType w:val="hybridMultilevel"/>
    <w:tmpl w:val="C6E2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6">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7DF61B4"/>
    <w:multiLevelType w:val="multilevel"/>
    <w:tmpl w:val="3288D532"/>
    <w:lvl w:ilvl="0">
      <w:start w:val="18"/>
      <w:numFmt w:val="decimal"/>
      <w:lvlText w:val="%1."/>
      <w:lvlJc w:val="left"/>
      <w:pPr>
        <w:ind w:left="900" w:hanging="360"/>
      </w:pPr>
    </w:lvl>
    <w:lvl w:ilvl="1">
      <w:start w:val="1"/>
      <w:numFmt w:val="decimal"/>
      <w:isLgl/>
      <w:lvlText w:val="%1.%2."/>
      <w:lvlJc w:val="left"/>
      <w:pPr>
        <w:ind w:left="1190" w:hanging="48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8">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AA4179A"/>
    <w:multiLevelType w:val="hybridMultilevel"/>
    <w:tmpl w:val="64F6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1">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22"/>
  </w:num>
  <w:num w:numId="5">
    <w:abstractNumId w:val="0"/>
  </w:num>
  <w:num w:numId="6">
    <w:abstractNumId w:val="9"/>
  </w:num>
  <w:num w:numId="7">
    <w:abstractNumId w:val="6"/>
  </w:num>
  <w:num w:numId="8">
    <w:abstractNumId w:val="16"/>
  </w:num>
  <w:num w:numId="9">
    <w:abstractNumId w:val="14"/>
  </w:num>
  <w:num w:numId="10">
    <w:abstractNumId w:val="20"/>
  </w:num>
  <w:num w:numId="11">
    <w:abstractNumId w:val="15"/>
  </w:num>
  <w:num w:numId="12">
    <w:abstractNumId w:val="18"/>
  </w:num>
  <w:num w:numId="13">
    <w:abstractNumId w:val="5"/>
  </w:num>
  <w:num w:numId="14">
    <w:abstractNumId w:val="23"/>
  </w:num>
  <w:num w:numId="15">
    <w:abstractNumId w:val="2"/>
  </w:num>
  <w:num w:numId="16">
    <w:abstractNumId w:val="10"/>
  </w:num>
  <w:num w:numId="17">
    <w:abstractNumId w:val="8"/>
  </w:num>
  <w:num w:numId="18">
    <w:abstractNumId w:val="12"/>
  </w:num>
  <w:num w:numId="19">
    <w:abstractNumId w:val="4"/>
  </w:num>
  <w:num w:numId="20">
    <w:abstractNumId w:val="19"/>
  </w:num>
  <w:num w:numId="21">
    <w:abstractNumId w:val="7"/>
  </w:num>
  <w:num w:numId="22">
    <w:abstractNumId w:val="1"/>
  </w:num>
  <w:num w:numId="23">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C"/>
    <w:rsid w:val="00063900"/>
    <w:rsid w:val="0009422C"/>
    <w:rsid w:val="000A53EB"/>
    <w:rsid w:val="000B13BD"/>
    <w:rsid w:val="000C1B99"/>
    <w:rsid w:val="000F7987"/>
    <w:rsid w:val="001047CB"/>
    <w:rsid w:val="00124487"/>
    <w:rsid w:val="00140C7F"/>
    <w:rsid w:val="001E10E7"/>
    <w:rsid w:val="001E612A"/>
    <w:rsid w:val="00246216"/>
    <w:rsid w:val="002635C6"/>
    <w:rsid w:val="0028247C"/>
    <w:rsid w:val="002F33FD"/>
    <w:rsid w:val="003027CD"/>
    <w:rsid w:val="0038682C"/>
    <w:rsid w:val="00397891"/>
    <w:rsid w:val="003A5FCE"/>
    <w:rsid w:val="0043781E"/>
    <w:rsid w:val="00462C6E"/>
    <w:rsid w:val="004F2C66"/>
    <w:rsid w:val="00506D1C"/>
    <w:rsid w:val="00511C2F"/>
    <w:rsid w:val="005135D4"/>
    <w:rsid w:val="0054642C"/>
    <w:rsid w:val="00564F86"/>
    <w:rsid w:val="005A5551"/>
    <w:rsid w:val="00641D6F"/>
    <w:rsid w:val="006A68CA"/>
    <w:rsid w:val="006A71CD"/>
    <w:rsid w:val="006E558D"/>
    <w:rsid w:val="006F2E73"/>
    <w:rsid w:val="00707E86"/>
    <w:rsid w:val="00712A74"/>
    <w:rsid w:val="007200D8"/>
    <w:rsid w:val="00753702"/>
    <w:rsid w:val="00755266"/>
    <w:rsid w:val="007A0D56"/>
    <w:rsid w:val="007D6A9F"/>
    <w:rsid w:val="00864CFB"/>
    <w:rsid w:val="008B5950"/>
    <w:rsid w:val="008D05F0"/>
    <w:rsid w:val="008D15FA"/>
    <w:rsid w:val="00925773"/>
    <w:rsid w:val="00936DCB"/>
    <w:rsid w:val="009E6135"/>
    <w:rsid w:val="00A15024"/>
    <w:rsid w:val="00A54FB1"/>
    <w:rsid w:val="00A67BDB"/>
    <w:rsid w:val="00AA6E30"/>
    <w:rsid w:val="00BC465A"/>
    <w:rsid w:val="00BF7441"/>
    <w:rsid w:val="00C05C2D"/>
    <w:rsid w:val="00C2033F"/>
    <w:rsid w:val="00C36C2D"/>
    <w:rsid w:val="00CB3598"/>
    <w:rsid w:val="00CC171C"/>
    <w:rsid w:val="00CF3060"/>
    <w:rsid w:val="00CF5A7A"/>
    <w:rsid w:val="00D16A15"/>
    <w:rsid w:val="00D303BC"/>
    <w:rsid w:val="00D631CD"/>
    <w:rsid w:val="00DC1693"/>
    <w:rsid w:val="00DC3A0A"/>
    <w:rsid w:val="00DD7F6A"/>
    <w:rsid w:val="00E058A7"/>
    <w:rsid w:val="00E626C8"/>
    <w:rsid w:val="00E715B9"/>
    <w:rsid w:val="00F06436"/>
    <w:rsid w:val="00F4315E"/>
    <w:rsid w:val="00F73BFE"/>
    <w:rsid w:val="00FC164E"/>
    <w:rsid w:val="00FF66B4"/>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4F86"/>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564F86"/>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511C2F"/>
  </w:style>
  <w:style w:type="numbering" w:customStyle="1" w:styleId="121">
    <w:name w:val="Нет списка12"/>
    <w:next w:val="a8"/>
    <w:uiPriority w:val="99"/>
    <w:semiHidden/>
    <w:unhideWhenUsed/>
    <w:rsid w:val="00511C2F"/>
  </w:style>
  <w:style w:type="paragraph" w:customStyle="1" w:styleId="FR2">
    <w:name w:val="FR2"/>
    <w:rsid w:val="00511C2F"/>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511C2F"/>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511C2F"/>
    <w:pPr>
      <w:spacing w:after="0" w:line="240" w:lineRule="auto"/>
      <w:ind w:firstLine="0"/>
    </w:pPr>
    <w:rPr>
      <w:snapToGrid/>
      <w:sz w:val="20"/>
      <w:szCs w:val="22"/>
    </w:rPr>
  </w:style>
  <w:style w:type="paragraph" w:styleId="2d">
    <w:name w:val="toc 2"/>
    <w:basedOn w:val="a5"/>
    <w:next w:val="a5"/>
    <w:autoRedefine/>
    <w:uiPriority w:val="39"/>
    <w:rsid w:val="00511C2F"/>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511C2F"/>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511C2F"/>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511C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511C2F"/>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511C2F"/>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511C2F"/>
    <w:rPr>
      <w:rFonts w:ascii="Times New Roman" w:eastAsia="Times New Roman" w:hAnsi="Times New Roman" w:cs="Times New Roman"/>
      <w:b/>
      <w:sz w:val="28"/>
      <w:szCs w:val="20"/>
      <w:lang w:eastAsia="ru-RU"/>
    </w:rPr>
  </w:style>
  <w:style w:type="character" w:customStyle="1" w:styleId="WW8Num1z0">
    <w:name w:val="WW8Num1z0"/>
    <w:rsid w:val="00511C2F"/>
    <w:rPr>
      <w:rFonts w:ascii="Times New Roman" w:hAnsi="Times New Roman" w:cs="Times New Roman"/>
    </w:rPr>
  </w:style>
  <w:style w:type="character" w:customStyle="1" w:styleId="WW8Num2z0">
    <w:name w:val="WW8Num2z0"/>
    <w:rsid w:val="00511C2F"/>
    <w:rPr>
      <w:rFonts w:ascii="Times New Roman" w:hAnsi="Times New Roman" w:cs="Times New Roman"/>
    </w:rPr>
  </w:style>
  <w:style w:type="character" w:customStyle="1" w:styleId="Absatz-Standardschriftart">
    <w:name w:val="Absatz-Standardschriftart"/>
    <w:rsid w:val="00511C2F"/>
  </w:style>
  <w:style w:type="character" w:customStyle="1" w:styleId="WW-Absatz-Standardschriftart">
    <w:name w:val="WW-Absatz-Standardschriftart"/>
    <w:rsid w:val="00511C2F"/>
  </w:style>
  <w:style w:type="character" w:customStyle="1" w:styleId="WW-Absatz-Standardschriftart1">
    <w:name w:val="WW-Absatz-Standardschriftart1"/>
    <w:rsid w:val="00511C2F"/>
  </w:style>
  <w:style w:type="character" w:customStyle="1" w:styleId="1d">
    <w:name w:val="Основной шрифт абзаца1"/>
    <w:rsid w:val="00511C2F"/>
  </w:style>
  <w:style w:type="character" w:customStyle="1" w:styleId="FontStyle13">
    <w:name w:val="Font Style13"/>
    <w:basedOn w:val="1d"/>
    <w:rsid w:val="00511C2F"/>
    <w:rPr>
      <w:rFonts w:ascii="Arial Narrow" w:hAnsi="Arial Narrow" w:cs="Arial Narrow"/>
      <w:spacing w:val="-20"/>
      <w:sz w:val="32"/>
      <w:szCs w:val="32"/>
    </w:rPr>
  </w:style>
  <w:style w:type="character" w:customStyle="1" w:styleId="FontStyle14">
    <w:name w:val="Font Style14"/>
    <w:basedOn w:val="1d"/>
    <w:rsid w:val="00511C2F"/>
    <w:rPr>
      <w:rFonts w:ascii="Times New Roman" w:hAnsi="Times New Roman" w:cs="Times New Roman"/>
      <w:b/>
      <w:bCs/>
      <w:sz w:val="16"/>
      <w:szCs w:val="16"/>
    </w:rPr>
  </w:style>
  <w:style w:type="character" w:customStyle="1" w:styleId="FontStyle15">
    <w:name w:val="Font Style15"/>
    <w:basedOn w:val="1d"/>
    <w:rsid w:val="00511C2F"/>
    <w:rPr>
      <w:rFonts w:ascii="Times New Roman" w:hAnsi="Times New Roman" w:cs="Times New Roman"/>
      <w:sz w:val="22"/>
      <w:szCs w:val="22"/>
    </w:rPr>
  </w:style>
  <w:style w:type="character" w:customStyle="1" w:styleId="FontStyle16">
    <w:name w:val="Font Style16"/>
    <w:basedOn w:val="1d"/>
    <w:rsid w:val="00511C2F"/>
    <w:rPr>
      <w:rFonts w:ascii="Times New Roman" w:hAnsi="Times New Roman" w:cs="Times New Roman"/>
      <w:b/>
      <w:bCs/>
      <w:sz w:val="22"/>
      <w:szCs w:val="22"/>
    </w:rPr>
  </w:style>
  <w:style w:type="character" w:customStyle="1" w:styleId="FontStyle17">
    <w:name w:val="Font Style17"/>
    <w:basedOn w:val="1d"/>
    <w:rsid w:val="00511C2F"/>
    <w:rPr>
      <w:rFonts w:ascii="Times New Roman" w:hAnsi="Times New Roman" w:cs="Times New Roman"/>
      <w:b/>
      <w:bCs/>
      <w:sz w:val="18"/>
      <w:szCs w:val="18"/>
    </w:rPr>
  </w:style>
  <w:style w:type="character" w:customStyle="1" w:styleId="FontStyle11">
    <w:name w:val="Font Style11"/>
    <w:basedOn w:val="1d"/>
    <w:rsid w:val="00511C2F"/>
    <w:rPr>
      <w:rFonts w:ascii="Times New Roman" w:hAnsi="Times New Roman" w:cs="Times New Roman"/>
      <w:b/>
      <w:bCs/>
      <w:sz w:val="16"/>
      <w:szCs w:val="16"/>
    </w:rPr>
  </w:style>
  <w:style w:type="character" w:customStyle="1" w:styleId="FontStyle12">
    <w:name w:val="Font Style12"/>
    <w:basedOn w:val="1d"/>
    <w:uiPriority w:val="99"/>
    <w:rsid w:val="00511C2F"/>
    <w:rPr>
      <w:rFonts w:ascii="Times New Roman" w:hAnsi="Times New Roman" w:cs="Times New Roman"/>
      <w:sz w:val="22"/>
      <w:szCs w:val="22"/>
    </w:rPr>
  </w:style>
  <w:style w:type="character" w:customStyle="1" w:styleId="FontStyle19">
    <w:name w:val="Font Style19"/>
    <w:basedOn w:val="1d"/>
    <w:rsid w:val="00511C2F"/>
    <w:rPr>
      <w:rFonts w:ascii="Times New Roman" w:hAnsi="Times New Roman" w:cs="Times New Roman"/>
      <w:b/>
      <w:bCs/>
      <w:sz w:val="18"/>
      <w:szCs w:val="18"/>
    </w:rPr>
  </w:style>
  <w:style w:type="character" w:customStyle="1" w:styleId="affffb">
    <w:name w:val="Символ нумерации"/>
    <w:rsid w:val="00511C2F"/>
  </w:style>
  <w:style w:type="paragraph" w:customStyle="1" w:styleId="1e">
    <w:name w:val="Название1"/>
    <w:basedOn w:val="a5"/>
    <w:rsid w:val="00511C2F"/>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511C2F"/>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511C2F"/>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511C2F"/>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511C2F"/>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511C2F"/>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511C2F"/>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511C2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511C2F"/>
    <w:pPr>
      <w:numPr>
        <w:numId w:val="25"/>
      </w:numPr>
      <w:tabs>
        <w:tab w:val="left" w:pos="567"/>
      </w:tabs>
      <w:spacing w:line="240" w:lineRule="auto"/>
      <w:ind w:left="0" w:firstLine="0"/>
    </w:pPr>
    <w:rPr>
      <w:snapToGrid/>
      <w:szCs w:val="24"/>
    </w:rPr>
  </w:style>
  <w:style w:type="paragraph" w:customStyle="1" w:styleId="ConsPlusNormal">
    <w:name w:val="ConsPlusNormal"/>
    <w:rsid w:val="00511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4F86"/>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564F86"/>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511C2F"/>
  </w:style>
  <w:style w:type="numbering" w:customStyle="1" w:styleId="121">
    <w:name w:val="Нет списка12"/>
    <w:next w:val="a8"/>
    <w:uiPriority w:val="99"/>
    <w:semiHidden/>
    <w:unhideWhenUsed/>
    <w:rsid w:val="00511C2F"/>
  </w:style>
  <w:style w:type="paragraph" w:customStyle="1" w:styleId="FR2">
    <w:name w:val="FR2"/>
    <w:rsid w:val="00511C2F"/>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511C2F"/>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511C2F"/>
    <w:pPr>
      <w:spacing w:after="0" w:line="240" w:lineRule="auto"/>
      <w:ind w:firstLine="0"/>
    </w:pPr>
    <w:rPr>
      <w:snapToGrid/>
      <w:sz w:val="20"/>
      <w:szCs w:val="22"/>
    </w:rPr>
  </w:style>
  <w:style w:type="paragraph" w:styleId="2d">
    <w:name w:val="toc 2"/>
    <w:basedOn w:val="a5"/>
    <w:next w:val="a5"/>
    <w:autoRedefine/>
    <w:uiPriority w:val="39"/>
    <w:rsid w:val="00511C2F"/>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511C2F"/>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511C2F"/>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511C2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511C2F"/>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511C2F"/>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511C2F"/>
    <w:rPr>
      <w:rFonts w:ascii="Times New Roman" w:eastAsia="Times New Roman" w:hAnsi="Times New Roman" w:cs="Times New Roman"/>
      <w:b/>
      <w:sz w:val="28"/>
      <w:szCs w:val="20"/>
      <w:lang w:eastAsia="ru-RU"/>
    </w:rPr>
  </w:style>
  <w:style w:type="character" w:customStyle="1" w:styleId="WW8Num1z0">
    <w:name w:val="WW8Num1z0"/>
    <w:rsid w:val="00511C2F"/>
    <w:rPr>
      <w:rFonts w:ascii="Times New Roman" w:hAnsi="Times New Roman" w:cs="Times New Roman"/>
    </w:rPr>
  </w:style>
  <w:style w:type="character" w:customStyle="1" w:styleId="WW8Num2z0">
    <w:name w:val="WW8Num2z0"/>
    <w:rsid w:val="00511C2F"/>
    <w:rPr>
      <w:rFonts w:ascii="Times New Roman" w:hAnsi="Times New Roman" w:cs="Times New Roman"/>
    </w:rPr>
  </w:style>
  <w:style w:type="character" w:customStyle="1" w:styleId="Absatz-Standardschriftart">
    <w:name w:val="Absatz-Standardschriftart"/>
    <w:rsid w:val="00511C2F"/>
  </w:style>
  <w:style w:type="character" w:customStyle="1" w:styleId="WW-Absatz-Standardschriftart">
    <w:name w:val="WW-Absatz-Standardschriftart"/>
    <w:rsid w:val="00511C2F"/>
  </w:style>
  <w:style w:type="character" w:customStyle="1" w:styleId="WW-Absatz-Standardschriftart1">
    <w:name w:val="WW-Absatz-Standardschriftart1"/>
    <w:rsid w:val="00511C2F"/>
  </w:style>
  <w:style w:type="character" w:customStyle="1" w:styleId="1d">
    <w:name w:val="Основной шрифт абзаца1"/>
    <w:rsid w:val="00511C2F"/>
  </w:style>
  <w:style w:type="character" w:customStyle="1" w:styleId="FontStyle13">
    <w:name w:val="Font Style13"/>
    <w:basedOn w:val="1d"/>
    <w:rsid w:val="00511C2F"/>
    <w:rPr>
      <w:rFonts w:ascii="Arial Narrow" w:hAnsi="Arial Narrow" w:cs="Arial Narrow"/>
      <w:spacing w:val="-20"/>
      <w:sz w:val="32"/>
      <w:szCs w:val="32"/>
    </w:rPr>
  </w:style>
  <w:style w:type="character" w:customStyle="1" w:styleId="FontStyle14">
    <w:name w:val="Font Style14"/>
    <w:basedOn w:val="1d"/>
    <w:rsid w:val="00511C2F"/>
    <w:rPr>
      <w:rFonts w:ascii="Times New Roman" w:hAnsi="Times New Roman" w:cs="Times New Roman"/>
      <w:b/>
      <w:bCs/>
      <w:sz w:val="16"/>
      <w:szCs w:val="16"/>
    </w:rPr>
  </w:style>
  <w:style w:type="character" w:customStyle="1" w:styleId="FontStyle15">
    <w:name w:val="Font Style15"/>
    <w:basedOn w:val="1d"/>
    <w:rsid w:val="00511C2F"/>
    <w:rPr>
      <w:rFonts w:ascii="Times New Roman" w:hAnsi="Times New Roman" w:cs="Times New Roman"/>
      <w:sz w:val="22"/>
      <w:szCs w:val="22"/>
    </w:rPr>
  </w:style>
  <w:style w:type="character" w:customStyle="1" w:styleId="FontStyle16">
    <w:name w:val="Font Style16"/>
    <w:basedOn w:val="1d"/>
    <w:rsid w:val="00511C2F"/>
    <w:rPr>
      <w:rFonts w:ascii="Times New Roman" w:hAnsi="Times New Roman" w:cs="Times New Roman"/>
      <w:b/>
      <w:bCs/>
      <w:sz w:val="22"/>
      <w:szCs w:val="22"/>
    </w:rPr>
  </w:style>
  <w:style w:type="character" w:customStyle="1" w:styleId="FontStyle17">
    <w:name w:val="Font Style17"/>
    <w:basedOn w:val="1d"/>
    <w:rsid w:val="00511C2F"/>
    <w:rPr>
      <w:rFonts w:ascii="Times New Roman" w:hAnsi="Times New Roman" w:cs="Times New Roman"/>
      <w:b/>
      <w:bCs/>
      <w:sz w:val="18"/>
      <w:szCs w:val="18"/>
    </w:rPr>
  </w:style>
  <w:style w:type="character" w:customStyle="1" w:styleId="FontStyle11">
    <w:name w:val="Font Style11"/>
    <w:basedOn w:val="1d"/>
    <w:rsid w:val="00511C2F"/>
    <w:rPr>
      <w:rFonts w:ascii="Times New Roman" w:hAnsi="Times New Roman" w:cs="Times New Roman"/>
      <w:b/>
      <w:bCs/>
      <w:sz w:val="16"/>
      <w:szCs w:val="16"/>
    </w:rPr>
  </w:style>
  <w:style w:type="character" w:customStyle="1" w:styleId="FontStyle12">
    <w:name w:val="Font Style12"/>
    <w:basedOn w:val="1d"/>
    <w:uiPriority w:val="99"/>
    <w:rsid w:val="00511C2F"/>
    <w:rPr>
      <w:rFonts w:ascii="Times New Roman" w:hAnsi="Times New Roman" w:cs="Times New Roman"/>
      <w:sz w:val="22"/>
      <w:szCs w:val="22"/>
    </w:rPr>
  </w:style>
  <w:style w:type="character" w:customStyle="1" w:styleId="FontStyle19">
    <w:name w:val="Font Style19"/>
    <w:basedOn w:val="1d"/>
    <w:rsid w:val="00511C2F"/>
    <w:rPr>
      <w:rFonts w:ascii="Times New Roman" w:hAnsi="Times New Roman" w:cs="Times New Roman"/>
      <w:b/>
      <w:bCs/>
      <w:sz w:val="18"/>
      <w:szCs w:val="18"/>
    </w:rPr>
  </w:style>
  <w:style w:type="character" w:customStyle="1" w:styleId="affffb">
    <w:name w:val="Символ нумерации"/>
    <w:rsid w:val="00511C2F"/>
  </w:style>
  <w:style w:type="paragraph" w:customStyle="1" w:styleId="1e">
    <w:name w:val="Название1"/>
    <w:basedOn w:val="a5"/>
    <w:rsid w:val="00511C2F"/>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511C2F"/>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511C2F"/>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511C2F"/>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511C2F"/>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511C2F"/>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511C2F"/>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511C2F"/>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511C2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511C2F"/>
    <w:pPr>
      <w:numPr>
        <w:numId w:val="25"/>
      </w:numPr>
      <w:tabs>
        <w:tab w:val="left" w:pos="567"/>
      </w:tabs>
      <w:spacing w:line="240" w:lineRule="auto"/>
      <w:ind w:left="0" w:firstLine="0"/>
    </w:pPr>
    <w:rPr>
      <w:snapToGrid/>
      <w:szCs w:val="24"/>
    </w:rPr>
  </w:style>
  <w:style w:type="paragraph" w:customStyle="1" w:styleId="ConsPlusNormal">
    <w:name w:val="ConsPlusNormal"/>
    <w:rsid w:val="00511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83B8-6162-4E1B-8F9C-8DC85D2B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13781</Words>
  <Characters>78557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Марина Куркатова</cp:lastModifiedBy>
  <cp:revision>4</cp:revision>
  <cp:lastPrinted>2012-07-11T12:59:00Z</cp:lastPrinted>
  <dcterms:created xsi:type="dcterms:W3CDTF">2012-07-19T08:47:00Z</dcterms:created>
  <dcterms:modified xsi:type="dcterms:W3CDTF">2012-07-19T10:40:00Z</dcterms:modified>
</cp:coreProperties>
</file>