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460D29" w:rsidRP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1904DB" w:rsidRPr="001904DB">
        <w:rPr>
          <w:rFonts w:ascii="Times New Roman" w:hAnsi="Times New Roman"/>
          <w:sz w:val="28"/>
          <w:szCs w:val="28"/>
        </w:rPr>
        <w:t>2</w:t>
      </w:r>
      <w:r w:rsidR="00CE28CB" w:rsidRPr="00CE28CB">
        <w:rPr>
          <w:rFonts w:ascii="Times New Roman" w:hAnsi="Times New Roman"/>
          <w:sz w:val="28"/>
          <w:szCs w:val="28"/>
        </w:rPr>
        <w:t>1</w:t>
      </w:r>
      <w:r>
        <w:rPr>
          <w:rFonts w:ascii="Times New Roman" w:hAnsi="Times New Roman"/>
          <w:sz w:val="28"/>
          <w:szCs w:val="28"/>
        </w:rPr>
        <w:t>/2012</w:t>
      </w:r>
    </w:p>
    <w:p w:rsidR="00C6051F" w:rsidRDefault="00CE28CB" w:rsidP="00940B28">
      <w:pPr>
        <w:spacing w:after="0" w:line="240" w:lineRule="auto"/>
        <w:rPr>
          <w:rFonts w:ascii="Times New Roman" w:hAnsi="Times New Roman"/>
          <w:sz w:val="28"/>
          <w:szCs w:val="28"/>
        </w:rPr>
      </w:pPr>
      <w:r w:rsidRPr="00CE28CB">
        <w:rPr>
          <w:rFonts w:ascii="Times New Roman" w:hAnsi="Times New Roman"/>
          <w:sz w:val="28"/>
          <w:szCs w:val="28"/>
        </w:rPr>
        <w:t>20</w:t>
      </w:r>
      <w:r w:rsidR="00FC7F51" w:rsidRPr="008A7ED4">
        <w:rPr>
          <w:rFonts w:ascii="Times New Roman" w:hAnsi="Times New Roman"/>
          <w:sz w:val="28"/>
          <w:szCs w:val="28"/>
        </w:rPr>
        <w:t xml:space="preserve"> </w:t>
      </w:r>
      <w:r w:rsidR="001904DB">
        <w:rPr>
          <w:rFonts w:ascii="Times New Roman" w:hAnsi="Times New Roman"/>
          <w:sz w:val="28"/>
          <w:szCs w:val="28"/>
        </w:rPr>
        <w:t>сентября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Pr="003D2087"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CE28CB">
        <w:rPr>
          <w:rFonts w:ascii="Times New Roman" w:hAnsi="Times New Roman"/>
          <w:sz w:val="24"/>
          <w:szCs w:val="24"/>
        </w:rPr>
        <w:t>электро</w:t>
      </w:r>
      <w:r w:rsidR="00460D29">
        <w:rPr>
          <w:rFonts w:ascii="Times New Roman" w:hAnsi="Times New Roman"/>
          <w:sz w:val="24"/>
          <w:szCs w:val="24"/>
        </w:rPr>
        <w:t xml:space="preserve">товаров </w:t>
      </w:r>
      <w:r w:rsidR="001904DB">
        <w:rPr>
          <w:rFonts w:ascii="Times New Roman" w:hAnsi="Times New Roman"/>
          <w:sz w:val="24"/>
          <w:szCs w:val="24"/>
        </w:rPr>
        <w:t xml:space="preserve"> в</w:t>
      </w:r>
      <w:r w:rsidRPr="00D621E6">
        <w:rPr>
          <w:rFonts w:ascii="Times New Roman" w:hAnsi="Times New Roman"/>
          <w:sz w:val="24"/>
          <w:szCs w:val="24"/>
        </w:rPr>
        <w:t xml:space="preserve"> соответствии с прилагаемой спецификацией:</w:t>
      </w:r>
    </w:p>
    <w:p w:rsidR="003D2087" w:rsidRDefault="003D2087" w:rsidP="001457F8">
      <w:pPr>
        <w:pStyle w:val="a4"/>
        <w:spacing w:after="0" w:line="240" w:lineRule="auto"/>
        <w:jc w:val="both"/>
        <w:rPr>
          <w:rFonts w:ascii="Times New Roman" w:hAnsi="Times New Roman"/>
          <w:sz w:val="24"/>
          <w:szCs w:val="24"/>
        </w:rPr>
      </w:pPr>
    </w:p>
    <w:tbl>
      <w:tblPr>
        <w:tblW w:w="10916" w:type="dxa"/>
        <w:tblInd w:w="-885" w:type="dxa"/>
        <w:tblLayout w:type="fixed"/>
        <w:tblLook w:val="04A0"/>
      </w:tblPr>
      <w:tblGrid>
        <w:gridCol w:w="521"/>
        <w:gridCol w:w="1748"/>
        <w:gridCol w:w="1687"/>
        <w:gridCol w:w="2849"/>
        <w:gridCol w:w="851"/>
        <w:gridCol w:w="663"/>
        <w:gridCol w:w="1243"/>
        <w:gridCol w:w="1354"/>
      </w:tblGrid>
      <w:tr w:rsidR="001904DB" w:rsidRPr="001904DB" w:rsidTr="001904DB">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174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68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Производитель/ марка</w:t>
            </w:r>
          </w:p>
        </w:tc>
        <w:tc>
          <w:tcPr>
            <w:tcW w:w="284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Кол-во на год</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AF0C1C" w:rsidRPr="001904DB" w:rsidTr="00536704">
        <w:trPr>
          <w:trHeight w:val="2902"/>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lang w:val="en-US"/>
              </w:rPr>
            </w:pPr>
            <w:r w:rsidRPr="00AF0C1C">
              <w:rPr>
                <w:rFonts w:ascii="Times New Roman" w:hAnsi="Times New Roman"/>
                <w:color w:val="000000"/>
                <w:sz w:val="20"/>
                <w:szCs w:val="20"/>
              </w:rPr>
              <w:t>Светодиодные</w:t>
            </w:r>
            <w:r w:rsidRPr="00AF0C1C">
              <w:rPr>
                <w:rFonts w:ascii="Times New Roman" w:hAnsi="Times New Roman"/>
                <w:color w:val="000000"/>
                <w:sz w:val="20"/>
                <w:szCs w:val="20"/>
                <w:lang w:val="en-US"/>
              </w:rPr>
              <w:t xml:space="preserve"> </w:t>
            </w:r>
            <w:r w:rsidRPr="00AF0C1C">
              <w:rPr>
                <w:rFonts w:ascii="Times New Roman" w:hAnsi="Times New Roman"/>
                <w:color w:val="000000"/>
                <w:sz w:val="20"/>
                <w:szCs w:val="20"/>
              </w:rPr>
              <w:t>лампы</w:t>
            </w:r>
            <w:r w:rsidRPr="00AF0C1C">
              <w:rPr>
                <w:rFonts w:ascii="Times New Roman" w:hAnsi="Times New Roman"/>
                <w:color w:val="000000"/>
                <w:sz w:val="20"/>
                <w:szCs w:val="20"/>
                <w:lang w:val="en-US"/>
              </w:rPr>
              <w:t xml:space="preserve"> ECOSPOT MR16-10BC-12V Warm</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ECOSPOT</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3D2087" w:rsidRPr="001457F8" w:rsidRDefault="003D2087" w:rsidP="00536704">
            <w:pPr>
              <w:rPr>
                <w:rFonts w:ascii="Times New Roman" w:hAnsi="Times New Roman"/>
                <w:color w:val="000000"/>
                <w:sz w:val="20"/>
                <w:szCs w:val="20"/>
              </w:rPr>
            </w:pPr>
          </w:p>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Лампочки светодиодные ECOSPOT MR16-10BC-12V </w:t>
            </w:r>
            <w:proofErr w:type="spellStart"/>
            <w:r w:rsidRPr="00AF0C1C">
              <w:rPr>
                <w:rFonts w:ascii="Times New Roman" w:hAnsi="Times New Roman"/>
                <w:color w:val="000000"/>
                <w:sz w:val="20"/>
                <w:szCs w:val="20"/>
              </w:rPr>
              <w:t>Warm</w:t>
            </w:r>
            <w:proofErr w:type="spellEnd"/>
            <w:r w:rsidRPr="00AF0C1C">
              <w:rPr>
                <w:rFonts w:ascii="Times New Roman" w:hAnsi="Times New Roman"/>
                <w:color w:val="000000"/>
                <w:sz w:val="20"/>
                <w:szCs w:val="20"/>
              </w:rPr>
              <w:t xml:space="preserve">, Светодиодные лампы на базе 1, 2, 3W светодиодов. Корпус MR16. Цоколь GU5.3. на светодиодах 10шт </w:t>
            </w:r>
            <w:proofErr w:type="spellStart"/>
            <w:r w:rsidRPr="00AF0C1C">
              <w:rPr>
                <w:rFonts w:ascii="Times New Roman" w:hAnsi="Times New Roman"/>
                <w:color w:val="000000"/>
                <w:sz w:val="20"/>
                <w:szCs w:val="20"/>
              </w:rPr>
              <w:t>smd</w:t>
            </w:r>
            <w:proofErr w:type="spellEnd"/>
            <w:r w:rsidRPr="00AF0C1C">
              <w:rPr>
                <w:rFonts w:ascii="Times New Roman" w:hAnsi="Times New Roman"/>
                <w:color w:val="000000"/>
                <w:sz w:val="20"/>
                <w:szCs w:val="20"/>
              </w:rPr>
              <w:t xml:space="preserve"> 5050 (защитное стекло). Цвет ТЁПЛЫЙ БЕЛЫЙ 3000К. Питание 12VDC. Мощность 2,4 Вт (137 люмен). Высота 41мм, диаметр 50мм.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1200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178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213600</w:t>
            </w:r>
          </w:p>
        </w:tc>
      </w:tr>
      <w:tr w:rsidR="00AF0C1C" w:rsidRPr="001904DB" w:rsidTr="00536704">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 xml:space="preserve">Лампа энергосберегающая </w:t>
            </w:r>
            <w:proofErr w:type="spellStart"/>
            <w:r w:rsidRPr="00AF0C1C">
              <w:rPr>
                <w:rFonts w:ascii="Times New Roman" w:hAnsi="Times New Roman"/>
                <w:color w:val="000000"/>
                <w:sz w:val="20"/>
                <w:szCs w:val="20"/>
              </w:rPr>
              <w:t>Ecola</w:t>
            </w:r>
            <w:proofErr w:type="spellEnd"/>
            <w:r w:rsidRPr="00AF0C1C">
              <w:rPr>
                <w:rFonts w:ascii="Times New Roman" w:hAnsi="Times New Roman"/>
                <w:color w:val="000000"/>
                <w:sz w:val="20"/>
                <w:szCs w:val="20"/>
              </w:rPr>
              <w:t xml:space="preserve"> - </w:t>
            </w:r>
            <w:proofErr w:type="spellStart"/>
            <w:r w:rsidRPr="00AF0C1C">
              <w:rPr>
                <w:rFonts w:ascii="Times New Roman" w:hAnsi="Times New Roman"/>
                <w:color w:val="000000"/>
                <w:sz w:val="20"/>
                <w:szCs w:val="20"/>
              </w:rPr>
              <w:t>candle</w:t>
            </w:r>
            <w:proofErr w:type="spellEnd"/>
            <w:r w:rsidRPr="00AF0C1C">
              <w:rPr>
                <w:rFonts w:ascii="Times New Roman" w:hAnsi="Times New Roman"/>
                <w:color w:val="000000"/>
                <w:sz w:val="20"/>
                <w:szCs w:val="20"/>
              </w:rPr>
              <w:t>, свеча, E14</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proofErr w:type="spellStart"/>
            <w:r w:rsidRPr="00AF0C1C">
              <w:rPr>
                <w:rFonts w:ascii="Times New Roman" w:hAnsi="Times New Roman"/>
                <w:color w:val="000000"/>
                <w:sz w:val="20"/>
                <w:szCs w:val="20"/>
              </w:rPr>
              <w:t>Uniel</w:t>
            </w:r>
            <w:proofErr w:type="spellEnd"/>
            <w:r w:rsidR="003D2087">
              <w:rPr>
                <w:rStyle w:val="af1"/>
                <w:rFonts w:ascii="Times New Roman" w:hAnsi="Times New Roman"/>
                <w:color w:val="000000"/>
                <w:sz w:val="20"/>
                <w:szCs w:val="20"/>
              </w:rPr>
              <w:footnoteReference w:id="1"/>
            </w:r>
            <w:r w:rsidRPr="00AF0C1C">
              <w:rPr>
                <w:rFonts w:ascii="Times New Roman" w:hAnsi="Times New Roman"/>
                <w:color w:val="000000"/>
                <w:sz w:val="20"/>
                <w:szCs w:val="20"/>
              </w:rPr>
              <w:t>*</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Лампа энергосберегающая </w:t>
            </w:r>
            <w:proofErr w:type="spellStart"/>
            <w:r w:rsidRPr="00AF0C1C">
              <w:rPr>
                <w:rFonts w:ascii="Times New Roman" w:hAnsi="Times New Roman"/>
                <w:color w:val="000000"/>
                <w:sz w:val="20"/>
                <w:szCs w:val="20"/>
              </w:rPr>
              <w:t>Ecola</w:t>
            </w:r>
            <w:proofErr w:type="spellEnd"/>
            <w:r w:rsidRPr="00AF0C1C">
              <w:rPr>
                <w:rFonts w:ascii="Times New Roman" w:hAnsi="Times New Roman"/>
                <w:color w:val="000000"/>
                <w:sz w:val="20"/>
                <w:szCs w:val="20"/>
              </w:rPr>
              <w:t xml:space="preserve"> - </w:t>
            </w:r>
            <w:proofErr w:type="spellStart"/>
            <w:r w:rsidRPr="00AF0C1C">
              <w:rPr>
                <w:rFonts w:ascii="Times New Roman" w:hAnsi="Times New Roman"/>
                <w:color w:val="000000"/>
                <w:sz w:val="20"/>
                <w:szCs w:val="20"/>
              </w:rPr>
              <w:t>candle</w:t>
            </w:r>
            <w:proofErr w:type="spellEnd"/>
            <w:r w:rsidRPr="00AF0C1C">
              <w:rPr>
                <w:rFonts w:ascii="Times New Roman" w:hAnsi="Times New Roman"/>
                <w:color w:val="000000"/>
                <w:sz w:val="20"/>
                <w:szCs w:val="20"/>
              </w:rPr>
              <w:t xml:space="preserve"> 11W 220V E14 2700K свеча 115x38 C4SW11ECL</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600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122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73200</w:t>
            </w:r>
          </w:p>
        </w:tc>
      </w:tr>
      <w:tr w:rsidR="00AF0C1C" w:rsidRPr="001904DB" w:rsidTr="00536704">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Лампа энергосберегающая, свеча на ветру, Е-14</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proofErr w:type="spellStart"/>
            <w:r w:rsidRPr="00AF0C1C">
              <w:rPr>
                <w:rFonts w:ascii="Times New Roman" w:hAnsi="Times New Roman"/>
                <w:color w:val="000000"/>
                <w:sz w:val="20"/>
                <w:szCs w:val="20"/>
              </w:rPr>
              <w:t>Uniel</w:t>
            </w:r>
            <w:proofErr w:type="spellEnd"/>
            <w:r w:rsidRPr="00AF0C1C">
              <w:rPr>
                <w:rFonts w:ascii="Times New Roman" w:hAnsi="Times New Roman"/>
                <w:color w:val="000000"/>
                <w:sz w:val="20"/>
                <w:szCs w:val="20"/>
              </w:rPr>
              <w:t>*</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Лампа энергосберегающая, свеча на ветру, </w:t>
            </w:r>
            <w:proofErr w:type="spellStart"/>
            <w:r w:rsidRPr="00AF0C1C">
              <w:rPr>
                <w:rFonts w:ascii="Times New Roman" w:hAnsi="Times New Roman"/>
                <w:color w:val="000000"/>
                <w:sz w:val="20"/>
                <w:szCs w:val="20"/>
              </w:rPr>
              <w:t>warm</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white</w:t>
            </w:r>
            <w:proofErr w:type="spellEnd"/>
            <w:r w:rsidRPr="00AF0C1C">
              <w:rPr>
                <w:rFonts w:ascii="Times New Roman" w:hAnsi="Times New Roman"/>
                <w:color w:val="000000"/>
                <w:sz w:val="20"/>
                <w:szCs w:val="20"/>
              </w:rPr>
              <w:t>, E14 11W, 220 V</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600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186</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111600</w:t>
            </w:r>
          </w:p>
        </w:tc>
      </w:tr>
      <w:tr w:rsidR="00AF0C1C" w:rsidRPr="001904DB" w:rsidTr="003D2087">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w:t>
            </w:r>
          </w:p>
        </w:tc>
        <w:tc>
          <w:tcPr>
            <w:tcW w:w="1748" w:type="dxa"/>
            <w:tcBorders>
              <w:top w:val="nil"/>
              <w:left w:val="nil"/>
              <w:bottom w:val="single" w:sz="4" w:space="0" w:color="auto"/>
              <w:right w:val="single" w:sz="4" w:space="0" w:color="auto"/>
            </w:tcBorders>
            <w:shd w:val="clear" w:color="000000" w:fill="FFFFFF"/>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 xml:space="preserve">Лампа энергосберегающая  </w:t>
            </w:r>
            <w:proofErr w:type="spellStart"/>
            <w:r w:rsidRPr="00AF0C1C">
              <w:rPr>
                <w:rFonts w:ascii="Times New Roman" w:hAnsi="Times New Roman"/>
                <w:color w:val="000000"/>
                <w:sz w:val="20"/>
                <w:szCs w:val="20"/>
              </w:rPr>
              <w:t>Ecola</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Spiral</w:t>
            </w:r>
            <w:proofErr w:type="spellEnd"/>
            <w:r w:rsidRPr="00AF0C1C">
              <w:rPr>
                <w:rFonts w:ascii="Times New Roman" w:hAnsi="Times New Roman"/>
                <w:color w:val="000000"/>
                <w:sz w:val="20"/>
                <w:szCs w:val="20"/>
              </w:rPr>
              <w:t xml:space="preserve"> Е-14</w:t>
            </w:r>
          </w:p>
        </w:tc>
        <w:tc>
          <w:tcPr>
            <w:tcW w:w="1687" w:type="dxa"/>
            <w:tcBorders>
              <w:top w:val="nil"/>
              <w:left w:val="nil"/>
              <w:bottom w:val="single" w:sz="4" w:space="0" w:color="auto"/>
              <w:right w:val="single" w:sz="4" w:space="0" w:color="auto"/>
            </w:tcBorders>
            <w:shd w:val="clear" w:color="000000" w:fill="FFFFFF"/>
            <w:vAlign w:val="center"/>
            <w:hideMark/>
          </w:tcPr>
          <w:p w:rsidR="00AF0C1C" w:rsidRPr="00AF0C1C" w:rsidRDefault="00AF0C1C" w:rsidP="00AF0C1C">
            <w:pPr>
              <w:rPr>
                <w:rFonts w:ascii="Times New Roman" w:hAnsi="Times New Roman"/>
                <w:color w:val="000000"/>
                <w:sz w:val="20"/>
                <w:szCs w:val="20"/>
              </w:rPr>
            </w:pPr>
            <w:proofErr w:type="spellStart"/>
            <w:r w:rsidRPr="00AF0C1C">
              <w:rPr>
                <w:rFonts w:ascii="Times New Roman" w:hAnsi="Times New Roman"/>
                <w:color w:val="000000"/>
                <w:sz w:val="20"/>
                <w:szCs w:val="20"/>
              </w:rPr>
              <w:t>Uniel</w:t>
            </w:r>
            <w:proofErr w:type="spellEnd"/>
            <w:r w:rsidRPr="00AF0C1C">
              <w:rPr>
                <w:rFonts w:ascii="Times New Roman" w:hAnsi="Times New Roman"/>
                <w:color w:val="000000"/>
                <w:sz w:val="20"/>
                <w:szCs w:val="20"/>
              </w:rPr>
              <w:t>*</w:t>
            </w:r>
          </w:p>
        </w:tc>
        <w:tc>
          <w:tcPr>
            <w:tcW w:w="2849" w:type="dxa"/>
            <w:tcBorders>
              <w:top w:val="nil"/>
              <w:left w:val="nil"/>
              <w:bottom w:val="single" w:sz="4" w:space="0" w:color="auto"/>
              <w:right w:val="single" w:sz="4" w:space="0" w:color="auto"/>
            </w:tcBorders>
            <w:shd w:val="clear" w:color="000000" w:fill="FFFFFF"/>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Лампа энергосберегающая </w:t>
            </w:r>
            <w:proofErr w:type="spellStart"/>
            <w:r w:rsidRPr="00AF0C1C">
              <w:rPr>
                <w:rFonts w:ascii="Times New Roman" w:hAnsi="Times New Roman"/>
                <w:color w:val="000000"/>
                <w:sz w:val="20"/>
                <w:szCs w:val="20"/>
              </w:rPr>
              <w:t>Ecola</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Spiral</w:t>
            </w:r>
            <w:proofErr w:type="spellEnd"/>
            <w:r w:rsidRPr="00AF0C1C">
              <w:rPr>
                <w:rFonts w:ascii="Times New Roman" w:hAnsi="Times New Roman"/>
                <w:color w:val="000000"/>
                <w:sz w:val="20"/>
                <w:szCs w:val="20"/>
              </w:rPr>
              <w:t xml:space="preserve"> 20W E14 2700K (104х 45мм</w:t>
            </w:r>
            <w:proofErr w:type="gramStart"/>
            <w:r w:rsidRPr="00AF0C1C">
              <w:rPr>
                <w:rFonts w:ascii="Times New Roman" w:hAnsi="Times New Roman"/>
                <w:color w:val="000000"/>
                <w:sz w:val="20"/>
                <w:szCs w:val="20"/>
              </w:rPr>
              <w:t xml:space="preserve"> )</w:t>
            </w:r>
            <w:proofErr w:type="gramEnd"/>
            <w:r w:rsidRPr="00AF0C1C">
              <w:rPr>
                <w:rFonts w:ascii="Times New Roman" w:hAnsi="Times New Roman"/>
                <w:color w:val="000000"/>
                <w:sz w:val="20"/>
                <w:szCs w:val="20"/>
              </w:rPr>
              <w:t xml:space="preserve"> ( Спираль )</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127</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38100</w:t>
            </w:r>
          </w:p>
        </w:tc>
      </w:tr>
      <w:tr w:rsidR="00AF0C1C" w:rsidRPr="001904DB" w:rsidTr="003D2087">
        <w:trPr>
          <w:trHeight w:val="5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5</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 xml:space="preserve">Лампа энергосберегающая свеча </w:t>
            </w:r>
            <w:proofErr w:type="spellStart"/>
            <w:r w:rsidRPr="00AF0C1C">
              <w:rPr>
                <w:rFonts w:ascii="Times New Roman" w:hAnsi="Times New Roman"/>
                <w:color w:val="000000"/>
                <w:sz w:val="20"/>
                <w:szCs w:val="20"/>
              </w:rPr>
              <w:t>Ecola</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candle</w:t>
            </w:r>
            <w:proofErr w:type="spellEnd"/>
            <w:r w:rsidRPr="00AF0C1C">
              <w:rPr>
                <w:rFonts w:ascii="Times New Roman" w:hAnsi="Times New Roman"/>
                <w:color w:val="000000"/>
                <w:sz w:val="20"/>
                <w:szCs w:val="20"/>
              </w:rPr>
              <w:t xml:space="preserve"> Е-27</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proofErr w:type="spellStart"/>
            <w:r w:rsidRPr="00AF0C1C">
              <w:rPr>
                <w:rFonts w:ascii="Times New Roman" w:hAnsi="Times New Roman"/>
                <w:color w:val="000000"/>
                <w:sz w:val="20"/>
                <w:szCs w:val="20"/>
              </w:rPr>
              <w:t>Uniel</w:t>
            </w:r>
            <w:proofErr w:type="spellEnd"/>
            <w:r w:rsidRPr="00AF0C1C">
              <w:rPr>
                <w:rFonts w:ascii="Times New Roman" w:hAnsi="Times New Roman"/>
                <w:color w:val="000000"/>
                <w:sz w:val="20"/>
                <w:szCs w:val="20"/>
              </w:rPr>
              <w:t>*</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Лампа энергосберегающая Е-27 Свеча 11W </w:t>
            </w:r>
            <w:proofErr w:type="spellStart"/>
            <w:r w:rsidRPr="00AF0C1C">
              <w:rPr>
                <w:rFonts w:ascii="Times New Roman" w:hAnsi="Times New Roman"/>
                <w:color w:val="000000"/>
                <w:sz w:val="20"/>
                <w:szCs w:val="20"/>
              </w:rPr>
              <w:t>warm</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white</w:t>
            </w:r>
            <w:proofErr w:type="spellEnd"/>
            <w:r w:rsidRPr="00AF0C1C">
              <w:rPr>
                <w:rFonts w:ascii="Times New Roman" w:hAnsi="Times New Roman"/>
                <w:color w:val="000000"/>
                <w:sz w:val="20"/>
                <w:szCs w:val="20"/>
              </w:rPr>
              <w:t xml:space="preserve">, C7MV11ECL </w:t>
            </w:r>
            <w:proofErr w:type="spellStart"/>
            <w:r w:rsidRPr="00AF0C1C">
              <w:rPr>
                <w:rFonts w:ascii="Times New Roman" w:hAnsi="Times New Roman"/>
                <w:color w:val="000000"/>
                <w:sz w:val="20"/>
                <w:szCs w:val="20"/>
              </w:rPr>
              <w:t>Ecola</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candle</w:t>
            </w:r>
            <w:proofErr w:type="spellEnd"/>
            <w:r w:rsidRPr="00AF0C1C">
              <w:rPr>
                <w:rFonts w:ascii="Times New Roman" w:hAnsi="Times New Roman"/>
                <w:color w:val="000000"/>
                <w:sz w:val="20"/>
                <w:szCs w:val="20"/>
              </w:rPr>
              <w:t xml:space="preserve">  220V, 2700K свеча 115x38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135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40500</w:t>
            </w:r>
          </w:p>
        </w:tc>
      </w:tr>
      <w:tr w:rsidR="00AF0C1C" w:rsidRPr="001904DB" w:rsidTr="00536704">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6</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Лампа энергосберегающая шар Е-27</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proofErr w:type="spellStart"/>
            <w:r w:rsidRPr="00AF0C1C">
              <w:rPr>
                <w:rFonts w:ascii="Times New Roman" w:hAnsi="Times New Roman"/>
                <w:color w:val="000000"/>
                <w:sz w:val="20"/>
                <w:szCs w:val="20"/>
              </w:rPr>
              <w:t>Uniel</w:t>
            </w:r>
            <w:proofErr w:type="spellEnd"/>
            <w:r w:rsidRPr="00AF0C1C">
              <w:rPr>
                <w:rFonts w:ascii="Times New Roman" w:hAnsi="Times New Roman"/>
                <w:color w:val="000000"/>
                <w:sz w:val="20"/>
                <w:szCs w:val="20"/>
              </w:rPr>
              <w:t>*</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Лампа энергосберегающая 11W 230V E27 2700K (теплый белый свет) шар, ESB15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155,5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46650</w:t>
            </w:r>
          </w:p>
        </w:tc>
      </w:tr>
      <w:tr w:rsidR="00AF0C1C" w:rsidRPr="001904DB" w:rsidTr="00536704">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7</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Лампа энергосберегающая спираль Е-27</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proofErr w:type="spellStart"/>
            <w:r w:rsidRPr="00AF0C1C">
              <w:rPr>
                <w:rFonts w:ascii="Times New Roman" w:hAnsi="Times New Roman"/>
                <w:color w:val="000000"/>
                <w:sz w:val="20"/>
                <w:szCs w:val="20"/>
              </w:rPr>
              <w:t>Uniel</w:t>
            </w:r>
            <w:proofErr w:type="spellEnd"/>
            <w:r w:rsidRPr="00AF0C1C">
              <w:rPr>
                <w:rFonts w:ascii="Times New Roman" w:hAnsi="Times New Roman"/>
                <w:color w:val="000000"/>
                <w:sz w:val="20"/>
                <w:szCs w:val="20"/>
              </w:rPr>
              <w:t>*</w:t>
            </w:r>
          </w:p>
        </w:tc>
        <w:tc>
          <w:tcPr>
            <w:tcW w:w="2849" w:type="dxa"/>
            <w:tcBorders>
              <w:top w:val="single" w:sz="4" w:space="0" w:color="auto"/>
              <w:left w:val="nil"/>
              <w:bottom w:val="single" w:sz="4" w:space="0" w:color="auto"/>
              <w:right w:val="single" w:sz="4" w:space="0" w:color="auto"/>
            </w:tcBorders>
            <w:shd w:val="clear" w:color="000000" w:fill="FFFFFF"/>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Лампа энергосберегающая Е-27 спираль 25W </w:t>
            </w:r>
            <w:proofErr w:type="spellStart"/>
            <w:r w:rsidRPr="00AF0C1C">
              <w:rPr>
                <w:rFonts w:ascii="Times New Roman" w:hAnsi="Times New Roman"/>
                <w:color w:val="000000"/>
                <w:sz w:val="20"/>
                <w:szCs w:val="20"/>
              </w:rPr>
              <w:t>warm</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white</w:t>
            </w:r>
            <w:proofErr w:type="spellEnd"/>
            <w:r w:rsidRPr="00AF0C1C">
              <w:rPr>
                <w:rFonts w:ascii="Times New Roman" w:hAnsi="Times New Roman"/>
                <w:color w:val="000000"/>
                <w:sz w:val="20"/>
                <w:szCs w:val="20"/>
              </w:rPr>
              <w:t>, 230V, 2700K (теплый белый свет)  , ELT29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116,5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34950</w:t>
            </w:r>
          </w:p>
        </w:tc>
      </w:tr>
      <w:tr w:rsidR="00AF0C1C" w:rsidRPr="001904DB" w:rsidTr="00536704">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8</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Лампа накаливания свеча на ветру Е-14 прозрачная</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OSRAM*</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Лампы накаливания, Свеча на ветру 40W прозрачная GE, цоколь: E14, 220V</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600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18000</w:t>
            </w:r>
          </w:p>
        </w:tc>
      </w:tr>
      <w:tr w:rsidR="00AF0C1C" w:rsidRPr="001904DB" w:rsidTr="00536704">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9</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 xml:space="preserve">Лампа накаливания свеча Е-14 матовая </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OSRAM*</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Лампа накаливания B35 E14 40W свеча NI-B-40-230-E14-FR матовая</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600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19,5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11700</w:t>
            </w:r>
          </w:p>
        </w:tc>
      </w:tr>
      <w:tr w:rsidR="00AF0C1C" w:rsidRPr="001904DB" w:rsidTr="00536704">
        <w:trPr>
          <w:trHeight w:val="133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10</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Лампа накаливания свеча на ветру Е-14 матовая</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OSRAM*</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Лампа накаливания цоколь Е14 Свеча на ветру матовая 40W, 220 V</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600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65,5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39300</w:t>
            </w:r>
          </w:p>
        </w:tc>
      </w:tr>
      <w:tr w:rsidR="00AF0C1C" w:rsidRPr="001904DB" w:rsidTr="00536704">
        <w:trPr>
          <w:trHeight w:val="5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11</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 xml:space="preserve">Лампа  галогенная </w:t>
            </w:r>
            <w:proofErr w:type="spellStart"/>
            <w:r w:rsidRPr="00AF0C1C">
              <w:rPr>
                <w:rFonts w:ascii="Times New Roman" w:hAnsi="Times New Roman"/>
                <w:color w:val="000000"/>
                <w:sz w:val="20"/>
                <w:szCs w:val="20"/>
              </w:rPr>
              <w:t>Gu</w:t>
            </w:r>
            <w:proofErr w:type="spellEnd"/>
            <w:r w:rsidRPr="00AF0C1C">
              <w:rPr>
                <w:rFonts w:ascii="Times New Roman" w:hAnsi="Times New Roman"/>
                <w:color w:val="000000"/>
                <w:sz w:val="20"/>
                <w:szCs w:val="20"/>
              </w:rPr>
              <w:t xml:space="preserve"> 5.3, 35Вт</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OSRAM*</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Лампы галогенные с отражателем, 35Вт 41832FL HALOSPOT 111 35W G53 12B 24гр.</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216,5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21650</w:t>
            </w:r>
          </w:p>
        </w:tc>
      </w:tr>
      <w:tr w:rsidR="00AF0C1C" w:rsidRPr="001904DB" w:rsidTr="00536704">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12</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 xml:space="preserve">Лампа  галогенная </w:t>
            </w:r>
            <w:proofErr w:type="spellStart"/>
            <w:r w:rsidRPr="00AF0C1C">
              <w:rPr>
                <w:rFonts w:ascii="Times New Roman" w:hAnsi="Times New Roman"/>
                <w:color w:val="000000"/>
                <w:sz w:val="20"/>
                <w:szCs w:val="20"/>
              </w:rPr>
              <w:t>Gu</w:t>
            </w:r>
            <w:proofErr w:type="spellEnd"/>
            <w:r w:rsidRPr="00AF0C1C">
              <w:rPr>
                <w:rFonts w:ascii="Times New Roman" w:hAnsi="Times New Roman"/>
                <w:color w:val="000000"/>
                <w:sz w:val="20"/>
                <w:szCs w:val="20"/>
              </w:rPr>
              <w:t xml:space="preserve"> 5.3, 50Вт</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OSRAM*</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Лампы галогенные с отражателем, Л2306 Лампа 50Вт 41835FL HALOSPOT 111 50W G53 12В 24гр.</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332,5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33250</w:t>
            </w:r>
          </w:p>
        </w:tc>
      </w:tr>
      <w:tr w:rsidR="00AF0C1C" w:rsidRPr="001904DB" w:rsidTr="003D2087">
        <w:trPr>
          <w:trHeight w:val="162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13</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Электронный балласт "</w:t>
            </w:r>
            <w:proofErr w:type="spellStart"/>
            <w:r w:rsidRPr="00AF0C1C">
              <w:rPr>
                <w:rFonts w:ascii="Times New Roman" w:hAnsi="Times New Roman"/>
                <w:color w:val="000000"/>
                <w:sz w:val="20"/>
                <w:szCs w:val="20"/>
              </w:rPr>
              <w:t>Feron</w:t>
            </w:r>
            <w:proofErr w:type="spellEnd"/>
            <w:r w:rsidRPr="00AF0C1C">
              <w:rPr>
                <w:rFonts w:ascii="Times New Roman" w:hAnsi="Times New Roman"/>
                <w:color w:val="000000"/>
                <w:sz w:val="20"/>
                <w:szCs w:val="20"/>
              </w:rPr>
              <w:t>" EB51S 1x18W</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FERON*</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Трансформато</w:t>
            </w:r>
            <w:proofErr w:type="gramStart"/>
            <w:r w:rsidRPr="00AF0C1C">
              <w:rPr>
                <w:rFonts w:ascii="Times New Roman" w:hAnsi="Times New Roman"/>
                <w:color w:val="000000"/>
                <w:sz w:val="20"/>
                <w:szCs w:val="20"/>
              </w:rPr>
              <w:t>р(</w:t>
            </w:r>
            <w:proofErr w:type="gramEnd"/>
            <w:r w:rsidRPr="00AF0C1C">
              <w:rPr>
                <w:rFonts w:ascii="Times New Roman" w:hAnsi="Times New Roman"/>
                <w:color w:val="000000"/>
                <w:sz w:val="20"/>
                <w:szCs w:val="20"/>
              </w:rPr>
              <w:t>Электронный балласт)"</w:t>
            </w:r>
            <w:proofErr w:type="spellStart"/>
            <w:r w:rsidRPr="00AF0C1C">
              <w:rPr>
                <w:rFonts w:ascii="Times New Roman" w:hAnsi="Times New Roman"/>
                <w:color w:val="000000"/>
                <w:sz w:val="20"/>
                <w:szCs w:val="20"/>
              </w:rPr>
              <w:t>Feron</w:t>
            </w:r>
            <w:proofErr w:type="spellEnd"/>
            <w:r w:rsidRPr="00AF0C1C">
              <w:rPr>
                <w:rFonts w:ascii="Times New Roman" w:hAnsi="Times New Roman"/>
                <w:color w:val="000000"/>
                <w:sz w:val="20"/>
                <w:szCs w:val="20"/>
              </w:rPr>
              <w:t xml:space="preserve">" EB5 1S 1x36W 230V, входной ток-270 </w:t>
            </w:r>
            <w:proofErr w:type="spellStart"/>
            <w:r w:rsidRPr="00AF0C1C">
              <w:rPr>
                <w:rFonts w:ascii="Times New Roman" w:hAnsi="Times New Roman"/>
                <w:color w:val="000000"/>
                <w:sz w:val="20"/>
                <w:szCs w:val="20"/>
              </w:rPr>
              <w:t>mA</w:t>
            </w:r>
            <w:proofErr w:type="spellEnd"/>
            <w:r w:rsidRPr="00AF0C1C">
              <w:rPr>
                <w:rFonts w:ascii="Times New Roman" w:hAnsi="Times New Roman"/>
                <w:color w:val="000000"/>
                <w:sz w:val="20"/>
                <w:szCs w:val="20"/>
              </w:rPr>
              <w:t>, Электронный балласт для запуска люминесцентных ламп</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50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135,5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6775</w:t>
            </w:r>
          </w:p>
        </w:tc>
      </w:tr>
      <w:tr w:rsidR="00AF0C1C" w:rsidRPr="001904DB" w:rsidTr="00536704">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14</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Лампа люминесцентная  L18W/640 белая</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OSRAM*</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Люминесцентная лампа T8 </w:t>
            </w:r>
            <w:proofErr w:type="spellStart"/>
            <w:r w:rsidRPr="00AF0C1C">
              <w:rPr>
                <w:rFonts w:ascii="Times New Roman" w:hAnsi="Times New Roman"/>
                <w:color w:val="000000"/>
                <w:sz w:val="20"/>
                <w:szCs w:val="20"/>
              </w:rPr>
              <w:t>Osram</w:t>
            </w:r>
            <w:proofErr w:type="spellEnd"/>
            <w:r w:rsidRPr="00AF0C1C">
              <w:rPr>
                <w:rFonts w:ascii="Times New Roman" w:hAnsi="Times New Roman"/>
                <w:color w:val="000000"/>
                <w:sz w:val="20"/>
                <w:szCs w:val="20"/>
              </w:rPr>
              <w:t xml:space="preserve"> L 18 W/640 G13, 590 </w:t>
            </w:r>
            <w:proofErr w:type="spellStart"/>
            <w:r w:rsidRPr="00AF0C1C">
              <w:rPr>
                <w:rFonts w:ascii="Times New Roman" w:hAnsi="Times New Roman"/>
                <w:color w:val="000000"/>
                <w:sz w:val="20"/>
                <w:szCs w:val="20"/>
              </w:rPr>
              <w:t>mm</w:t>
            </w:r>
            <w:proofErr w:type="spellEnd"/>
            <w:r w:rsidRPr="00AF0C1C">
              <w:rPr>
                <w:rFonts w:ascii="Times New Roman" w:hAnsi="Times New Roman"/>
                <w:color w:val="000000"/>
                <w:sz w:val="20"/>
                <w:szCs w:val="20"/>
              </w:rPr>
              <w:t xml:space="preserve">, холодно-белая,  Тип цоколяG13 Размер, мм589,8 </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600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40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24000</w:t>
            </w:r>
          </w:p>
        </w:tc>
      </w:tr>
      <w:tr w:rsidR="00AF0C1C" w:rsidRPr="001904DB" w:rsidTr="00536704">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15</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Лампа люминесцентная L36W/640 белая</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OSRAM*</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Люминесцентная лампа T8 L36W/640 Тип цоколяG13 Размер, </w:t>
            </w:r>
            <w:proofErr w:type="gramStart"/>
            <w:r w:rsidRPr="00AF0C1C">
              <w:rPr>
                <w:rFonts w:ascii="Times New Roman" w:hAnsi="Times New Roman"/>
                <w:color w:val="000000"/>
                <w:sz w:val="20"/>
                <w:szCs w:val="20"/>
              </w:rPr>
              <w:t>мм</w:t>
            </w:r>
            <w:proofErr w:type="gramEnd"/>
            <w:r w:rsidRPr="00AF0C1C">
              <w:rPr>
                <w:rFonts w:ascii="Times New Roman" w:hAnsi="Times New Roman"/>
                <w:color w:val="000000"/>
                <w:sz w:val="20"/>
                <w:szCs w:val="20"/>
              </w:rPr>
              <w:t xml:space="preserve"> 1199мм</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600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21000</w:t>
            </w:r>
          </w:p>
        </w:tc>
      </w:tr>
      <w:tr w:rsidR="00AF0C1C" w:rsidRPr="001904DB" w:rsidTr="00536704">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16</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Лампа люминесцентная L36W/765 дневного света</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OSRAM*</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Люминесцентная лампа T8 L 36 W/765 G13, 1200 </w:t>
            </w:r>
            <w:proofErr w:type="spellStart"/>
            <w:r w:rsidRPr="00AF0C1C">
              <w:rPr>
                <w:rFonts w:ascii="Times New Roman" w:hAnsi="Times New Roman"/>
                <w:color w:val="000000"/>
                <w:sz w:val="20"/>
                <w:szCs w:val="20"/>
              </w:rPr>
              <w:t>mm</w:t>
            </w:r>
            <w:proofErr w:type="spellEnd"/>
            <w:r w:rsidRPr="00AF0C1C">
              <w:rPr>
                <w:rFonts w:ascii="Times New Roman" w:hAnsi="Times New Roman"/>
                <w:color w:val="000000"/>
                <w:sz w:val="20"/>
                <w:szCs w:val="20"/>
              </w:rPr>
              <w:t xml:space="preserve">, дневного света, Тип цоколя G13 Размер, </w:t>
            </w:r>
            <w:proofErr w:type="gramStart"/>
            <w:r w:rsidRPr="00AF0C1C">
              <w:rPr>
                <w:rFonts w:ascii="Times New Roman" w:hAnsi="Times New Roman"/>
                <w:color w:val="000000"/>
                <w:sz w:val="20"/>
                <w:szCs w:val="20"/>
              </w:rPr>
              <w:t>мм</w:t>
            </w:r>
            <w:proofErr w:type="gramEnd"/>
            <w:r w:rsidRPr="00AF0C1C">
              <w:rPr>
                <w:rFonts w:ascii="Times New Roman" w:hAnsi="Times New Roman"/>
                <w:color w:val="000000"/>
                <w:sz w:val="20"/>
                <w:szCs w:val="20"/>
              </w:rPr>
              <w:t xml:space="preserve"> 1199мм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600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38,5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23100</w:t>
            </w:r>
          </w:p>
        </w:tc>
      </w:tr>
      <w:tr w:rsidR="00AF0C1C" w:rsidRPr="001904DB" w:rsidTr="00536704">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17</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 xml:space="preserve">Лампа люминесцентная </w:t>
            </w:r>
            <w:proofErr w:type="spellStart"/>
            <w:r w:rsidRPr="00AF0C1C">
              <w:rPr>
                <w:rFonts w:ascii="Times New Roman" w:hAnsi="Times New Roman"/>
                <w:color w:val="000000"/>
                <w:sz w:val="20"/>
                <w:szCs w:val="20"/>
              </w:rPr>
              <w:t>Osram</w:t>
            </w:r>
            <w:proofErr w:type="spellEnd"/>
            <w:r w:rsidRPr="00AF0C1C">
              <w:rPr>
                <w:rFonts w:ascii="Times New Roman" w:hAnsi="Times New Roman"/>
                <w:color w:val="000000"/>
                <w:sz w:val="20"/>
                <w:szCs w:val="20"/>
              </w:rPr>
              <w:t xml:space="preserve"> DULUX®D, длина 140 мм</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OSRAM*</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Лампа компактная люминесцентная - </w:t>
            </w:r>
            <w:proofErr w:type="spellStart"/>
            <w:r w:rsidRPr="00AF0C1C">
              <w:rPr>
                <w:rFonts w:ascii="Times New Roman" w:hAnsi="Times New Roman"/>
                <w:color w:val="000000"/>
                <w:sz w:val="20"/>
                <w:szCs w:val="20"/>
              </w:rPr>
              <w:t>Osram</w:t>
            </w:r>
            <w:proofErr w:type="spellEnd"/>
            <w:r w:rsidRPr="00AF0C1C">
              <w:rPr>
                <w:rFonts w:ascii="Times New Roman" w:hAnsi="Times New Roman"/>
                <w:color w:val="000000"/>
                <w:sz w:val="20"/>
                <w:szCs w:val="20"/>
              </w:rPr>
              <w:t xml:space="preserve"> DULUX D/E 18W/840 G24Q-210X1 4050300017617 Мощность, W 18 Цоколь G24d-2 Длина, </w:t>
            </w:r>
            <w:proofErr w:type="spellStart"/>
            <w:r w:rsidRPr="00AF0C1C">
              <w:rPr>
                <w:rFonts w:ascii="Times New Roman" w:hAnsi="Times New Roman"/>
                <w:color w:val="000000"/>
                <w:sz w:val="20"/>
                <w:szCs w:val="20"/>
              </w:rPr>
              <w:t>mm</w:t>
            </w:r>
            <w:proofErr w:type="spellEnd"/>
            <w:r w:rsidRPr="00AF0C1C">
              <w:rPr>
                <w:rFonts w:ascii="Times New Roman" w:hAnsi="Times New Roman"/>
                <w:color w:val="000000"/>
                <w:sz w:val="20"/>
                <w:szCs w:val="20"/>
              </w:rPr>
              <w:t xml:space="preserve"> 140 Диаметр, </w:t>
            </w:r>
            <w:proofErr w:type="spellStart"/>
            <w:r w:rsidRPr="00AF0C1C">
              <w:rPr>
                <w:rFonts w:ascii="Times New Roman" w:hAnsi="Times New Roman"/>
                <w:color w:val="000000"/>
                <w:sz w:val="20"/>
                <w:szCs w:val="20"/>
              </w:rPr>
              <w:t>mm</w:t>
            </w:r>
            <w:proofErr w:type="spellEnd"/>
            <w:r w:rsidRPr="00AF0C1C">
              <w:rPr>
                <w:rFonts w:ascii="Times New Roman" w:hAnsi="Times New Roman"/>
                <w:color w:val="000000"/>
                <w:sz w:val="20"/>
                <w:szCs w:val="20"/>
              </w:rPr>
              <w:t xml:space="preserve"> 27 CCT, K 4000 дневной белый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267,5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80250</w:t>
            </w:r>
          </w:p>
        </w:tc>
      </w:tr>
      <w:tr w:rsidR="00AF0C1C" w:rsidRPr="001904DB" w:rsidTr="00536704">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18</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 xml:space="preserve">Лампа люминесцентная </w:t>
            </w:r>
            <w:proofErr w:type="spellStart"/>
            <w:r w:rsidRPr="00AF0C1C">
              <w:rPr>
                <w:rFonts w:ascii="Times New Roman" w:hAnsi="Times New Roman"/>
                <w:color w:val="000000"/>
                <w:sz w:val="20"/>
                <w:szCs w:val="20"/>
              </w:rPr>
              <w:t>Osram</w:t>
            </w:r>
            <w:proofErr w:type="spellEnd"/>
            <w:r w:rsidRPr="00AF0C1C">
              <w:rPr>
                <w:rFonts w:ascii="Times New Roman" w:hAnsi="Times New Roman"/>
                <w:color w:val="000000"/>
                <w:sz w:val="20"/>
                <w:szCs w:val="20"/>
              </w:rPr>
              <w:t xml:space="preserve"> DULUX®L, длина 317 мм</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OSRAM*</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Лампа люминесцентная </w:t>
            </w:r>
            <w:proofErr w:type="spellStart"/>
            <w:r w:rsidRPr="00AF0C1C">
              <w:rPr>
                <w:rFonts w:ascii="Times New Roman" w:hAnsi="Times New Roman"/>
                <w:color w:val="000000"/>
                <w:sz w:val="20"/>
                <w:szCs w:val="20"/>
              </w:rPr>
              <w:t>Osram</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Dulux</w:t>
            </w:r>
            <w:proofErr w:type="spellEnd"/>
            <w:r w:rsidRPr="00AF0C1C">
              <w:rPr>
                <w:rFonts w:ascii="Times New Roman" w:hAnsi="Times New Roman"/>
                <w:color w:val="000000"/>
                <w:sz w:val="20"/>
                <w:szCs w:val="20"/>
              </w:rPr>
              <w:t xml:space="preserve"> L </w:t>
            </w:r>
            <w:proofErr w:type="spellStart"/>
            <w:r w:rsidRPr="00AF0C1C">
              <w:rPr>
                <w:rFonts w:ascii="Times New Roman" w:hAnsi="Times New Roman"/>
                <w:color w:val="000000"/>
                <w:sz w:val="20"/>
                <w:szCs w:val="20"/>
              </w:rPr>
              <w:t>Lumilu</w:t>
            </w:r>
            <w:proofErr w:type="spellEnd"/>
            <w:r w:rsidRPr="00AF0C1C">
              <w:rPr>
                <w:rFonts w:ascii="Times New Roman" w:hAnsi="Times New Roman"/>
                <w:color w:val="000000"/>
                <w:sz w:val="20"/>
                <w:szCs w:val="20"/>
              </w:rPr>
              <w:t>, Мощность 24 Вт Цветовая температура 3 000</w:t>
            </w:r>
            <w:proofErr w:type="gramStart"/>
            <w:r w:rsidRPr="00AF0C1C">
              <w:rPr>
                <w:rFonts w:ascii="Times New Roman" w:hAnsi="Times New Roman"/>
                <w:color w:val="000000"/>
                <w:sz w:val="20"/>
                <w:szCs w:val="20"/>
              </w:rPr>
              <w:t xml:space="preserve"> К</w:t>
            </w:r>
            <w:proofErr w:type="gramEnd"/>
            <w:r w:rsidRPr="00AF0C1C">
              <w:rPr>
                <w:rFonts w:ascii="Times New Roman" w:hAnsi="Times New Roman"/>
                <w:color w:val="000000"/>
                <w:sz w:val="20"/>
                <w:szCs w:val="20"/>
              </w:rPr>
              <w:t xml:space="preserve"> Цвет тепло-белый Цоколь 2G11 Длина 317 мм Диаметр 43,9 мм, 830, , тепло-белая,2G11 </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232,5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69750</w:t>
            </w:r>
          </w:p>
        </w:tc>
      </w:tr>
      <w:tr w:rsidR="00AF0C1C" w:rsidRPr="001904DB" w:rsidTr="00536704">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19</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 xml:space="preserve">Лампа люминесцентная </w:t>
            </w:r>
            <w:proofErr w:type="spellStart"/>
            <w:r w:rsidRPr="00AF0C1C">
              <w:rPr>
                <w:rFonts w:ascii="Times New Roman" w:hAnsi="Times New Roman"/>
                <w:color w:val="000000"/>
                <w:sz w:val="20"/>
                <w:szCs w:val="20"/>
              </w:rPr>
              <w:t>Osram</w:t>
            </w:r>
            <w:proofErr w:type="spellEnd"/>
            <w:r w:rsidRPr="00AF0C1C">
              <w:rPr>
                <w:rFonts w:ascii="Times New Roman" w:hAnsi="Times New Roman"/>
                <w:color w:val="000000"/>
                <w:sz w:val="20"/>
                <w:szCs w:val="20"/>
              </w:rPr>
              <w:t xml:space="preserve"> L8W/840 длина 288</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OSRAM*</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proofErr w:type="spellStart"/>
            <w:r w:rsidRPr="00AF0C1C">
              <w:rPr>
                <w:rFonts w:ascii="Times New Roman" w:hAnsi="Times New Roman"/>
                <w:color w:val="000000"/>
                <w:sz w:val="20"/>
                <w:szCs w:val="20"/>
              </w:rPr>
              <w:t>Osram</w:t>
            </w:r>
            <w:proofErr w:type="spellEnd"/>
            <w:r w:rsidRPr="00AF0C1C">
              <w:rPr>
                <w:rFonts w:ascii="Times New Roman" w:hAnsi="Times New Roman"/>
                <w:color w:val="000000"/>
                <w:sz w:val="20"/>
                <w:szCs w:val="20"/>
              </w:rPr>
              <w:t xml:space="preserve"> LUMILUX L люминесцентная Мощность: 8 Цветовая температура: 4000 Диаметр трубки: 16 Тип цоколя: G5 Длина лампы: 288 Световой поток: 430 </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99,5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29850</w:t>
            </w:r>
          </w:p>
        </w:tc>
      </w:tr>
      <w:tr w:rsidR="00AF0C1C" w:rsidRPr="001904DB" w:rsidTr="00536704">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20</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 xml:space="preserve">Лампа люминесцентная </w:t>
            </w:r>
            <w:proofErr w:type="spellStart"/>
            <w:r w:rsidRPr="00AF0C1C">
              <w:rPr>
                <w:rFonts w:ascii="Times New Roman" w:hAnsi="Times New Roman"/>
                <w:color w:val="000000"/>
                <w:sz w:val="20"/>
                <w:szCs w:val="20"/>
              </w:rPr>
              <w:t>Camelion</w:t>
            </w:r>
            <w:proofErr w:type="spellEnd"/>
            <w:r w:rsidRPr="00AF0C1C">
              <w:rPr>
                <w:rFonts w:ascii="Times New Roman" w:hAnsi="Times New Roman"/>
                <w:color w:val="000000"/>
                <w:sz w:val="20"/>
                <w:szCs w:val="20"/>
              </w:rPr>
              <w:t xml:space="preserve"> 30W/54 DAYLIGT</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OSRAM*</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Лампы люминесцентные с колбой Т</w:t>
            </w:r>
            <w:proofErr w:type="gramStart"/>
            <w:r w:rsidRPr="00AF0C1C">
              <w:rPr>
                <w:rFonts w:ascii="Times New Roman" w:hAnsi="Times New Roman"/>
                <w:color w:val="000000"/>
                <w:sz w:val="20"/>
                <w:szCs w:val="20"/>
              </w:rPr>
              <w:t>4</w:t>
            </w:r>
            <w:proofErr w:type="gram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Camelion</w:t>
            </w:r>
            <w:proofErr w:type="spellEnd"/>
            <w:r w:rsidRPr="00AF0C1C">
              <w:rPr>
                <w:rFonts w:ascii="Times New Roman" w:hAnsi="Times New Roman"/>
                <w:color w:val="000000"/>
                <w:sz w:val="20"/>
                <w:szCs w:val="20"/>
              </w:rPr>
              <w:t xml:space="preserve">) Лампа 30Вт FT4-30W/54 G5 </w:t>
            </w:r>
            <w:proofErr w:type="spellStart"/>
            <w:r w:rsidRPr="00AF0C1C">
              <w:rPr>
                <w:rFonts w:ascii="Times New Roman" w:hAnsi="Times New Roman"/>
                <w:color w:val="000000"/>
                <w:sz w:val="20"/>
                <w:szCs w:val="20"/>
              </w:rPr>
              <w:t>Daylight</w:t>
            </w:r>
            <w:proofErr w:type="spellEnd"/>
            <w:r w:rsidRPr="00AF0C1C">
              <w:rPr>
                <w:rFonts w:ascii="Times New Roman" w:hAnsi="Times New Roman"/>
                <w:color w:val="000000"/>
                <w:sz w:val="20"/>
                <w:szCs w:val="20"/>
              </w:rPr>
              <w:t xml:space="preserve"> люминесцентная, D=12мм, L=765мм.</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66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19800</w:t>
            </w:r>
          </w:p>
        </w:tc>
      </w:tr>
      <w:tr w:rsidR="00AF0C1C" w:rsidRPr="001904DB" w:rsidTr="00536704">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21</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 xml:space="preserve">Лампа галогенная линейная - </w:t>
            </w:r>
            <w:proofErr w:type="spellStart"/>
            <w:r w:rsidRPr="00AF0C1C">
              <w:rPr>
                <w:rFonts w:ascii="Times New Roman" w:hAnsi="Times New Roman"/>
                <w:color w:val="000000"/>
                <w:sz w:val="20"/>
                <w:szCs w:val="20"/>
              </w:rPr>
              <w:t>Navigator</w:t>
            </w:r>
            <w:proofErr w:type="spellEnd"/>
            <w:r w:rsidRPr="00AF0C1C">
              <w:rPr>
                <w:rFonts w:ascii="Times New Roman" w:hAnsi="Times New Roman"/>
                <w:color w:val="000000"/>
                <w:sz w:val="20"/>
                <w:szCs w:val="20"/>
              </w:rPr>
              <w:t xml:space="preserve"> 94217 J78mm 100W R7s 230V 1500h</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proofErr w:type="spellStart"/>
            <w:r w:rsidRPr="00AF0C1C">
              <w:rPr>
                <w:rFonts w:ascii="Times New Roman" w:hAnsi="Times New Roman"/>
                <w:color w:val="000000"/>
                <w:sz w:val="20"/>
                <w:szCs w:val="20"/>
              </w:rPr>
              <w:t>Navigator</w:t>
            </w:r>
            <w:proofErr w:type="spellEnd"/>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Лампа галогенная </w:t>
            </w:r>
            <w:proofErr w:type="spellStart"/>
            <w:r w:rsidRPr="00AF0C1C">
              <w:rPr>
                <w:rFonts w:ascii="Times New Roman" w:hAnsi="Times New Roman"/>
                <w:color w:val="000000"/>
                <w:sz w:val="20"/>
                <w:szCs w:val="20"/>
              </w:rPr>
              <w:t>Navigator</w:t>
            </w:r>
            <w:proofErr w:type="spellEnd"/>
            <w:r w:rsidRPr="00AF0C1C">
              <w:rPr>
                <w:rFonts w:ascii="Times New Roman" w:hAnsi="Times New Roman"/>
                <w:color w:val="000000"/>
                <w:sz w:val="20"/>
                <w:szCs w:val="20"/>
              </w:rPr>
              <w:t xml:space="preserve"> J78mm 100W R7s 230V 1500h, 94217 теплый белый цвет</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300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24,5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7350</w:t>
            </w:r>
          </w:p>
        </w:tc>
      </w:tr>
      <w:tr w:rsidR="00AF0C1C" w:rsidRPr="001904DB" w:rsidTr="00536704">
        <w:trPr>
          <w:trHeight w:val="5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22</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 xml:space="preserve">Розетка </w:t>
            </w:r>
            <w:proofErr w:type="spellStart"/>
            <w:r w:rsidRPr="00AF0C1C">
              <w:rPr>
                <w:rFonts w:ascii="Times New Roman" w:hAnsi="Times New Roman"/>
                <w:color w:val="000000"/>
                <w:sz w:val="20"/>
                <w:szCs w:val="20"/>
              </w:rPr>
              <w:t>Legrand</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Mosaic</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c</w:t>
            </w:r>
            <w:proofErr w:type="spellEnd"/>
            <w:r w:rsidRPr="00AF0C1C">
              <w:rPr>
                <w:rFonts w:ascii="Times New Roman" w:hAnsi="Times New Roman"/>
                <w:color w:val="000000"/>
                <w:sz w:val="20"/>
                <w:szCs w:val="20"/>
              </w:rPr>
              <w:t xml:space="preserve"> заземлением</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proofErr w:type="spellStart"/>
            <w:r w:rsidRPr="00AF0C1C">
              <w:rPr>
                <w:rFonts w:ascii="Times New Roman" w:hAnsi="Times New Roman"/>
                <w:color w:val="000000"/>
                <w:sz w:val="20"/>
                <w:szCs w:val="20"/>
              </w:rPr>
              <w:t>Legrand</w:t>
            </w:r>
            <w:proofErr w:type="spellEnd"/>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Розетка </w:t>
            </w:r>
            <w:proofErr w:type="spellStart"/>
            <w:r w:rsidRPr="00AF0C1C">
              <w:rPr>
                <w:rFonts w:ascii="Times New Roman" w:hAnsi="Times New Roman"/>
                <w:color w:val="000000"/>
                <w:sz w:val="20"/>
                <w:szCs w:val="20"/>
              </w:rPr>
              <w:t>Legrand</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Mosaic</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c</w:t>
            </w:r>
            <w:proofErr w:type="spellEnd"/>
            <w:r w:rsidRPr="00AF0C1C">
              <w:rPr>
                <w:rFonts w:ascii="Times New Roman" w:hAnsi="Times New Roman"/>
                <w:color w:val="000000"/>
                <w:sz w:val="20"/>
                <w:szCs w:val="20"/>
              </w:rPr>
              <w:t xml:space="preserve"> заземлением (белая)</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111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5550</w:t>
            </w:r>
          </w:p>
        </w:tc>
      </w:tr>
      <w:tr w:rsidR="00AF0C1C" w:rsidRPr="001904DB" w:rsidTr="00536704">
        <w:trPr>
          <w:trHeight w:val="124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23</w:t>
            </w:r>
          </w:p>
        </w:tc>
        <w:tc>
          <w:tcPr>
            <w:tcW w:w="1748" w:type="dxa"/>
            <w:tcBorders>
              <w:top w:val="nil"/>
              <w:left w:val="nil"/>
              <w:bottom w:val="single" w:sz="4" w:space="0" w:color="auto"/>
              <w:right w:val="single" w:sz="4" w:space="0" w:color="auto"/>
            </w:tcBorders>
            <w:shd w:val="clear" w:color="000000" w:fill="FFFFFF"/>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 xml:space="preserve">Розетка накладная с заземлением </w:t>
            </w:r>
            <w:proofErr w:type="spellStart"/>
            <w:r w:rsidRPr="00AF0C1C">
              <w:rPr>
                <w:rFonts w:ascii="Times New Roman" w:hAnsi="Times New Roman"/>
                <w:color w:val="000000"/>
                <w:sz w:val="20"/>
                <w:szCs w:val="20"/>
              </w:rPr>
              <w:t>Legrand</w:t>
            </w:r>
            <w:proofErr w:type="spellEnd"/>
          </w:p>
        </w:tc>
        <w:tc>
          <w:tcPr>
            <w:tcW w:w="1687" w:type="dxa"/>
            <w:tcBorders>
              <w:top w:val="nil"/>
              <w:left w:val="nil"/>
              <w:bottom w:val="single" w:sz="4" w:space="0" w:color="auto"/>
              <w:right w:val="single" w:sz="4" w:space="0" w:color="auto"/>
            </w:tcBorders>
            <w:shd w:val="clear" w:color="000000" w:fill="FFFFFF"/>
            <w:vAlign w:val="center"/>
            <w:hideMark/>
          </w:tcPr>
          <w:p w:rsidR="00AF0C1C" w:rsidRPr="00AF0C1C" w:rsidRDefault="00AF0C1C" w:rsidP="00AF0C1C">
            <w:pPr>
              <w:rPr>
                <w:rFonts w:ascii="Times New Roman" w:hAnsi="Times New Roman"/>
                <w:color w:val="000000"/>
                <w:sz w:val="20"/>
                <w:szCs w:val="20"/>
              </w:rPr>
            </w:pPr>
            <w:proofErr w:type="spellStart"/>
            <w:r w:rsidRPr="00AF0C1C">
              <w:rPr>
                <w:rFonts w:ascii="Times New Roman" w:hAnsi="Times New Roman"/>
                <w:color w:val="000000"/>
                <w:sz w:val="20"/>
                <w:szCs w:val="20"/>
              </w:rPr>
              <w:t>Legrand</w:t>
            </w:r>
            <w:proofErr w:type="spellEnd"/>
          </w:p>
        </w:tc>
        <w:tc>
          <w:tcPr>
            <w:tcW w:w="2849" w:type="dxa"/>
            <w:tcBorders>
              <w:top w:val="nil"/>
              <w:left w:val="nil"/>
              <w:bottom w:val="single" w:sz="4" w:space="0" w:color="auto"/>
              <w:right w:val="single" w:sz="4" w:space="0" w:color="auto"/>
            </w:tcBorders>
            <w:shd w:val="clear" w:color="000000" w:fill="FFFFFF"/>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Розетка накладная с заземлением </w:t>
            </w:r>
            <w:proofErr w:type="spellStart"/>
            <w:r w:rsidRPr="00AF0C1C">
              <w:rPr>
                <w:rFonts w:ascii="Times New Roman" w:hAnsi="Times New Roman"/>
                <w:color w:val="000000"/>
                <w:sz w:val="20"/>
                <w:szCs w:val="20"/>
              </w:rPr>
              <w:t>Legrand</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Plexo</w:t>
            </w:r>
            <w:proofErr w:type="spellEnd"/>
            <w:r w:rsidRPr="00AF0C1C">
              <w:rPr>
                <w:rFonts w:ascii="Times New Roman" w:hAnsi="Times New Roman"/>
                <w:color w:val="000000"/>
                <w:sz w:val="20"/>
                <w:szCs w:val="20"/>
              </w:rPr>
              <w:t xml:space="preserve"> IP 55 и IP 66 - надёжная защита от влаги и пыли</w:t>
            </w:r>
          </w:p>
        </w:tc>
        <w:tc>
          <w:tcPr>
            <w:tcW w:w="851" w:type="dxa"/>
            <w:tcBorders>
              <w:top w:val="nil"/>
              <w:left w:val="nil"/>
              <w:bottom w:val="single" w:sz="4" w:space="0" w:color="auto"/>
              <w:right w:val="single" w:sz="4" w:space="0" w:color="auto"/>
            </w:tcBorders>
            <w:shd w:val="clear" w:color="000000" w:fill="FFFFFF"/>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50</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335,5</w:t>
            </w:r>
          </w:p>
        </w:tc>
        <w:tc>
          <w:tcPr>
            <w:tcW w:w="1354" w:type="dxa"/>
            <w:tcBorders>
              <w:top w:val="single" w:sz="4" w:space="0" w:color="auto"/>
              <w:left w:val="nil"/>
              <w:bottom w:val="single" w:sz="4" w:space="0" w:color="auto"/>
              <w:right w:val="single" w:sz="4" w:space="0" w:color="auto"/>
            </w:tcBorders>
            <w:shd w:val="clear" w:color="000000" w:fill="FFFFFF"/>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16775</w:t>
            </w:r>
          </w:p>
        </w:tc>
      </w:tr>
      <w:tr w:rsidR="00AF0C1C" w:rsidRPr="001904DB" w:rsidTr="00536704">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24</w:t>
            </w:r>
          </w:p>
        </w:tc>
        <w:tc>
          <w:tcPr>
            <w:tcW w:w="1748" w:type="dxa"/>
            <w:tcBorders>
              <w:top w:val="nil"/>
              <w:left w:val="nil"/>
              <w:bottom w:val="single" w:sz="4" w:space="0" w:color="auto"/>
              <w:right w:val="single" w:sz="4" w:space="0" w:color="auto"/>
            </w:tcBorders>
            <w:shd w:val="clear" w:color="000000" w:fill="FFFFFF"/>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 xml:space="preserve">Выключатель </w:t>
            </w:r>
            <w:proofErr w:type="spellStart"/>
            <w:r w:rsidRPr="00AF0C1C">
              <w:rPr>
                <w:rFonts w:ascii="Times New Roman" w:hAnsi="Times New Roman"/>
                <w:color w:val="000000"/>
                <w:sz w:val="20"/>
                <w:szCs w:val="20"/>
              </w:rPr>
              <w:t>Legrand</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Valena</w:t>
            </w:r>
            <w:proofErr w:type="spellEnd"/>
            <w:r w:rsidRPr="00AF0C1C">
              <w:rPr>
                <w:rFonts w:ascii="Times New Roman" w:hAnsi="Times New Roman"/>
                <w:color w:val="000000"/>
                <w:sz w:val="20"/>
                <w:szCs w:val="20"/>
              </w:rPr>
              <w:t xml:space="preserve"> белый</w:t>
            </w:r>
          </w:p>
        </w:tc>
        <w:tc>
          <w:tcPr>
            <w:tcW w:w="1687" w:type="dxa"/>
            <w:tcBorders>
              <w:top w:val="nil"/>
              <w:left w:val="nil"/>
              <w:bottom w:val="single" w:sz="4" w:space="0" w:color="auto"/>
              <w:right w:val="single" w:sz="4" w:space="0" w:color="auto"/>
            </w:tcBorders>
            <w:shd w:val="clear" w:color="000000" w:fill="FFFFFF"/>
            <w:vAlign w:val="center"/>
            <w:hideMark/>
          </w:tcPr>
          <w:p w:rsidR="00AF0C1C" w:rsidRPr="00AF0C1C" w:rsidRDefault="00AF0C1C" w:rsidP="00AF0C1C">
            <w:pPr>
              <w:rPr>
                <w:rFonts w:ascii="Times New Roman" w:hAnsi="Times New Roman"/>
                <w:color w:val="000000"/>
                <w:sz w:val="20"/>
                <w:szCs w:val="20"/>
              </w:rPr>
            </w:pPr>
            <w:proofErr w:type="spellStart"/>
            <w:r w:rsidRPr="00AF0C1C">
              <w:rPr>
                <w:rFonts w:ascii="Times New Roman" w:hAnsi="Times New Roman"/>
                <w:color w:val="000000"/>
                <w:sz w:val="20"/>
                <w:szCs w:val="20"/>
              </w:rPr>
              <w:t>Legrand</w:t>
            </w:r>
            <w:proofErr w:type="spellEnd"/>
          </w:p>
        </w:tc>
        <w:tc>
          <w:tcPr>
            <w:tcW w:w="2849" w:type="dxa"/>
            <w:tcBorders>
              <w:top w:val="nil"/>
              <w:left w:val="nil"/>
              <w:bottom w:val="single" w:sz="4" w:space="0" w:color="auto"/>
              <w:right w:val="single" w:sz="4" w:space="0" w:color="auto"/>
            </w:tcBorders>
            <w:shd w:val="clear" w:color="000000" w:fill="FFFFFF"/>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Выключатель </w:t>
            </w:r>
            <w:proofErr w:type="spellStart"/>
            <w:r w:rsidRPr="00AF0C1C">
              <w:rPr>
                <w:rFonts w:ascii="Times New Roman" w:hAnsi="Times New Roman"/>
                <w:color w:val="000000"/>
                <w:sz w:val="20"/>
                <w:szCs w:val="20"/>
              </w:rPr>
              <w:t>Legrand</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Valena</w:t>
            </w:r>
            <w:proofErr w:type="spellEnd"/>
            <w:r w:rsidRPr="00AF0C1C">
              <w:rPr>
                <w:rFonts w:ascii="Times New Roman" w:hAnsi="Times New Roman"/>
                <w:color w:val="000000"/>
                <w:sz w:val="20"/>
                <w:szCs w:val="20"/>
              </w:rPr>
              <w:t xml:space="preserve"> белый, </w:t>
            </w:r>
            <w:proofErr w:type="spellStart"/>
            <w:r w:rsidRPr="00AF0C1C">
              <w:rPr>
                <w:rFonts w:ascii="Times New Roman" w:hAnsi="Times New Roman"/>
                <w:color w:val="000000"/>
                <w:sz w:val="20"/>
                <w:szCs w:val="20"/>
              </w:rPr>
              <w:t>встраеваемый</w:t>
            </w:r>
            <w:proofErr w:type="spellEnd"/>
            <w:r w:rsidRPr="00AF0C1C">
              <w:rPr>
                <w:rFonts w:ascii="Times New Roman" w:hAnsi="Times New Roman"/>
                <w:color w:val="000000"/>
                <w:sz w:val="20"/>
                <w:szCs w:val="20"/>
              </w:rPr>
              <w:t>, без подсветки</w:t>
            </w:r>
          </w:p>
        </w:tc>
        <w:tc>
          <w:tcPr>
            <w:tcW w:w="851" w:type="dxa"/>
            <w:tcBorders>
              <w:top w:val="nil"/>
              <w:left w:val="nil"/>
              <w:bottom w:val="single" w:sz="4" w:space="0" w:color="auto"/>
              <w:right w:val="single" w:sz="4" w:space="0" w:color="auto"/>
            </w:tcBorders>
            <w:shd w:val="clear" w:color="000000" w:fill="FFFFFF"/>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50</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140</w:t>
            </w:r>
          </w:p>
        </w:tc>
        <w:tc>
          <w:tcPr>
            <w:tcW w:w="1354" w:type="dxa"/>
            <w:tcBorders>
              <w:top w:val="single" w:sz="4" w:space="0" w:color="auto"/>
              <w:left w:val="nil"/>
              <w:bottom w:val="single" w:sz="4" w:space="0" w:color="auto"/>
              <w:right w:val="single" w:sz="4" w:space="0" w:color="auto"/>
            </w:tcBorders>
            <w:shd w:val="clear" w:color="000000" w:fill="FFFFFF"/>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7000</w:t>
            </w:r>
          </w:p>
        </w:tc>
      </w:tr>
      <w:tr w:rsidR="00AF0C1C" w:rsidRPr="001904DB" w:rsidTr="00536704">
        <w:trPr>
          <w:trHeight w:val="76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25</w:t>
            </w:r>
          </w:p>
        </w:tc>
        <w:tc>
          <w:tcPr>
            <w:tcW w:w="1748" w:type="dxa"/>
            <w:tcBorders>
              <w:top w:val="single" w:sz="4" w:space="0" w:color="auto"/>
              <w:left w:val="nil"/>
              <w:bottom w:val="single" w:sz="4" w:space="0" w:color="auto"/>
              <w:right w:val="single" w:sz="4" w:space="0" w:color="auto"/>
            </w:tcBorders>
            <w:shd w:val="clear" w:color="000000" w:fill="FFFFFF"/>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 xml:space="preserve">Переключатель двухклавишный </w:t>
            </w:r>
            <w:proofErr w:type="spellStart"/>
            <w:r w:rsidRPr="00AF0C1C">
              <w:rPr>
                <w:rFonts w:ascii="Times New Roman" w:hAnsi="Times New Roman"/>
                <w:color w:val="000000"/>
                <w:sz w:val="20"/>
                <w:szCs w:val="20"/>
              </w:rPr>
              <w:t>Legrand</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Valena</w:t>
            </w:r>
            <w:proofErr w:type="spellEnd"/>
            <w:r w:rsidRPr="00AF0C1C">
              <w:rPr>
                <w:rFonts w:ascii="Times New Roman" w:hAnsi="Times New Roman"/>
                <w:color w:val="000000"/>
                <w:sz w:val="20"/>
                <w:szCs w:val="20"/>
              </w:rPr>
              <w:t xml:space="preserve"> белый</w:t>
            </w:r>
          </w:p>
        </w:tc>
        <w:tc>
          <w:tcPr>
            <w:tcW w:w="1687" w:type="dxa"/>
            <w:tcBorders>
              <w:top w:val="single" w:sz="4" w:space="0" w:color="auto"/>
              <w:left w:val="nil"/>
              <w:bottom w:val="single" w:sz="4" w:space="0" w:color="auto"/>
              <w:right w:val="single" w:sz="4" w:space="0" w:color="auto"/>
            </w:tcBorders>
            <w:shd w:val="clear" w:color="000000" w:fill="FFFFFF"/>
            <w:vAlign w:val="center"/>
            <w:hideMark/>
          </w:tcPr>
          <w:p w:rsidR="00AF0C1C" w:rsidRPr="00AF0C1C" w:rsidRDefault="00AF0C1C" w:rsidP="00AF0C1C">
            <w:pPr>
              <w:rPr>
                <w:rFonts w:ascii="Times New Roman" w:hAnsi="Times New Roman"/>
                <w:color w:val="000000"/>
                <w:sz w:val="20"/>
                <w:szCs w:val="20"/>
              </w:rPr>
            </w:pPr>
            <w:proofErr w:type="spellStart"/>
            <w:r w:rsidRPr="00AF0C1C">
              <w:rPr>
                <w:rFonts w:ascii="Times New Roman" w:hAnsi="Times New Roman"/>
                <w:color w:val="000000"/>
                <w:sz w:val="20"/>
                <w:szCs w:val="20"/>
              </w:rPr>
              <w:t>Legrand</w:t>
            </w:r>
            <w:proofErr w:type="spellEnd"/>
          </w:p>
        </w:tc>
        <w:tc>
          <w:tcPr>
            <w:tcW w:w="2849" w:type="dxa"/>
            <w:tcBorders>
              <w:top w:val="single" w:sz="4" w:space="0" w:color="auto"/>
              <w:left w:val="nil"/>
              <w:bottom w:val="single" w:sz="4" w:space="0" w:color="auto"/>
              <w:right w:val="single" w:sz="4" w:space="0" w:color="auto"/>
            </w:tcBorders>
            <w:shd w:val="clear" w:color="000000" w:fill="FFFFFF"/>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Переключатель двухклавишный </w:t>
            </w:r>
            <w:proofErr w:type="spellStart"/>
            <w:r w:rsidRPr="00AF0C1C">
              <w:rPr>
                <w:rFonts w:ascii="Times New Roman" w:hAnsi="Times New Roman"/>
                <w:color w:val="000000"/>
                <w:sz w:val="20"/>
                <w:szCs w:val="20"/>
              </w:rPr>
              <w:t>Legrand</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Valena</w:t>
            </w:r>
            <w:proofErr w:type="spellEnd"/>
            <w:r w:rsidRPr="00AF0C1C">
              <w:rPr>
                <w:rFonts w:ascii="Times New Roman" w:hAnsi="Times New Roman"/>
                <w:color w:val="000000"/>
                <w:sz w:val="20"/>
                <w:szCs w:val="20"/>
              </w:rPr>
              <w:t xml:space="preserve"> белый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50</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287,5</w:t>
            </w:r>
          </w:p>
        </w:tc>
        <w:tc>
          <w:tcPr>
            <w:tcW w:w="1354" w:type="dxa"/>
            <w:tcBorders>
              <w:top w:val="single" w:sz="4" w:space="0" w:color="auto"/>
              <w:left w:val="nil"/>
              <w:bottom w:val="single" w:sz="4" w:space="0" w:color="auto"/>
              <w:right w:val="single" w:sz="4" w:space="0" w:color="auto"/>
            </w:tcBorders>
            <w:shd w:val="clear" w:color="000000" w:fill="FFFFFF"/>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14375</w:t>
            </w:r>
          </w:p>
        </w:tc>
      </w:tr>
      <w:tr w:rsidR="00AF0C1C" w:rsidRPr="001904DB" w:rsidTr="00536704">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26</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Кабель 3х2,5</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NYM</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Силовой кабель NYM 3х2.5, Кол-во жил:3 , Сечение жилы: 2.5 мм</w:t>
            </w:r>
            <w:proofErr w:type="gramStart"/>
            <w:r w:rsidRPr="00AF0C1C">
              <w:rPr>
                <w:rFonts w:ascii="Times New Roman" w:hAnsi="Times New Roman"/>
                <w:color w:val="000000"/>
                <w:sz w:val="20"/>
                <w:szCs w:val="20"/>
              </w:rPr>
              <w:t>2</w:t>
            </w:r>
            <w:proofErr w:type="gramEnd"/>
            <w:r w:rsidRPr="00AF0C1C">
              <w:rPr>
                <w:rFonts w:ascii="Times New Roman" w:hAnsi="Times New Roman"/>
                <w:color w:val="000000"/>
                <w:sz w:val="20"/>
                <w:szCs w:val="20"/>
              </w:rPr>
              <w:t>, Тип изоляции на горение: пониженной токсичности при горении, Цвет: серый. Наружный диаметр кабеля (660 В): 10.4 мм, Кабель предназначен для промышленного и бытового применения в электрических цепях внутренней и внешней прокладки</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м</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29,5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2950</w:t>
            </w:r>
          </w:p>
        </w:tc>
      </w:tr>
      <w:tr w:rsidR="00AF0C1C" w:rsidRPr="001904DB" w:rsidTr="00536704">
        <w:trPr>
          <w:trHeight w:val="204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27</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Кабель 3х1,5</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NYM</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Силовой кабель NYM 3х1.5  Кол-во жил (</w:t>
            </w:r>
            <w:proofErr w:type="spellStart"/>
            <w:proofErr w:type="gramStart"/>
            <w:r w:rsidRPr="00AF0C1C">
              <w:rPr>
                <w:rFonts w:ascii="Times New Roman" w:hAnsi="Times New Roman"/>
                <w:color w:val="000000"/>
                <w:sz w:val="20"/>
                <w:szCs w:val="20"/>
              </w:rPr>
              <w:t>шт</w:t>
            </w:r>
            <w:proofErr w:type="spellEnd"/>
            <w:proofErr w:type="gramEnd"/>
            <w:r w:rsidRPr="00AF0C1C">
              <w:rPr>
                <w:rFonts w:ascii="Times New Roman" w:hAnsi="Times New Roman"/>
                <w:color w:val="000000"/>
                <w:sz w:val="20"/>
                <w:szCs w:val="20"/>
              </w:rPr>
              <w:t>) 3 Сечение (кв.мм) 1.5 Кабель NYM - это силовой кабель с ПВХ оболочкой и изоляцией с наполнением из не вулканизированной резиной.</w:t>
            </w:r>
            <w:r w:rsidRPr="00AF0C1C">
              <w:rPr>
                <w:rFonts w:ascii="Times New Roman" w:hAnsi="Times New Roman"/>
                <w:color w:val="000000"/>
                <w:sz w:val="20"/>
                <w:szCs w:val="20"/>
              </w:rPr>
              <w:br/>
              <w:t xml:space="preserve">Жила кабеля NYM - медная, круглой формы. 1-го и 2-го класса по </w:t>
            </w:r>
            <w:proofErr w:type="spellStart"/>
            <w:proofErr w:type="gramStart"/>
            <w:r w:rsidRPr="00AF0C1C">
              <w:rPr>
                <w:rFonts w:ascii="Times New Roman" w:hAnsi="Times New Roman"/>
                <w:color w:val="000000"/>
                <w:sz w:val="20"/>
                <w:szCs w:val="20"/>
              </w:rPr>
              <w:t>ГОСТ-у</w:t>
            </w:r>
            <w:proofErr w:type="spellEnd"/>
            <w:proofErr w:type="gramEnd"/>
            <w:r w:rsidRPr="00AF0C1C">
              <w:rPr>
                <w:rFonts w:ascii="Times New Roman" w:hAnsi="Times New Roman"/>
                <w:color w:val="000000"/>
                <w:sz w:val="20"/>
                <w:szCs w:val="20"/>
              </w:rPr>
              <w:t xml:space="preserve"> 22483.  Изоляция и оболочка выполняется из поливинилхлоридного пластиката (ПВХ) серого цвета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м</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100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2000</w:t>
            </w:r>
          </w:p>
        </w:tc>
      </w:tr>
      <w:tr w:rsidR="00AF0C1C" w:rsidRPr="001904DB" w:rsidTr="00536704">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28</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ABB SH201L Автоматический выключатель 1P 16А (C) 4,5kA однофазный</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ABB</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ABB SH201L Автоматический выключатель 1P 16А (C) 4,5kA однофазный.</w:t>
            </w:r>
            <w:r w:rsidR="00536704">
              <w:rPr>
                <w:rFonts w:ascii="Times New Roman" w:hAnsi="Times New Roman"/>
                <w:color w:val="000000"/>
                <w:sz w:val="20"/>
                <w:szCs w:val="20"/>
              </w:rPr>
              <w:t xml:space="preserve"> </w:t>
            </w:r>
            <w:r w:rsidRPr="00AF0C1C">
              <w:rPr>
                <w:rFonts w:ascii="Times New Roman" w:hAnsi="Times New Roman"/>
                <w:color w:val="000000"/>
                <w:sz w:val="20"/>
                <w:szCs w:val="20"/>
              </w:rPr>
              <w:t>Назначение</w:t>
            </w:r>
            <w:r w:rsidR="00536704">
              <w:rPr>
                <w:rFonts w:ascii="Times New Roman" w:hAnsi="Times New Roman"/>
                <w:color w:val="000000"/>
                <w:sz w:val="20"/>
                <w:szCs w:val="20"/>
              </w:rPr>
              <w:t>: з</w:t>
            </w:r>
            <w:r w:rsidRPr="00AF0C1C">
              <w:rPr>
                <w:rFonts w:ascii="Times New Roman" w:hAnsi="Times New Roman"/>
                <w:color w:val="000000"/>
                <w:sz w:val="20"/>
                <w:szCs w:val="20"/>
              </w:rPr>
              <w:t>ащита цепей от перегрузок и коротких замыканий, защита людей и протяженных линий в системах с заземлением типа TN и IT, исполнение для цепей постоянного тока с максимальным напряжением</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110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1100</w:t>
            </w:r>
          </w:p>
        </w:tc>
      </w:tr>
      <w:tr w:rsidR="00AF0C1C" w:rsidRPr="001904DB" w:rsidTr="00536704">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29</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Автоматический выключатель ABB 3-полюсный SH203L C32</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ABB</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Автоматический выключатель ABB 3-полюсный SH203L C32. Защита цепей от перегрузок и коротких замыканий, защита резистивных и индуктивных нагрузок с низким импульсным током.</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434,5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4345</w:t>
            </w:r>
          </w:p>
        </w:tc>
      </w:tr>
      <w:tr w:rsidR="00AF0C1C" w:rsidRPr="001904DB" w:rsidTr="00536704">
        <w:trPr>
          <w:trHeight w:val="357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30</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УЗО (25а)</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ABB</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Устройства защитного отключения (</w:t>
            </w:r>
            <w:proofErr w:type="spellStart"/>
            <w:r w:rsidRPr="00AF0C1C">
              <w:rPr>
                <w:rFonts w:ascii="Times New Roman" w:hAnsi="Times New Roman"/>
                <w:color w:val="000000"/>
                <w:sz w:val="20"/>
                <w:szCs w:val="20"/>
              </w:rPr>
              <w:t>узо</w:t>
            </w:r>
            <w:proofErr w:type="spellEnd"/>
            <w:r w:rsidRPr="00AF0C1C">
              <w:rPr>
                <w:rFonts w:ascii="Times New Roman" w:hAnsi="Times New Roman"/>
                <w:color w:val="000000"/>
                <w:sz w:val="20"/>
                <w:szCs w:val="20"/>
              </w:rPr>
              <w:t>) АВВ 4х пол. 25А 300ма обеспечивают защиту от поражения электрическим током при прямом и косвенном прикосновении, а также защиту от пожаров, к которым может привести нарушение изоляции электропроводки.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1794</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35880</w:t>
            </w:r>
          </w:p>
        </w:tc>
      </w:tr>
      <w:tr w:rsidR="00AF0C1C" w:rsidRPr="001904DB" w:rsidTr="00536704">
        <w:trPr>
          <w:trHeight w:val="17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31</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Дифференциальный автоматический выключатель (16А)</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ABB</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proofErr w:type="spellStart"/>
            <w:r w:rsidRPr="00AF0C1C">
              <w:rPr>
                <w:rFonts w:ascii="Times New Roman" w:hAnsi="Times New Roman"/>
                <w:color w:val="000000"/>
                <w:sz w:val="20"/>
                <w:szCs w:val="20"/>
              </w:rPr>
              <w:t>Авт</w:t>
            </w:r>
            <w:proofErr w:type="gramStart"/>
            <w:r w:rsidRPr="00AF0C1C">
              <w:rPr>
                <w:rFonts w:ascii="Times New Roman" w:hAnsi="Times New Roman"/>
                <w:color w:val="000000"/>
                <w:sz w:val="20"/>
                <w:szCs w:val="20"/>
              </w:rPr>
              <w:t>.д</w:t>
            </w:r>
            <w:proofErr w:type="gramEnd"/>
            <w:r w:rsidRPr="00AF0C1C">
              <w:rPr>
                <w:rFonts w:ascii="Times New Roman" w:hAnsi="Times New Roman"/>
                <w:color w:val="000000"/>
                <w:sz w:val="20"/>
                <w:szCs w:val="20"/>
              </w:rPr>
              <w:t>иф.тока</w:t>
            </w:r>
            <w:proofErr w:type="spellEnd"/>
            <w:r w:rsidRPr="00AF0C1C">
              <w:rPr>
                <w:rFonts w:ascii="Times New Roman" w:hAnsi="Times New Roman"/>
                <w:color w:val="000000"/>
                <w:sz w:val="20"/>
                <w:szCs w:val="20"/>
              </w:rPr>
              <w:t xml:space="preserve"> DSH941R C16 30мА тип АС, </w:t>
            </w:r>
            <w:proofErr w:type="spellStart"/>
            <w:r w:rsidRPr="00AF0C1C">
              <w:rPr>
                <w:rFonts w:ascii="Times New Roman" w:hAnsi="Times New Roman"/>
                <w:color w:val="000000"/>
                <w:sz w:val="20"/>
                <w:szCs w:val="20"/>
              </w:rPr>
              <w:t>Диффавтомат</w:t>
            </w:r>
            <w:proofErr w:type="spellEnd"/>
            <w:r w:rsidRPr="00AF0C1C">
              <w:rPr>
                <w:rFonts w:ascii="Times New Roman" w:hAnsi="Times New Roman"/>
                <w:color w:val="000000"/>
                <w:sz w:val="20"/>
                <w:szCs w:val="20"/>
              </w:rPr>
              <w:t xml:space="preserve"> Защита оконечных однофазных сетей от перегрузок и коротких замыканий, защита от переменного синусоидального тока замыкания на землю, защита при косвенном прикосновении и дополнительная защита при прямом (IΔn=30 </w:t>
            </w:r>
            <w:proofErr w:type="spellStart"/>
            <w:r w:rsidRPr="00AF0C1C">
              <w:rPr>
                <w:rFonts w:ascii="Times New Roman" w:hAnsi="Times New Roman"/>
                <w:color w:val="000000"/>
                <w:sz w:val="20"/>
                <w:szCs w:val="20"/>
              </w:rPr>
              <w:t>мA</w:t>
            </w:r>
            <w:proofErr w:type="spellEnd"/>
            <w:r w:rsidRPr="00AF0C1C">
              <w:rPr>
                <w:rFonts w:ascii="Times New Roman" w:hAnsi="Times New Roman"/>
                <w:color w:val="000000"/>
                <w:sz w:val="20"/>
                <w:szCs w:val="20"/>
              </w:rPr>
              <w:t>) прикосновении; отключение резистивных и индуктивных нагрузок.</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1103,5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22070</w:t>
            </w:r>
          </w:p>
        </w:tc>
      </w:tr>
      <w:tr w:rsidR="00AF0C1C" w:rsidRPr="001904DB" w:rsidTr="00536704">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32</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Батарейка DURACELL АА LR6</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DURACELL</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Батарейка DURACELL АА LR6, по 2шт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60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12000</w:t>
            </w:r>
          </w:p>
        </w:tc>
      </w:tr>
      <w:tr w:rsidR="00AF0C1C" w:rsidRPr="001904DB" w:rsidTr="00536704">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33</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Батарейка 6F22 (типа Крона), 2577 Напряжение 9V</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DURACELL*</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Батарейка 6F22 (типа Крона), 2577 Напряжение 9V</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69,5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3475</w:t>
            </w:r>
          </w:p>
        </w:tc>
      </w:tr>
      <w:tr w:rsidR="00AF0C1C" w:rsidRPr="001904DB" w:rsidTr="00536704">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34</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Батарейка DURACELL ААА LR03</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DURACELL</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Батарейка DURACELL ААА LR03, по 2шт</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80,5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4025</w:t>
            </w:r>
          </w:p>
        </w:tc>
      </w:tr>
      <w:tr w:rsidR="00AF0C1C" w:rsidRPr="001904DB" w:rsidTr="00536704">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35</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Светильник люминесцентный ARCTIC 1x36 ЭПРА люминесцентный настенно-потолочный IP65</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Световые технологии</w:t>
            </w:r>
            <w:r w:rsidR="00536704">
              <w:rPr>
                <w:rFonts w:ascii="Times New Roman" w:hAnsi="Times New Roman"/>
                <w:color w:val="000000"/>
                <w:sz w:val="20"/>
                <w:szCs w:val="20"/>
              </w:rPr>
              <w:t xml:space="preserve"> </w:t>
            </w:r>
            <w:r w:rsidRPr="00AF0C1C">
              <w:rPr>
                <w:rFonts w:ascii="Times New Roman" w:hAnsi="Times New Roman"/>
                <w:color w:val="000000"/>
                <w:sz w:val="20"/>
                <w:szCs w:val="20"/>
              </w:rPr>
              <w:t>- Россия*</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Светильник ARCTIC 1x36 ЭПРА люминесцентный настенно-потолочный IP65, </w:t>
            </w:r>
            <w:proofErr w:type="spellStart"/>
            <w:r w:rsidRPr="00AF0C1C">
              <w:rPr>
                <w:rFonts w:ascii="Times New Roman" w:hAnsi="Times New Roman"/>
                <w:color w:val="000000"/>
                <w:sz w:val="20"/>
                <w:szCs w:val="20"/>
              </w:rPr>
              <w:t>cos</w:t>
            </w:r>
            <w:proofErr w:type="spellEnd"/>
            <w:r w:rsidRPr="00AF0C1C">
              <w:rPr>
                <w:rFonts w:ascii="Times New Roman" w:hAnsi="Times New Roman"/>
                <w:color w:val="000000"/>
                <w:sz w:val="20"/>
                <w:szCs w:val="20"/>
              </w:rPr>
              <w:t xml:space="preserve"> F=0,95 Материал корпуса: полиэстер, усиленный стекловолокном.</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1482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222300</w:t>
            </w:r>
          </w:p>
        </w:tc>
      </w:tr>
      <w:tr w:rsidR="00AF0C1C" w:rsidRPr="001904DB" w:rsidTr="00536704">
        <w:trPr>
          <w:trHeight w:val="11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36</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Светильник встраиваемый N1510.61 (WDL_0111)</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DONOLUX*</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 xml:space="preserve">Светильник встраиваемый неповоротный N1510.61. Диаметр светильника 78мм, монтажный диаметр 60мм, под </w:t>
            </w:r>
            <w:proofErr w:type="spellStart"/>
            <w:r w:rsidRPr="00AF0C1C">
              <w:rPr>
                <w:rFonts w:ascii="Times New Roman" w:hAnsi="Times New Roman"/>
                <w:color w:val="000000"/>
                <w:sz w:val="20"/>
                <w:szCs w:val="20"/>
              </w:rPr>
              <w:t>галогеновую</w:t>
            </w:r>
            <w:proofErr w:type="spellEnd"/>
            <w:r w:rsidRPr="00AF0C1C">
              <w:rPr>
                <w:rFonts w:ascii="Times New Roman" w:hAnsi="Times New Roman"/>
                <w:color w:val="000000"/>
                <w:sz w:val="20"/>
                <w:szCs w:val="20"/>
              </w:rPr>
              <w:t xml:space="preserve"> лампу MR16 1х50W GU5,3 12v или GU10 220v, штамповка (цинковый сплав).  Для натяжных потолков рекомендуется лампа с алюминиевым отражателем, мощностью не более 35W. Цвет: Сатинированное серебро/белые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10000</w:t>
            </w:r>
          </w:p>
        </w:tc>
      </w:tr>
      <w:tr w:rsidR="00AF0C1C" w:rsidRPr="001904DB" w:rsidTr="00536704">
        <w:trPr>
          <w:trHeight w:val="108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37</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Электронный трансформатор для галогенных ламп СВЕТОЗАР SV-44951</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FERON*</w:t>
            </w:r>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Электронный трансформатор для галогенных ламп СВЕТОЗАР SV-44951 предназначен для питания галогенных ламп напряжением 12 В. Входное напряжение: 220 В, 50 Гц, Мощность 20-60 Вт</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269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13450</w:t>
            </w:r>
          </w:p>
        </w:tc>
      </w:tr>
      <w:tr w:rsidR="00AF0C1C" w:rsidRPr="001904DB" w:rsidTr="00536704">
        <w:trPr>
          <w:trHeight w:val="17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38</w:t>
            </w:r>
          </w:p>
        </w:tc>
        <w:tc>
          <w:tcPr>
            <w:tcW w:w="1748"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r w:rsidRPr="00AF0C1C">
              <w:rPr>
                <w:rFonts w:ascii="Times New Roman" w:hAnsi="Times New Roman"/>
                <w:color w:val="000000"/>
                <w:sz w:val="20"/>
                <w:szCs w:val="20"/>
              </w:rPr>
              <w:t>Электронные балласт</w:t>
            </w:r>
            <w:proofErr w:type="gramStart"/>
            <w:r w:rsidRPr="00AF0C1C">
              <w:rPr>
                <w:rFonts w:ascii="Times New Roman" w:hAnsi="Times New Roman"/>
                <w:color w:val="000000"/>
                <w:sz w:val="20"/>
                <w:szCs w:val="20"/>
              </w:rPr>
              <w:t>ы(</w:t>
            </w:r>
            <w:proofErr w:type="gramEnd"/>
            <w:r w:rsidRPr="00AF0C1C">
              <w:rPr>
                <w:rFonts w:ascii="Times New Roman" w:hAnsi="Times New Roman"/>
                <w:color w:val="000000"/>
                <w:sz w:val="20"/>
                <w:szCs w:val="20"/>
              </w:rPr>
              <w:t xml:space="preserve">ЭПА) ЭПРА EL 4X18 </w:t>
            </w:r>
            <w:proofErr w:type="spellStart"/>
            <w:r w:rsidRPr="00AF0C1C">
              <w:rPr>
                <w:rFonts w:ascii="Times New Roman" w:hAnsi="Times New Roman"/>
                <w:color w:val="000000"/>
                <w:sz w:val="20"/>
                <w:szCs w:val="20"/>
              </w:rPr>
              <w:t>ngn</w:t>
            </w:r>
            <w:proofErr w:type="spellEnd"/>
            <w:r w:rsidRPr="00AF0C1C">
              <w:rPr>
                <w:rFonts w:ascii="Times New Roman" w:hAnsi="Times New Roman"/>
                <w:color w:val="000000"/>
                <w:sz w:val="20"/>
                <w:szCs w:val="20"/>
              </w:rPr>
              <w:t xml:space="preserve"> (</w:t>
            </w:r>
            <w:proofErr w:type="spellStart"/>
            <w:r w:rsidRPr="00AF0C1C">
              <w:rPr>
                <w:rFonts w:ascii="Times New Roman" w:hAnsi="Times New Roman"/>
                <w:color w:val="000000"/>
                <w:sz w:val="20"/>
                <w:szCs w:val="20"/>
              </w:rPr>
              <w:t>Helvar</w:t>
            </w:r>
            <w:proofErr w:type="spellEnd"/>
            <w:r w:rsidRPr="00AF0C1C">
              <w:rPr>
                <w:rFonts w:ascii="Times New Roman" w:hAnsi="Times New Roman"/>
                <w:color w:val="000000"/>
                <w:sz w:val="20"/>
                <w:szCs w:val="20"/>
              </w:rPr>
              <w:t>)</w:t>
            </w:r>
          </w:p>
        </w:tc>
        <w:tc>
          <w:tcPr>
            <w:tcW w:w="1687"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rPr>
                <w:rFonts w:ascii="Times New Roman" w:hAnsi="Times New Roman"/>
                <w:color w:val="000000"/>
                <w:sz w:val="20"/>
                <w:szCs w:val="20"/>
              </w:rPr>
            </w:pPr>
            <w:proofErr w:type="spellStart"/>
            <w:r w:rsidRPr="00AF0C1C">
              <w:rPr>
                <w:rFonts w:ascii="Times New Roman" w:hAnsi="Times New Roman"/>
                <w:color w:val="000000"/>
                <w:sz w:val="20"/>
                <w:szCs w:val="20"/>
              </w:rPr>
              <w:t>Helvar</w:t>
            </w:r>
            <w:proofErr w:type="spellEnd"/>
          </w:p>
        </w:tc>
        <w:tc>
          <w:tcPr>
            <w:tcW w:w="2849"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536704">
            <w:pPr>
              <w:rPr>
                <w:rFonts w:ascii="Times New Roman" w:hAnsi="Times New Roman"/>
                <w:color w:val="000000"/>
                <w:sz w:val="20"/>
                <w:szCs w:val="20"/>
              </w:rPr>
            </w:pPr>
            <w:r w:rsidRPr="00AF0C1C">
              <w:rPr>
                <w:rFonts w:ascii="Times New Roman" w:hAnsi="Times New Roman"/>
                <w:color w:val="000000"/>
                <w:sz w:val="20"/>
                <w:szCs w:val="20"/>
              </w:rPr>
              <w:t>Электронные балласты</w:t>
            </w:r>
            <w:r w:rsidR="00536704">
              <w:rPr>
                <w:rFonts w:ascii="Times New Roman" w:hAnsi="Times New Roman"/>
                <w:color w:val="000000"/>
                <w:sz w:val="20"/>
                <w:szCs w:val="20"/>
              </w:rPr>
              <w:t xml:space="preserve"> </w:t>
            </w:r>
            <w:r w:rsidRPr="00AF0C1C">
              <w:rPr>
                <w:rFonts w:ascii="Times New Roman" w:hAnsi="Times New Roman"/>
                <w:color w:val="000000"/>
                <w:sz w:val="20"/>
                <w:szCs w:val="20"/>
              </w:rPr>
              <w:t>(ЭПА) ЭПРА 4Э18-001,Электронные балласты (электронные пускорегулирующие аппараты) благодаря своим преимуществам по отношению к пассивным электромагнитным балластам являются наиболее перспективным средством управления газонаполненными лампами. Среди этих преимуществ следует в первую очередь отметить более существенное повышение КПД (освещенность увеличивается на 40 %), надежности и срока службы лампы; Мощность лампы (Вт</w:t>
            </w:r>
            <w:proofErr w:type="gramStart"/>
            <w:r w:rsidRPr="00AF0C1C">
              <w:rPr>
                <w:rFonts w:ascii="Times New Roman" w:hAnsi="Times New Roman"/>
                <w:color w:val="000000"/>
                <w:sz w:val="20"/>
                <w:szCs w:val="20"/>
              </w:rPr>
              <w:t>)-</w:t>
            </w:r>
            <w:proofErr w:type="gramEnd"/>
            <w:r w:rsidRPr="00AF0C1C">
              <w:rPr>
                <w:rFonts w:ascii="Times New Roman" w:hAnsi="Times New Roman"/>
                <w:color w:val="000000"/>
                <w:sz w:val="20"/>
                <w:szCs w:val="20"/>
              </w:rPr>
              <w:t>ЛЛ 4x18</w:t>
            </w:r>
          </w:p>
        </w:tc>
        <w:tc>
          <w:tcPr>
            <w:tcW w:w="851" w:type="dxa"/>
            <w:tcBorders>
              <w:top w:val="nil"/>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648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r w:rsidRPr="00AF0C1C">
              <w:rPr>
                <w:rFonts w:ascii="Times New Roman" w:hAnsi="Times New Roman"/>
                <w:color w:val="000000"/>
                <w:sz w:val="20"/>
                <w:szCs w:val="20"/>
              </w:rPr>
              <w:t>12960</w:t>
            </w:r>
          </w:p>
        </w:tc>
      </w:tr>
      <w:tr w:rsidR="00AF0C1C" w:rsidRPr="001904DB" w:rsidTr="00AF0C1C">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C1C" w:rsidRPr="001904DB" w:rsidRDefault="00AF0C1C" w:rsidP="001904D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F0C1C" w:rsidRDefault="00AF0C1C">
            <w:pPr>
              <w:rPr>
                <w:color w:val="000000"/>
              </w:rPr>
            </w:pPr>
            <w:r>
              <w:rPr>
                <w:color w:val="000000"/>
              </w:rPr>
              <w:t> </w:t>
            </w:r>
          </w:p>
        </w:tc>
        <w:tc>
          <w:tcPr>
            <w:tcW w:w="1687" w:type="dxa"/>
            <w:tcBorders>
              <w:top w:val="single" w:sz="4" w:space="0" w:color="auto"/>
              <w:left w:val="nil"/>
              <w:bottom w:val="single" w:sz="4" w:space="0" w:color="auto"/>
              <w:right w:val="single" w:sz="4" w:space="0" w:color="auto"/>
            </w:tcBorders>
            <w:shd w:val="clear" w:color="auto" w:fill="auto"/>
            <w:vAlign w:val="bottom"/>
            <w:hideMark/>
          </w:tcPr>
          <w:p w:rsidR="00AF0C1C" w:rsidRPr="00AF0C1C" w:rsidRDefault="00AF0C1C">
            <w:pPr>
              <w:rPr>
                <w:rFonts w:ascii="Times New Roman" w:hAnsi="Times New Roman"/>
                <w:color w:val="000000"/>
                <w:sz w:val="20"/>
                <w:szCs w:val="20"/>
              </w:rPr>
            </w:pPr>
            <w:r w:rsidRPr="00AF0C1C">
              <w:rPr>
                <w:rFonts w:ascii="Times New Roman" w:hAnsi="Times New Roman"/>
                <w:color w:val="000000"/>
                <w:sz w:val="20"/>
                <w:szCs w:val="20"/>
              </w:rPr>
              <w:t> </w:t>
            </w:r>
          </w:p>
        </w:tc>
        <w:tc>
          <w:tcPr>
            <w:tcW w:w="2849" w:type="dxa"/>
            <w:tcBorders>
              <w:top w:val="single" w:sz="4" w:space="0" w:color="auto"/>
              <w:left w:val="nil"/>
              <w:bottom w:val="single" w:sz="4" w:space="0" w:color="auto"/>
              <w:right w:val="single" w:sz="4" w:space="0" w:color="auto"/>
            </w:tcBorders>
            <w:shd w:val="clear" w:color="auto" w:fill="auto"/>
            <w:vAlign w:val="bottom"/>
            <w:hideMark/>
          </w:tcPr>
          <w:p w:rsidR="00AF0C1C" w:rsidRPr="00AF0C1C" w:rsidRDefault="00AF0C1C">
            <w:pPr>
              <w:rPr>
                <w:rFonts w:ascii="Times New Roman" w:hAnsi="Times New Roman"/>
                <w:color w:val="000000"/>
                <w:sz w:val="20"/>
                <w:szCs w:val="20"/>
              </w:rPr>
            </w:pPr>
            <w:r w:rsidRPr="00AF0C1C">
              <w:rPr>
                <w:rFonts w:ascii="Times New Roman" w:hAnsi="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color w:val="000000"/>
                <w:sz w:val="20"/>
                <w:szCs w:val="20"/>
              </w:rPr>
            </w:pP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F0C1C" w:rsidRPr="00AF0C1C" w:rsidRDefault="00AF0C1C" w:rsidP="00AF0C1C">
            <w:pPr>
              <w:jc w:val="center"/>
              <w:rPr>
                <w:rFonts w:ascii="Times New Roman" w:hAnsi="Times New Roman"/>
                <w:b/>
                <w:bCs/>
                <w:color w:val="000000"/>
                <w:sz w:val="20"/>
                <w:szCs w:val="20"/>
              </w:rPr>
            </w:pPr>
            <w:r w:rsidRPr="00AF0C1C">
              <w:rPr>
                <w:rFonts w:ascii="Times New Roman" w:hAnsi="Times New Roman"/>
                <w:b/>
                <w:bCs/>
                <w:color w:val="000000"/>
                <w:sz w:val="20"/>
                <w:szCs w:val="20"/>
              </w:rPr>
              <w:t>1 354 630,00</w:t>
            </w:r>
          </w:p>
        </w:tc>
      </w:tr>
    </w:tbl>
    <w:p w:rsidR="00B379D8" w:rsidRDefault="00B379D8" w:rsidP="00B379D8">
      <w:pPr>
        <w:pStyle w:val="a4"/>
        <w:spacing w:after="0" w:line="240" w:lineRule="auto"/>
        <w:jc w:val="both"/>
        <w:rPr>
          <w:rFonts w:ascii="Times New Roman" w:hAnsi="Times New Roman"/>
          <w:sz w:val="24"/>
          <w:szCs w:val="24"/>
        </w:rPr>
      </w:pPr>
    </w:p>
    <w:p w:rsidR="00D62C18" w:rsidRPr="00583F05" w:rsidRDefault="00D03159" w:rsidP="004D1F8A">
      <w:pPr>
        <w:pStyle w:val="a4"/>
        <w:spacing w:after="0" w:line="240" w:lineRule="auto"/>
        <w:ind w:left="-709" w:firstLine="1135"/>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D621E6" w:rsidRDefault="00945E40" w:rsidP="00945E40">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lastRenderedPageBreak/>
        <w:t xml:space="preserve">Срок поставки – </w:t>
      </w:r>
      <w:r w:rsidR="001F2D03" w:rsidRPr="00D621E6">
        <w:rPr>
          <w:rFonts w:ascii="Times New Roman" w:hAnsi="Times New Roman"/>
          <w:sz w:val="24"/>
          <w:szCs w:val="24"/>
        </w:rPr>
        <w:t>в течение</w:t>
      </w:r>
      <w:r w:rsidR="001F2D03" w:rsidRPr="00D621E6">
        <w:rPr>
          <w:rFonts w:ascii="Times New Roman" w:hAnsi="Times New Roman"/>
          <w:b/>
          <w:sz w:val="24"/>
          <w:szCs w:val="24"/>
        </w:rPr>
        <w:t xml:space="preserve"> </w:t>
      </w:r>
      <w:r w:rsidRPr="00D621E6">
        <w:rPr>
          <w:rFonts w:ascii="Times New Roman" w:hAnsi="Times New Roman"/>
          <w:sz w:val="24"/>
          <w:szCs w:val="24"/>
        </w:rPr>
        <w:t>12 месяцев с даты заключения договора</w:t>
      </w:r>
      <w:r w:rsidR="001F2D03" w:rsidRPr="00D621E6">
        <w:rPr>
          <w:rFonts w:ascii="Times New Roman" w:hAnsi="Times New Roman"/>
          <w:sz w:val="24"/>
          <w:szCs w:val="24"/>
        </w:rPr>
        <w:t>.</w:t>
      </w:r>
      <w:r w:rsidR="008A7ED4" w:rsidRPr="00D621E6">
        <w:rPr>
          <w:rFonts w:ascii="Times New Roman" w:hAnsi="Times New Roman"/>
          <w:sz w:val="24"/>
          <w:szCs w:val="24"/>
        </w:rPr>
        <w:t xml:space="preserve"> Поставка товара осуществляется партиями по заявке Заказчика в течение 2 календарных дней с даты получения заявки на поставку от Заказчика</w:t>
      </w:r>
      <w:r w:rsidR="00C43C22">
        <w:rPr>
          <w:rFonts w:ascii="Times New Roman" w:hAnsi="Times New Roman"/>
          <w:sz w:val="24"/>
          <w:szCs w:val="24"/>
        </w:rPr>
        <w:t xml:space="preserve"> в электронной форме</w:t>
      </w:r>
      <w:r w:rsidR="008A7ED4" w:rsidRPr="00D621E6">
        <w:rPr>
          <w:rFonts w:ascii="Times New Roman" w:hAnsi="Times New Roman"/>
          <w:sz w:val="24"/>
          <w:szCs w:val="24"/>
        </w:rPr>
        <w:t>.</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по факту поставки в течение </w:t>
      </w:r>
      <w:r w:rsidR="008A7ED4" w:rsidRPr="00D621E6">
        <w:rPr>
          <w:rFonts w:eastAsia="Calibri"/>
          <w:sz w:val="24"/>
          <w:szCs w:val="24"/>
          <w:lang w:eastAsia="en-US"/>
        </w:rPr>
        <w:t xml:space="preserve">10 банковских </w:t>
      </w:r>
      <w:r w:rsidRPr="00D621E6">
        <w:rPr>
          <w:rFonts w:eastAsia="Calibri"/>
          <w:sz w:val="24"/>
          <w:szCs w:val="24"/>
          <w:lang w:eastAsia="en-US"/>
        </w:rPr>
        <w:t>дней после выставления счета, счета-фактуры.</w:t>
      </w:r>
    </w:p>
    <w:p w:rsidR="00394252" w:rsidRPr="00394252"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к качеству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 xml:space="preserve">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w:t>
      </w:r>
      <w:proofErr w:type="gramStart"/>
      <w:r>
        <w:rPr>
          <w:sz w:val="24"/>
          <w:szCs w:val="24"/>
        </w:rPr>
        <w:t>на</w:t>
      </w:r>
      <w:proofErr w:type="gramEnd"/>
      <w:r>
        <w:rPr>
          <w:sz w:val="24"/>
          <w:szCs w:val="24"/>
        </w:rPr>
        <w:t xml:space="preserve"> </w:t>
      </w:r>
      <w:proofErr w:type="gramStart"/>
      <w:r>
        <w:rPr>
          <w:sz w:val="24"/>
          <w:szCs w:val="24"/>
        </w:rPr>
        <w:t>качественный</w:t>
      </w:r>
      <w:proofErr w:type="gramEnd"/>
      <w:r>
        <w:rPr>
          <w:sz w:val="24"/>
          <w:szCs w:val="24"/>
        </w:rPr>
        <w:t xml:space="preserve"> 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p>
    <w:p w:rsidR="00394252" w:rsidRDefault="00394252" w:rsidP="00394252">
      <w:pPr>
        <w:pStyle w:val="a"/>
        <w:numPr>
          <w:ilvl w:val="0"/>
          <w:numId w:val="0"/>
        </w:numPr>
        <w:spacing w:line="240" w:lineRule="auto"/>
        <w:ind w:left="1080"/>
        <w:rPr>
          <w:sz w:val="24"/>
          <w:szCs w:val="24"/>
        </w:rPr>
      </w:pPr>
      <w:r>
        <w:rPr>
          <w:sz w:val="24"/>
          <w:szCs w:val="24"/>
        </w:rPr>
        <w:t>- потребовать уплаты штрафа в размере 50 (пятидесяти) % от стоимости партии некачественного товара,</w:t>
      </w:r>
    </w:p>
    <w:p w:rsidR="00394252" w:rsidRPr="00D621E6" w:rsidRDefault="00394252" w:rsidP="00394252">
      <w:pPr>
        <w:pStyle w:val="a"/>
        <w:numPr>
          <w:ilvl w:val="0"/>
          <w:numId w:val="0"/>
        </w:numPr>
        <w:spacing w:line="240" w:lineRule="auto"/>
        <w:ind w:left="1080"/>
        <w:rPr>
          <w:rFonts w:eastAsia="Calibri"/>
          <w:sz w:val="24"/>
          <w:szCs w:val="24"/>
          <w:lang w:eastAsia="en-US"/>
        </w:rPr>
      </w:pPr>
      <w:r>
        <w:rPr>
          <w:sz w:val="24"/>
          <w:szCs w:val="24"/>
        </w:rPr>
        <w:t>- возмещение расходов на проведение экспертизы.</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3D2087">
        <w:rPr>
          <w:rFonts w:ascii="Times New Roman" w:hAnsi="Times New Roman"/>
          <w:sz w:val="24"/>
          <w:szCs w:val="24"/>
        </w:rPr>
        <w:t>двух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Участник должен действовать и иметь действующие филиалы (агентства, подразделения, представительства, склады) на территории г</w:t>
      </w:r>
      <w:proofErr w:type="gramStart"/>
      <w:r>
        <w:rPr>
          <w:rFonts w:ascii="Times New Roman" w:hAnsi="Times New Roman"/>
          <w:sz w:val="24"/>
          <w:szCs w:val="24"/>
        </w:rPr>
        <w:t>.М</w:t>
      </w:r>
      <w:proofErr w:type="gramEnd"/>
      <w:r>
        <w:rPr>
          <w:rFonts w:ascii="Times New Roman" w:hAnsi="Times New Roman"/>
          <w:sz w:val="24"/>
          <w:szCs w:val="24"/>
        </w:rPr>
        <w:t>осквы и Московской области.</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proofErr w:type="gramStart"/>
      <w:r w:rsidRPr="00D621E6">
        <w:rPr>
          <w:rFonts w:ascii="Times New Roman" w:hAnsi="Times New Roman"/>
          <w:sz w:val="24"/>
          <w:szCs w:val="24"/>
        </w:rPr>
        <w:t>г</w:t>
      </w:r>
      <w:proofErr w:type="gramEnd"/>
      <w:r w:rsidRPr="00D621E6">
        <w:rPr>
          <w:rFonts w:ascii="Times New Roman" w:hAnsi="Times New Roman"/>
          <w:sz w:val="24"/>
          <w:szCs w:val="24"/>
        </w:rPr>
        <w:t>. Москва</w:t>
      </w:r>
      <w:r w:rsidR="0099230C" w:rsidRPr="00D621E6">
        <w:rPr>
          <w:rFonts w:ascii="Times New Roman" w:hAnsi="Times New Roman"/>
          <w:sz w:val="24"/>
          <w:szCs w:val="24"/>
        </w:rPr>
        <w:t>, ул. Моховая, д.13, стр.1</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В течение одного рабочего дня после окончания электронных торгов Победитель должен направить по  адрес</w:t>
      </w:r>
      <w:r w:rsidR="00CD1949">
        <w:rPr>
          <w:rFonts w:ascii="Times New Roman" w:hAnsi="Times New Roman"/>
          <w:sz w:val="24"/>
          <w:szCs w:val="24"/>
        </w:rPr>
        <w:t>ам:</w:t>
      </w:r>
      <w:r w:rsidRPr="00D621E6">
        <w:rPr>
          <w:rFonts w:ascii="Times New Roman" w:hAnsi="Times New Roman"/>
          <w:sz w:val="24"/>
          <w:szCs w:val="24"/>
        </w:rPr>
        <w:t xml:space="preserve">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w:t>
      </w:r>
      <w:hyperlink r:id="rId10" w:history="1">
        <w:r w:rsidR="00CD1949" w:rsidRPr="0028111A">
          <w:rPr>
            <w:rStyle w:val="a5"/>
            <w:rFonts w:ascii="Times New Roman" w:hAnsi="Times New Roman"/>
            <w:sz w:val="24"/>
            <w:szCs w:val="24"/>
            <w:lang w:val="en-US"/>
          </w:rPr>
          <w:t>Shubina</w:t>
        </w:r>
        <w:r w:rsidR="00CD1949" w:rsidRPr="0028111A">
          <w:rPr>
            <w:rStyle w:val="a5"/>
            <w:rFonts w:ascii="Times New Roman" w:hAnsi="Times New Roman"/>
            <w:sz w:val="24"/>
            <w:szCs w:val="24"/>
          </w:rPr>
          <w:t>@</w:t>
        </w:r>
        <w:r w:rsidR="00CD1949" w:rsidRPr="0028111A">
          <w:rPr>
            <w:rStyle w:val="a5"/>
            <w:rFonts w:ascii="Times New Roman" w:hAnsi="Times New Roman"/>
            <w:sz w:val="24"/>
            <w:szCs w:val="24"/>
            <w:lang w:val="en-US"/>
          </w:rPr>
          <w:t>sistema</w:t>
        </w:r>
        <w:r w:rsidR="00CD1949" w:rsidRPr="0028111A">
          <w:rPr>
            <w:rStyle w:val="a5"/>
            <w:rFonts w:ascii="Times New Roman" w:hAnsi="Times New Roman"/>
            <w:sz w:val="24"/>
            <w:szCs w:val="24"/>
          </w:rPr>
          <w:t>.</w:t>
        </w:r>
        <w:r w:rsidR="00CD1949" w:rsidRPr="0028111A">
          <w:rPr>
            <w:rStyle w:val="a5"/>
            <w:rFonts w:ascii="Times New Roman" w:hAnsi="Times New Roman"/>
            <w:sz w:val="24"/>
            <w:szCs w:val="24"/>
            <w:lang w:val="en-US"/>
          </w:rPr>
          <w:t>ru</w:t>
        </w:r>
      </w:hyperlink>
      <w:r w:rsidR="00CD1949" w:rsidRPr="00CD1949">
        <w:rPr>
          <w:rFonts w:ascii="Times New Roman" w:hAnsi="Times New Roman"/>
          <w:sz w:val="24"/>
          <w:szCs w:val="24"/>
        </w:rPr>
        <w:t xml:space="preserve"> </w:t>
      </w:r>
      <w:r w:rsidRPr="00D621E6">
        <w:rPr>
          <w:rFonts w:ascii="Times New Roman" w:hAnsi="Times New Roman"/>
          <w:sz w:val="24"/>
          <w:szCs w:val="24"/>
        </w:rPr>
        <w:t xml:space="preserve">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Директор по закупочной деятельности</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18" w:rsidRDefault="00927018" w:rsidP="00947A5E">
      <w:pPr>
        <w:spacing w:after="0" w:line="240" w:lineRule="auto"/>
      </w:pPr>
      <w:r>
        <w:separator/>
      </w:r>
    </w:p>
  </w:endnote>
  <w:endnote w:type="continuationSeparator" w:id="0">
    <w:p w:rsidR="00927018" w:rsidRDefault="00927018"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CE28CB" w:rsidRDefault="00F963B1">
        <w:pPr>
          <w:pStyle w:val="ad"/>
          <w:jc w:val="right"/>
        </w:pPr>
        <w:fldSimple w:instr=" PAGE   \* MERGEFORMAT ">
          <w:r w:rsidR="00B45612">
            <w:rPr>
              <w:noProof/>
            </w:rPr>
            <w:t>1</w:t>
          </w:r>
        </w:fldSimple>
      </w:p>
    </w:sdtContent>
  </w:sdt>
  <w:p w:rsidR="00CE28CB" w:rsidRDefault="00CE28C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18" w:rsidRDefault="00927018" w:rsidP="00947A5E">
      <w:pPr>
        <w:spacing w:after="0" w:line="240" w:lineRule="auto"/>
      </w:pPr>
      <w:r>
        <w:separator/>
      </w:r>
    </w:p>
  </w:footnote>
  <w:footnote w:type="continuationSeparator" w:id="0">
    <w:p w:rsidR="00927018" w:rsidRDefault="00927018" w:rsidP="00947A5E">
      <w:pPr>
        <w:spacing w:after="0" w:line="240" w:lineRule="auto"/>
      </w:pPr>
      <w:r>
        <w:continuationSeparator/>
      </w:r>
    </w:p>
  </w:footnote>
  <w:footnote w:id="1">
    <w:p w:rsidR="003D2087" w:rsidRPr="00361186" w:rsidRDefault="003D2087" w:rsidP="003D2087">
      <w:pPr>
        <w:pStyle w:val="af"/>
        <w:jc w:val="both"/>
        <w:rPr>
          <w:rFonts w:ascii="Times New Roman" w:hAnsi="Times New Roman"/>
        </w:rPr>
      </w:pPr>
      <w:r>
        <w:rPr>
          <w:rStyle w:val="af1"/>
        </w:rPr>
        <w:footnoteRef/>
      </w:r>
      <w:r>
        <w:t xml:space="preserve"> </w:t>
      </w:r>
      <w:r w:rsidRPr="00361186">
        <w:rPr>
          <w:rFonts w:ascii="Times New Roman" w:hAnsi="Times New Roman"/>
        </w:rPr>
        <w:t xml:space="preserve">Товары, отмеченные "*" - допускается поставка </w:t>
      </w:r>
      <w:r>
        <w:rPr>
          <w:rFonts w:ascii="Times New Roman" w:hAnsi="Times New Roman"/>
        </w:rPr>
        <w:t xml:space="preserve">товара </w:t>
      </w:r>
      <w:r w:rsidRPr="00361186">
        <w:rPr>
          <w:rFonts w:ascii="Times New Roman" w:hAnsi="Times New Roman"/>
        </w:rPr>
        <w:t xml:space="preserve">другого производителя, при условии, что товар другого производителя является аналогичным </w:t>
      </w:r>
      <w:r>
        <w:rPr>
          <w:rFonts w:ascii="Times New Roman" w:hAnsi="Times New Roman"/>
        </w:rPr>
        <w:t xml:space="preserve">товаром </w:t>
      </w:r>
      <w:r w:rsidRPr="00361186">
        <w:rPr>
          <w:rFonts w:ascii="Times New Roman" w:hAnsi="Times New Roman"/>
        </w:rPr>
        <w:t>по потребительским и функциональным свойства</w:t>
      </w:r>
      <w:r>
        <w:rPr>
          <w:rFonts w:ascii="Times New Roman" w:hAnsi="Times New Roman"/>
        </w:rPr>
        <w:t xml:space="preserve">м </w:t>
      </w:r>
      <w:r w:rsidRPr="00361186">
        <w:rPr>
          <w:rFonts w:ascii="Times New Roman" w:hAnsi="Times New Roman"/>
        </w:rPr>
        <w:t>товара, указанного в спецификации</w:t>
      </w:r>
      <w:r>
        <w:rPr>
          <w:rFonts w:ascii="Times New Roman" w:hAnsi="Times New Roman"/>
        </w:rPr>
        <w:t>.</w:t>
      </w:r>
    </w:p>
    <w:p w:rsidR="003D2087" w:rsidRPr="003D2087" w:rsidRDefault="003D2087">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1"/>
  </w:num>
  <w:num w:numId="5">
    <w:abstractNumId w:val="41"/>
  </w:num>
  <w:num w:numId="6">
    <w:abstractNumId w:val="28"/>
  </w:num>
  <w:num w:numId="7">
    <w:abstractNumId w:val="39"/>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5"/>
  </w:num>
  <w:num w:numId="15">
    <w:abstractNumId w:val="42"/>
  </w:num>
  <w:num w:numId="16">
    <w:abstractNumId w:val="18"/>
  </w:num>
  <w:num w:numId="17">
    <w:abstractNumId w:val="44"/>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3"/>
  </w:num>
  <w:num w:numId="27">
    <w:abstractNumId w:val="38"/>
  </w:num>
  <w:num w:numId="28">
    <w:abstractNumId w:val="14"/>
  </w:num>
  <w:num w:numId="29">
    <w:abstractNumId w:val="25"/>
  </w:num>
  <w:num w:numId="30">
    <w:abstractNumId w:val="13"/>
  </w:num>
  <w:num w:numId="31">
    <w:abstractNumId w:val="32"/>
  </w:num>
  <w:num w:numId="32">
    <w:abstractNumId w:val="21"/>
  </w:num>
  <w:num w:numId="33">
    <w:abstractNumId w:val="37"/>
  </w:num>
  <w:num w:numId="34">
    <w:abstractNumId w:val="17"/>
  </w:num>
  <w:num w:numId="35">
    <w:abstractNumId w:val="2"/>
  </w:num>
  <w:num w:numId="36">
    <w:abstractNumId w:val="36"/>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FE1726"/>
    <w:rsid w:val="00001221"/>
    <w:rsid w:val="00013EC5"/>
    <w:rsid w:val="00020C2B"/>
    <w:rsid w:val="00026995"/>
    <w:rsid w:val="00031EF5"/>
    <w:rsid w:val="00040AE5"/>
    <w:rsid w:val="00042309"/>
    <w:rsid w:val="0004376D"/>
    <w:rsid w:val="00044E7B"/>
    <w:rsid w:val="00067A48"/>
    <w:rsid w:val="000711C1"/>
    <w:rsid w:val="00072EA9"/>
    <w:rsid w:val="00074935"/>
    <w:rsid w:val="00075D55"/>
    <w:rsid w:val="00083BF1"/>
    <w:rsid w:val="0008670A"/>
    <w:rsid w:val="00095470"/>
    <w:rsid w:val="000B4902"/>
    <w:rsid w:val="000B4AD4"/>
    <w:rsid w:val="000C7340"/>
    <w:rsid w:val="000D10DC"/>
    <w:rsid w:val="000D2BBD"/>
    <w:rsid w:val="000D6D71"/>
    <w:rsid w:val="000F0925"/>
    <w:rsid w:val="000F0AED"/>
    <w:rsid w:val="000F7FEC"/>
    <w:rsid w:val="00101862"/>
    <w:rsid w:val="0011195F"/>
    <w:rsid w:val="00120FDF"/>
    <w:rsid w:val="001218D4"/>
    <w:rsid w:val="001225A4"/>
    <w:rsid w:val="00124998"/>
    <w:rsid w:val="00130633"/>
    <w:rsid w:val="00141575"/>
    <w:rsid w:val="001457F8"/>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1266E"/>
    <w:rsid w:val="00213264"/>
    <w:rsid w:val="00223E40"/>
    <w:rsid w:val="0023662F"/>
    <w:rsid w:val="00252549"/>
    <w:rsid w:val="0027582E"/>
    <w:rsid w:val="00277476"/>
    <w:rsid w:val="00283D34"/>
    <w:rsid w:val="0029303A"/>
    <w:rsid w:val="00295984"/>
    <w:rsid w:val="002962A8"/>
    <w:rsid w:val="002A4831"/>
    <w:rsid w:val="002A4AEE"/>
    <w:rsid w:val="002B1A78"/>
    <w:rsid w:val="002B2EBC"/>
    <w:rsid w:val="002B68A2"/>
    <w:rsid w:val="002C41F4"/>
    <w:rsid w:val="002D0C07"/>
    <w:rsid w:val="002D2A0B"/>
    <w:rsid w:val="002D2F83"/>
    <w:rsid w:val="002E16E0"/>
    <w:rsid w:val="002F32A5"/>
    <w:rsid w:val="002F3B5E"/>
    <w:rsid w:val="002F707B"/>
    <w:rsid w:val="003108A7"/>
    <w:rsid w:val="0031176E"/>
    <w:rsid w:val="00312E52"/>
    <w:rsid w:val="00315E83"/>
    <w:rsid w:val="00322ABE"/>
    <w:rsid w:val="00323822"/>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2087"/>
    <w:rsid w:val="003D78EB"/>
    <w:rsid w:val="003E0BD8"/>
    <w:rsid w:val="004115BF"/>
    <w:rsid w:val="00424480"/>
    <w:rsid w:val="004277C2"/>
    <w:rsid w:val="00433D84"/>
    <w:rsid w:val="00441CF8"/>
    <w:rsid w:val="00445198"/>
    <w:rsid w:val="0044688D"/>
    <w:rsid w:val="00453025"/>
    <w:rsid w:val="0045745B"/>
    <w:rsid w:val="00460D29"/>
    <w:rsid w:val="00471113"/>
    <w:rsid w:val="00472662"/>
    <w:rsid w:val="0047267B"/>
    <w:rsid w:val="0047448C"/>
    <w:rsid w:val="00486748"/>
    <w:rsid w:val="00486FF5"/>
    <w:rsid w:val="00490820"/>
    <w:rsid w:val="004A679E"/>
    <w:rsid w:val="004B02A8"/>
    <w:rsid w:val="004B38F8"/>
    <w:rsid w:val="004D1F8A"/>
    <w:rsid w:val="004E5164"/>
    <w:rsid w:val="004E61FA"/>
    <w:rsid w:val="004E6451"/>
    <w:rsid w:val="004F24B2"/>
    <w:rsid w:val="00500476"/>
    <w:rsid w:val="00503D80"/>
    <w:rsid w:val="00505CBE"/>
    <w:rsid w:val="00506FEB"/>
    <w:rsid w:val="00512101"/>
    <w:rsid w:val="00520833"/>
    <w:rsid w:val="00531CC7"/>
    <w:rsid w:val="00536704"/>
    <w:rsid w:val="00547DEA"/>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5264B"/>
    <w:rsid w:val="0065309B"/>
    <w:rsid w:val="00657AE1"/>
    <w:rsid w:val="00673880"/>
    <w:rsid w:val="00674396"/>
    <w:rsid w:val="006861C7"/>
    <w:rsid w:val="006B45B9"/>
    <w:rsid w:val="006B5F82"/>
    <w:rsid w:val="006D05F5"/>
    <w:rsid w:val="006D33A5"/>
    <w:rsid w:val="006D50ED"/>
    <w:rsid w:val="006D5E54"/>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846"/>
    <w:rsid w:val="00853A05"/>
    <w:rsid w:val="0086213C"/>
    <w:rsid w:val="00865FD9"/>
    <w:rsid w:val="00870B44"/>
    <w:rsid w:val="00871B6B"/>
    <w:rsid w:val="00877F6F"/>
    <w:rsid w:val="0089406F"/>
    <w:rsid w:val="00896408"/>
    <w:rsid w:val="008A7ED4"/>
    <w:rsid w:val="008B3558"/>
    <w:rsid w:val="008D2E74"/>
    <w:rsid w:val="008E0216"/>
    <w:rsid w:val="009033EE"/>
    <w:rsid w:val="009065DD"/>
    <w:rsid w:val="00913D6D"/>
    <w:rsid w:val="00914E59"/>
    <w:rsid w:val="00916D8D"/>
    <w:rsid w:val="00927018"/>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516BD"/>
    <w:rsid w:val="00A61828"/>
    <w:rsid w:val="00A627ED"/>
    <w:rsid w:val="00A65914"/>
    <w:rsid w:val="00A670E8"/>
    <w:rsid w:val="00AA0352"/>
    <w:rsid w:val="00AA3264"/>
    <w:rsid w:val="00AC0910"/>
    <w:rsid w:val="00AC53AA"/>
    <w:rsid w:val="00AE74DB"/>
    <w:rsid w:val="00AF0C1C"/>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45612"/>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A040C"/>
    <w:rsid w:val="00CB558A"/>
    <w:rsid w:val="00CB6247"/>
    <w:rsid w:val="00CC2FDF"/>
    <w:rsid w:val="00CC4208"/>
    <w:rsid w:val="00CD1949"/>
    <w:rsid w:val="00CD7AD6"/>
    <w:rsid w:val="00CE0A40"/>
    <w:rsid w:val="00CE28CB"/>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51D1"/>
    <w:rsid w:val="00EA33F3"/>
    <w:rsid w:val="00EA742C"/>
    <w:rsid w:val="00EB3737"/>
    <w:rsid w:val="00ED1FEE"/>
    <w:rsid w:val="00ED6733"/>
    <w:rsid w:val="00EE01F9"/>
    <w:rsid w:val="00EE1CA0"/>
    <w:rsid w:val="00EE5087"/>
    <w:rsid w:val="00EE7F2A"/>
    <w:rsid w:val="00EF0D15"/>
    <w:rsid w:val="00EF26C0"/>
    <w:rsid w:val="00EF71AC"/>
    <w:rsid w:val="00EF7250"/>
    <w:rsid w:val="00F03A54"/>
    <w:rsid w:val="00F07AAE"/>
    <w:rsid w:val="00F22458"/>
    <w:rsid w:val="00F22E11"/>
    <w:rsid w:val="00F2509F"/>
    <w:rsid w:val="00F270DA"/>
    <w:rsid w:val="00F340BE"/>
    <w:rsid w:val="00F42CFD"/>
    <w:rsid w:val="00F46FF0"/>
    <w:rsid w:val="00F5077C"/>
    <w:rsid w:val="00F52373"/>
    <w:rsid w:val="00F624E7"/>
    <w:rsid w:val="00F633D9"/>
    <w:rsid w:val="00F64B41"/>
    <w:rsid w:val="00F6623A"/>
    <w:rsid w:val="00F768B7"/>
    <w:rsid w:val="00F82517"/>
    <w:rsid w:val="00F83F13"/>
    <w:rsid w:val="00F910E3"/>
    <w:rsid w:val="00F963B1"/>
    <w:rsid w:val="00F97DD0"/>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731776102">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ubina@sistema.ru" TargetMode="External"/><Relationship Id="rId4" Type="http://schemas.openxmlformats.org/officeDocument/2006/relationships/settings" Target="settings.xml"/><Relationship Id="rId9" Type="http://schemas.openxmlformats.org/officeDocument/2006/relationships/hyperlink" Target="mailto:patrina@sistem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92D4-0AF3-437B-A6CB-4236258E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13978</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golovina</cp:lastModifiedBy>
  <cp:revision>2</cp:revision>
  <cp:lastPrinted>2012-09-20T14:26:00Z</cp:lastPrinted>
  <dcterms:created xsi:type="dcterms:W3CDTF">2012-09-20T14:27:00Z</dcterms:created>
  <dcterms:modified xsi:type="dcterms:W3CDTF">2012-09-20T14:27:00Z</dcterms:modified>
</cp:coreProperties>
</file>