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AB" w:rsidRDefault="002F36AB" w:rsidP="002F36AB">
      <w:pPr>
        <w:spacing w:line="240" w:lineRule="auto"/>
        <w:rPr>
          <w:b/>
          <w:sz w:val="24"/>
          <w:szCs w:val="24"/>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Default="002F36AB" w:rsidP="002F36AB">
      <w:pPr>
        <w:ind w:firstLine="0"/>
        <w:jc w:val="center"/>
        <w:rPr>
          <w:rFonts w:ascii="Arial" w:hAnsi="Arial" w:cs="Arial"/>
          <w:b/>
        </w:rPr>
      </w:pPr>
    </w:p>
    <w:p w:rsidR="002F36AB" w:rsidRPr="00BA08E8" w:rsidRDefault="002F36AB" w:rsidP="002F36AB">
      <w:pPr>
        <w:ind w:firstLine="0"/>
        <w:jc w:val="center"/>
        <w:rPr>
          <w:b/>
        </w:rPr>
      </w:pPr>
      <w:r w:rsidRPr="00BA08E8">
        <w:rPr>
          <w:b/>
        </w:rPr>
        <w:t>ЗАКУПОЧНАЯ ДОКУМЕНТАЦИЯ</w:t>
      </w:r>
    </w:p>
    <w:p w:rsidR="002F36AB" w:rsidRPr="00BA08E8" w:rsidRDefault="002F36AB" w:rsidP="002F36AB">
      <w:pPr>
        <w:widowControl w:val="0"/>
        <w:ind w:firstLine="0"/>
        <w:jc w:val="center"/>
      </w:pPr>
    </w:p>
    <w:p w:rsidR="002F36AB" w:rsidRPr="00BA08E8" w:rsidRDefault="0068311F" w:rsidP="002F36AB">
      <w:pPr>
        <w:ind w:firstLine="0"/>
        <w:jc w:val="center"/>
        <w:rPr>
          <w:b/>
          <w:bCs/>
        </w:rPr>
      </w:pPr>
      <w:r>
        <w:rPr>
          <w:b/>
          <w:bCs/>
        </w:rPr>
        <w:t>по  проведению конкурентных</w:t>
      </w:r>
      <w:r w:rsidR="00BA42DA">
        <w:rPr>
          <w:b/>
          <w:bCs/>
        </w:rPr>
        <w:t xml:space="preserve"> переговоров</w:t>
      </w:r>
    </w:p>
    <w:p w:rsidR="002F36AB" w:rsidRPr="00920888" w:rsidRDefault="002F36AB" w:rsidP="002F36AB">
      <w:pPr>
        <w:suppressAutoHyphens/>
        <w:spacing w:line="240" w:lineRule="auto"/>
        <w:ind w:right="282" w:firstLine="0"/>
        <w:jc w:val="center"/>
        <w:rPr>
          <w:b/>
          <w:color w:val="000000"/>
        </w:rPr>
      </w:pPr>
      <w:r w:rsidRPr="00BA08E8">
        <w:rPr>
          <w:b/>
          <w:bCs/>
        </w:rPr>
        <w:t>на право заключения договора</w:t>
      </w:r>
      <w:r>
        <w:rPr>
          <w:b/>
          <w:bCs/>
        </w:rPr>
        <w:t xml:space="preserve"> на </w:t>
      </w:r>
      <w:r>
        <w:rPr>
          <w:b/>
        </w:rPr>
        <w:t xml:space="preserve">разработку </w:t>
      </w:r>
      <w:proofErr w:type="spellStart"/>
      <w:r>
        <w:rPr>
          <w:b/>
        </w:rPr>
        <w:t>креативной</w:t>
      </w:r>
      <w:proofErr w:type="spellEnd"/>
      <w:r>
        <w:rPr>
          <w:b/>
        </w:rPr>
        <w:t xml:space="preserve"> концепции и организацию новогоднего PR-мероприятия, направленного на повышение лояльности средств массовой информации к </w:t>
      </w:r>
      <w:r w:rsidRPr="00920888">
        <w:rPr>
          <w:b/>
          <w:color w:val="000000"/>
        </w:rPr>
        <w:t xml:space="preserve"> ОАО АФК «Система», включая все расходы, связанные с оказанием данной услуги.</w:t>
      </w:r>
    </w:p>
    <w:p w:rsidR="002F36AB" w:rsidRPr="00A11817" w:rsidRDefault="002F36AB" w:rsidP="002F36AB">
      <w:pPr>
        <w:ind w:firstLine="0"/>
        <w:jc w:val="center"/>
        <w:rPr>
          <w:rFonts w:ascii="Arial" w:hAnsi="Arial" w:cs="Arial"/>
          <w:b/>
          <w:bCs/>
          <w:sz w:val="22"/>
          <w:szCs w:val="22"/>
        </w:rPr>
      </w:pPr>
    </w:p>
    <w:p w:rsidR="002F36AB" w:rsidRPr="00A11817" w:rsidRDefault="002F36AB" w:rsidP="002F36AB">
      <w:pPr>
        <w:ind w:firstLine="540"/>
        <w:jc w:val="center"/>
        <w:rPr>
          <w:rFonts w:ascii="Arial" w:hAnsi="Arial" w:cs="Arial"/>
          <w:b/>
          <w:bCs/>
          <w:sz w:val="22"/>
          <w:szCs w:val="22"/>
        </w:rPr>
      </w:pPr>
    </w:p>
    <w:p w:rsidR="002F36AB" w:rsidRPr="00A11817" w:rsidRDefault="002F36AB" w:rsidP="002F36AB">
      <w:pPr>
        <w:ind w:firstLine="540"/>
        <w:jc w:val="center"/>
        <w:rPr>
          <w:rFonts w:ascii="Arial" w:hAnsi="Arial" w:cs="Arial"/>
          <w:b/>
          <w:bCs/>
          <w:sz w:val="22"/>
          <w:szCs w:val="22"/>
        </w:rPr>
      </w:pPr>
    </w:p>
    <w:p w:rsidR="002F36AB" w:rsidRDefault="002F36AB" w:rsidP="002F36AB">
      <w:pPr>
        <w:ind w:firstLine="540"/>
        <w:jc w:val="center"/>
        <w:rPr>
          <w:rFonts w:ascii="Arial" w:hAnsi="Arial" w:cs="Arial"/>
          <w:b/>
          <w:bCs/>
          <w:sz w:val="22"/>
          <w:szCs w:val="22"/>
        </w:rPr>
      </w:pPr>
    </w:p>
    <w:p w:rsidR="002F36AB" w:rsidRDefault="002F36AB" w:rsidP="002F36AB">
      <w:pPr>
        <w:ind w:firstLine="540"/>
        <w:jc w:val="center"/>
        <w:rPr>
          <w:rFonts w:ascii="Arial" w:hAnsi="Arial" w:cs="Arial"/>
          <w:b/>
          <w:bCs/>
          <w:sz w:val="22"/>
          <w:szCs w:val="22"/>
        </w:rPr>
      </w:pPr>
    </w:p>
    <w:p w:rsidR="002F36AB" w:rsidRDefault="002F36AB" w:rsidP="002F36AB">
      <w:pPr>
        <w:ind w:firstLine="540"/>
        <w:jc w:val="center"/>
        <w:rPr>
          <w:rFonts w:ascii="Arial" w:hAnsi="Arial" w:cs="Arial"/>
          <w:b/>
          <w:bCs/>
          <w:sz w:val="22"/>
          <w:szCs w:val="22"/>
        </w:rPr>
      </w:pPr>
    </w:p>
    <w:p w:rsidR="002F36AB" w:rsidRDefault="002F36AB" w:rsidP="002F36AB">
      <w:pPr>
        <w:ind w:firstLine="540"/>
        <w:jc w:val="center"/>
        <w:rPr>
          <w:rFonts w:ascii="Arial" w:hAnsi="Arial" w:cs="Arial"/>
          <w:b/>
          <w:bCs/>
          <w:sz w:val="22"/>
          <w:szCs w:val="22"/>
        </w:rPr>
      </w:pPr>
    </w:p>
    <w:p w:rsidR="002F36AB" w:rsidRPr="00A11817" w:rsidRDefault="002F36AB" w:rsidP="002F36AB">
      <w:pPr>
        <w:ind w:firstLine="540"/>
        <w:jc w:val="center"/>
        <w:rPr>
          <w:rFonts w:ascii="Arial" w:hAnsi="Arial" w:cs="Arial"/>
          <w:b/>
          <w:bCs/>
          <w:sz w:val="22"/>
          <w:szCs w:val="22"/>
        </w:rPr>
      </w:pPr>
    </w:p>
    <w:p w:rsidR="002F36AB" w:rsidRPr="00A11817" w:rsidRDefault="002F36AB" w:rsidP="002F36AB">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2F36AB" w:rsidRPr="009059C2" w:rsidRDefault="002F36AB" w:rsidP="002F36AB">
      <w:pPr>
        <w:shd w:val="clear" w:color="auto" w:fill="FFFFFF"/>
        <w:tabs>
          <w:tab w:val="left" w:pos="4459"/>
          <w:tab w:val="left" w:pos="6888"/>
        </w:tabs>
        <w:ind w:left="17"/>
        <w:jc w:val="center"/>
        <w:rPr>
          <w:b/>
          <w:bCs/>
          <w:i/>
          <w:iCs/>
          <w:color w:val="000000"/>
          <w:w w:val="108"/>
        </w:rPr>
      </w:pPr>
    </w:p>
    <w:p w:rsidR="002F36AB" w:rsidRPr="00A06961" w:rsidRDefault="002F36AB" w:rsidP="002F36AB">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2F36AB" w:rsidRPr="00A06961" w:rsidRDefault="002F36AB" w:rsidP="002F36AB">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2F36AB" w:rsidRPr="009059C2" w:rsidRDefault="002F36AB" w:rsidP="002F36AB">
      <w:pPr>
        <w:widowControl w:val="0"/>
        <w:spacing w:before="120" w:after="120"/>
        <w:ind w:firstLine="0"/>
        <w:outlineLvl w:val="0"/>
        <w:rPr>
          <w:b/>
          <w:bCs/>
        </w:rPr>
      </w:pPr>
    </w:p>
    <w:p w:rsidR="002F36AB" w:rsidRPr="009059C2" w:rsidRDefault="002F36AB" w:rsidP="002F36AB">
      <w:pPr>
        <w:ind w:firstLine="0"/>
        <w:jc w:val="center"/>
      </w:pPr>
    </w:p>
    <w:p w:rsidR="002F36AB" w:rsidRPr="001A2F02" w:rsidRDefault="00D1146C" w:rsidP="002F36AB">
      <w:pPr>
        <w:ind w:firstLine="0"/>
        <w:jc w:val="center"/>
        <w:rPr>
          <w:b/>
        </w:rPr>
      </w:pPr>
      <w:r>
        <w:rPr>
          <w:b/>
        </w:rPr>
        <w:t xml:space="preserve">г. Москва </w:t>
      </w:r>
      <w:r>
        <w:rPr>
          <w:b/>
        </w:rPr>
        <w:br/>
        <w:t>2012</w:t>
      </w:r>
      <w:r w:rsidR="002F36AB" w:rsidRPr="001A2F02">
        <w:rPr>
          <w:b/>
        </w:rPr>
        <w:t xml:space="preserve"> г.</w:t>
      </w:r>
    </w:p>
    <w:p w:rsidR="002F36AB" w:rsidRPr="00BF5255" w:rsidRDefault="002F36AB" w:rsidP="002F36AB">
      <w:pPr>
        <w:pageBreakBefore/>
        <w:spacing w:before="100" w:beforeAutospacing="1" w:after="100" w:afterAutospacing="1"/>
        <w:ind w:firstLine="0"/>
        <w:jc w:val="center"/>
        <w:rPr>
          <w:b/>
          <w:szCs w:val="22"/>
        </w:rPr>
      </w:pPr>
      <w:r w:rsidRPr="00BF5255">
        <w:rPr>
          <w:b/>
          <w:szCs w:val="22"/>
        </w:rPr>
        <w:lastRenderedPageBreak/>
        <w:t>Оглавление</w:t>
      </w:r>
    </w:p>
    <w:p w:rsidR="001E5112" w:rsidRDefault="00993C61">
      <w:pPr>
        <w:pStyle w:val="11"/>
        <w:rPr>
          <w:rFonts w:asciiTheme="minorHAnsi" w:eastAsiaTheme="minorEastAsia" w:hAnsiTheme="minorHAnsi" w:cstheme="minorBidi"/>
          <w:b w:val="0"/>
          <w:bCs w:val="0"/>
          <w:caps w:val="0"/>
          <w:sz w:val="22"/>
          <w:szCs w:val="22"/>
        </w:rPr>
      </w:pPr>
      <w:r w:rsidRPr="00993C61">
        <w:fldChar w:fldCharType="begin"/>
      </w:r>
      <w:r w:rsidR="002F36AB" w:rsidRPr="00E61DF3">
        <w:instrText xml:space="preserve"> TOC \o "1-3" \h \z \u </w:instrText>
      </w:r>
      <w:r w:rsidRPr="00993C61">
        <w:fldChar w:fldCharType="separate"/>
      </w:r>
      <w:hyperlink w:anchor="_Toc342062326" w:history="1">
        <w:r w:rsidR="001E5112" w:rsidRPr="00E634D5">
          <w:rPr>
            <w:rStyle w:val="a4"/>
          </w:rPr>
          <w:t>1. Общие положения</w:t>
        </w:r>
        <w:r w:rsidR="001E5112">
          <w:rPr>
            <w:webHidden/>
          </w:rPr>
          <w:tab/>
        </w:r>
        <w:r>
          <w:rPr>
            <w:webHidden/>
          </w:rPr>
          <w:fldChar w:fldCharType="begin"/>
        </w:r>
        <w:r w:rsidR="001E5112">
          <w:rPr>
            <w:webHidden/>
          </w:rPr>
          <w:instrText xml:space="preserve"> PAGEREF _Toc342062326 \h </w:instrText>
        </w:r>
        <w:r>
          <w:rPr>
            <w:webHidden/>
          </w:rPr>
        </w:r>
        <w:r>
          <w:rPr>
            <w:webHidden/>
          </w:rPr>
          <w:fldChar w:fldCharType="separate"/>
        </w:r>
        <w:r w:rsidR="001E5112">
          <w:rPr>
            <w:webHidden/>
          </w:rPr>
          <w:t>3</w:t>
        </w:r>
        <w:r>
          <w:rPr>
            <w:webHidden/>
          </w:rPr>
          <w:fldChar w:fldCharType="end"/>
        </w:r>
      </w:hyperlink>
    </w:p>
    <w:p w:rsidR="001E5112" w:rsidRDefault="00993C61">
      <w:pPr>
        <w:pStyle w:val="11"/>
        <w:tabs>
          <w:tab w:val="left" w:pos="440"/>
        </w:tabs>
        <w:rPr>
          <w:rFonts w:asciiTheme="minorHAnsi" w:eastAsiaTheme="minorEastAsia" w:hAnsiTheme="minorHAnsi" w:cstheme="minorBidi"/>
          <w:b w:val="0"/>
          <w:bCs w:val="0"/>
          <w:caps w:val="0"/>
          <w:sz w:val="22"/>
          <w:szCs w:val="22"/>
        </w:rPr>
      </w:pPr>
      <w:hyperlink w:anchor="_Toc342062327" w:history="1">
        <w:r w:rsidR="001E5112" w:rsidRPr="00E634D5">
          <w:rPr>
            <w:rStyle w:val="a4"/>
          </w:rPr>
          <w:t>2.</w:t>
        </w:r>
        <w:r w:rsidR="001E5112">
          <w:rPr>
            <w:rFonts w:asciiTheme="minorHAnsi" w:eastAsiaTheme="minorEastAsia" w:hAnsiTheme="minorHAnsi" w:cstheme="minorBidi"/>
            <w:b w:val="0"/>
            <w:bCs w:val="0"/>
            <w:caps w:val="0"/>
            <w:sz w:val="22"/>
            <w:szCs w:val="22"/>
          </w:rPr>
          <w:tab/>
        </w:r>
        <w:r w:rsidR="001E5112" w:rsidRPr="00E634D5">
          <w:rPr>
            <w:rStyle w:val="a4"/>
          </w:rPr>
          <w:t>Предмет закупки</w:t>
        </w:r>
        <w:r w:rsidR="001E5112">
          <w:rPr>
            <w:webHidden/>
          </w:rPr>
          <w:tab/>
        </w:r>
        <w:r>
          <w:rPr>
            <w:webHidden/>
          </w:rPr>
          <w:fldChar w:fldCharType="begin"/>
        </w:r>
        <w:r w:rsidR="001E5112">
          <w:rPr>
            <w:webHidden/>
          </w:rPr>
          <w:instrText xml:space="preserve"> PAGEREF _Toc342062327 \h </w:instrText>
        </w:r>
        <w:r>
          <w:rPr>
            <w:webHidden/>
          </w:rPr>
        </w:r>
        <w:r>
          <w:rPr>
            <w:webHidden/>
          </w:rPr>
          <w:fldChar w:fldCharType="separate"/>
        </w:r>
        <w:r w:rsidR="001E5112">
          <w:rPr>
            <w:webHidden/>
          </w:rPr>
          <w:t>5</w:t>
        </w:r>
        <w:r>
          <w:rPr>
            <w:webHidden/>
          </w:rPr>
          <w:fldChar w:fldCharType="end"/>
        </w:r>
      </w:hyperlink>
    </w:p>
    <w:p w:rsidR="001E5112" w:rsidRDefault="00993C61">
      <w:pPr>
        <w:pStyle w:val="11"/>
        <w:tabs>
          <w:tab w:val="left" w:pos="440"/>
        </w:tabs>
        <w:rPr>
          <w:rFonts w:asciiTheme="minorHAnsi" w:eastAsiaTheme="minorEastAsia" w:hAnsiTheme="minorHAnsi" w:cstheme="minorBidi"/>
          <w:b w:val="0"/>
          <w:bCs w:val="0"/>
          <w:caps w:val="0"/>
          <w:sz w:val="22"/>
          <w:szCs w:val="22"/>
        </w:rPr>
      </w:pPr>
      <w:hyperlink w:anchor="_Toc342062328" w:history="1">
        <w:r w:rsidR="001E5112" w:rsidRPr="00E634D5">
          <w:rPr>
            <w:rStyle w:val="a4"/>
          </w:rPr>
          <w:t>3.</w:t>
        </w:r>
        <w:r w:rsidR="001E5112">
          <w:rPr>
            <w:rFonts w:asciiTheme="minorHAnsi" w:eastAsiaTheme="minorEastAsia" w:hAnsiTheme="minorHAnsi" w:cstheme="minorBidi"/>
            <w:b w:val="0"/>
            <w:bCs w:val="0"/>
            <w:caps w:val="0"/>
            <w:sz w:val="22"/>
            <w:szCs w:val="22"/>
          </w:rPr>
          <w:tab/>
        </w:r>
        <w:r w:rsidR="001E5112" w:rsidRPr="00E634D5">
          <w:rPr>
            <w:rStyle w:val="a4"/>
          </w:rPr>
          <w:t>Требования к Участникам и документы, подлежащие предоставлению</w:t>
        </w:r>
        <w:r w:rsidR="001E5112">
          <w:rPr>
            <w:webHidden/>
          </w:rPr>
          <w:tab/>
        </w:r>
        <w:r>
          <w:rPr>
            <w:webHidden/>
          </w:rPr>
          <w:fldChar w:fldCharType="begin"/>
        </w:r>
        <w:r w:rsidR="001E5112">
          <w:rPr>
            <w:webHidden/>
          </w:rPr>
          <w:instrText xml:space="preserve"> PAGEREF _Toc342062328 \h </w:instrText>
        </w:r>
        <w:r>
          <w:rPr>
            <w:webHidden/>
          </w:rPr>
        </w:r>
        <w:r>
          <w:rPr>
            <w:webHidden/>
          </w:rPr>
          <w:fldChar w:fldCharType="separate"/>
        </w:r>
        <w:r w:rsidR="001E5112">
          <w:rPr>
            <w:webHidden/>
          </w:rPr>
          <w:t>7</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29" w:history="1">
        <w:r w:rsidR="001E5112" w:rsidRPr="00E634D5">
          <w:rPr>
            <w:rStyle w:val="a4"/>
          </w:rPr>
          <w:t>3.1.</w:t>
        </w:r>
        <w:r w:rsidR="001E5112">
          <w:rPr>
            <w:rFonts w:asciiTheme="minorHAnsi" w:eastAsiaTheme="minorEastAsia" w:hAnsiTheme="minorHAnsi" w:cstheme="minorBidi"/>
            <w:b w:val="0"/>
            <w:sz w:val="22"/>
            <w:szCs w:val="22"/>
          </w:rPr>
          <w:tab/>
        </w:r>
        <w:r w:rsidR="001E5112" w:rsidRPr="00E634D5">
          <w:rPr>
            <w:rStyle w:val="a4"/>
          </w:rPr>
          <w:t>Требования к Участникам</w:t>
        </w:r>
        <w:r w:rsidR="001E5112">
          <w:rPr>
            <w:webHidden/>
          </w:rPr>
          <w:tab/>
        </w:r>
        <w:r>
          <w:rPr>
            <w:webHidden/>
          </w:rPr>
          <w:fldChar w:fldCharType="begin"/>
        </w:r>
        <w:r w:rsidR="001E5112">
          <w:rPr>
            <w:webHidden/>
          </w:rPr>
          <w:instrText xml:space="preserve"> PAGEREF _Toc342062329 \h </w:instrText>
        </w:r>
        <w:r>
          <w:rPr>
            <w:webHidden/>
          </w:rPr>
        </w:r>
        <w:r>
          <w:rPr>
            <w:webHidden/>
          </w:rPr>
          <w:fldChar w:fldCharType="separate"/>
        </w:r>
        <w:r w:rsidR="001E5112">
          <w:rPr>
            <w:webHidden/>
          </w:rPr>
          <w:t>7</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0" w:history="1">
        <w:r w:rsidR="001E5112" w:rsidRPr="00E634D5">
          <w:rPr>
            <w:rStyle w:val="a4"/>
          </w:rPr>
          <w:t>3.2.</w:t>
        </w:r>
        <w:r w:rsidR="001E5112">
          <w:rPr>
            <w:rFonts w:asciiTheme="minorHAnsi" w:eastAsiaTheme="minorEastAsia" w:hAnsiTheme="minorHAnsi" w:cstheme="minorBidi"/>
            <w:b w:val="0"/>
            <w:sz w:val="22"/>
            <w:szCs w:val="22"/>
          </w:rPr>
          <w:tab/>
        </w:r>
        <w:r w:rsidR="001E5112" w:rsidRPr="00E634D5">
          <w:rPr>
            <w:rStyle w:val="a4"/>
          </w:rPr>
          <w:t>Требования к документам</w:t>
        </w:r>
        <w:r w:rsidR="001E5112">
          <w:rPr>
            <w:webHidden/>
          </w:rPr>
          <w:tab/>
        </w:r>
        <w:r>
          <w:rPr>
            <w:webHidden/>
          </w:rPr>
          <w:fldChar w:fldCharType="begin"/>
        </w:r>
        <w:r w:rsidR="001E5112">
          <w:rPr>
            <w:webHidden/>
          </w:rPr>
          <w:instrText xml:space="preserve"> PAGEREF _Toc342062330 \h </w:instrText>
        </w:r>
        <w:r>
          <w:rPr>
            <w:webHidden/>
          </w:rPr>
        </w:r>
        <w:r>
          <w:rPr>
            <w:webHidden/>
          </w:rPr>
          <w:fldChar w:fldCharType="separate"/>
        </w:r>
        <w:r w:rsidR="001E5112">
          <w:rPr>
            <w:webHidden/>
          </w:rPr>
          <w:t>7</w:t>
        </w:r>
        <w:r>
          <w:rPr>
            <w:webHidden/>
          </w:rPr>
          <w:fldChar w:fldCharType="end"/>
        </w:r>
      </w:hyperlink>
    </w:p>
    <w:p w:rsidR="001E5112" w:rsidRDefault="00993C61">
      <w:pPr>
        <w:pStyle w:val="11"/>
        <w:tabs>
          <w:tab w:val="left" w:pos="440"/>
        </w:tabs>
        <w:rPr>
          <w:rFonts w:asciiTheme="minorHAnsi" w:eastAsiaTheme="minorEastAsia" w:hAnsiTheme="minorHAnsi" w:cstheme="minorBidi"/>
          <w:b w:val="0"/>
          <w:bCs w:val="0"/>
          <w:caps w:val="0"/>
          <w:sz w:val="22"/>
          <w:szCs w:val="22"/>
        </w:rPr>
      </w:pPr>
      <w:hyperlink w:anchor="_Toc342062331" w:history="1">
        <w:r w:rsidR="001E5112" w:rsidRPr="00E634D5">
          <w:rPr>
            <w:rStyle w:val="a4"/>
          </w:rPr>
          <w:t>4.</w:t>
        </w:r>
        <w:r w:rsidR="001E5112">
          <w:rPr>
            <w:rFonts w:asciiTheme="minorHAnsi" w:eastAsiaTheme="minorEastAsia" w:hAnsiTheme="minorHAnsi" w:cstheme="minorBidi"/>
            <w:b w:val="0"/>
            <w:bCs w:val="0"/>
            <w:caps w:val="0"/>
            <w:sz w:val="22"/>
            <w:szCs w:val="22"/>
          </w:rPr>
          <w:tab/>
        </w:r>
        <w:r w:rsidR="001E5112" w:rsidRPr="00E634D5">
          <w:rPr>
            <w:rStyle w:val="a4"/>
          </w:rPr>
          <w:t>Подготовка Предложений</w:t>
        </w:r>
        <w:r w:rsidR="001E5112">
          <w:rPr>
            <w:webHidden/>
          </w:rPr>
          <w:tab/>
        </w:r>
        <w:r>
          <w:rPr>
            <w:webHidden/>
          </w:rPr>
          <w:fldChar w:fldCharType="begin"/>
        </w:r>
        <w:r w:rsidR="001E5112">
          <w:rPr>
            <w:webHidden/>
          </w:rPr>
          <w:instrText xml:space="preserve"> PAGEREF _Toc342062331 \h </w:instrText>
        </w:r>
        <w:r>
          <w:rPr>
            <w:webHidden/>
          </w:rPr>
        </w:r>
        <w:r>
          <w:rPr>
            <w:webHidden/>
          </w:rPr>
          <w:fldChar w:fldCharType="separate"/>
        </w:r>
        <w:r w:rsidR="001E5112">
          <w:rPr>
            <w:webHidden/>
          </w:rPr>
          <w:t>8</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2" w:history="1">
        <w:r w:rsidR="001E5112" w:rsidRPr="00E634D5">
          <w:rPr>
            <w:rStyle w:val="a4"/>
          </w:rPr>
          <w:t>4.1.</w:t>
        </w:r>
        <w:r w:rsidR="001E5112">
          <w:rPr>
            <w:rFonts w:asciiTheme="minorHAnsi" w:eastAsiaTheme="minorEastAsia" w:hAnsiTheme="minorHAnsi" w:cstheme="minorBidi"/>
            <w:b w:val="0"/>
            <w:sz w:val="22"/>
            <w:szCs w:val="22"/>
          </w:rPr>
          <w:tab/>
        </w:r>
        <w:r w:rsidR="001E5112" w:rsidRPr="00E634D5">
          <w:rPr>
            <w:rStyle w:val="a4"/>
          </w:rPr>
          <w:t>Общие требования к Предложению</w:t>
        </w:r>
        <w:r w:rsidR="001E5112">
          <w:rPr>
            <w:webHidden/>
          </w:rPr>
          <w:tab/>
        </w:r>
        <w:r>
          <w:rPr>
            <w:webHidden/>
          </w:rPr>
          <w:fldChar w:fldCharType="begin"/>
        </w:r>
        <w:r w:rsidR="001E5112">
          <w:rPr>
            <w:webHidden/>
          </w:rPr>
          <w:instrText xml:space="preserve"> PAGEREF _Toc342062332 \h </w:instrText>
        </w:r>
        <w:r>
          <w:rPr>
            <w:webHidden/>
          </w:rPr>
        </w:r>
        <w:r>
          <w:rPr>
            <w:webHidden/>
          </w:rPr>
          <w:fldChar w:fldCharType="separate"/>
        </w:r>
        <w:r w:rsidR="001E5112">
          <w:rPr>
            <w:webHidden/>
          </w:rPr>
          <w:t>8</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3" w:history="1">
        <w:r w:rsidR="001E5112" w:rsidRPr="00E634D5">
          <w:rPr>
            <w:rStyle w:val="a4"/>
          </w:rPr>
          <w:t>4.2.</w:t>
        </w:r>
        <w:r w:rsidR="001E5112">
          <w:rPr>
            <w:rFonts w:asciiTheme="minorHAnsi" w:eastAsiaTheme="minorEastAsia" w:hAnsiTheme="minorHAnsi" w:cstheme="minorBidi"/>
            <w:b w:val="0"/>
            <w:sz w:val="22"/>
            <w:szCs w:val="22"/>
          </w:rPr>
          <w:tab/>
        </w:r>
        <w:r w:rsidR="001E5112" w:rsidRPr="00E634D5">
          <w:rPr>
            <w:rStyle w:val="a4"/>
          </w:rPr>
          <w:t>Требования к языку Предложения</w:t>
        </w:r>
        <w:r w:rsidR="001E5112">
          <w:rPr>
            <w:webHidden/>
          </w:rPr>
          <w:tab/>
        </w:r>
        <w:r>
          <w:rPr>
            <w:webHidden/>
          </w:rPr>
          <w:fldChar w:fldCharType="begin"/>
        </w:r>
        <w:r w:rsidR="001E5112">
          <w:rPr>
            <w:webHidden/>
          </w:rPr>
          <w:instrText xml:space="preserve"> PAGEREF _Toc342062333 \h </w:instrText>
        </w:r>
        <w:r>
          <w:rPr>
            <w:webHidden/>
          </w:rPr>
        </w:r>
        <w:r>
          <w:rPr>
            <w:webHidden/>
          </w:rPr>
          <w:fldChar w:fldCharType="separate"/>
        </w:r>
        <w:r w:rsidR="001E5112">
          <w:rPr>
            <w:webHidden/>
          </w:rPr>
          <w:t>8</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4" w:history="1">
        <w:r w:rsidR="001E5112" w:rsidRPr="00E634D5">
          <w:rPr>
            <w:rStyle w:val="a4"/>
          </w:rPr>
          <w:t>4.3.</w:t>
        </w:r>
        <w:r w:rsidR="001E5112">
          <w:rPr>
            <w:rFonts w:asciiTheme="minorHAnsi" w:eastAsiaTheme="minorEastAsia" w:hAnsiTheme="minorHAnsi" w:cstheme="minorBidi"/>
            <w:b w:val="0"/>
            <w:sz w:val="22"/>
            <w:szCs w:val="22"/>
          </w:rPr>
          <w:tab/>
        </w:r>
        <w:r w:rsidR="001E5112" w:rsidRPr="00E634D5">
          <w:rPr>
            <w:rStyle w:val="a4"/>
          </w:rPr>
          <w:t>Разъяснение закупочной Документации</w:t>
        </w:r>
        <w:r w:rsidR="001E5112">
          <w:rPr>
            <w:webHidden/>
          </w:rPr>
          <w:tab/>
        </w:r>
        <w:r>
          <w:rPr>
            <w:webHidden/>
          </w:rPr>
          <w:fldChar w:fldCharType="begin"/>
        </w:r>
        <w:r w:rsidR="001E5112">
          <w:rPr>
            <w:webHidden/>
          </w:rPr>
          <w:instrText xml:space="preserve"> PAGEREF _Toc342062334 \h </w:instrText>
        </w:r>
        <w:r>
          <w:rPr>
            <w:webHidden/>
          </w:rPr>
        </w:r>
        <w:r>
          <w:rPr>
            <w:webHidden/>
          </w:rPr>
          <w:fldChar w:fldCharType="separate"/>
        </w:r>
        <w:r w:rsidR="001E5112">
          <w:rPr>
            <w:webHidden/>
          </w:rPr>
          <w:t>9</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5" w:history="1">
        <w:r w:rsidR="001E5112" w:rsidRPr="00E634D5">
          <w:rPr>
            <w:rStyle w:val="a4"/>
          </w:rPr>
          <w:t>4.4.</w:t>
        </w:r>
        <w:r w:rsidR="001E5112">
          <w:rPr>
            <w:rFonts w:asciiTheme="minorHAnsi" w:eastAsiaTheme="minorEastAsia" w:hAnsiTheme="minorHAnsi" w:cstheme="minorBidi"/>
            <w:b w:val="0"/>
            <w:sz w:val="22"/>
            <w:szCs w:val="22"/>
          </w:rPr>
          <w:tab/>
        </w:r>
        <w:r w:rsidR="001E5112" w:rsidRPr="00E634D5">
          <w:rPr>
            <w:rStyle w:val="a4"/>
          </w:rPr>
          <w:t>Продление срока окончания приема Предложений</w:t>
        </w:r>
        <w:r w:rsidR="001E5112">
          <w:rPr>
            <w:webHidden/>
          </w:rPr>
          <w:tab/>
        </w:r>
        <w:r>
          <w:rPr>
            <w:webHidden/>
          </w:rPr>
          <w:fldChar w:fldCharType="begin"/>
        </w:r>
        <w:r w:rsidR="001E5112">
          <w:rPr>
            <w:webHidden/>
          </w:rPr>
          <w:instrText xml:space="preserve"> PAGEREF _Toc342062335 \h </w:instrText>
        </w:r>
        <w:r>
          <w:rPr>
            <w:webHidden/>
          </w:rPr>
        </w:r>
        <w:r>
          <w:rPr>
            <w:webHidden/>
          </w:rPr>
          <w:fldChar w:fldCharType="separate"/>
        </w:r>
        <w:r w:rsidR="001E5112">
          <w:rPr>
            <w:webHidden/>
          </w:rPr>
          <w:t>9</w:t>
        </w:r>
        <w:r>
          <w:rPr>
            <w:webHidden/>
          </w:rPr>
          <w:fldChar w:fldCharType="end"/>
        </w:r>
      </w:hyperlink>
    </w:p>
    <w:p w:rsidR="001E5112" w:rsidRDefault="00993C61">
      <w:pPr>
        <w:pStyle w:val="11"/>
        <w:tabs>
          <w:tab w:val="left" w:pos="440"/>
        </w:tabs>
        <w:rPr>
          <w:rFonts w:asciiTheme="minorHAnsi" w:eastAsiaTheme="minorEastAsia" w:hAnsiTheme="minorHAnsi" w:cstheme="minorBidi"/>
          <w:b w:val="0"/>
          <w:bCs w:val="0"/>
          <w:caps w:val="0"/>
          <w:sz w:val="22"/>
          <w:szCs w:val="22"/>
        </w:rPr>
      </w:pPr>
      <w:hyperlink w:anchor="_Toc342062336" w:history="1">
        <w:r w:rsidR="001E5112" w:rsidRPr="00E634D5">
          <w:rPr>
            <w:rStyle w:val="a4"/>
          </w:rPr>
          <w:t>5.</w:t>
        </w:r>
        <w:r w:rsidR="001E5112">
          <w:rPr>
            <w:rFonts w:asciiTheme="minorHAnsi" w:eastAsiaTheme="minorEastAsia" w:hAnsiTheme="minorHAnsi" w:cstheme="minorBidi"/>
            <w:b w:val="0"/>
            <w:bCs w:val="0"/>
            <w:caps w:val="0"/>
            <w:sz w:val="22"/>
            <w:szCs w:val="22"/>
          </w:rPr>
          <w:tab/>
        </w:r>
        <w:r w:rsidR="001E5112" w:rsidRPr="00E634D5">
          <w:rPr>
            <w:rStyle w:val="a4"/>
          </w:rPr>
          <w:t>Подача предложений и их прием</w:t>
        </w:r>
        <w:r w:rsidR="001E5112">
          <w:rPr>
            <w:webHidden/>
          </w:rPr>
          <w:tab/>
        </w:r>
        <w:r>
          <w:rPr>
            <w:webHidden/>
          </w:rPr>
          <w:fldChar w:fldCharType="begin"/>
        </w:r>
        <w:r w:rsidR="001E5112">
          <w:rPr>
            <w:webHidden/>
          </w:rPr>
          <w:instrText xml:space="preserve"> PAGEREF _Toc342062336 \h </w:instrText>
        </w:r>
        <w:r>
          <w:rPr>
            <w:webHidden/>
          </w:rPr>
        </w:r>
        <w:r>
          <w:rPr>
            <w:webHidden/>
          </w:rPr>
          <w:fldChar w:fldCharType="separate"/>
        </w:r>
        <w:r w:rsidR="001E5112">
          <w:rPr>
            <w:webHidden/>
          </w:rPr>
          <w:t>9</w:t>
        </w:r>
        <w:r>
          <w:rPr>
            <w:webHidden/>
          </w:rPr>
          <w:fldChar w:fldCharType="end"/>
        </w:r>
      </w:hyperlink>
    </w:p>
    <w:p w:rsidR="001E5112" w:rsidRDefault="00993C61">
      <w:pPr>
        <w:pStyle w:val="11"/>
        <w:tabs>
          <w:tab w:val="left" w:pos="440"/>
        </w:tabs>
        <w:rPr>
          <w:rFonts w:asciiTheme="minorHAnsi" w:eastAsiaTheme="minorEastAsia" w:hAnsiTheme="minorHAnsi" w:cstheme="minorBidi"/>
          <w:b w:val="0"/>
          <w:bCs w:val="0"/>
          <w:caps w:val="0"/>
          <w:sz w:val="22"/>
          <w:szCs w:val="22"/>
        </w:rPr>
      </w:pPr>
      <w:hyperlink w:anchor="_Toc342062337" w:history="1">
        <w:r w:rsidR="001E5112" w:rsidRPr="00E634D5">
          <w:rPr>
            <w:rStyle w:val="a4"/>
          </w:rPr>
          <w:t>6.</w:t>
        </w:r>
        <w:r w:rsidR="001E5112">
          <w:rPr>
            <w:rFonts w:asciiTheme="minorHAnsi" w:eastAsiaTheme="minorEastAsia" w:hAnsiTheme="minorHAnsi" w:cstheme="minorBidi"/>
            <w:b w:val="0"/>
            <w:bCs w:val="0"/>
            <w:caps w:val="0"/>
            <w:sz w:val="22"/>
            <w:szCs w:val="22"/>
          </w:rPr>
          <w:tab/>
        </w:r>
        <w:r w:rsidR="001E5112" w:rsidRPr="00E634D5">
          <w:rPr>
            <w:rStyle w:val="a4"/>
          </w:rPr>
          <w:t>Оценка Предложений и проведение переговоров</w:t>
        </w:r>
        <w:r w:rsidR="001E5112">
          <w:rPr>
            <w:webHidden/>
          </w:rPr>
          <w:tab/>
        </w:r>
        <w:r>
          <w:rPr>
            <w:webHidden/>
          </w:rPr>
          <w:fldChar w:fldCharType="begin"/>
        </w:r>
        <w:r w:rsidR="001E5112">
          <w:rPr>
            <w:webHidden/>
          </w:rPr>
          <w:instrText xml:space="preserve"> PAGEREF _Toc342062337 \h </w:instrText>
        </w:r>
        <w:r>
          <w:rPr>
            <w:webHidden/>
          </w:rPr>
        </w:r>
        <w:r>
          <w:rPr>
            <w:webHidden/>
          </w:rPr>
          <w:fldChar w:fldCharType="separate"/>
        </w:r>
        <w:r w:rsidR="001E5112">
          <w:rPr>
            <w:webHidden/>
          </w:rPr>
          <w:t>10</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8" w:history="1">
        <w:r w:rsidR="001E5112" w:rsidRPr="00E634D5">
          <w:rPr>
            <w:rStyle w:val="a4"/>
          </w:rPr>
          <w:t>6.1.</w:t>
        </w:r>
        <w:r w:rsidR="001E5112">
          <w:rPr>
            <w:rFonts w:asciiTheme="minorHAnsi" w:eastAsiaTheme="minorEastAsia" w:hAnsiTheme="minorHAnsi" w:cstheme="minorBidi"/>
            <w:b w:val="0"/>
            <w:sz w:val="22"/>
            <w:szCs w:val="22"/>
          </w:rPr>
          <w:tab/>
        </w:r>
        <w:r w:rsidR="001E5112" w:rsidRPr="00E634D5">
          <w:rPr>
            <w:rStyle w:val="a4"/>
          </w:rPr>
          <w:t>Общие положения</w:t>
        </w:r>
        <w:r w:rsidR="001E5112">
          <w:rPr>
            <w:webHidden/>
          </w:rPr>
          <w:tab/>
        </w:r>
        <w:r>
          <w:rPr>
            <w:webHidden/>
          </w:rPr>
          <w:fldChar w:fldCharType="begin"/>
        </w:r>
        <w:r w:rsidR="001E5112">
          <w:rPr>
            <w:webHidden/>
          </w:rPr>
          <w:instrText xml:space="preserve"> PAGEREF _Toc342062338 \h </w:instrText>
        </w:r>
        <w:r>
          <w:rPr>
            <w:webHidden/>
          </w:rPr>
        </w:r>
        <w:r>
          <w:rPr>
            <w:webHidden/>
          </w:rPr>
          <w:fldChar w:fldCharType="separate"/>
        </w:r>
        <w:r w:rsidR="001E5112">
          <w:rPr>
            <w:webHidden/>
          </w:rPr>
          <w:t>10</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39" w:history="1">
        <w:r w:rsidR="001E5112" w:rsidRPr="00E634D5">
          <w:rPr>
            <w:rStyle w:val="a4"/>
          </w:rPr>
          <w:t>6.2.</w:t>
        </w:r>
        <w:r w:rsidR="001E5112">
          <w:rPr>
            <w:rFonts w:asciiTheme="minorHAnsi" w:eastAsiaTheme="minorEastAsia" w:hAnsiTheme="minorHAnsi" w:cstheme="minorBidi"/>
            <w:b w:val="0"/>
            <w:sz w:val="22"/>
            <w:szCs w:val="22"/>
          </w:rPr>
          <w:tab/>
        </w:r>
        <w:r w:rsidR="001E5112" w:rsidRPr="00E634D5">
          <w:rPr>
            <w:rStyle w:val="a4"/>
          </w:rPr>
          <w:t>Отборочная стадия</w:t>
        </w:r>
        <w:r w:rsidR="001E5112">
          <w:rPr>
            <w:webHidden/>
          </w:rPr>
          <w:tab/>
        </w:r>
        <w:r>
          <w:rPr>
            <w:webHidden/>
          </w:rPr>
          <w:fldChar w:fldCharType="begin"/>
        </w:r>
        <w:r w:rsidR="001E5112">
          <w:rPr>
            <w:webHidden/>
          </w:rPr>
          <w:instrText xml:space="preserve"> PAGEREF _Toc342062339 \h </w:instrText>
        </w:r>
        <w:r>
          <w:rPr>
            <w:webHidden/>
          </w:rPr>
        </w:r>
        <w:r>
          <w:rPr>
            <w:webHidden/>
          </w:rPr>
          <w:fldChar w:fldCharType="separate"/>
        </w:r>
        <w:r w:rsidR="001E5112">
          <w:rPr>
            <w:webHidden/>
          </w:rPr>
          <w:t>10</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0" w:history="1">
        <w:r w:rsidR="001E5112" w:rsidRPr="00E634D5">
          <w:rPr>
            <w:rStyle w:val="a4"/>
          </w:rPr>
          <w:t>6.3.</w:t>
        </w:r>
        <w:r w:rsidR="001E5112">
          <w:rPr>
            <w:rFonts w:asciiTheme="minorHAnsi" w:eastAsiaTheme="minorEastAsia" w:hAnsiTheme="minorHAnsi" w:cstheme="minorBidi"/>
            <w:b w:val="0"/>
            <w:sz w:val="22"/>
            <w:szCs w:val="22"/>
          </w:rPr>
          <w:tab/>
        </w:r>
        <w:r w:rsidR="001E5112" w:rsidRPr="00E634D5">
          <w:rPr>
            <w:rStyle w:val="a4"/>
          </w:rPr>
          <w:t>Оценочная стадия</w:t>
        </w:r>
        <w:r w:rsidR="001E5112">
          <w:rPr>
            <w:webHidden/>
          </w:rPr>
          <w:tab/>
        </w:r>
        <w:r>
          <w:rPr>
            <w:webHidden/>
          </w:rPr>
          <w:fldChar w:fldCharType="begin"/>
        </w:r>
        <w:r w:rsidR="001E5112">
          <w:rPr>
            <w:webHidden/>
          </w:rPr>
          <w:instrText xml:space="preserve"> PAGEREF _Toc342062340 \h </w:instrText>
        </w:r>
        <w:r>
          <w:rPr>
            <w:webHidden/>
          </w:rPr>
        </w:r>
        <w:r>
          <w:rPr>
            <w:webHidden/>
          </w:rPr>
          <w:fldChar w:fldCharType="separate"/>
        </w:r>
        <w:r w:rsidR="001E5112">
          <w:rPr>
            <w:webHidden/>
          </w:rPr>
          <w:t>10</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1" w:history="1">
        <w:r w:rsidR="001E5112" w:rsidRPr="00E634D5">
          <w:rPr>
            <w:rStyle w:val="a4"/>
          </w:rPr>
          <w:t>6.4.</w:t>
        </w:r>
        <w:r w:rsidR="001E5112">
          <w:rPr>
            <w:rFonts w:asciiTheme="minorHAnsi" w:eastAsiaTheme="minorEastAsia" w:hAnsiTheme="minorHAnsi" w:cstheme="minorBidi"/>
            <w:b w:val="0"/>
            <w:sz w:val="22"/>
            <w:szCs w:val="22"/>
          </w:rPr>
          <w:tab/>
        </w:r>
        <w:r w:rsidR="001E5112" w:rsidRPr="00E634D5">
          <w:rPr>
            <w:rStyle w:val="a4"/>
          </w:rPr>
          <w:t>Выбор победителя</w:t>
        </w:r>
        <w:r w:rsidR="001E5112">
          <w:rPr>
            <w:webHidden/>
          </w:rPr>
          <w:tab/>
        </w:r>
        <w:r>
          <w:rPr>
            <w:webHidden/>
          </w:rPr>
          <w:fldChar w:fldCharType="begin"/>
        </w:r>
        <w:r w:rsidR="001E5112">
          <w:rPr>
            <w:webHidden/>
          </w:rPr>
          <w:instrText xml:space="preserve"> PAGEREF _Toc342062341 \h </w:instrText>
        </w:r>
        <w:r>
          <w:rPr>
            <w:webHidden/>
          </w:rPr>
        </w:r>
        <w:r>
          <w:rPr>
            <w:webHidden/>
          </w:rPr>
          <w:fldChar w:fldCharType="separate"/>
        </w:r>
        <w:r w:rsidR="001E5112">
          <w:rPr>
            <w:webHidden/>
          </w:rPr>
          <w:t>11</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4" w:history="1">
        <w:r w:rsidR="001E5112" w:rsidRPr="00E634D5">
          <w:rPr>
            <w:rStyle w:val="a4"/>
          </w:rPr>
          <w:t>6.5.</w:t>
        </w:r>
        <w:r w:rsidR="001E5112">
          <w:rPr>
            <w:rFonts w:asciiTheme="minorHAnsi" w:eastAsiaTheme="minorEastAsia" w:hAnsiTheme="minorHAnsi" w:cstheme="minorBidi"/>
            <w:b w:val="0"/>
            <w:sz w:val="22"/>
            <w:szCs w:val="22"/>
          </w:rPr>
          <w:tab/>
        </w:r>
        <w:r w:rsidR="001E5112" w:rsidRPr="00E634D5">
          <w:rPr>
            <w:rStyle w:val="a4"/>
          </w:rPr>
          <w:t>Письмо о подаче оферты (Форма №1)</w:t>
        </w:r>
        <w:r w:rsidR="001E5112">
          <w:rPr>
            <w:webHidden/>
          </w:rPr>
          <w:tab/>
        </w:r>
        <w:r>
          <w:rPr>
            <w:webHidden/>
          </w:rPr>
          <w:fldChar w:fldCharType="begin"/>
        </w:r>
        <w:r w:rsidR="001E5112">
          <w:rPr>
            <w:webHidden/>
          </w:rPr>
          <w:instrText xml:space="preserve"> PAGEREF _Toc342062344 \h </w:instrText>
        </w:r>
        <w:r>
          <w:rPr>
            <w:webHidden/>
          </w:rPr>
        </w:r>
        <w:r>
          <w:rPr>
            <w:webHidden/>
          </w:rPr>
          <w:fldChar w:fldCharType="separate"/>
        </w:r>
        <w:r w:rsidR="001E5112">
          <w:rPr>
            <w:webHidden/>
          </w:rPr>
          <w:t>12</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5" w:history="1">
        <w:r w:rsidR="001E5112" w:rsidRPr="00E634D5">
          <w:rPr>
            <w:rStyle w:val="a4"/>
          </w:rPr>
          <w:t>6.6.</w:t>
        </w:r>
        <w:r w:rsidR="001E5112">
          <w:rPr>
            <w:rFonts w:asciiTheme="minorHAnsi" w:eastAsiaTheme="minorEastAsia" w:hAnsiTheme="minorHAnsi" w:cstheme="minorBidi"/>
            <w:b w:val="0"/>
            <w:sz w:val="22"/>
            <w:szCs w:val="22"/>
          </w:rPr>
          <w:tab/>
        </w:r>
        <w:r w:rsidR="001E5112" w:rsidRPr="00E634D5">
          <w:rPr>
            <w:rStyle w:val="a4"/>
          </w:rPr>
          <w:t>Коммерческое предложение (Форма №2)</w:t>
        </w:r>
        <w:r w:rsidR="001E5112">
          <w:rPr>
            <w:webHidden/>
          </w:rPr>
          <w:tab/>
        </w:r>
        <w:r>
          <w:rPr>
            <w:webHidden/>
          </w:rPr>
          <w:fldChar w:fldCharType="begin"/>
        </w:r>
        <w:r w:rsidR="001E5112">
          <w:rPr>
            <w:webHidden/>
          </w:rPr>
          <w:instrText xml:space="preserve"> PAGEREF _Toc342062345 \h </w:instrText>
        </w:r>
        <w:r>
          <w:rPr>
            <w:webHidden/>
          </w:rPr>
        </w:r>
        <w:r>
          <w:rPr>
            <w:webHidden/>
          </w:rPr>
          <w:fldChar w:fldCharType="separate"/>
        </w:r>
        <w:r w:rsidR="001E5112">
          <w:rPr>
            <w:webHidden/>
          </w:rPr>
          <w:t>13</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6" w:history="1">
        <w:r w:rsidR="001E5112" w:rsidRPr="00E634D5">
          <w:rPr>
            <w:rStyle w:val="a4"/>
          </w:rPr>
          <w:t>6.7.</w:t>
        </w:r>
        <w:r w:rsidR="001E5112">
          <w:rPr>
            <w:rFonts w:asciiTheme="minorHAnsi" w:eastAsiaTheme="minorEastAsia" w:hAnsiTheme="minorHAnsi" w:cstheme="minorBidi"/>
            <w:b w:val="0"/>
            <w:sz w:val="22"/>
            <w:szCs w:val="22"/>
          </w:rPr>
          <w:tab/>
        </w:r>
        <w:r w:rsidR="001E5112" w:rsidRPr="00E634D5">
          <w:rPr>
            <w:rStyle w:val="a4"/>
          </w:rPr>
          <w:t>Пояснительная записка (Форма №3)</w:t>
        </w:r>
        <w:r w:rsidR="001E5112">
          <w:rPr>
            <w:webHidden/>
          </w:rPr>
          <w:tab/>
        </w:r>
        <w:r>
          <w:rPr>
            <w:webHidden/>
          </w:rPr>
          <w:fldChar w:fldCharType="begin"/>
        </w:r>
        <w:r w:rsidR="001E5112">
          <w:rPr>
            <w:webHidden/>
          </w:rPr>
          <w:instrText xml:space="preserve"> PAGEREF _Toc342062346 \h </w:instrText>
        </w:r>
        <w:r>
          <w:rPr>
            <w:webHidden/>
          </w:rPr>
        </w:r>
        <w:r>
          <w:rPr>
            <w:webHidden/>
          </w:rPr>
          <w:fldChar w:fldCharType="separate"/>
        </w:r>
        <w:r w:rsidR="001E5112">
          <w:rPr>
            <w:webHidden/>
          </w:rPr>
          <w:t>14</w:t>
        </w:r>
        <w:r>
          <w:rPr>
            <w:webHidden/>
          </w:rPr>
          <w:fldChar w:fldCharType="end"/>
        </w:r>
      </w:hyperlink>
    </w:p>
    <w:p w:rsidR="001E5112" w:rsidRDefault="00993C61">
      <w:pPr>
        <w:pStyle w:val="22"/>
        <w:rPr>
          <w:rFonts w:asciiTheme="minorHAnsi" w:eastAsiaTheme="minorEastAsia" w:hAnsiTheme="minorHAnsi" w:cstheme="minorBidi"/>
          <w:b w:val="0"/>
          <w:sz w:val="22"/>
          <w:szCs w:val="22"/>
        </w:rPr>
      </w:pPr>
      <w:hyperlink w:anchor="_Toc342062347" w:history="1">
        <w:r w:rsidR="001E5112" w:rsidRPr="00E634D5">
          <w:rPr>
            <w:rStyle w:val="a4"/>
          </w:rPr>
          <w:t>6.8.</w:t>
        </w:r>
        <w:r w:rsidR="001E5112">
          <w:rPr>
            <w:rFonts w:asciiTheme="minorHAnsi" w:eastAsiaTheme="minorEastAsia" w:hAnsiTheme="minorHAnsi" w:cstheme="minorBidi"/>
            <w:b w:val="0"/>
            <w:sz w:val="22"/>
            <w:szCs w:val="22"/>
          </w:rPr>
          <w:tab/>
        </w:r>
        <w:r w:rsidR="001E5112" w:rsidRPr="00E634D5">
          <w:rPr>
            <w:rStyle w:val="a4"/>
          </w:rPr>
          <w:t>Анкета Участника (форма 3)</w:t>
        </w:r>
        <w:r w:rsidR="001E5112">
          <w:rPr>
            <w:webHidden/>
          </w:rPr>
          <w:tab/>
        </w:r>
        <w:r>
          <w:rPr>
            <w:webHidden/>
          </w:rPr>
          <w:fldChar w:fldCharType="begin"/>
        </w:r>
        <w:r w:rsidR="001E5112">
          <w:rPr>
            <w:webHidden/>
          </w:rPr>
          <w:instrText xml:space="preserve"> PAGEREF _Toc342062347 \h </w:instrText>
        </w:r>
        <w:r>
          <w:rPr>
            <w:webHidden/>
          </w:rPr>
        </w:r>
        <w:r>
          <w:rPr>
            <w:webHidden/>
          </w:rPr>
          <w:fldChar w:fldCharType="separate"/>
        </w:r>
        <w:r w:rsidR="001E5112">
          <w:rPr>
            <w:webHidden/>
          </w:rPr>
          <w:t>15</w:t>
        </w:r>
        <w:r>
          <w:rPr>
            <w:webHidden/>
          </w:rPr>
          <w:fldChar w:fldCharType="end"/>
        </w:r>
      </w:hyperlink>
    </w:p>
    <w:p w:rsidR="002F36AB" w:rsidRPr="00E61DF3" w:rsidRDefault="00993C61" w:rsidP="002F36AB">
      <w:pPr>
        <w:pStyle w:val="22"/>
        <w:tabs>
          <w:tab w:val="clear" w:pos="1260"/>
          <w:tab w:val="left" w:pos="709"/>
          <w:tab w:val="left" w:pos="1680"/>
          <w:tab w:val="right" w:leader="dot" w:pos="10762"/>
        </w:tabs>
        <w:ind w:right="-1"/>
      </w:pPr>
      <w:r w:rsidRPr="00E61DF3">
        <w:fldChar w:fldCharType="end"/>
      </w:r>
    </w:p>
    <w:p w:rsidR="002F36AB" w:rsidRPr="00BA08E8" w:rsidRDefault="002F36AB" w:rsidP="002F36AB">
      <w:pPr>
        <w:pStyle w:val="111"/>
        <w:tabs>
          <w:tab w:val="clear" w:pos="0"/>
        </w:tabs>
        <w:spacing w:before="0" w:after="0"/>
        <w:rPr>
          <w:rFonts w:ascii="Times New Roman" w:hAnsi="Times New Roman"/>
          <w:sz w:val="24"/>
          <w:szCs w:val="24"/>
        </w:rPr>
      </w:pPr>
      <w:bookmarkStart w:id="0" w:name="_Toc342062326"/>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2F36AB" w:rsidRPr="00BA08E8" w:rsidRDefault="002F36AB" w:rsidP="002F36AB">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w:t>
      </w:r>
      <w:r w:rsidRPr="00575012">
        <w:rPr>
          <w:sz w:val="24"/>
          <w:szCs w:val="24"/>
        </w:rPr>
        <w:t xml:space="preserve"> 125009 </w:t>
      </w:r>
      <w:r>
        <w:rPr>
          <w:sz w:val="24"/>
          <w:szCs w:val="24"/>
        </w:rPr>
        <w:t xml:space="preserve">г. Москва,  ул. Моховая 13, стр.1. </w:t>
      </w:r>
    </w:p>
    <w:p w:rsidR="002F36AB" w:rsidRPr="00125F01" w:rsidRDefault="002F36AB" w:rsidP="002F36AB">
      <w:pPr>
        <w:tabs>
          <w:tab w:val="num" w:pos="0"/>
        </w:tabs>
        <w:ind w:firstLine="0"/>
        <w:rPr>
          <w:sz w:val="24"/>
          <w:szCs w:val="24"/>
        </w:rPr>
      </w:pPr>
      <w:r w:rsidRPr="00BA08E8">
        <w:rPr>
          <w:b/>
          <w:sz w:val="24"/>
          <w:szCs w:val="24"/>
        </w:rPr>
        <w:t>1.2 Организатор</w:t>
      </w:r>
      <w:r w:rsidRPr="00BA08E8">
        <w:rPr>
          <w:sz w:val="24"/>
          <w:szCs w:val="24"/>
        </w:rPr>
        <w:t xml:space="preserve"> </w:t>
      </w:r>
      <w:r w:rsidRPr="00495D96">
        <w:rPr>
          <w:b/>
          <w:sz w:val="24"/>
          <w:szCs w:val="24"/>
        </w:rPr>
        <w:t>запроса предложений</w:t>
      </w:r>
      <w:r>
        <w:rPr>
          <w:sz w:val="24"/>
          <w:szCs w:val="24"/>
        </w:rPr>
        <w:t xml:space="preserve"> </w:t>
      </w:r>
      <w:r w:rsidRPr="00BA08E8">
        <w:rPr>
          <w:sz w:val="24"/>
          <w:szCs w:val="24"/>
        </w:rPr>
        <w:t xml:space="preserve">-  </w:t>
      </w:r>
      <w:r>
        <w:rPr>
          <w:sz w:val="24"/>
          <w:szCs w:val="24"/>
        </w:rPr>
        <w:t>Комплекс корпоративных коммуникаций</w:t>
      </w:r>
      <w:r w:rsidRPr="00BA08E8">
        <w:rPr>
          <w:sz w:val="24"/>
          <w:szCs w:val="24"/>
        </w:rPr>
        <w:t>, контактное лицо –</w:t>
      </w:r>
      <w:r>
        <w:rPr>
          <w:sz w:val="24"/>
          <w:szCs w:val="24"/>
        </w:rPr>
        <w:t xml:space="preserve"> Руководитель по внешним коммуникациям Фатьянова Наталья Викторовна, тел.: (495) 730-15-13 (</w:t>
      </w:r>
      <w:proofErr w:type="spellStart"/>
      <w:r>
        <w:rPr>
          <w:sz w:val="24"/>
          <w:szCs w:val="24"/>
        </w:rPr>
        <w:t>доб</w:t>
      </w:r>
      <w:proofErr w:type="spellEnd"/>
      <w:r>
        <w:rPr>
          <w:sz w:val="24"/>
          <w:szCs w:val="24"/>
        </w:rPr>
        <w:t xml:space="preserve">. 50730), </w:t>
      </w:r>
      <w:proofErr w:type="spellStart"/>
      <w:r>
        <w:rPr>
          <w:sz w:val="24"/>
          <w:szCs w:val="24"/>
        </w:rPr>
        <w:t>эл</w:t>
      </w:r>
      <w:proofErr w:type="spellEnd"/>
      <w:r>
        <w:rPr>
          <w:sz w:val="24"/>
          <w:szCs w:val="24"/>
        </w:rPr>
        <w:t xml:space="preserve">. почта: </w:t>
      </w:r>
      <w:proofErr w:type="spellStart"/>
      <w:r>
        <w:rPr>
          <w:sz w:val="24"/>
          <w:szCs w:val="24"/>
          <w:lang w:val="en-US"/>
        </w:rPr>
        <w:t>Fatianova</w:t>
      </w:r>
      <w:proofErr w:type="spellEnd"/>
      <w:r w:rsidRPr="00DE5416">
        <w:rPr>
          <w:sz w:val="24"/>
          <w:szCs w:val="24"/>
        </w:rPr>
        <w:t>@</w:t>
      </w:r>
      <w:proofErr w:type="spellStart"/>
      <w:r w:rsidRPr="00DE5416">
        <w:rPr>
          <w:sz w:val="24"/>
          <w:szCs w:val="24"/>
        </w:rPr>
        <w:t>sistema.ru</w:t>
      </w:r>
      <w:proofErr w:type="spellEnd"/>
      <w:r w:rsidRPr="00125F01">
        <w:rPr>
          <w:sz w:val="24"/>
          <w:szCs w:val="24"/>
        </w:rPr>
        <w:t>.</w:t>
      </w:r>
    </w:p>
    <w:p w:rsidR="002F36AB" w:rsidRPr="00BA08E8" w:rsidRDefault="002F36AB" w:rsidP="002F36AB">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2F36AB" w:rsidRPr="00BA08E8" w:rsidRDefault="002F36AB" w:rsidP="002F36AB">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Pr>
          <w:sz w:val="24"/>
          <w:szCs w:val="24"/>
        </w:rPr>
        <w:t>1</w:t>
      </w:r>
      <w:r w:rsidRPr="00125F01">
        <w:rPr>
          <w:sz w:val="24"/>
          <w:szCs w:val="24"/>
        </w:rPr>
        <w:t>5</w:t>
      </w:r>
      <w:r w:rsidRPr="00060C58">
        <w:rPr>
          <w:sz w:val="24"/>
          <w:szCs w:val="24"/>
        </w:rPr>
        <w:t xml:space="preserve">.00 часов (местное время) </w:t>
      </w:r>
      <w:r w:rsidR="00DD23FF">
        <w:rPr>
          <w:sz w:val="24"/>
          <w:szCs w:val="24"/>
        </w:rPr>
        <w:t>06</w:t>
      </w:r>
      <w:r>
        <w:rPr>
          <w:sz w:val="24"/>
          <w:szCs w:val="24"/>
        </w:rPr>
        <w:t>.12</w:t>
      </w:r>
      <w:r w:rsidR="00614BAA">
        <w:rPr>
          <w:sz w:val="24"/>
          <w:szCs w:val="24"/>
        </w:rPr>
        <w:t>.2012</w:t>
      </w:r>
      <w:r w:rsidRPr="00397CB1">
        <w:rPr>
          <w:sz w:val="24"/>
          <w:szCs w:val="24"/>
        </w:rPr>
        <w:t xml:space="preserve"> г.</w:t>
      </w:r>
      <w:r w:rsidRPr="00BA08E8">
        <w:rPr>
          <w:sz w:val="24"/>
          <w:szCs w:val="24"/>
        </w:rPr>
        <w:t xml:space="preserve"> </w:t>
      </w:r>
    </w:p>
    <w:p w:rsidR="002F36AB" w:rsidRPr="00BA08E8" w:rsidRDefault="002F36AB" w:rsidP="002F36AB">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2F36AB" w:rsidRPr="00BA08E8" w:rsidRDefault="002F36AB" w:rsidP="002F36AB">
      <w:pPr>
        <w:tabs>
          <w:tab w:val="num" w:pos="0"/>
        </w:tabs>
        <w:spacing w:line="240" w:lineRule="auto"/>
        <w:ind w:firstLine="0"/>
        <w:rPr>
          <w:sz w:val="24"/>
          <w:szCs w:val="24"/>
        </w:rPr>
      </w:pPr>
      <w:r>
        <w:rPr>
          <w:sz w:val="24"/>
          <w:szCs w:val="24"/>
        </w:rPr>
        <w:t>1.4.1. Участники должны получить Закупочную документацию, включающую пакет документов, размещенных на интернет-сайте ОАО АФК «Система» (</w:t>
      </w:r>
      <w:r>
        <w:rPr>
          <w:sz w:val="24"/>
          <w:szCs w:val="24"/>
          <w:lang w:val="en-US"/>
        </w:rPr>
        <w:t>www</w:t>
      </w:r>
      <w:r w:rsidRPr="007530B2">
        <w:rPr>
          <w:sz w:val="24"/>
          <w:szCs w:val="24"/>
        </w:rPr>
        <w:t>.</w:t>
      </w:r>
      <w:proofErr w:type="spellStart"/>
      <w:r>
        <w:rPr>
          <w:sz w:val="24"/>
          <w:szCs w:val="24"/>
          <w:lang w:val="en-US"/>
        </w:rPr>
        <w:t>sistema</w:t>
      </w:r>
      <w:proofErr w:type="spellEnd"/>
      <w:r w:rsidRPr="007530B2">
        <w:rPr>
          <w:sz w:val="24"/>
          <w:szCs w:val="24"/>
        </w:rPr>
        <w:t>.</w:t>
      </w:r>
      <w:proofErr w:type="spellStart"/>
      <w:r>
        <w:rPr>
          <w:sz w:val="24"/>
          <w:szCs w:val="24"/>
          <w:lang w:val="en-US"/>
        </w:rPr>
        <w:t>ru</w:t>
      </w:r>
      <w:proofErr w:type="spellEnd"/>
      <w:r w:rsidRPr="007530B2">
        <w:rPr>
          <w:sz w:val="24"/>
          <w:szCs w:val="24"/>
        </w:rPr>
        <w:t>).</w:t>
      </w:r>
      <w:r>
        <w:rPr>
          <w:sz w:val="24"/>
          <w:szCs w:val="24"/>
        </w:rPr>
        <w:t xml:space="preserve">  </w:t>
      </w:r>
      <w:r w:rsidRPr="00BA08E8">
        <w:rPr>
          <w:sz w:val="24"/>
          <w:szCs w:val="24"/>
        </w:rPr>
        <w:t xml:space="preserve"> </w:t>
      </w:r>
      <w:r>
        <w:rPr>
          <w:sz w:val="24"/>
          <w:szCs w:val="24"/>
        </w:rPr>
        <w:t xml:space="preserve"> </w:t>
      </w:r>
    </w:p>
    <w:p w:rsidR="002F36AB" w:rsidRPr="00BA08E8" w:rsidRDefault="002F36AB" w:rsidP="002F36AB">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закрытом запросе предложений,</w:t>
      </w:r>
      <w:r w:rsidRPr="00BA08E8">
        <w:rPr>
          <w:sz w:val="24"/>
          <w:szCs w:val="24"/>
        </w:rPr>
        <w:t xml:space="preserve"> дополнительно.</w:t>
      </w:r>
    </w:p>
    <w:p w:rsidR="002F36AB" w:rsidRPr="00BA08E8" w:rsidRDefault="002F36AB" w:rsidP="002F36AB">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614BAA" w:rsidRPr="00C2303A" w:rsidRDefault="002F36AB" w:rsidP="00614BAA">
      <w:pPr>
        <w:pStyle w:val="-3"/>
        <w:numPr>
          <w:ilvl w:val="0"/>
          <w:numId w:val="0"/>
        </w:numPr>
        <w:spacing w:line="240" w:lineRule="auto"/>
        <w:rPr>
          <w:sz w:val="24"/>
        </w:rPr>
      </w:pPr>
      <w:bookmarkStart w:id="10" w:name="_Toc55285339"/>
      <w:bookmarkStart w:id="11" w:name="_Toc55305373"/>
      <w:bookmarkStart w:id="12" w:name="_Toc57314619"/>
      <w:bookmarkStart w:id="13" w:name="_Toc69728944"/>
      <w:bookmarkStart w:id="14" w:name="_Toc66354324"/>
      <w:bookmarkEnd w:id="9"/>
      <w:r w:rsidRPr="00BA08E8">
        <w:rPr>
          <w:sz w:val="24"/>
        </w:rPr>
        <w:t>1.5.1</w:t>
      </w:r>
      <w:r w:rsidRPr="00614BAA">
        <w:rPr>
          <w:b/>
          <w:sz w:val="24"/>
        </w:rPr>
        <w:t xml:space="preserve">. </w:t>
      </w:r>
      <w:r w:rsidR="00614BAA" w:rsidRPr="00614BAA">
        <w:rPr>
          <w:b/>
          <w:sz w:val="24"/>
        </w:rPr>
        <w:t>Конкурентные переговоры</w:t>
      </w:r>
      <w:r w:rsidR="00614BAA" w:rsidRPr="00C2303A">
        <w:rPr>
          <w:sz w:val="24"/>
        </w:rPr>
        <w:t xml:space="preserve"> не являются разновидностью торгов и не подпадают под регулирование статьями 447—449 части первой Гражданского кодекса Российской Федерации. При проведении конкурентных переговоров приглашение к участию в переговорах вместе с документацией по проведению переговоров является приглашением поставщикам делать оферты в адрес организатора конкурентных </w:t>
      </w:r>
      <w:r w:rsidR="00614BAA">
        <w:rPr>
          <w:sz w:val="24"/>
        </w:rPr>
        <w:t>переговоров.</w:t>
      </w:r>
      <w:r w:rsidR="00614BAA" w:rsidRPr="00C2303A">
        <w:rPr>
          <w:sz w:val="24"/>
        </w:rPr>
        <w:t xml:space="preserve"> </w:t>
      </w:r>
      <w:r w:rsidR="00614BAA">
        <w:rPr>
          <w:sz w:val="24"/>
        </w:rPr>
        <w:t>З</w:t>
      </w:r>
      <w:r w:rsidR="00614BAA" w:rsidRPr="00C2303A">
        <w:rPr>
          <w:sz w:val="24"/>
        </w:rPr>
        <w:t>аявка на участие в переговорах не является офертой потен</w:t>
      </w:r>
      <w:r w:rsidR="00614BAA">
        <w:rPr>
          <w:sz w:val="24"/>
        </w:rPr>
        <w:t>циального участника переговоров. У</w:t>
      </w:r>
      <w:r w:rsidR="00614BAA" w:rsidRPr="00C2303A">
        <w:rPr>
          <w:sz w:val="24"/>
        </w:rPr>
        <w:t>словия договора, заключаемого по результатам конкурентных переговоров, обсуждаются в ходе пер</w:t>
      </w:r>
      <w:r w:rsidR="00614BAA">
        <w:rPr>
          <w:sz w:val="24"/>
        </w:rPr>
        <w:t xml:space="preserve">еговоров и фиксируются в протоколах переговоров. </w:t>
      </w:r>
      <w:r w:rsidR="00614BAA" w:rsidRPr="00C2303A">
        <w:rPr>
          <w:sz w:val="24"/>
        </w:rPr>
        <w:t xml:space="preserve"> При этом организатор конкурентных переговоров не имеет обязанности заключения договора по его результатам.</w:t>
      </w:r>
    </w:p>
    <w:p w:rsidR="00614BAA" w:rsidRDefault="00614BAA" w:rsidP="00614BAA">
      <w:pPr>
        <w:pStyle w:val="-3"/>
        <w:numPr>
          <w:ilvl w:val="0"/>
          <w:numId w:val="0"/>
        </w:numPr>
        <w:spacing w:line="240" w:lineRule="auto"/>
        <w:rPr>
          <w:sz w:val="24"/>
        </w:rPr>
      </w:pPr>
      <w:r w:rsidRPr="00C2303A">
        <w:rPr>
          <w:sz w:val="24"/>
        </w:rPr>
        <w:t>Порядок проведения конкретных конкурентных переговоров устанавливается в приглашении к участию в данных переговорах и в документации по проведению переговоров.</w:t>
      </w:r>
    </w:p>
    <w:p w:rsidR="002F36AB" w:rsidRPr="00BA08E8" w:rsidRDefault="002F36AB" w:rsidP="002F36AB">
      <w:pPr>
        <w:tabs>
          <w:tab w:val="num" w:pos="0"/>
        </w:tabs>
        <w:spacing w:line="240" w:lineRule="auto"/>
        <w:ind w:firstLine="0"/>
        <w:rPr>
          <w:sz w:val="24"/>
          <w:szCs w:val="24"/>
        </w:rPr>
      </w:pPr>
      <w:r w:rsidRPr="00BA08E8">
        <w:rPr>
          <w:sz w:val="24"/>
          <w:szCs w:val="24"/>
        </w:rPr>
        <w:t xml:space="preserve">1.5.2. </w:t>
      </w:r>
      <w:r>
        <w:rPr>
          <w:sz w:val="24"/>
          <w:szCs w:val="24"/>
        </w:rPr>
        <w:t>Направленное Участникам у</w:t>
      </w:r>
      <w:r w:rsidRPr="00BA08E8">
        <w:rPr>
          <w:sz w:val="24"/>
          <w:szCs w:val="24"/>
        </w:rPr>
        <w:t xml:space="preserve">ведомление </w:t>
      </w:r>
      <w:r>
        <w:rPr>
          <w:sz w:val="24"/>
          <w:szCs w:val="24"/>
        </w:rPr>
        <w:t xml:space="preserve">о проведении запроса предложений </w:t>
      </w:r>
      <w:r w:rsidRPr="00BA08E8">
        <w:rPr>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2F36AB" w:rsidRPr="00BA08E8" w:rsidRDefault="002F36AB" w:rsidP="002F36AB">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2F36AB" w:rsidRPr="00BA08E8" w:rsidRDefault="002F36AB" w:rsidP="002F36AB">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2F36AB" w:rsidRPr="00BA08E8" w:rsidRDefault="002F36AB" w:rsidP="002F36AB">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2F36AB" w:rsidRPr="00BA08E8" w:rsidRDefault="002F36AB" w:rsidP="002F36AB">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2F36AB" w:rsidRPr="00BA08E8" w:rsidRDefault="002F36AB" w:rsidP="002F36AB">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2F36AB" w:rsidRPr="00BA08E8" w:rsidRDefault="002F36AB" w:rsidP="002F36AB">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2F36AB" w:rsidRPr="00BA08E8" w:rsidRDefault="002F36AB" w:rsidP="002F36AB">
      <w:pPr>
        <w:tabs>
          <w:tab w:val="num" w:pos="0"/>
        </w:tabs>
        <w:spacing w:line="240" w:lineRule="auto"/>
        <w:ind w:firstLine="0"/>
        <w:rPr>
          <w:sz w:val="24"/>
          <w:szCs w:val="24"/>
        </w:rPr>
      </w:pPr>
      <w:r w:rsidRPr="00BA08E8">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2F36AB" w:rsidRPr="00BA08E8" w:rsidRDefault="002F36AB" w:rsidP="002F36AB">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614BAA">
        <w:rPr>
          <w:b/>
          <w:sz w:val="24"/>
          <w:szCs w:val="24"/>
        </w:rPr>
        <w:t>конкурентных переговоров</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2F36AB" w:rsidRPr="00BA08E8" w:rsidRDefault="002F36AB" w:rsidP="002F36AB">
      <w:pPr>
        <w:tabs>
          <w:tab w:val="num" w:pos="0"/>
        </w:tabs>
        <w:spacing w:line="240" w:lineRule="auto"/>
        <w:ind w:firstLine="0"/>
        <w:rPr>
          <w:b/>
          <w:sz w:val="24"/>
          <w:szCs w:val="24"/>
        </w:rPr>
      </w:pPr>
      <w:r w:rsidRPr="00BA08E8">
        <w:rPr>
          <w:b/>
          <w:sz w:val="24"/>
          <w:szCs w:val="24"/>
        </w:rPr>
        <w:t>1.6 Обжалование</w:t>
      </w:r>
    </w:p>
    <w:p w:rsidR="002F36AB" w:rsidRPr="00BA08E8" w:rsidRDefault="002F36AB" w:rsidP="002F36AB">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614BAA">
        <w:rPr>
          <w:b/>
          <w:sz w:val="24"/>
          <w:szCs w:val="24"/>
        </w:rPr>
        <w:t>конкурентных переговоров</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2F36AB" w:rsidRPr="00BA08E8" w:rsidRDefault="002F36AB" w:rsidP="002F36AB">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2F36AB" w:rsidRPr="00BA08E8" w:rsidRDefault="002F36AB" w:rsidP="002F36AB">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2F36AB" w:rsidRPr="00BA08E8" w:rsidRDefault="002F36AB" w:rsidP="002F36AB">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2F36AB" w:rsidRPr="00BA08E8" w:rsidRDefault="002F36AB" w:rsidP="002F36AB">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2F36AB" w:rsidRPr="00BA08E8" w:rsidRDefault="002F36AB" w:rsidP="002F36AB">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F36AB" w:rsidRPr="00BA08E8" w:rsidRDefault="002F36AB" w:rsidP="002F36AB">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2F36AB" w:rsidRPr="00BA08E8" w:rsidRDefault="002F36AB" w:rsidP="002F36AB">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F36AB" w:rsidRPr="00BA08E8" w:rsidRDefault="002F36AB" w:rsidP="002F36AB">
      <w:pPr>
        <w:pStyle w:val="111"/>
        <w:numPr>
          <w:ilvl w:val="0"/>
          <w:numId w:val="1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42062327"/>
      <w:r w:rsidRPr="00BA08E8">
        <w:rPr>
          <w:rFonts w:ascii="Times New Roman" w:hAnsi="Times New Roman"/>
          <w:sz w:val="24"/>
          <w:szCs w:val="24"/>
        </w:rPr>
        <w:lastRenderedPageBreak/>
        <w:t>Предмет закупки</w:t>
      </w:r>
      <w:bookmarkEnd w:id="22"/>
      <w:bookmarkEnd w:id="23"/>
      <w:bookmarkEnd w:id="24"/>
      <w:bookmarkEnd w:id="25"/>
    </w:p>
    <w:p w:rsidR="002F36AB" w:rsidRPr="00454A43" w:rsidRDefault="002F36AB" w:rsidP="002F36AB">
      <w:pPr>
        <w:suppressAutoHyphens/>
        <w:spacing w:line="240" w:lineRule="auto"/>
        <w:rPr>
          <w:sz w:val="24"/>
          <w:szCs w:val="24"/>
        </w:rPr>
      </w:pPr>
      <w:r w:rsidRPr="006F4B23">
        <w:rPr>
          <w:sz w:val="24"/>
          <w:szCs w:val="24"/>
        </w:rPr>
        <w:t xml:space="preserve">Предметом закупки является </w:t>
      </w:r>
      <w:r>
        <w:rPr>
          <w:sz w:val="24"/>
          <w:szCs w:val="24"/>
        </w:rPr>
        <w:t xml:space="preserve">оказание услуг по организации и проведению Новогоднего </w:t>
      </w:r>
      <w:r>
        <w:rPr>
          <w:sz w:val="24"/>
          <w:szCs w:val="24"/>
          <w:lang w:val="en-US"/>
        </w:rPr>
        <w:t>PR</w:t>
      </w:r>
      <w:r w:rsidRPr="000971FB">
        <w:rPr>
          <w:sz w:val="24"/>
          <w:szCs w:val="24"/>
        </w:rPr>
        <w:t>-</w:t>
      </w:r>
      <w:r>
        <w:rPr>
          <w:sz w:val="24"/>
          <w:szCs w:val="24"/>
        </w:rPr>
        <w:t xml:space="preserve">мероприятия для журналистов, направленного на повышение лояльности СМИ к ОАО АФК «Система», включая все расходы, связанные с оказанием данной услуги (далее – мероприятие).  </w:t>
      </w:r>
    </w:p>
    <w:p w:rsidR="002F36AB" w:rsidRDefault="002F36AB" w:rsidP="002F36AB">
      <w:pPr>
        <w:spacing w:line="240" w:lineRule="auto"/>
        <w:ind w:firstLine="0"/>
        <w:rPr>
          <w:sz w:val="24"/>
          <w:szCs w:val="24"/>
        </w:rPr>
      </w:pPr>
    </w:p>
    <w:p w:rsidR="002F36AB" w:rsidRDefault="002F36AB" w:rsidP="002F36AB">
      <w:pPr>
        <w:spacing w:line="240" w:lineRule="auto"/>
        <w:ind w:firstLine="0"/>
        <w:rPr>
          <w:sz w:val="24"/>
          <w:szCs w:val="24"/>
        </w:rPr>
      </w:pPr>
    </w:p>
    <w:p w:rsidR="002F36AB" w:rsidRDefault="002F36AB" w:rsidP="002F36AB">
      <w:pPr>
        <w:tabs>
          <w:tab w:val="num" w:pos="0"/>
        </w:tabs>
        <w:spacing w:line="240" w:lineRule="auto"/>
        <w:ind w:firstLine="0"/>
        <w:rPr>
          <w:b/>
          <w:bCs/>
          <w:iCs/>
          <w:sz w:val="24"/>
          <w:szCs w:val="24"/>
        </w:rPr>
      </w:pPr>
      <w:r w:rsidRPr="00BA08E8">
        <w:rPr>
          <w:b/>
          <w:sz w:val="24"/>
          <w:szCs w:val="24"/>
        </w:rPr>
        <w:t>Требования к</w:t>
      </w:r>
      <w:r>
        <w:rPr>
          <w:b/>
          <w:bCs/>
          <w:iCs/>
          <w:sz w:val="24"/>
          <w:szCs w:val="24"/>
        </w:rPr>
        <w:t xml:space="preserve"> оказываемой услуге</w:t>
      </w:r>
      <w:r w:rsidRPr="00BA08E8">
        <w:rPr>
          <w:b/>
          <w:bCs/>
          <w:iCs/>
          <w:sz w:val="24"/>
          <w:szCs w:val="24"/>
        </w:rPr>
        <w:t>:</w:t>
      </w:r>
    </w:p>
    <w:p w:rsidR="002F36AB" w:rsidRDefault="002F36AB" w:rsidP="002F36AB">
      <w:pPr>
        <w:spacing w:line="240" w:lineRule="auto"/>
        <w:ind w:firstLine="0"/>
        <w:rPr>
          <w:b/>
          <w:sz w:val="24"/>
          <w:szCs w:val="24"/>
        </w:rPr>
      </w:pPr>
    </w:p>
    <w:p w:rsidR="002F36AB" w:rsidRPr="0050117A" w:rsidRDefault="002F36AB" w:rsidP="002F36AB">
      <w:pPr>
        <w:spacing w:line="240" w:lineRule="auto"/>
        <w:ind w:firstLine="0"/>
        <w:rPr>
          <w:b/>
          <w:sz w:val="24"/>
          <w:szCs w:val="24"/>
        </w:rPr>
      </w:pPr>
      <w:r w:rsidRPr="007F5099">
        <w:rPr>
          <w:b/>
          <w:sz w:val="24"/>
          <w:szCs w:val="24"/>
        </w:rPr>
        <w:t>Формат мероприятия:</w:t>
      </w:r>
      <w:r>
        <w:rPr>
          <w:sz w:val="24"/>
          <w:szCs w:val="24"/>
        </w:rPr>
        <w:t xml:space="preserve"> Новогоднее </w:t>
      </w:r>
      <w:r>
        <w:rPr>
          <w:sz w:val="24"/>
          <w:szCs w:val="24"/>
          <w:lang w:val="en-US"/>
        </w:rPr>
        <w:t>PR</w:t>
      </w:r>
      <w:r w:rsidRPr="0050117A">
        <w:rPr>
          <w:sz w:val="24"/>
          <w:szCs w:val="24"/>
        </w:rPr>
        <w:t>-</w:t>
      </w:r>
      <w:r>
        <w:rPr>
          <w:sz w:val="24"/>
          <w:szCs w:val="24"/>
        </w:rPr>
        <w:t xml:space="preserve">мероприятие для </w:t>
      </w:r>
      <w:r w:rsidRPr="0050117A">
        <w:rPr>
          <w:sz w:val="24"/>
          <w:szCs w:val="24"/>
        </w:rPr>
        <w:t>журнали</w:t>
      </w:r>
      <w:r>
        <w:rPr>
          <w:sz w:val="24"/>
          <w:szCs w:val="24"/>
        </w:rPr>
        <w:t>стов</w:t>
      </w:r>
      <w:r w:rsidR="00C1348A">
        <w:rPr>
          <w:sz w:val="24"/>
          <w:szCs w:val="24"/>
        </w:rPr>
        <w:t xml:space="preserve"> </w:t>
      </w:r>
      <w:r>
        <w:rPr>
          <w:sz w:val="24"/>
          <w:szCs w:val="24"/>
        </w:rPr>
        <w:t xml:space="preserve">и редакторов ведущих деловых, общественно-политических печатных и электронных федеральных СМИ, </w:t>
      </w:r>
      <w:proofErr w:type="spellStart"/>
      <w:r>
        <w:rPr>
          <w:sz w:val="24"/>
          <w:szCs w:val="24"/>
        </w:rPr>
        <w:t>медийных</w:t>
      </w:r>
      <w:proofErr w:type="spellEnd"/>
      <w:r>
        <w:rPr>
          <w:sz w:val="24"/>
          <w:szCs w:val="24"/>
        </w:rPr>
        <w:t xml:space="preserve"> партнеров,</w:t>
      </w:r>
      <w:r w:rsidR="00C1348A">
        <w:rPr>
          <w:sz w:val="24"/>
          <w:szCs w:val="24"/>
        </w:rPr>
        <w:t xml:space="preserve"> аналитиков и </w:t>
      </w:r>
      <w:r>
        <w:rPr>
          <w:sz w:val="24"/>
          <w:szCs w:val="24"/>
        </w:rPr>
        <w:t xml:space="preserve">  </w:t>
      </w:r>
      <w:proofErr w:type="spellStart"/>
      <w:proofErr w:type="gramStart"/>
      <w:r>
        <w:rPr>
          <w:sz w:val="24"/>
          <w:szCs w:val="24"/>
        </w:rPr>
        <w:t>топ-менеджеров</w:t>
      </w:r>
      <w:proofErr w:type="spellEnd"/>
      <w:proofErr w:type="gramEnd"/>
      <w:r>
        <w:rPr>
          <w:sz w:val="24"/>
          <w:szCs w:val="24"/>
        </w:rPr>
        <w:t xml:space="preserve"> ОАО АФК «Система».</w:t>
      </w:r>
    </w:p>
    <w:p w:rsidR="002F36AB" w:rsidRDefault="002F36AB" w:rsidP="002F36AB">
      <w:pPr>
        <w:spacing w:line="240" w:lineRule="auto"/>
        <w:ind w:firstLine="0"/>
        <w:rPr>
          <w:sz w:val="24"/>
          <w:szCs w:val="24"/>
        </w:rPr>
      </w:pPr>
      <w:r w:rsidRPr="007F5099">
        <w:rPr>
          <w:b/>
          <w:sz w:val="24"/>
          <w:szCs w:val="24"/>
        </w:rPr>
        <w:t>Общее количество гостей</w:t>
      </w:r>
      <w:r>
        <w:rPr>
          <w:b/>
          <w:sz w:val="24"/>
          <w:szCs w:val="24"/>
        </w:rPr>
        <w:t xml:space="preserve">: </w:t>
      </w:r>
      <w:r w:rsidR="00C1348A">
        <w:rPr>
          <w:sz w:val="24"/>
          <w:szCs w:val="24"/>
        </w:rPr>
        <w:t>80</w:t>
      </w:r>
      <w:r>
        <w:rPr>
          <w:sz w:val="24"/>
          <w:szCs w:val="24"/>
        </w:rPr>
        <w:t xml:space="preserve"> человек. </w:t>
      </w:r>
    </w:p>
    <w:p w:rsidR="002F36AB" w:rsidRDefault="002F36AB" w:rsidP="002F36AB">
      <w:pPr>
        <w:spacing w:line="240" w:lineRule="auto"/>
        <w:ind w:firstLine="0"/>
        <w:rPr>
          <w:sz w:val="24"/>
          <w:szCs w:val="24"/>
        </w:rPr>
      </w:pPr>
    </w:p>
    <w:p w:rsidR="002F36AB" w:rsidRDefault="00C1348A" w:rsidP="002F36AB">
      <w:pPr>
        <w:spacing w:line="240" w:lineRule="auto"/>
        <w:ind w:firstLine="0"/>
        <w:rPr>
          <w:sz w:val="24"/>
          <w:szCs w:val="24"/>
        </w:rPr>
      </w:pPr>
      <w:r>
        <w:rPr>
          <w:b/>
          <w:sz w:val="24"/>
          <w:szCs w:val="24"/>
        </w:rPr>
        <w:t>Д</w:t>
      </w:r>
      <w:r w:rsidR="002F36AB" w:rsidRPr="007F5099">
        <w:rPr>
          <w:b/>
          <w:sz w:val="24"/>
          <w:szCs w:val="24"/>
        </w:rPr>
        <w:t>ата проведения</w:t>
      </w:r>
      <w:r w:rsidR="002F36AB">
        <w:rPr>
          <w:b/>
          <w:sz w:val="24"/>
          <w:szCs w:val="24"/>
        </w:rPr>
        <w:t xml:space="preserve">: </w:t>
      </w:r>
      <w:r>
        <w:rPr>
          <w:sz w:val="24"/>
          <w:szCs w:val="24"/>
        </w:rPr>
        <w:t>19</w:t>
      </w:r>
      <w:r w:rsidR="002F36AB" w:rsidRPr="00D35217">
        <w:rPr>
          <w:sz w:val="24"/>
          <w:szCs w:val="24"/>
        </w:rPr>
        <w:t xml:space="preserve"> </w:t>
      </w:r>
      <w:r>
        <w:rPr>
          <w:sz w:val="24"/>
          <w:szCs w:val="24"/>
        </w:rPr>
        <w:t>декабря 2012</w:t>
      </w:r>
      <w:r w:rsidR="002F36AB">
        <w:rPr>
          <w:sz w:val="24"/>
          <w:szCs w:val="24"/>
        </w:rPr>
        <w:t xml:space="preserve"> года.</w:t>
      </w:r>
    </w:p>
    <w:p w:rsidR="00C1348A" w:rsidRDefault="00C1348A" w:rsidP="002F36AB">
      <w:pPr>
        <w:spacing w:line="240" w:lineRule="auto"/>
        <w:ind w:firstLine="0"/>
        <w:rPr>
          <w:sz w:val="24"/>
          <w:szCs w:val="24"/>
        </w:rPr>
      </w:pPr>
      <w:r>
        <w:rPr>
          <w:sz w:val="24"/>
          <w:szCs w:val="24"/>
        </w:rPr>
        <w:t>Время проведения: с 20.00 до последнего гостя</w:t>
      </w:r>
    </w:p>
    <w:p w:rsidR="00246CCD" w:rsidRDefault="00246CCD" w:rsidP="002F36AB">
      <w:pPr>
        <w:spacing w:line="240" w:lineRule="auto"/>
        <w:ind w:firstLine="0"/>
        <w:rPr>
          <w:sz w:val="24"/>
          <w:szCs w:val="24"/>
        </w:rPr>
      </w:pPr>
      <w:r>
        <w:rPr>
          <w:sz w:val="24"/>
          <w:szCs w:val="24"/>
        </w:rPr>
        <w:t>Продолжительность мероприятия не менее 4 часов</w:t>
      </w:r>
    </w:p>
    <w:p w:rsidR="00B04DA3" w:rsidRPr="000E7260" w:rsidRDefault="00B04DA3" w:rsidP="002F36AB">
      <w:pPr>
        <w:spacing w:line="240" w:lineRule="auto"/>
        <w:ind w:firstLine="0"/>
        <w:rPr>
          <w:b/>
          <w:color w:val="FF0000"/>
          <w:sz w:val="24"/>
          <w:szCs w:val="24"/>
        </w:rPr>
      </w:pPr>
      <w:r w:rsidRPr="000E7260">
        <w:rPr>
          <w:b/>
          <w:color w:val="FF0000"/>
          <w:sz w:val="24"/>
          <w:szCs w:val="24"/>
        </w:rPr>
        <w:t>Ориентировочный бюджет до 3 000 млн.</w:t>
      </w:r>
      <w:r w:rsidR="00605CBE" w:rsidRPr="000E7260">
        <w:rPr>
          <w:b/>
          <w:color w:val="FF0000"/>
          <w:sz w:val="24"/>
          <w:szCs w:val="24"/>
        </w:rPr>
        <w:t xml:space="preserve"> </w:t>
      </w:r>
      <w:r w:rsidRPr="000E7260">
        <w:rPr>
          <w:b/>
          <w:color w:val="FF0000"/>
          <w:sz w:val="24"/>
          <w:szCs w:val="24"/>
        </w:rPr>
        <w:t>рублей (включая НДС)</w:t>
      </w:r>
      <w:r w:rsidR="000E7260" w:rsidRPr="000E7260">
        <w:rPr>
          <w:b/>
          <w:color w:val="FF0000"/>
          <w:sz w:val="24"/>
          <w:szCs w:val="24"/>
        </w:rPr>
        <w:t>!!!</w:t>
      </w:r>
    </w:p>
    <w:p w:rsidR="002F36AB" w:rsidRDefault="002F36AB" w:rsidP="002F36AB">
      <w:pPr>
        <w:spacing w:line="240" w:lineRule="auto"/>
        <w:ind w:firstLine="0"/>
        <w:rPr>
          <w:b/>
          <w:sz w:val="24"/>
          <w:szCs w:val="24"/>
          <w:u w:val="single"/>
        </w:rPr>
      </w:pPr>
    </w:p>
    <w:p w:rsidR="002F36AB" w:rsidRDefault="002F36AB" w:rsidP="002F36AB">
      <w:pPr>
        <w:spacing w:line="240" w:lineRule="auto"/>
        <w:ind w:firstLine="0"/>
        <w:rPr>
          <w:b/>
          <w:sz w:val="24"/>
          <w:szCs w:val="24"/>
        </w:rPr>
      </w:pPr>
      <w:r w:rsidRPr="007F5099">
        <w:rPr>
          <w:b/>
          <w:sz w:val="24"/>
          <w:szCs w:val="24"/>
        </w:rPr>
        <w:t>Основное содержание оказываемых услуг:</w:t>
      </w:r>
    </w:p>
    <w:p w:rsidR="002F36AB" w:rsidRDefault="00246CCD" w:rsidP="002F36AB">
      <w:pPr>
        <w:numPr>
          <w:ilvl w:val="0"/>
          <w:numId w:val="12"/>
        </w:numPr>
        <w:spacing w:line="240" w:lineRule="auto"/>
        <w:rPr>
          <w:sz w:val="24"/>
          <w:szCs w:val="24"/>
        </w:rPr>
      </w:pPr>
      <w:r>
        <w:rPr>
          <w:sz w:val="24"/>
          <w:szCs w:val="24"/>
        </w:rPr>
        <w:t xml:space="preserve">Предложение </w:t>
      </w:r>
      <w:proofErr w:type="spellStart"/>
      <w:r w:rsidR="002F36AB">
        <w:rPr>
          <w:sz w:val="24"/>
          <w:szCs w:val="24"/>
        </w:rPr>
        <w:t>к</w:t>
      </w:r>
      <w:r>
        <w:rPr>
          <w:sz w:val="24"/>
          <w:szCs w:val="24"/>
        </w:rPr>
        <w:t>реативной</w:t>
      </w:r>
      <w:proofErr w:type="spellEnd"/>
      <w:r>
        <w:rPr>
          <w:sz w:val="24"/>
          <w:szCs w:val="24"/>
        </w:rPr>
        <w:t xml:space="preserve"> концепции</w:t>
      </w:r>
      <w:r w:rsidR="002F36AB">
        <w:rPr>
          <w:sz w:val="24"/>
          <w:szCs w:val="24"/>
        </w:rPr>
        <w:t xml:space="preserve"> по организации и проведению </w:t>
      </w:r>
      <w:r w:rsidR="002F36AB">
        <w:rPr>
          <w:sz w:val="24"/>
          <w:szCs w:val="24"/>
          <w:lang w:val="en-US"/>
        </w:rPr>
        <w:t>PR-</w:t>
      </w:r>
      <w:r w:rsidR="002F36AB">
        <w:rPr>
          <w:sz w:val="24"/>
          <w:szCs w:val="24"/>
        </w:rPr>
        <w:t>мероприятия, включая варианты:</w:t>
      </w:r>
    </w:p>
    <w:p w:rsidR="002F36AB" w:rsidRDefault="002F36AB" w:rsidP="002F36AB">
      <w:pPr>
        <w:spacing w:line="240" w:lineRule="auto"/>
        <w:rPr>
          <w:sz w:val="24"/>
          <w:szCs w:val="24"/>
        </w:rPr>
      </w:pPr>
    </w:p>
    <w:p w:rsidR="002F36AB" w:rsidRDefault="002F36AB" w:rsidP="002F36AB">
      <w:pPr>
        <w:pStyle w:val="18"/>
        <w:numPr>
          <w:ilvl w:val="0"/>
          <w:numId w:val="13"/>
        </w:numPr>
        <w:spacing w:line="240" w:lineRule="auto"/>
        <w:rPr>
          <w:sz w:val="24"/>
          <w:szCs w:val="24"/>
        </w:rPr>
      </w:pPr>
      <w:r>
        <w:rPr>
          <w:sz w:val="24"/>
          <w:szCs w:val="24"/>
        </w:rPr>
        <w:t xml:space="preserve">разработки идеи и реализации дизайна оформления площадки (предоставление </w:t>
      </w:r>
      <w:proofErr w:type="spellStart"/>
      <w:proofErr w:type="gramStart"/>
      <w:r>
        <w:rPr>
          <w:sz w:val="24"/>
          <w:szCs w:val="24"/>
        </w:rPr>
        <w:t>дизайн-макета</w:t>
      </w:r>
      <w:proofErr w:type="spellEnd"/>
      <w:proofErr w:type="gramEnd"/>
      <w:r>
        <w:rPr>
          <w:sz w:val="24"/>
          <w:szCs w:val="24"/>
        </w:rPr>
        <w:t xml:space="preserve"> мероприятия);</w:t>
      </w:r>
    </w:p>
    <w:p w:rsidR="002F36AB" w:rsidRPr="00D35217" w:rsidRDefault="002F36AB" w:rsidP="002F36AB">
      <w:pPr>
        <w:pStyle w:val="18"/>
        <w:numPr>
          <w:ilvl w:val="0"/>
          <w:numId w:val="13"/>
        </w:numPr>
        <w:spacing w:line="240" w:lineRule="auto"/>
        <w:rPr>
          <w:sz w:val="24"/>
          <w:szCs w:val="24"/>
        </w:rPr>
      </w:pPr>
      <w:r>
        <w:rPr>
          <w:sz w:val="24"/>
          <w:szCs w:val="24"/>
        </w:rPr>
        <w:t>разработки идеи и дизайна приглашений для гостей PR-мероприятия;</w:t>
      </w:r>
    </w:p>
    <w:p w:rsidR="002F36AB" w:rsidRDefault="002F36AB" w:rsidP="002F36AB">
      <w:pPr>
        <w:pStyle w:val="18"/>
        <w:numPr>
          <w:ilvl w:val="0"/>
          <w:numId w:val="13"/>
        </w:numPr>
        <w:spacing w:line="240" w:lineRule="auto"/>
        <w:rPr>
          <w:sz w:val="24"/>
          <w:szCs w:val="24"/>
        </w:rPr>
      </w:pPr>
      <w:r>
        <w:rPr>
          <w:sz w:val="24"/>
          <w:szCs w:val="24"/>
        </w:rPr>
        <w:t xml:space="preserve">разработка идеи и варианты </w:t>
      </w:r>
      <w:r w:rsidRPr="00D35217">
        <w:rPr>
          <w:sz w:val="24"/>
          <w:szCs w:val="24"/>
        </w:rPr>
        <w:t xml:space="preserve">подарков для гостей </w:t>
      </w:r>
      <w:r>
        <w:rPr>
          <w:sz w:val="24"/>
          <w:szCs w:val="24"/>
          <w:lang w:val="en-US"/>
        </w:rPr>
        <w:t>PR</w:t>
      </w:r>
      <w:r w:rsidRPr="00D35217">
        <w:rPr>
          <w:sz w:val="24"/>
          <w:szCs w:val="24"/>
        </w:rPr>
        <w:t>-мероприятия;</w:t>
      </w:r>
    </w:p>
    <w:p w:rsidR="002F36AB" w:rsidRDefault="002F36AB" w:rsidP="002F36AB">
      <w:pPr>
        <w:pStyle w:val="18"/>
        <w:numPr>
          <w:ilvl w:val="0"/>
          <w:numId w:val="13"/>
        </w:numPr>
        <w:spacing w:line="240" w:lineRule="auto"/>
        <w:rPr>
          <w:sz w:val="24"/>
          <w:szCs w:val="24"/>
        </w:rPr>
      </w:pPr>
      <w:r>
        <w:rPr>
          <w:sz w:val="24"/>
          <w:szCs w:val="24"/>
        </w:rPr>
        <w:t>организации питания;</w:t>
      </w:r>
    </w:p>
    <w:p w:rsidR="002F36AB" w:rsidRDefault="002F36AB" w:rsidP="002F36AB">
      <w:pPr>
        <w:pStyle w:val="18"/>
        <w:numPr>
          <w:ilvl w:val="0"/>
          <w:numId w:val="13"/>
        </w:numPr>
        <w:spacing w:line="240" w:lineRule="auto"/>
        <w:rPr>
          <w:sz w:val="24"/>
          <w:szCs w:val="24"/>
        </w:rPr>
      </w:pPr>
      <w:r>
        <w:rPr>
          <w:sz w:val="24"/>
          <w:szCs w:val="24"/>
        </w:rPr>
        <w:t xml:space="preserve">развлечения </w:t>
      </w:r>
      <w:proofErr w:type="spellStart"/>
      <w:r>
        <w:rPr>
          <w:sz w:val="24"/>
          <w:szCs w:val="24"/>
        </w:rPr>
        <w:t>велком-зоны</w:t>
      </w:r>
      <w:proofErr w:type="spellEnd"/>
      <w:r>
        <w:rPr>
          <w:sz w:val="24"/>
          <w:szCs w:val="24"/>
        </w:rPr>
        <w:t>;</w:t>
      </w:r>
    </w:p>
    <w:p w:rsidR="002F36AB" w:rsidRDefault="002F36AB" w:rsidP="002F36AB">
      <w:pPr>
        <w:pStyle w:val="18"/>
        <w:numPr>
          <w:ilvl w:val="0"/>
          <w:numId w:val="13"/>
        </w:numPr>
        <w:spacing w:line="240" w:lineRule="auto"/>
        <w:rPr>
          <w:sz w:val="24"/>
          <w:szCs w:val="24"/>
        </w:rPr>
      </w:pPr>
      <w:r>
        <w:rPr>
          <w:sz w:val="24"/>
          <w:szCs w:val="24"/>
        </w:rPr>
        <w:t>развлечения на главной площадке;</w:t>
      </w:r>
    </w:p>
    <w:p w:rsidR="002F36AB" w:rsidRDefault="002F36AB" w:rsidP="002F36AB">
      <w:pPr>
        <w:pStyle w:val="18"/>
        <w:numPr>
          <w:ilvl w:val="0"/>
          <w:numId w:val="13"/>
        </w:numPr>
        <w:spacing w:line="240" w:lineRule="auto"/>
        <w:rPr>
          <w:sz w:val="24"/>
          <w:szCs w:val="24"/>
        </w:rPr>
      </w:pPr>
      <w:r>
        <w:rPr>
          <w:sz w:val="24"/>
          <w:szCs w:val="24"/>
        </w:rPr>
        <w:t>предложений по месту проведения мероприятия</w:t>
      </w:r>
      <w:r w:rsidRPr="00203D8D">
        <w:rPr>
          <w:sz w:val="24"/>
          <w:szCs w:val="24"/>
        </w:rPr>
        <w:t xml:space="preserve"> и организации логистики</w:t>
      </w:r>
    </w:p>
    <w:p w:rsidR="002F36AB" w:rsidRDefault="002F36AB" w:rsidP="002F36AB">
      <w:pPr>
        <w:pStyle w:val="18"/>
        <w:numPr>
          <w:ilvl w:val="0"/>
          <w:numId w:val="13"/>
        </w:numPr>
        <w:spacing w:line="240" w:lineRule="auto"/>
        <w:rPr>
          <w:sz w:val="24"/>
          <w:szCs w:val="24"/>
        </w:rPr>
      </w:pPr>
      <w:r>
        <w:rPr>
          <w:sz w:val="24"/>
          <w:szCs w:val="24"/>
        </w:rPr>
        <w:t>предложений по подбору артистов (1-2 коллектива)</w:t>
      </w:r>
    </w:p>
    <w:p w:rsidR="002F36AB" w:rsidRDefault="002F36AB" w:rsidP="002F36AB">
      <w:pPr>
        <w:pStyle w:val="18"/>
        <w:numPr>
          <w:ilvl w:val="0"/>
          <w:numId w:val="13"/>
        </w:numPr>
        <w:spacing w:line="240" w:lineRule="auto"/>
        <w:rPr>
          <w:sz w:val="24"/>
          <w:szCs w:val="24"/>
        </w:rPr>
      </w:pPr>
      <w:r>
        <w:rPr>
          <w:sz w:val="24"/>
          <w:szCs w:val="24"/>
        </w:rPr>
        <w:t xml:space="preserve">координации и </w:t>
      </w:r>
      <w:proofErr w:type="gramStart"/>
      <w:r>
        <w:rPr>
          <w:sz w:val="24"/>
          <w:szCs w:val="24"/>
        </w:rPr>
        <w:t>контроля за</w:t>
      </w:r>
      <w:proofErr w:type="gramEnd"/>
      <w:r>
        <w:rPr>
          <w:sz w:val="24"/>
          <w:szCs w:val="24"/>
        </w:rPr>
        <w:t xml:space="preserve"> проведением PR-мероприятия</w:t>
      </w:r>
    </w:p>
    <w:p w:rsidR="002F36AB" w:rsidRDefault="002F36AB" w:rsidP="002F36AB">
      <w:pPr>
        <w:spacing w:line="240" w:lineRule="auto"/>
        <w:rPr>
          <w:sz w:val="24"/>
          <w:szCs w:val="24"/>
        </w:rPr>
      </w:pPr>
    </w:p>
    <w:p w:rsidR="002F36AB" w:rsidRPr="009B12C1" w:rsidRDefault="002F36AB" w:rsidP="002F36AB">
      <w:pPr>
        <w:spacing w:line="240" w:lineRule="auto"/>
        <w:rPr>
          <w:b/>
          <w:sz w:val="24"/>
          <w:szCs w:val="24"/>
        </w:rPr>
      </w:pPr>
      <w:r w:rsidRPr="009B12C1">
        <w:rPr>
          <w:b/>
          <w:sz w:val="24"/>
          <w:szCs w:val="24"/>
        </w:rPr>
        <w:t>Требования к оказываемой услуг</w:t>
      </w:r>
      <w:r>
        <w:rPr>
          <w:b/>
          <w:sz w:val="24"/>
          <w:szCs w:val="24"/>
        </w:rPr>
        <w:t>е</w:t>
      </w:r>
      <w:r w:rsidRPr="009B12C1">
        <w:rPr>
          <w:b/>
          <w:sz w:val="24"/>
          <w:szCs w:val="24"/>
        </w:rPr>
        <w:t>:</w:t>
      </w:r>
    </w:p>
    <w:p w:rsidR="002F36AB" w:rsidRPr="009B12C1" w:rsidRDefault="002F36AB" w:rsidP="002F36AB">
      <w:pPr>
        <w:numPr>
          <w:ilvl w:val="0"/>
          <w:numId w:val="12"/>
        </w:numPr>
        <w:spacing w:line="240" w:lineRule="auto"/>
        <w:rPr>
          <w:b/>
          <w:i/>
          <w:sz w:val="24"/>
          <w:szCs w:val="24"/>
        </w:rPr>
      </w:pPr>
      <w:r w:rsidRPr="009B12C1">
        <w:rPr>
          <w:b/>
          <w:i/>
          <w:sz w:val="24"/>
          <w:szCs w:val="24"/>
        </w:rPr>
        <w:t>Место проведения мероприятия:</w:t>
      </w:r>
    </w:p>
    <w:p w:rsidR="002F36AB" w:rsidRDefault="002F36AB" w:rsidP="002F36AB">
      <w:pPr>
        <w:pStyle w:val="18"/>
        <w:numPr>
          <w:ilvl w:val="0"/>
          <w:numId w:val="14"/>
        </w:numPr>
        <w:spacing w:line="240" w:lineRule="auto"/>
        <w:rPr>
          <w:sz w:val="24"/>
          <w:szCs w:val="24"/>
        </w:rPr>
      </w:pPr>
      <w:r w:rsidRPr="00C852A7">
        <w:rPr>
          <w:sz w:val="24"/>
          <w:szCs w:val="24"/>
        </w:rPr>
        <w:t xml:space="preserve">закрытость от посторонних, уровень – </w:t>
      </w:r>
      <w:proofErr w:type="spellStart"/>
      <w:r w:rsidRPr="00C852A7">
        <w:rPr>
          <w:sz w:val="24"/>
          <w:szCs w:val="24"/>
        </w:rPr>
        <w:t>премиум</w:t>
      </w:r>
      <w:proofErr w:type="spellEnd"/>
      <w:r w:rsidRPr="00C852A7">
        <w:rPr>
          <w:sz w:val="24"/>
          <w:szCs w:val="24"/>
        </w:rPr>
        <w:t xml:space="preserve">, </w:t>
      </w:r>
    </w:p>
    <w:p w:rsidR="002F36AB" w:rsidRDefault="002F36AB" w:rsidP="002F36AB">
      <w:pPr>
        <w:pStyle w:val="18"/>
        <w:numPr>
          <w:ilvl w:val="0"/>
          <w:numId w:val="14"/>
        </w:numPr>
        <w:spacing w:line="240" w:lineRule="auto"/>
        <w:rPr>
          <w:sz w:val="24"/>
          <w:szCs w:val="24"/>
        </w:rPr>
      </w:pPr>
      <w:r w:rsidRPr="00C852A7">
        <w:rPr>
          <w:sz w:val="24"/>
          <w:szCs w:val="24"/>
        </w:rPr>
        <w:t xml:space="preserve">хороший подъезд, </w:t>
      </w:r>
    </w:p>
    <w:p w:rsidR="002F36AB" w:rsidRDefault="002F36AB" w:rsidP="002F36AB">
      <w:pPr>
        <w:pStyle w:val="18"/>
        <w:numPr>
          <w:ilvl w:val="0"/>
          <w:numId w:val="14"/>
        </w:numPr>
        <w:spacing w:line="240" w:lineRule="auto"/>
        <w:rPr>
          <w:sz w:val="24"/>
          <w:szCs w:val="24"/>
        </w:rPr>
      </w:pPr>
      <w:r w:rsidRPr="00C852A7">
        <w:rPr>
          <w:sz w:val="24"/>
          <w:szCs w:val="24"/>
        </w:rPr>
        <w:t xml:space="preserve">большая охраняемая парковка, </w:t>
      </w:r>
    </w:p>
    <w:p w:rsidR="002F36AB" w:rsidRDefault="002F36AB" w:rsidP="002F36AB">
      <w:pPr>
        <w:pStyle w:val="18"/>
        <w:numPr>
          <w:ilvl w:val="0"/>
          <w:numId w:val="14"/>
        </w:numPr>
        <w:spacing w:line="240" w:lineRule="auto"/>
        <w:rPr>
          <w:sz w:val="24"/>
          <w:szCs w:val="24"/>
        </w:rPr>
      </w:pPr>
      <w:r w:rsidRPr="00C852A7">
        <w:rPr>
          <w:sz w:val="24"/>
          <w:szCs w:val="24"/>
        </w:rPr>
        <w:t>максимальная удаленность от центра Москвы – в пределах Садового коль</w:t>
      </w:r>
      <w:r>
        <w:rPr>
          <w:sz w:val="24"/>
          <w:szCs w:val="24"/>
        </w:rPr>
        <w:t>ца, оптимальная вместимость до 100 человек  в формате фуршета,</w:t>
      </w:r>
    </w:p>
    <w:p w:rsidR="002F36AB" w:rsidRPr="00C852A7" w:rsidRDefault="002F36AB" w:rsidP="002F36AB">
      <w:pPr>
        <w:pStyle w:val="18"/>
        <w:numPr>
          <w:ilvl w:val="0"/>
          <w:numId w:val="14"/>
        </w:numPr>
        <w:spacing w:line="240" w:lineRule="auto"/>
        <w:rPr>
          <w:sz w:val="24"/>
          <w:szCs w:val="24"/>
        </w:rPr>
      </w:pPr>
      <w:r>
        <w:rPr>
          <w:sz w:val="24"/>
          <w:szCs w:val="24"/>
        </w:rPr>
        <w:t>соответствовать  требованиям, установленными Федеральным законом №69-ФЗ от 21.12.1994г. «О пожарной безопасности», Федеральным законом №123-ФЗ от 22.07.2008г. «Технический регламент о требованиях пожарной безопасности», законом г.</w:t>
      </w:r>
      <w:r w:rsidR="00605CBE" w:rsidRPr="00605CBE">
        <w:rPr>
          <w:sz w:val="24"/>
          <w:szCs w:val="24"/>
        </w:rPr>
        <w:t xml:space="preserve"> </w:t>
      </w:r>
      <w:r>
        <w:rPr>
          <w:sz w:val="24"/>
          <w:szCs w:val="24"/>
        </w:rPr>
        <w:t>Москвы «О пожарной безопасности в г</w:t>
      </w:r>
      <w:proofErr w:type="gramStart"/>
      <w:r>
        <w:rPr>
          <w:sz w:val="24"/>
          <w:szCs w:val="24"/>
        </w:rPr>
        <w:t>.М</w:t>
      </w:r>
      <w:proofErr w:type="gramEnd"/>
      <w:r>
        <w:rPr>
          <w:sz w:val="24"/>
          <w:szCs w:val="24"/>
        </w:rPr>
        <w:t>оскве».</w:t>
      </w:r>
    </w:p>
    <w:p w:rsidR="002F36AB" w:rsidRPr="009B12C1" w:rsidRDefault="002F36AB" w:rsidP="002F36AB">
      <w:pPr>
        <w:pStyle w:val="18"/>
        <w:numPr>
          <w:ilvl w:val="0"/>
          <w:numId w:val="12"/>
        </w:numPr>
        <w:spacing w:line="240" w:lineRule="auto"/>
        <w:rPr>
          <w:b/>
          <w:i/>
          <w:sz w:val="24"/>
          <w:szCs w:val="24"/>
        </w:rPr>
      </w:pPr>
      <w:proofErr w:type="spellStart"/>
      <w:r w:rsidRPr="009B12C1">
        <w:rPr>
          <w:b/>
          <w:i/>
          <w:sz w:val="24"/>
          <w:szCs w:val="24"/>
        </w:rPr>
        <w:t>Велком</w:t>
      </w:r>
      <w:proofErr w:type="spellEnd"/>
      <w:r w:rsidRPr="009B12C1">
        <w:rPr>
          <w:b/>
          <w:i/>
          <w:sz w:val="24"/>
          <w:szCs w:val="24"/>
        </w:rPr>
        <w:t xml:space="preserve"> зона:</w:t>
      </w:r>
    </w:p>
    <w:p w:rsidR="002F36AB" w:rsidRDefault="002F36AB" w:rsidP="002F36AB">
      <w:pPr>
        <w:pStyle w:val="18"/>
        <w:numPr>
          <w:ilvl w:val="0"/>
          <w:numId w:val="15"/>
        </w:numPr>
        <w:spacing w:line="240" w:lineRule="auto"/>
        <w:rPr>
          <w:sz w:val="24"/>
          <w:szCs w:val="24"/>
        </w:rPr>
      </w:pPr>
      <w:r>
        <w:rPr>
          <w:sz w:val="24"/>
          <w:szCs w:val="24"/>
        </w:rPr>
        <w:t>создание интерактивных зон для участников мероприятия,</w:t>
      </w:r>
    </w:p>
    <w:p w:rsidR="002F36AB" w:rsidRDefault="002F36AB" w:rsidP="002F36AB">
      <w:pPr>
        <w:pStyle w:val="18"/>
        <w:numPr>
          <w:ilvl w:val="0"/>
          <w:numId w:val="15"/>
        </w:numPr>
        <w:spacing w:line="240" w:lineRule="auto"/>
        <w:rPr>
          <w:sz w:val="24"/>
          <w:szCs w:val="24"/>
        </w:rPr>
      </w:pPr>
      <w:r>
        <w:rPr>
          <w:sz w:val="24"/>
          <w:szCs w:val="24"/>
        </w:rPr>
        <w:t xml:space="preserve">организация питания, включая обеспечение напитками </w:t>
      </w:r>
      <w:proofErr w:type="spellStart"/>
      <w:r>
        <w:rPr>
          <w:sz w:val="24"/>
          <w:szCs w:val="24"/>
        </w:rPr>
        <w:t>премиум-класса</w:t>
      </w:r>
      <w:proofErr w:type="spellEnd"/>
      <w:r>
        <w:rPr>
          <w:sz w:val="24"/>
          <w:szCs w:val="24"/>
        </w:rPr>
        <w:t>,</w:t>
      </w:r>
    </w:p>
    <w:p w:rsidR="002F36AB" w:rsidRDefault="002F36AB" w:rsidP="002F36AB">
      <w:pPr>
        <w:pStyle w:val="18"/>
        <w:numPr>
          <w:ilvl w:val="0"/>
          <w:numId w:val="15"/>
        </w:numPr>
        <w:spacing w:line="240" w:lineRule="auto"/>
        <w:rPr>
          <w:sz w:val="24"/>
          <w:szCs w:val="24"/>
        </w:rPr>
      </w:pPr>
      <w:r>
        <w:rPr>
          <w:sz w:val="24"/>
          <w:szCs w:val="24"/>
        </w:rPr>
        <w:lastRenderedPageBreak/>
        <w:t xml:space="preserve">застройка </w:t>
      </w:r>
      <w:proofErr w:type="gramStart"/>
      <w:r>
        <w:rPr>
          <w:sz w:val="24"/>
          <w:szCs w:val="24"/>
        </w:rPr>
        <w:t>необходимым</w:t>
      </w:r>
      <w:proofErr w:type="gramEnd"/>
      <w:r>
        <w:rPr>
          <w:sz w:val="24"/>
          <w:szCs w:val="24"/>
        </w:rPr>
        <w:t xml:space="preserve"> </w:t>
      </w:r>
      <w:proofErr w:type="spellStart"/>
      <w:r>
        <w:rPr>
          <w:sz w:val="24"/>
          <w:szCs w:val="24"/>
        </w:rPr>
        <w:t>конструктивом</w:t>
      </w:r>
      <w:proofErr w:type="spellEnd"/>
      <w:r>
        <w:rPr>
          <w:sz w:val="24"/>
          <w:szCs w:val="24"/>
        </w:rPr>
        <w:t xml:space="preserve">, отвечающим теме мероприятия, включая работы по изготовлению, доставке  и монтажу/демонтажу данного </w:t>
      </w:r>
      <w:proofErr w:type="spellStart"/>
      <w:r>
        <w:rPr>
          <w:sz w:val="24"/>
          <w:szCs w:val="24"/>
        </w:rPr>
        <w:t>конструктива</w:t>
      </w:r>
      <w:proofErr w:type="spellEnd"/>
      <w:r>
        <w:rPr>
          <w:sz w:val="24"/>
          <w:szCs w:val="24"/>
        </w:rPr>
        <w:t xml:space="preserve"> на месте проведения мероприятия;</w:t>
      </w:r>
    </w:p>
    <w:p w:rsidR="002F36AB" w:rsidRDefault="002F36AB" w:rsidP="002F36AB">
      <w:pPr>
        <w:pStyle w:val="18"/>
        <w:numPr>
          <w:ilvl w:val="0"/>
          <w:numId w:val="15"/>
        </w:numPr>
        <w:spacing w:line="240" w:lineRule="auto"/>
        <w:jc w:val="left"/>
        <w:rPr>
          <w:sz w:val="24"/>
          <w:szCs w:val="24"/>
        </w:rPr>
      </w:pPr>
      <w:proofErr w:type="spellStart"/>
      <w:r>
        <w:rPr>
          <w:sz w:val="24"/>
          <w:szCs w:val="24"/>
        </w:rPr>
        <w:t>к</w:t>
      </w:r>
      <w:r w:rsidRPr="002654C1">
        <w:rPr>
          <w:sz w:val="24"/>
          <w:szCs w:val="24"/>
        </w:rPr>
        <w:t>реативное</w:t>
      </w:r>
      <w:proofErr w:type="spellEnd"/>
      <w:r w:rsidRPr="002654C1">
        <w:rPr>
          <w:sz w:val="24"/>
          <w:szCs w:val="24"/>
        </w:rPr>
        <w:t>, инновационное оформление площадки с использованием новейших технологий, соответствующее</w:t>
      </w:r>
      <w:r>
        <w:rPr>
          <w:sz w:val="24"/>
          <w:szCs w:val="24"/>
        </w:rPr>
        <w:t xml:space="preserve"> единой концепции мероприятия.</w:t>
      </w:r>
    </w:p>
    <w:p w:rsidR="002F36AB" w:rsidRDefault="002F36AB" w:rsidP="002F36AB">
      <w:pPr>
        <w:spacing w:line="240" w:lineRule="auto"/>
        <w:rPr>
          <w:sz w:val="24"/>
          <w:szCs w:val="24"/>
        </w:rPr>
      </w:pPr>
    </w:p>
    <w:p w:rsidR="002F36AB" w:rsidRDefault="002F36AB" w:rsidP="002F36AB">
      <w:pPr>
        <w:pStyle w:val="18"/>
        <w:numPr>
          <w:ilvl w:val="0"/>
          <w:numId w:val="12"/>
        </w:numPr>
        <w:spacing w:line="240" w:lineRule="auto"/>
        <w:rPr>
          <w:b/>
          <w:i/>
          <w:sz w:val="24"/>
          <w:szCs w:val="24"/>
        </w:rPr>
      </w:pPr>
      <w:r w:rsidRPr="009B12C1">
        <w:rPr>
          <w:b/>
          <w:i/>
          <w:sz w:val="24"/>
          <w:szCs w:val="24"/>
        </w:rPr>
        <w:t>Основная часть мероприятия:</w:t>
      </w:r>
    </w:p>
    <w:p w:rsidR="002F36AB" w:rsidRPr="009B12C1" w:rsidRDefault="002F36AB" w:rsidP="002F36AB">
      <w:pPr>
        <w:pStyle w:val="18"/>
        <w:numPr>
          <w:ilvl w:val="0"/>
          <w:numId w:val="16"/>
        </w:numPr>
        <w:spacing w:line="240" w:lineRule="auto"/>
        <w:rPr>
          <w:b/>
          <w:i/>
          <w:sz w:val="24"/>
          <w:szCs w:val="24"/>
        </w:rPr>
      </w:pPr>
      <w:r>
        <w:rPr>
          <w:sz w:val="24"/>
          <w:szCs w:val="24"/>
        </w:rPr>
        <w:t xml:space="preserve">разработать сценарий программы мероприятия, включая </w:t>
      </w:r>
      <w:proofErr w:type="spellStart"/>
      <w:r>
        <w:rPr>
          <w:sz w:val="24"/>
          <w:szCs w:val="24"/>
        </w:rPr>
        <w:t>интерактив</w:t>
      </w:r>
      <w:proofErr w:type="spellEnd"/>
      <w:r>
        <w:rPr>
          <w:sz w:val="24"/>
          <w:szCs w:val="24"/>
        </w:rPr>
        <w:t xml:space="preserve"> участников мероприятия,</w:t>
      </w:r>
    </w:p>
    <w:p w:rsidR="002F36AB" w:rsidRPr="00664629" w:rsidRDefault="002F36AB" w:rsidP="002F36AB">
      <w:pPr>
        <w:pStyle w:val="18"/>
        <w:numPr>
          <w:ilvl w:val="0"/>
          <w:numId w:val="16"/>
        </w:numPr>
        <w:spacing w:line="240" w:lineRule="auto"/>
        <w:rPr>
          <w:b/>
          <w:i/>
          <w:sz w:val="24"/>
          <w:szCs w:val="24"/>
        </w:rPr>
      </w:pPr>
      <w:r>
        <w:rPr>
          <w:sz w:val="24"/>
          <w:szCs w:val="24"/>
        </w:rPr>
        <w:t xml:space="preserve">организовать новогодний фуршет, включая расходы на питание, напитки и обслуживание мероприятия, данные услуги  должны </w:t>
      </w:r>
      <w:proofErr w:type="gramStart"/>
      <w:r>
        <w:rPr>
          <w:sz w:val="24"/>
          <w:szCs w:val="24"/>
        </w:rPr>
        <w:t>быть</w:t>
      </w:r>
      <w:proofErr w:type="gramEnd"/>
      <w:r>
        <w:rPr>
          <w:sz w:val="24"/>
          <w:szCs w:val="24"/>
        </w:rPr>
        <w:t xml:space="preserve"> оказаны в соответствии   требованиями, установленными Федеральным законом №52-ФЗ от 30.03.1994г. «О санитарно-эпидемиологическом благополучии населения», постановлением №31 от 08.11.2001г. главного государственного санитарного врача о введении в действие санитарных правил.</w:t>
      </w:r>
    </w:p>
    <w:p w:rsidR="002F36AB" w:rsidRPr="00664629" w:rsidRDefault="002F36AB" w:rsidP="002F36AB">
      <w:pPr>
        <w:pStyle w:val="18"/>
        <w:numPr>
          <w:ilvl w:val="0"/>
          <w:numId w:val="16"/>
        </w:numPr>
        <w:spacing w:line="240" w:lineRule="auto"/>
        <w:rPr>
          <w:b/>
          <w:i/>
          <w:sz w:val="24"/>
          <w:szCs w:val="24"/>
        </w:rPr>
      </w:pPr>
      <w:r>
        <w:rPr>
          <w:sz w:val="24"/>
          <w:szCs w:val="24"/>
        </w:rPr>
        <w:t xml:space="preserve">осуществить </w:t>
      </w:r>
      <w:proofErr w:type="spellStart"/>
      <w:r>
        <w:rPr>
          <w:sz w:val="24"/>
          <w:szCs w:val="24"/>
        </w:rPr>
        <w:t>креативное</w:t>
      </w:r>
      <w:proofErr w:type="spellEnd"/>
      <w:r>
        <w:rPr>
          <w:sz w:val="24"/>
          <w:szCs w:val="24"/>
        </w:rPr>
        <w:t xml:space="preserve"> оформление, отвечающее теме мероприятия, включая работы по изготовлению декораций, доставке и монтажу/демонтажу декораций на месте проведения мероприятия,</w:t>
      </w:r>
    </w:p>
    <w:p w:rsidR="002F36AB" w:rsidRPr="002B4024" w:rsidRDefault="002F36AB" w:rsidP="002F36AB">
      <w:pPr>
        <w:pStyle w:val="18"/>
        <w:numPr>
          <w:ilvl w:val="0"/>
          <w:numId w:val="16"/>
        </w:numPr>
        <w:spacing w:line="240" w:lineRule="auto"/>
        <w:rPr>
          <w:b/>
          <w:i/>
          <w:sz w:val="24"/>
          <w:szCs w:val="24"/>
        </w:rPr>
      </w:pPr>
      <w:r>
        <w:rPr>
          <w:sz w:val="24"/>
          <w:szCs w:val="24"/>
        </w:rPr>
        <w:t>обеспечить   проведение мероприятия с использованием необходимого сертифицированного музыкального, светового, аудио – и видеооборудования,</w:t>
      </w:r>
    </w:p>
    <w:p w:rsidR="002F36AB" w:rsidRPr="004F65FD" w:rsidRDefault="002F36AB" w:rsidP="002F36AB">
      <w:pPr>
        <w:pStyle w:val="18"/>
        <w:numPr>
          <w:ilvl w:val="0"/>
          <w:numId w:val="16"/>
        </w:numPr>
        <w:spacing w:line="240" w:lineRule="auto"/>
        <w:rPr>
          <w:b/>
          <w:i/>
          <w:sz w:val="24"/>
          <w:szCs w:val="24"/>
        </w:rPr>
      </w:pPr>
      <w:r w:rsidRPr="00520491">
        <w:rPr>
          <w:sz w:val="24"/>
          <w:szCs w:val="24"/>
        </w:rPr>
        <w:t>обеспечить проведение мероприятия продолжительностью не менее 6 часов.</w:t>
      </w:r>
    </w:p>
    <w:p w:rsidR="002F36AB" w:rsidRPr="001B62E0" w:rsidRDefault="002F36AB" w:rsidP="002F36AB">
      <w:pPr>
        <w:pStyle w:val="18"/>
        <w:spacing w:line="240" w:lineRule="auto"/>
        <w:rPr>
          <w:sz w:val="24"/>
          <w:szCs w:val="24"/>
        </w:rPr>
      </w:pPr>
    </w:p>
    <w:p w:rsidR="002F36AB" w:rsidRPr="00BA08E8" w:rsidRDefault="002F36AB" w:rsidP="002F36AB">
      <w:pPr>
        <w:tabs>
          <w:tab w:val="num" w:pos="0"/>
        </w:tabs>
        <w:spacing w:line="240" w:lineRule="auto"/>
        <w:ind w:firstLine="0"/>
        <w:rPr>
          <w:sz w:val="24"/>
          <w:szCs w:val="24"/>
        </w:rPr>
      </w:pPr>
      <w:bookmarkStart w:id="26" w:name="_Toc189545073"/>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DD23FF">
        <w:rPr>
          <w:sz w:val="24"/>
          <w:szCs w:val="24"/>
        </w:rPr>
        <w:t>6</w:t>
      </w:r>
      <w:r w:rsidR="00DD23FF" w:rsidRPr="00BA08E8">
        <w:rPr>
          <w:sz w:val="24"/>
          <w:szCs w:val="24"/>
        </w:rPr>
        <w:t xml:space="preserve"> </w:t>
      </w:r>
      <w:r w:rsidRPr="00BA08E8">
        <w:rPr>
          <w:sz w:val="24"/>
          <w:szCs w:val="24"/>
        </w:rPr>
        <w:t>настоящей документации.</w:t>
      </w: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pStyle w:val="111"/>
        <w:numPr>
          <w:ilvl w:val="0"/>
          <w:numId w:val="10"/>
        </w:numPr>
        <w:tabs>
          <w:tab w:val="num" w:pos="567"/>
        </w:tabs>
        <w:spacing w:before="0" w:after="0"/>
        <w:ind w:left="0" w:firstLine="0"/>
        <w:rPr>
          <w:rFonts w:ascii="Times New Roman" w:hAnsi="Times New Roman"/>
          <w:sz w:val="24"/>
          <w:szCs w:val="24"/>
        </w:rPr>
      </w:pPr>
      <w:bookmarkStart w:id="27" w:name="_Toc342062328"/>
      <w:bookmarkStart w:id="28" w:name="_Ref55300680"/>
      <w:bookmarkStart w:id="29" w:name="_Toc55305378"/>
      <w:bookmarkStart w:id="30" w:name="_Toc57314640"/>
      <w:bookmarkStart w:id="31" w:name="_Toc69728963"/>
      <w:bookmarkStart w:id="32" w:name="ИНСТРУКЦИИ"/>
      <w:bookmarkStart w:id="33" w:name="_Toc189545074"/>
      <w:bookmarkEnd w:id="26"/>
      <w:r w:rsidRPr="00BA08E8">
        <w:rPr>
          <w:rFonts w:ascii="Times New Roman" w:hAnsi="Times New Roman"/>
          <w:sz w:val="24"/>
          <w:szCs w:val="24"/>
        </w:rPr>
        <w:lastRenderedPageBreak/>
        <w:t>Требования к Участникам и документы, подлежащие предоставлению</w:t>
      </w:r>
      <w:bookmarkEnd w:id="27"/>
    </w:p>
    <w:p w:rsidR="002F36AB" w:rsidRPr="00BA08E8" w:rsidRDefault="002F36AB" w:rsidP="002F36AB">
      <w:pPr>
        <w:pStyle w:val="20"/>
        <w:numPr>
          <w:ilvl w:val="1"/>
          <w:numId w:val="10"/>
        </w:numPr>
        <w:spacing w:before="0"/>
        <w:ind w:left="0" w:firstLine="0"/>
        <w:jc w:val="both"/>
        <w:rPr>
          <w:rFonts w:ascii="Times New Roman" w:hAnsi="Times New Roman"/>
          <w:sz w:val="24"/>
          <w:szCs w:val="24"/>
        </w:rPr>
      </w:pPr>
      <w:bookmarkStart w:id="34" w:name="_Toc342062329"/>
      <w:bookmarkStart w:id="35" w:name="_Ref93088240"/>
      <w:bookmarkStart w:id="36" w:name="_Toc189545078"/>
      <w:r w:rsidRPr="00BA08E8">
        <w:rPr>
          <w:rFonts w:ascii="Times New Roman" w:hAnsi="Times New Roman"/>
          <w:sz w:val="24"/>
          <w:szCs w:val="24"/>
        </w:rPr>
        <w:t>Требования к Участникам</w:t>
      </w:r>
      <w:bookmarkEnd w:id="34"/>
      <w:r w:rsidRPr="00BA08E8">
        <w:rPr>
          <w:rFonts w:ascii="Times New Roman" w:hAnsi="Times New Roman"/>
          <w:sz w:val="24"/>
          <w:szCs w:val="24"/>
        </w:rPr>
        <w:t xml:space="preserve"> </w:t>
      </w:r>
    </w:p>
    <w:p w:rsidR="002F36AB" w:rsidRPr="00BA08E8" w:rsidRDefault="002F36AB" w:rsidP="002F36AB">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2F36AB" w:rsidRPr="00BA08E8" w:rsidRDefault="002F36AB" w:rsidP="002F36AB">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предлагающее услуги </w:t>
      </w:r>
      <w:r w:rsidR="00246CCD">
        <w:rPr>
          <w:sz w:val="24"/>
          <w:szCs w:val="24"/>
        </w:rPr>
        <w:t xml:space="preserve">в области выполнения работ по </w:t>
      </w:r>
      <w:r>
        <w:rPr>
          <w:sz w:val="24"/>
          <w:szCs w:val="24"/>
        </w:rPr>
        <w:t xml:space="preserve">организации </w:t>
      </w:r>
      <w:r>
        <w:rPr>
          <w:sz w:val="24"/>
          <w:szCs w:val="24"/>
          <w:lang w:val="en-US"/>
        </w:rPr>
        <w:t>PR</w:t>
      </w:r>
      <w:r w:rsidRPr="00EF3873">
        <w:rPr>
          <w:sz w:val="24"/>
          <w:szCs w:val="24"/>
        </w:rPr>
        <w:t>-</w:t>
      </w:r>
      <w:r>
        <w:rPr>
          <w:sz w:val="24"/>
          <w:szCs w:val="24"/>
        </w:rPr>
        <w:t xml:space="preserve">мероприятий, направленных на повышение лояльности СМИ, зарегистрированное на территории РФ, своевременно подавшее надлежащим образом оформленную закупочную документацию заявку на участие в </w:t>
      </w:r>
      <w:r w:rsidR="00246CCD">
        <w:rPr>
          <w:sz w:val="24"/>
          <w:szCs w:val="24"/>
        </w:rPr>
        <w:t>конкурентных переговорах</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2F36AB" w:rsidRDefault="002F36AB" w:rsidP="002F36AB">
      <w:pPr>
        <w:pStyle w:val="afb"/>
        <w:numPr>
          <w:ilvl w:val="0"/>
          <w:numId w:val="12"/>
        </w:numPr>
        <w:spacing w:line="240" w:lineRule="auto"/>
        <w:rPr>
          <w:sz w:val="24"/>
          <w:szCs w:val="24"/>
        </w:rPr>
      </w:pPr>
      <w:r w:rsidRPr="008656C4">
        <w:rPr>
          <w:sz w:val="24"/>
          <w:szCs w:val="24"/>
        </w:rPr>
        <w:t>опыт работы на российском рынке – не менее 2 лет;</w:t>
      </w:r>
    </w:p>
    <w:p w:rsidR="002F36AB" w:rsidRDefault="002F36AB" w:rsidP="002F36AB">
      <w:pPr>
        <w:pStyle w:val="afb"/>
        <w:numPr>
          <w:ilvl w:val="0"/>
          <w:numId w:val="12"/>
        </w:numPr>
        <w:spacing w:line="240" w:lineRule="auto"/>
        <w:rPr>
          <w:sz w:val="24"/>
          <w:szCs w:val="24"/>
        </w:rPr>
      </w:pPr>
      <w:r w:rsidRPr="008656C4">
        <w:rPr>
          <w:sz w:val="24"/>
          <w:szCs w:val="24"/>
        </w:rPr>
        <w:t xml:space="preserve">наличие необходимых ресурсов для сопровождения проектов (курьер, передача макетов, разработок по </w:t>
      </w:r>
      <w:proofErr w:type="spellStart"/>
      <w:r w:rsidRPr="008656C4">
        <w:rPr>
          <w:sz w:val="24"/>
          <w:szCs w:val="24"/>
        </w:rPr>
        <w:t>e-mail</w:t>
      </w:r>
      <w:proofErr w:type="spellEnd"/>
      <w:r w:rsidRPr="008656C4">
        <w:rPr>
          <w:sz w:val="24"/>
          <w:szCs w:val="24"/>
        </w:rPr>
        <w:t xml:space="preserve"> и т.д.);</w:t>
      </w:r>
    </w:p>
    <w:p w:rsidR="002F36AB" w:rsidRDefault="002F36AB" w:rsidP="002F36AB">
      <w:pPr>
        <w:pStyle w:val="afb"/>
        <w:numPr>
          <w:ilvl w:val="0"/>
          <w:numId w:val="12"/>
        </w:numPr>
        <w:spacing w:line="240" w:lineRule="auto"/>
        <w:rPr>
          <w:sz w:val="24"/>
          <w:szCs w:val="24"/>
        </w:rPr>
      </w:pPr>
      <w:r w:rsidRPr="008656C4">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2F36AB" w:rsidRDefault="002F36AB" w:rsidP="002F36AB">
      <w:pPr>
        <w:pStyle w:val="afb"/>
        <w:numPr>
          <w:ilvl w:val="0"/>
          <w:numId w:val="12"/>
        </w:numPr>
        <w:spacing w:line="240" w:lineRule="auto"/>
        <w:rPr>
          <w:sz w:val="24"/>
          <w:szCs w:val="24"/>
        </w:rPr>
      </w:pPr>
      <w:r w:rsidRPr="008656C4">
        <w:rPr>
          <w:sz w:val="24"/>
          <w:szCs w:val="24"/>
        </w:rPr>
        <w:t>обязателен успешный опыт разработки в реализации PR-мероприятий;</w:t>
      </w:r>
    </w:p>
    <w:p w:rsidR="002F36AB" w:rsidRDefault="002F36AB" w:rsidP="002F36AB">
      <w:pPr>
        <w:pStyle w:val="afb"/>
        <w:numPr>
          <w:ilvl w:val="0"/>
          <w:numId w:val="12"/>
        </w:numPr>
        <w:spacing w:line="240" w:lineRule="auto"/>
        <w:rPr>
          <w:sz w:val="24"/>
          <w:szCs w:val="24"/>
        </w:rPr>
      </w:pPr>
      <w:r w:rsidRPr="008656C4">
        <w:rPr>
          <w:sz w:val="24"/>
          <w:szCs w:val="24"/>
        </w:rPr>
        <w:t>опыт проведения PR-мероприятий для</w:t>
      </w:r>
      <w:r w:rsidR="0081232D">
        <w:rPr>
          <w:sz w:val="24"/>
          <w:szCs w:val="24"/>
        </w:rPr>
        <w:t xml:space="preserve"> крупнейших российских компаний (рейтинг крупнейших компаний России по версии </w:t>
      </w:r>
      <w:r w:rsidR="0081232D">
        <w:rPr>
          <w:sz w:val="24"/>
          <w:szCs w:val="24"/>
          <w:lang w:val="en-US"/>
        </w:rPr>
        <w:t>Forbes</w:t>
      </w:r>
      <w:r w:rsidR="0081232D" w:rsidRPr="0081232D">
        <w:rPr>
          <w:sz w:val="24"/>
          <w:szCs w:val="24"/>
        </w:rPr>
        <w:t xml:space="preserve"> 2012)</w:t>
      </w:r>
      <w:r w:rsidR="00AB6F48">
        <w:rPr>
          <w:sz w:val="24"/>
          <w:szCs w:val="24"/>
        </w:rPr>
        <w:t>.</w:t>
      </w:r>
    </w:p>
    <w:p w:rsidR="002F36AB" w:rsidRPr="008656C4" w:rsidRDefault="002F36AB" w:rsidP="002F36AB">
      <w:pPr>
        <w:spacing w:line="240" w:lineRule="auto"/>
        <w:rPr>
          <w:sz w:val="24"/>
          <w:szCs w:val="24"/>
        </w:rPr>
      </w:pPr>
    </w:p>
    <w:p w:rsidR="002F36AB" w:rsidRPr="001A2F02" w:rsidRDefault="002F36AB" w:rsidP="002F36AB">
      <w:pPr>
        <w:pStyle w:val="23"/>
        <w:numPr>
          <w:ilvl w:val="1"/>
          <w:numId w:val="10"/>
        </w:numPr>
        <w:spacing w:before="0" w:after="0"/>
        <w:ind w:left="0" w:firstLine="0"/>
        <w:rPr>
          <w:rFonts w:ascii="Times New Roman" w:hAnsi="Times New Roman"/>
          <w:sz w:val="24"/>
          <w:szCs w:val="24"/>
        </w:rPr>
      </w:pPr>
      <w:bookmarkStart w:id="37" w:name="_Toc342062330"/>
      <w:r w:rsidRPr="001A2F02">
        <w:rPr>
          <w:rFonts w:ascii="Times New Roman" w:hAnsi="Times New Roman"/>
          <w:sz w:val="24"/>
          <w:szCs w:val="24"/>
        </w:rPr>
        <w:t>Требования к документам</w:t>
      </w:r>
      <w:bookmarkEnd w:id="37"/>
      <w:r w:rsidRPr="001A2F02">
        <w:rPr>
          <w:rFonts w:ascii="Times New Roman" w:hAnsi="Times New Roman"/>
          <w:sz w:val="24"/>
          <w:szCs w:val="24"/>
        </w:rPr>
        <w:t xml:space="preserve"> </w:t>
      </w:r>
    </w:p>
    <w:p w:rsidR="002F36AB" w:rsidRPr="001A2F02" w:rsidRDefault="002F36AB" w:rsidP="002F36AB">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F36AB" w:rsidRPr="000A7813" w:rsidRDefault="002F36AB" w:rsidP="002F36AB">
      <w:pPr>
        <w:spacing w:line="240" w:lineRule="auto"/>
        <w:rPr>
          <w:sz w:val="24"/>
          <w:szCs w:val="24"/>
        </w:rPr>
      </w:pPr>
      <w:r w:rsidRPr="001A2F02">
        <w:rPr>
          <w:sz w:val="24"/>
          <w:szCs w:val="24"/>
        </w:rPr>
        <w:t>3.2.1. Участник должен включить в состав Предложения следующие документы, подтверждающ</w:t>
      </w:r>
      <w:r>
        <w:rPr>
          <w:sz w:val="24"/>
          <w:szCs w:val="24"/>
        </w:rPr>
        <w:t>ие его соответствие вышеуказанным требованиям:</w:t>
      </w:r>
      <w:r w:rsidRPr="008656C4">
        <w:rPr>
          <w:sz w:val="24"/>
          <w:szCs w:val="24"/>
        </w:rPr>
        <w:t xml:space="preserve"> </w:t>
      </w:r>
    </w:p>
    <w:p w:rsidR="002F36AB" w:rsidRDefault="002F36AB" w:rsidP="002F36AB">
      <w:pPr>
        <w:numPr>
          <w:ilvl w:val="0"/>
          <w:numId w:val="17"/>
        </w:numPr>
        <w:spacing w:line="240" w:lineRule="auto"/>
        <w:rPr>
          <w:sz w:val="24"/>
          <w:szCs w:val="24"/>
        </w:rPr>
      </w:pPr>
      <w:r>
        <w:rPr>
          <w:sz w:val="24"/>
          <w:szCs w:val="24"/>
        </w:rPr>
        <w:t>организационная структура Участника;</w:t>
      </w:r>
    </w:p>
    <w:p w:rsidR="002F36AB" w:rsidRDefault="002F36AB" w:rsidP="002F36AB">
      <w:pPr>
        <w:numPr>
          <w:ilvl w:val="0"/>
          <w:numId w:val="17"/>
        </w:numPr>
        <w:spacing w:line="240" w:lineRule="auto"/>
        <w:rPr>
          <w:sz w:val="24"/>
          <w:szCs w:val="24"/>
        </w:rPr>
      </w:pPr>
      <w:r>
        <w:rPr>
          <w:sz w:val="24"/>
          <w:szCs w:val="24"/>
        </w:rPr>
        <w:t>список крупнейших проектов Участника за последние два года;</w:t>
      </w:r>
    </w:p>
    <w:p w:rsidR="002F36AB" w:rsidRPr="007866F4" w:rsidRDefault="002F36AB" w:rsidP="002F36AB">
      <w:pPr>
        <w:numPr>
          <w:ilvl w:val="0"/>
          <w:numId w:val="17"/>
        </w:numPr>
        <w:spacing w:line="240" w:lineRule="auto"/>
        <w:rPr>
          <w:sz w:val="24"/>
          <w:szCs w:val="24"/>
        </w:rPr>
      </w:pPr>
      <w:r>
        <w:rPr>
          <w:sz w:val="24"/>
          <w:szCs w:val="24"/>
        </w:rPr>
        <w:t xml:space="preserve">подробное описание самого крупного аналогичного мероприятия (проведение </w:t>
      </w:r>
      <w:r>
        <w:rPr>
          <w:sz w:val="24"/>
          <w:szCs w:val="24"/>
          <w:lang w:val="en-US"/>
        </w:rPr>
        <w:t>PR</w:t>
      </w:r>
      <w:r w:rsidRPr="007866F4">
        <w:rPr>
          <w:sz w:val="24"/>
          <w:szCs w:val="24"/>
        </w:rPr>
        <w:t>-</w:t>
      </w:r>
      <w:r>
        <w:rPr>
          <w:sz w:val="24"/>
          <w:szCs w:val="24"/>
        </w:rPr>
        <w:t xml:space="preserve">мероприятия с количеством участников не менее </w:t>
      </w:r>
      <w:r w:rsidRPr="007866F4">
        <w:rPr>
          <w:sz w:val="24"/>
          <w:szCs w:val="24"/>
        </w:rPr>
        <w:t>1</w:t>
      </w:r>
      <w:r>
        <w:rPr>
          <w:sz w:val="24"/>
          <w:szCs w:val="24"/>
        </w:rPr>
        <w:t>00 человек) Участником  с указанием даты и места проведения,  использованных художественных и технологических решений по организации  мероприятия, этапы реализации,  отзывы, а также любая подтвержденная информация, позволяющая составить суждение о квалификации Участника и его готовности к оказанию услуги</w:t>
      </w:r>
      <w:r w:rsidRPr="007866F4">
        <w:rPr>
          <w:sz w:val="24"/>
          <w:szCs w:val="24"/>
        </w:rPr>
        <w:t>;</w:t>
      </w:r>
    </w:p>
    <w:p w:rsidR="002F36AB" w:rsidRDefault="002F36AB" w:rsidP="002F36AB">
      <w:pPr>
        <w:numPr>
          <w:ilvl w:val="0"/>
          <w:numId w:val="17"/>
        </w:numPr>
        <w:spacing w:line="240" w:lineRule="auto"/>
        <w:rPr>
          <w:sz w:val="24"/>
          <w:szCs w:val="24"/>
        </w:rPr>
      </w:pPr>
      <w:r>
        <w:rPr>
          <w:sz w:val="24"/>
          <w:szCs w:val="24"/>
        </w:rPr>
        <w:t>список крупнейших клиентов Участника за последние два года;</w:t>
      </w:r>
    </w:p>
    <w:p w:rsidR="002F36AB" w:rsidRDefault="002F36AB" w:rsidP="002F36AB">
      <w:pPr>
        <w:numPr>
          <w:ilvl w:val="0"/>
          <w:numId w:val="17"/>
        </w:numPr>
        <w:spacing w:line="240" w:lineRule="auto"/>
        <w:rPr>
          <w:sz w:val="24"/>
          <w:szCs w:val="24"/>
        </w:rPr>
      </w:pPr>
      <w:r>
        <w:rPr>
          <w:sz w:val="24"/>
          <w:szCs w:val="24"/>
        </w:rPr>
        <w:t xml:space="preserve">наличие возможности предоставления </w:t>
      </w:r>
      <w:proofErr w:type="spellStart"/>
      <w:r>
        <w:rPr>
          <w:sz w:val="24"/>
          <w:szCs w:val="24"/>
        </w:rPr>
        <w:t>промоперсонала</w:t>
      </w:r>
      <w:proofErr w:type="spellEnd"/>
      <w:r>
        <w:rPr>
          <w:sz w:val="24"/>
          <w:szCs w:val="24"/>
        </w:rPr>
        <w:t xml:space="preserve"> для работы на мероприятии.</w:t>
      </w:r>
    </w:p>
    <w:p w:rsidR="002F36AB" w:rsidRDefault="002F36AB" w:rsidP="002F36AB">
      <w:pPr>
        <w:numPr>
          <w:ilvl w:val="0"/>
          <w:numId w:val="17"/>
        </w:numPr>
        <w:spacing w:line="240" w:lineRule="auto"/>
        <w:rPr>
          <w:sz w:val="24"/>
          <w:szCs w:val="24"/>
        </w:rPr>
      </w:pPr>
      <w:r>
        <w:rPr>
          <w:sz w:val="24"/>
          <w:szCs w:val="24"/>
        </w:rPr>
        <w:t>н</w:t>
      </w:r>
      <w:r w:rsidRPr="00A1140E">
        <w:rPr>
          <w:sz w:val="24"/>
          <w:szCs w:val="24"/>
        </w:rPr>
        <w:t>аличие возможности оказания услуг по дизайну, разработке и производству творческих и рекламных</w:t>
      </w:r>
      <w:r>
        <w:rPr>
          <w:sz w:val="24"/>
          <w:szCs w:val="24"/>
        </w:rPr>
        <w:t xml:space="preserve"> материалов для использования на мероприятии,</w:t>
      </w:r>
    </w:p>
    <w:p w:rsidR="002F36AB" w:rsidRPr="00A1140E" w:rsidRDefault="002F36AB" w:rsidP="002F36AB">
      <w:pPr>
        <w:numPr>
          <w:ilvl w:val="0"/>
          <w:numId w:val="17"/>
        </w:numPr>
        <w:spacing w:line="240" w:lineRule="auto"/>
        <w:rPr>
          <w:sz w:val="24"/>
          <w:szCs w:val="24"/>
        </w:rPr>
      </w:pPr>
      <w:r>
        <w:rPr>
          <w:sz w:val="24"/>
          <w:szCs w:val="24"/>
        </w:rPr>
        <w:t>наличие возможности ок</w:t>
      </w:r>
      <w:r w:rsidRPr="00A1140E">
        <w:rPr>
          <w:sz w:val="24"/>
          <w:szCs w:val="24"/>
        </w:rPr>
        <w:t>азани</w:t>
      </w:r>
      <w:r>
        <w:rPr>
          <w:sz w:val="24"/>
          <w:szCs w:val="24"/>
        </w:rPr>
        <w:t>я</w:t>
      </w:r>
      <w:r w:rsidRPr="00A1140E">
        <w:rPr>
          <w:sz w:val="24"/>
          <w:szCs w:val="24"/>
        </w:rPr>
        <w:t xml:space="preserve"> услуг по транспортировке рекламных материалов к месту проведения мероприятия</w:t>
      </w:r>
      <w:r>
        <w:rPr>
          <w:sz w:val="24"/>
          <w:szCs w:val="24"/>
        </w:rPr>
        <w:t>.</w:t>
      </w:r>
    </w:p>
    <w:p w:rsidR="002F36AB" w:rsidRDefault="002F36AB" w:rsidP="002F36AB">
      <w:pPr>
        <w:numPr>
          <w:ilvl w:val="0"/>
          <w:numId w:val="17"/>
        </w:numPr>
        <w:spacing w:line="240" w:lineRule="auto"/>
        <w:rPr>
          <w:sz w:val="24"/>
          <w:szCs w:val="24"/>
        </w:rPr>
      </w:pPr>
      <w:r>
        <w:rPr>
          <w:sz w:val="24"/>
          <w:szCs w:val="24"/>
        </w:rPr>
        <w:t xml:space="preserve"> наличие трудовых ресурсов соответствующей квалификации.</w:t>
      </w:r>
    </w:p>
    <w:p w:rsidR="002F36AB" w:rsidRDefault="002F36AB" w:rsidP="002F36AB">
      <w:pPr>
        <w:pStyle w:val="afb"/>
        <w:spacing w:line="240" w:lineRule="auto"/>
        <w:ind w:firstLine="0"/>
        <w:jc w:val="left"/>
        <w:rPr>
          <w:sz w:val="24"/>
          <w:szCs w:val="24"/>
        </w:rPr>
      </w:pPr>
    </w:p>
    <w:p w:rsidR="002F36AB" w:rsidRDefault="002F36AB" w:rsidP="002F36AB">
      <w:pPr>
        <w:spacing w:line="240" w:lineRule="auto"/>
        <w:ind w:firstLine="0"/>
        <w:rPr>
          <w:sz w:val="24"/>
          <w:szCs w:val="24"/>
        </w:rPr>
      </w:pPr>
    </w:p>
    <w:p w:rsidR="002F36AB" w:rsidRDefault="002F36AB" w:rsidP="002F36AB">
      <w:pPr>
        <w:spacing w:line="240" w:lineRule="auto"/>
        <w:ind w:firstLine="360"/>
        <w:rPr>
          <w:sz w:val="24"/>
          <w:szCs w:val="24"/>
        </w:rPr>
      </w:pPr>
      <w:r>
        <w:rPr>
          <w:sz w:val="24"/>
          <w:szCs w:val="24"/>
        </w:rPr>
        <w:t>Соответствие услуг, предлагаемых к оказанию Участником запроса предложений, может подтверждаться следующими документами и материалами:</w:t>
      </w:r>
    </w:p>
    <w:p w:rsidR="002F36AB" w:rsidRDefault="002F36AB" w:rsidP="002F36AB">
      <w:pPr>
        <w:spacing w:line="240" w:lineRule="auto"/>
        <w:ind w:firstLine="360"/>
        <w:rPr>
          <w:sz w:val="24"/>
          <w:szCs w:val="24"/>
        </w:rPr>
      </w:pPr>
      <w:r>
        <w:rPr>
          <w:sz w:val="24"/>
          <w:szCs w:val="24"/>
        </w:rPr>
        <w:t xml:space="preserve">- сведения об оказании аналогичных услуг и работ в виде фотографий, чертежей, иных изображений, </w:t>
      </w:r>
    </w:p>
    <w:p w:rsidR="002F36AB" w:rsidRDefault="002F36AB" w:rsidP="002F36AB">
      <w:pPr>
        <w:spacing w:line="240" w:lineRule="auto"/>
        <w:ind w:firstLine="360"/>
        <w:rPr>
          <w:sz w:val="24"/>
          <w:szCs w:val="24"/>
        </w:rPr>
      </w:pPr>
      <w:r>
        <w:rPr>
          <w:sz w:val="24"/>
          <w:szCs w:val="24"/>
        </w:rPr>
        <w:t xml:space="preserve">- образцы материалов и копий технических паспортов предлагаемого к использованию оборудования, </w:t>
      </w:r>
    </w:p>
    <w:p w:rsidR="002F36AB" w:rsidRDefault="002F36AB" w:rsidP="002F36AB">
      <w:pPr>
        <w:spacing w:line="240" w:lineRule="auto"/>
        <w:ind w:firstLine="360"/>
        <w:rPr>
          <w:sz w:val="24"/>
          <w:szCs w:val="24"/>
        </w:rPr>
      </w:pPr>
      <w:r>
        <w:rPr>
          <w:sz w:val="24"/>
          <w:szCs w:val="24"/>
        </w:rPr>
        <w:t xml:space="preserve">- отзывы в средствах массовой информации -  </w:t>
      </w:r>
      <w:proofErr w:type="spellStart"/>
      <w:r>
        <w:rPr>
          <w:sz w:val="24"/>
          <w:szCs w:val="24"/>
        </w:rPr>
        <w:t>пресс-клипинг</w:t>
      </w:r>
      <w:proofErr w:type="spellEnd"/>
      <w:r>
        <w:rPr>
          <w:sz w:val="24"/>
          <w:szCs w:val="24"/>
        </w:rPr>
        <w:t>,</w:t>
      </w:r>
    </w:p>
    <w:p w:rsidR="002F36AB" w:rsidRDefault="002F36AB" w:rsidP="002F36AB">
      <w:pPr>
        <w:spacing w:line="240" w:lineRule="auto"/>
        <w:ind w:firstLine="360"/>
        <w:rPr>
          <w:sz w:val="24"/>
          <w:szCs w:val="24"/>
        </w:rPr>
      </w:pPr>
      <w:r>
        <w:rPr>
          <w:sz w:val="24"/>
          <w:szCs w:val="24"/>
        </w:rPr>
        <w:t>- информационная и рекламная продукция,</w:t>
      </w:r>
    </w:p>
    <w:p w:rsidR="002F36AB" w:rsidRDefault="002F36AB" w:rsidP="002F36AB">
      <w:pPr>
        <w:spacing w:line="240" w:lineRule="auto"/>
        <w:ind w:firstLine="360"/>
        <w:rPr>
          <w:sz w:val="24"/>
          <w:szCs w:val="24"/>
        </w:rPr>
      </w:pPr>
      <w:r>
        <w:rPr>
          <w:sz w:val="24"/>
          <w:szCs w:val="24"/>
        </w:rPr>
        <w:t>-  постатейные профессиональные комментарии к требованиям, установленным в  техническом задании на оказание услуг.</w:t>
      </w:r>
    </w:p>
    <w:p w:rsidR="002F36AB" w:rsidRDefault="002F36AB" w:rsidP="002F36AB">
      <w:pPr>
        <w:spacing w:line="240" w:lineRule="auto"/>
        <w:ind w:firstLine="360"/>
        <w:rPr>
          <w:sz w:val="24"/>
          <w:szCs w:val="24"/>
        </w:rPr>
      </w:pPr>
      <w:r>
        <w:rPr>
          <w:sz w:val="24"/>
          <w:szCs w:val="24"/>
        </w:rPr>
        <w:lastRenderedPageBreak/>
        <w:t>Форма для подтверждения - свободная.</w:t>
      </w:r>
    </w:p>
    <w:p w:rsidR="002F36AB" w:rsidRDefault="002F36AB" w:rsidP="002F36AB">
      <w:pPr>
        <w:spacing w:line="240" w:lineRule="auto"/>
        <w:ind w:firstLine="360"/>
        <w:rPr>
          <w:sz w:val="24"/>
          <w:szCs w:val="24"/>
        </w:rPr>
      </w:pPr>
      <w:r>
        <w:rPr>
          <w:sz w:val="24"/>
          <w:szCs w:val="24"/>
        </w:rPr>
        <w:t xml:space="preserve">При непредставлении Участником данной информации, предлагаемые Участником к оказанию услуги, могут быть признаны не соответствующими предмету запроса предложений.  </w:t>
      </w:r>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pStyle w:val="111"/>
        <w:pageBreakBefore w:val="0"/>
        <w:numPr>
          <w:ilvl w:val="0"/>
          <w:numId w:val="10"/>
        </w:numPr>
        <w:tabs>
          <w:tab w:val="num" w:pos="567"/>
        </w:tabs>
        <w:spacing w:before="0" w:after="0"/>
        <w:ind w:left="0" w:firstLine="0"/>
        <w:rPr>
          <w:rFonts w:ascii="Times New Roman" w:hAnsi="Times New Roman"/>
          <w:sz w:val="24"/>
          <w:szCs w:val="24"/>
        </w:rPr>
      </w:pPr>
      <w:bookmarkStart w:id="38" w:name="_Ref55280436"/>
      <w:bookmarkStart w:id="39" w:name="_Toc55285345"/>
      <w:bookmarkStart w:id="40" w:name="_Toc55305382"/>
      <w:bookmarkStart w:id="41" w:name="_Toc57314644"/>
      <w:bookmarkStart w:id="42" w:name="_Toc69728967"/>
      <w:bookmarkStart w:id="43" w:name="_Toc189545077"/>
      <w:bookmarkStart w:id="44" w:name="_Toc342062331"/>
      <w:bookmarkEnd w:id="28"/>
      <w:bookmarkEnd w:id="29"/>
      <w:bookmarkEnd w:id="30"/>
      <w:bookmarkEnd w:id="31"/>
      <w:bookmarkEnd w:id="32"/>
      <w:bookmarkEnd w:id="33"/>
      <w:r w:rsidRPr="00BA08E8">
        <w:rPr>
          <w:rFonts w:ascii="Times New Roman" w:hAnsi="Times New Roman"/>
          <w:sz w:val="24"/>
          <w:szCs w:val="24"/>
        </w:rPr>
        <w:t xml:space="preserve">Подготовка </w:t>
      </w:r>
      <w:bookmarkEnd w:id="38"/>
      <w:bookmarkEnd w:id="39"/>
      <w:bookmarkEnd w:id="40"/>
      <w:bookmarkEnd w:id="41"/>
      <w:bookmarkEnd w:id="42"/>
      <w:r w:rsidRPr="00BA08E8">
        <w:rPr>
          <w:rFonts w:ascii="Times New Roman" w:hAnsi="Times New Roman"/>
          <w:sz w:val="24"/>
          <w:szCs w:val="24"/>
        </w:rPr>
        <w:t>Предложений</w:t>
      </w:r>
      <w:bookmarkEnd w:id="43"/>
      <w:bookmarkEnd w:id="44"/>
    </w:p>
    <w:p w:rsidR="002F36AB" w:rsidRPr="00BA08E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45" w:name="_Ref56229154"/>
      <w:bookmarkStart w:id="46" w:name="_Toc57314645"/>
      <w:bookmarkStart w:id="47" w:name="_Toc98253987"/>
      <w:bookmarkStart w:id="48" w:name="_Toc140817627"/>
      <w:bookmarkStart w:id="49" w:name="_Toc342062332"/>
      <w:r w:rsidRPr="00BA08E8">
        <w:rPr>
          <w:rFonts w:ascii="Times New Roman" w:hAnsi="Times New Roman"/>
          <w:sz w:val="24"/>
          <w:szCs w:val="24"/>
        </w:rPr>
        <w:t xml:space="preserve">Общие требования к </w:t>
      </w:r>
      <w:bookmarkEnd w:id="45"/>
      <w:bookmarkEnd w:id="46"/>
      <w:r w:rsidRPr="00BA08E8">
        <w:rPr>
          <w:rFonts w:ascii="Times New Roman" w:hAnsi="Times New Roman"/>
          <w:sz w:val="24"/>
          <w:szCs w:val="24"/>
        </w:rPr>
        <w:t>Предложению</w:t>
      </w:r>
      <w:bookmarkEnd w:id="47"/>
      <w:bookmarkEnd w:id="48"/>
      <w:bookmarkEnd w:id="49"/>
    </w:p>
    <w:p w:rsidR="002F36AB" w:rsidRPr="00BA08E8" w:rsidRDefault="002F36AB" w:rsidP="002F36AB">
      <w:pPr>
        <w:tabs>
          <w:tab w:val="num" w:pos="0"/>
        </w:tabs>
        <w:spacing w:line="240" w:lineRule="auto"/>
        <w:ind w:firstLine="0"/>
        <w:rPr>
          <w:sz w:val="24"/>
          <w:szCs w:val="24"/>
        </w:rPr>
      </w:pPr>
      <w:bookmarkStart w:id="50" w:name="_Ref56235235"/>
      <w:r w:rsidRPr="00BA08E8">
        <w:rPr>
          <w:sz w:val="24"/>
          <w:szCs w:val="24"/>
        </w:rPr>
        <w:t>4.1.1. Участник должен подготовить Предложение, включающее:</w:t>
      </w:r>
    </w:p>
    <w:p w:rsidR="002F36AB" w:rsidRPr="00BA08E8" w:rsidRDefault="002F36AB"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AB6F48">
        <w:rPr>
          <w:sz w:val="24"/>
          <w:szCs w:val="24"/>
        </w:rPr>
        <w:t>6.5.</w:t>
      </w:r>
      <w:r w:rsidRPr="00BA08E8">
        <w:rPr>
          <w:sz w:val="24"/>
          <w:szCs w:val="24"/>
        </w:rPr>
        <w:t>);</w:t>
      </w:r>
    </w:p>
    <w:p w:rsidR="002F36AB" w:rsidRDefault="002F36AB"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w:t>
      </w:r>
      <w:r>
        <w:rPr>
          <w:sz w:val="24"/>
          <w:szCs w:val="24"/>
        </w:rPr>
        <w:t xml:space="preserve"> (сметный расчет)</w:t>
      </w:r>
      <w:r w:rsidRPr="00BA08E8">
        <w:rPr>
          <w:sz w:val="24"/>
          <w:szCs w:val="24"/>
        </w:rPr>
        <w:t xml:space="preserve"> по форме и в соответствии с инструкциями, приведенными в настоящей Документации (Форма № 2, п.</w:t>
      </w:r>
      <w:r w:rsidR="00AB6F48">
        <w:rPr>
          <w:sz w:val="24"/>
          <w:szCs w:val="24"/>
        </w:rPr>
        <w:t>6</w:t>
      </w:r>
      <w:r w:rsidRPr="00BA08E8">
        <w:rPr>
          <w:sz w:val="24"/>
          <w:szCs w:val="24"/>
        </w:rPr>
        <w:t>.</w:t>
      </w:r>
      <w:r w:rsidR="00AB6F48">
        <w:rPr>
          <w:sz w:val="24"/>
          <w:szCs w:val="24"/>
        </w:rPr>
        <w:t>6</w:t>
      </w:r>
      <w:r w:rsidRPr="00BA08E8">
        <w:rPr>
          <w:sz w:val="24"/>
          <w:szCs w:val="24"/>
        </w:rPr>
        <w:t>);</w:t>
      </w:r>
    </w:p>
    <w:p w:rsidR="00537935" w:rsidRPr="00537935" w:rsidRDefault="00537935"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 xml:space="preserve">Презентацию компании, </w:t>
      </w:r>
      <w:proofErr w:type="spellStart"/>
      <w:r>
        <w:rPr>
          <w:sz w:val="24"/>
          <w:szCs w:val="24"/>
        </w:rPr>
        <w:t>креативной</w:t>
      </w:r>
      <w:proofErr w:type="spellEnd"/>
      <w:r>
        <w:rPr>
          <w:sz w:val="24"/>
          <w:szCs w:val="24"/>
        </w:rPr>
        <w:t xml:space="preserve"> концепции </w:t>
      </w:r>
      <w:r w:rsidR="00AB6F48">
        <w:rPr>
          <w:sz w:val="24"/>
          <w:szCs w:val="24"/>
        </w:rPr>
        <w:t>мероприятия</w:t>
      </w:r>
      <w:r>
        <w:rPr>
          <w:sz w:val="24"/>
          <w:szCs w:val="24"/>
        </w:rPr>
        <w:t>.</w:t>
      </w:r>
    </w:p>
    <w:p w:rsidR="00537935" w:rsidRDefault="00537935"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Смету расходов в соответствии с формой, представленной в приложении 4.</w:t>
      </w:r>
    </w:p>
    <w:p w:rsidR="002F36AB" w:rsidRPr="00BA08E8" w:rsidRDefault="002F36AB"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Пояснительная записка (презентация) по форме и в соответствии с инструкциями, приведенными в настоящей Документации (Форма №3, п.</w:t>
      </w:r>
      <w:r w:rsidR="00AB6F48">
        <w:rPr>
          <w:sz w:val="24"/>
          <w:szCs w:val="24"/>
        </w:rPr>
        <w:t>6</w:t>
      </w:r>
      <w:r>
        <w:rPr>
          <w:sz w:val="24"/>
          <w:szCs w:val="24"/>
        </w:rPr>
        <w:t xml:space="preserve">.3.) </w:t>
      </w:r>
      <w:r w:rsidRPr="00F06B4C">
        <w:rPr>
          <w:sz w:val="24"/>
          <w:szCs w:val="24"/>
        </w:rPr>
        <w:t>и в соответствии с Требованиями, указанными в Приложении №1 к настоящей Документации</w:t>
      </w:r>
      <w:r>
        <w:rPr>
          <w:sz w:val="24"/>
          <w:szCs w:val="24"/>
        </w:rPr>
        <w:t>;</w:t>
      </w:r>
    </w:p>
    <w:p w:rsidR="002F36AB" w:rsidRPr="00BA08E8" w:rsidRDefault="002F36AB" w:rsidP="002F36AB">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bookmarkEnd w:id="50"/>
    </w:p>
    <w:p w:rsidR="002F36AB" w:rsidRPr="00BA08E8" w:rsidRDefault="002F36AB" w:rsidP="002F36AB">
      <w:pPr>
        <w:tabs>
          <w:tab w:val="num" w:pos="0"/>
        </w:tabs>
        <w:spacing w:line="240" w:lineRule="auto"/>
        <w:ind w:firstLine="0"/>
        <w:rPr>
          <w:sz w:val="24"/>
          <w:szCs w:val="24"/>
        </w:rPr>
      </w:pPr>
      <w:bookmarkStart w:id="51"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1"/>
    </w:p>
    <w:p w:rsidR="002F36AB" w:rsidRPr="00BA08E8" w:rsidRDefault="002F36AB" w:rsidP="002F36AB">
      <w:pPr>
        <w:tabs>
          <w:tab w:val="num" w:pos="0"/>
        </w:tabs>
        <w:spacing w:line="240" w:lineRule="auto"/>
        <w:ind w:firstLine="0"/>
        <w:rPr>
          <w:sz w:val="24"/>
          <w:szCs w:val="24"/>
        </w:rPr>
      </w:pPr>
      <w:bookmarkStart w:id="52" w:name="_Ref55279015"/>
      <w:bookmarkStart w:id="53"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2"/>
    </w:p>
    <w:p w:rsidR="002F36AB" w:rsidRPr="00BA08E8" w:rsidRDefault="002F36AB" w:rsidP="002F36A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3"/>
    </w:p>
    <w:p w:rsidR="002F36AB" w:rsidRPr="00BA08E8" w:rsidRDefault="002F36AB" w:rsidP="002F36A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2F36AB" w:rsidRPr="00BA08E8" w:rsidRDefault="002F36AB" w:rsidP="002F36AB">
      <w:pPr>
        <w:tabs>
          <w:tab w:val="num" w:pos="0"/>
        </w:tabs>
        <w:spacing w:line="240" w:lineRule="auto"/>
        <w:ind w:firstLine="0"/>
        <w:rPr>
          <w:sz w:val="24"/>
          <w:szCs w:val="24"/>
        </w:rPr>
      </w:pPr>
      <w:bookmarkStart w:id="54" w:name="_Ref56220439"/>
      <w:bookmarkStart w:id="55" w:name="_Ref56233643"/>
      <w:bookmarkStart w:id="56" w:name="_Ref56235653"/>
      <w:bookmarkStart w:id="57"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2F36AB" w:rsidRPr="00BA08E8" w:rsidRDefault="002F36AB" w:rsidP="002F36A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54"/>
    </w:p>
    <w:p w:rsidR="002F36AB" w:rsidRPr="00BA08E8" w:rsidRDefault="002F36AB" w:rsidP="002F36A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2F36AB" w:rsidRPr="00BA08E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58" w:name="_Toc57314647"/>
      <w:bookmarkStart w:id="59" w:name="_Toc98253989"/>
      <w:bookmarkStart w:id="60" w:name="_Toc140817628"/>
      <w:bookmarkStart w:id="61" w:name="_Toc342062333"/>
      <w:bookmarkEnd w:id="55"/>
      <w:bookmarkEnd w:id="56"/>
      <w:bookmarkEnd w:id="57"/>
      <w:r w:rsidRPr="00BA08E8">
        <w:rPr>
          <w:rFonts w:ascii="Times New Roman" w:hAnsi="Times New Roman"/>
          <w:sz w:val="24"/>
          <w:szCs w:val="24"/>
        </w:rPr>
        <w:t xml:space="preserve">Требования к языку </w:t>
      </w:r>
      <w:bookmarkEnd w:id="58"/>
      <w:r w:rsidRPr="00BA08E8">
        <w:rPr>
          <w:rFonts w:ascii="Times New Roman" w:hAnsi="Times New Roman"/>
          <w:sz w:val="24"/>
          <w:szCs w:val="24"/>
        </w:rPr>
        <w:t>Предложения</w:t>
      </w:r>
      <w:bookmarkEnd w:id="59"/>
      <w:bookmarkEnd w:id="60"/>
      <w:bookmarkEnd w:id="61"/>
    </w:p>
    <w:p w:rsidR="002F36AB" w:rsidRPr="00BA08E8" w:rsidRDefault="002F36AB" w:rsidP="002F36AB">
      <w:pPr>
        <w:tabs>
          <w:tab w:val="num" w:pos="0"/>
        </w:tabs>
        <w:spacing w:line="240" w:lineRule="auto"/>
        <w:ind w:firstLine="0"/>
        <w:rPr>
          <w:sz w:val="24"/>
          <w:szCs w:val="24"/>
        </w:rPr>
      </w:pPr>
      <w:bookmarkStart w:id="62"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2F36AB" w:rsidRPr="00BA08E8" w:rsidRDefault="002F36AB" w:rsidP="002F36A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F36AB" w:rsidRPr="00BA08E8" w:rsidRDefault="002F36AB" w:rsidP="002F36A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3" w:name="_Hlt40850038"/>
      <w:bookmarkEnd w:id="63"/>
    </w:p>
    <w:p w:rsidR="002F36AB" w:rsidRPr="00BA08E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64" w:name="_Toc57314653"/>
      <w:bookmarkStart w:id="65" w:name="_Toc98253991"/>
      <w:bookmarkStart w:id="66" w:name="_Toc140817629"/>
      <w:bookmarkStart w:id="67" w:name="_Toc342062334"/>
      <w:bookmarkEnd w:id="62"/>
      <w:r w:rsidRPr="00BA08E8">
        <w:rPr>
          <w:rFonts w:ascii="Times New Roman" w:hAnsi="Times New Roman"/>
          <w:sz w:val="24"/>
          <w:szCs w:val="24"/>
        </w:rPr>
        <w:lastRenderedPageBreak/>
        <w:t xml:space="preserve">Разъяснение </w:t>
      </w:r>
      <w:bookmarkEnd w:id="64"/>
      <w:r w:rsidRPr="00BA08E8">
        <w:rPr>
          <w:rFonts w:ascii="Times New Roman" w:hAnsi="Times New Roman"/>
          <w:sz w:val="24"/>
          <w:szCs w:val="24"/>
        </w:rPr>
        <w:t>закупочной Документации</w:t>
      </w:r>
      <w:bookmarkEnd w:id="65"/>
      <w:bookmarkEnd w:id="66"/>
      <w:bookmarkEnd w:id="67"/>
    </w:p>
    <w:p w:rsidR="002F36AB" w:rsidRPr="00BA08E8" w:rsidRDefault="002F36AB" w:rsidP="002F36A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2F36AB" w:rsidRPr="00BA08E8" w:rsidRDefault="002F36AB" w:rsidP="002F36A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2F36AB" w:rsidRPr="00BA08E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68" w:name="_Ref86823116"/>
      <w:bookmarkStart w:id="69" w:name="_Toc90385058"/>
      <w:bookmarkStart w:id="70" w:name="_Toc98253992"/>
      <w:bookmarkStart w:id="71" w:name="_Toc140817630"/>
      <w:bookmarkStart w:id="72" w:name="_Toc342062335"/>
      <w:r w:rsidRPr="00BA08E8">
        <w:rPr>
          <w:rFonts w:ascii="Times New Roman" w:hAnsi="Times New Roman"/>
          <w:sz w:val="24"/>
          <w:szCs w:val="24"/>
        </w:rPr>
        <w:t xml:space="preserve">Продление срока окончания приема </w:t>
      </w:r>
      <w:bookmarkEnd w:id="68"/>
      <w:bookmarkEnd w:id="69"/>
      <w:r w:rsidRPr="00BA08E8">
        <w:rPr>
          <w:rFonts w:ascii="Times New Roman" w:hAnsi="Times New Roman"/>
          <w:sz w:val="24"/>
          <w:szCs w:val="24"/>
        </w:rPr>
        <w:t>Предложений</w:t>
      </w:r>
      <w:bookmarkEnd w:id="70"/>
      <w:bookmarkEnd w:id="71"/>
      <w:bookmarkEnd w:id="72"/>
    </w:p>
    <w:p w:rsidR="002F36AB" w:rsidRPr="00BA08E8" w:rsidRDefault="002F36AB" w:rsidP="002F36A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Pr>
          <w:sz w:val="24"/>
          <w:szCs w:val="24"/>
        </w:rPr>
        <w:t>3</w:t>
      </w:r>
      <w:r w:rsidRPr="00BA08E8">
        <w:rPr>
          <w:sz w:val="24"/>
          <w:szCs w:val="24"/>
        </w:rPr>
        <w:t>, с уведомлением всех участников.</w:t>
      </w:r>
    </w:p>
    <w:p w:rsidR="002F36AB" w:rsidRPr="00BA08E8" w:rsidRDefault="002F36AB" w:rsidP="002F36A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3" w:name="_Toc189545079"/>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pStyle w:val="111"/>
        <w:pageBreakBefore w:val="0"/>
        <w:numPr>
          <w:ilvl w:val="0"/>
          <w:numId w:val="10"/>
        </w:numPr>
        <w:spacing w:before="0" w:after="0"/>
        <w:ind w:left="0" w:firstLine="0"/>
        <w:rPr>
          <w:rFonts w:ascii="Times New Roman" w:hAnsi="Times New Roman"/>
          <w:sz w:val="24"/>
          <w:szCs w:val="24"/>
        </w:rPr>
      </w:pPr>
      <w:bookmarkStart w:id="74" w:name="_Toc342062336"/>
      <w:r w:rsidRPr="00BA08E8">
        <w:rPr>
          <w:rFonts w:ascii="Times New Roman" w:hAnsi="Times New Roman"/>
          <w:sz w:val="24"/>
          <w:szCs w:val="24"/>
        </w:rPr>
        <w:t>Подача предложений и их прием</w:t>
      </w:r>
      <w:bookmarkEnd w:id="74"/>
    </w:p>
    <w:p w:rsidR="002F36AB" w:rsidRPr="005A7FCB" w:rsidRDefault="002F36AB" w:rsidP="002F36AB">
      <w:pPr>
        <w:pStyle w:val="ab"/>
        <w:tabs>
          <w:tab w:val="clear" w:pos="1134"/>
        </w:tabs>
        <w:spacing w:line="240" w:lineRule="auto"/>
        <w:ind w:left="0" w:firstLine="0"/>
        <w:rPr>
          <w:sz w:val="24"/>
          <w:szCs w:val="24"/>
        </w:rPr>
      </w:pPr>
      <w:bookmarkStart w:id="75" w:name="_Ref56226704"/>
      <w:bookmarkStart w:id="76" w:name="_Ref93172396"/>
      <w:proofErr w:type="gramStart"/>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bookmarkEnd w:id="75"/>
    <w:bookmarkEnd w:id="76"/>
    <w:p w:rsidR="002F36AB" w:rsidRPr="00D6474A" w:rsidRDefault="002F36AB" w:rsidP="002F36AB">
      <w:pPr>
        <w:pStyle w:val="afb"/>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2F36AB" w:rsidRPr="00D6474A" w:rsidRDefault="002F36AB" w:rsidP="002F36AB">
      <w:pPr>
        <w:pStyle w:val="afb"/>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2F36AB" w:rsidRPr="003F0698" w:rsidTr="002F36AB">
        <w:trPr>
          <w:jc w:val="center"/>
        </w:trPr>
        <w:tc>
          <w:tcPr>
            <w:tcW w:w="5400" w:type="dxa"/>
            <w:tcBorders>
              <w:top w:val="single" w:sz="4" w:space="0" w:color="auto"/>
            </w:tcBorders>
          </w:tcPr>
          <w:p w:rsidR="002F36AB" w:rsidRPr="003F0698" w:rsidRDefault="002F36AB" w:rsidP="002F36AB">
            <w:pPr>
              <w:tabs>
                <w:tab w:val="num" w:pos="0"/>
              </w:tabs>
              <w:spacing w:line="240" w:lineRule="auto"/>
              <w:ind w:firstLine="0"/>
              <w:rPr>
                <w:sz w:val="20"/>
                <w:szCs w:val="20"/>
              </w:rPr>
            </w:pPr>
            <w:r w:rsidRPr="003F0698">
              <w:rPr>
                <w:sz w:val="20"/>
                <w:szCs w:val="20"/>
              </w:rPr>
              <w:t>___________________________________</w:t>
            </w:r>
          </w:p>
          <w:p w:rsidR="002F36AB" w:rsidRPr="003F0698" w:rsidRDefault="002F36AB" w:rsidP="002F36AB">
            <w:pPr>
              <w:tabs>
                <w:tab w:val="num" w:pos="0"/>
              </w:tabs>
              <w:spacing w:line="240" w:lineRule="auto"/>
              <w:ind w:firstLine="0"/>
              <w:rPr>
                <w:sz w:val="20"/>
                <w:szCs w:val="20"/>
              </w:rPr>
            </w:pPr>
            <w:r w:rsidRPr="003F0698">
              <w:rPr>
                <w:sz w:val="20"/>
                <w:szCs w:val="20"/>
              </w:rPr>
              <w:t>___________________________________</w:t>
            </w:r>
          </w:p>
          <w:p w:rsidR="002F36AB" w:rsidRPr="003F0698" w:rsidRDefault="002F36AB" w:rsidP="002F36AB">
            <w:pPr>
              <w:tabs>
                <w:tab w:val="num" w:pos="0"/>
              </w:tabs>
              <w:spacing w:line="240" w:lineRule="auto"/>
              <w:ind w:firstLine="0"/>
              <w:rPr>
                <w:sz w:val="20"/>
                <w:szCs w:val="20"/>
              </w:rPr>
            </w:pPr>
            <w:r w:rsidRPr="003F0698">
              <w:rPr>
                <w:sz w:val="20"/>
                <w:szCs w:val="20"/>
              </w:rPr>
              <w:t>[наименование, адрес Организатора]</w:t>
            </w:r>
          </w:p>
          <w:p w:rsidR="002F36AB" w:rsidRPr="003F0698" w:rsidRDefault="002F36AB" w:rsidP="002F36AB">
            <w:pPr>
              <w:tabs>
                <w:tab w:val="num" w:pos="0"/>
              </w:tabs>
              <w:spacing w:line="240" w:lineRule="auto"/>
              <w:ind w:firstLine="0"/>
              <w:rPr>
                <w:sz w:val="20"/>
                <w:szCs w:val="20"/>
              </w:rPr>
            </w:pPr>
          </w:p>
        </w:tc>
        <w:tc>
          <w:tcPr>
            <w:tcW w:w="4678" w:type="dxa"/>
            <w:tcBorders>
              <w:top w:val="single" w:sz="4" w:space="0" w:color="auto"/>
            </w:tcBorders>
          </w:tcPr>
          <w:p w:rsidR="002F36AB" w:rsidRPr="003F0698" w:rsidRDefault="002F36AB" w:rsidP="002F36AB">
            <w:pPr>
              <w:tabs>
                <w:tab w:val="num" w:pos="0"/>
              </w:tabs>
              <w:spacing w:line="240" w:lineRule="auto"/>
              <w:ind w:firstLine="0"/>
              <w:jc w:val="right"/>
              <w:rPr>
                <w:sz w:val="20"/>
                <w:szCs w:val="20"/>
              </w:rPr>
            </w:pPr>
            <w:r w:rsidRPr="003F0698">
              <w:rPr>
                <w:sz w:val="20"/>
                <w:szCs w:val="20"/>
              </w:rPr>
              <w:t xml:space="preserve"> </w:t>
            </w:r>
          </w:p>
          <w:p w:rsidR="002F36AB" w:rsidRPr="003F0698" w:rsidRDefault="002F36AB" w:rsidP="002F36AB">
            <w:pPr>
              <w:tabs>
                <w:tab w:val="num" w:pos="0"/>
              </w:tabs>
              <w:spacing w:line="240" w:lineRule="auto"/>
              <w:ind w:firstLine="0"/>
              <w:jc w:val="right"/>
              <w:rPr>
                <w:sz w:val="20"/>
                <w:szCs w:val="20"/>
              </w:rPr>
            </w:pPr>
            <w:r w:rsidRPr="003F0698">
              <w:rPr>
                <w:sz w:val="20"/>
                <w:szCs w:val="20"/>
              </w:rPr>
              <w:t>для ____________________________________</w:t>
            </w:r>
          </w:p>
          <w:p w:rsidR="002F36AB" w:rsidRPr="003F0698" w:rsidRDefault="002F36AB" w:rsidP="002F36AB">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2F36AB" w:rsidRPr="003F0698" w:rsidTr="002F36AB">
        <w:trPr>
          <w:jc w:val="center"/>
        </w:trPr>
        <w:tc>
          <w:tcPr>
            <w:tcW w:w="10078" w:type="dxa"/>
            <w:gridSpan w:val="2"/>
          </w:tcPr>
          <w:p w:rsidR="002F36AB" w:rsidRPr="003F0698" w:rsidRDefault="002F36AB" w:rsidP="002F36AB">
            <w:pPr>
              <w:tabs>
                <w:tab w:val="num" w:pos="0"/>
              </w:tabs>
              <w:spacing w:line="240" w:lineRule="auto"/>
              <w:ind w:firstLine="0"/>
              <w:jc w:val="center"/>
              <w:rPr>
                <w:b/>
                <w:sz w:val="20"/>
                <w:szCs w:val="20"/>
              </w:rPr>
            </w:pPr>
            <w:r w:rsidRPr="003F0698">
              <w:rPr>
                <w:b/>
                <w:sz w:val="20"/>
                <w:szCs w:val="20"/>
              </w:rPr>
              <w:t>НЕ ВСКРЫВАТЬ ДО «__»_______201_г.</w:t>
            </w:r>
          </w:p>
          <w:p w:rsidR="002F36AB" w:rsidRPr="003F0698" w:rsidRDefault="002F36AB" w:rsidP="002F36AB">
            <w:pPr>
              <w:tabs>
                <w:tab w:val="num" w:pos="0"/>
              </w:tabs>
              <w:spacing w:line="240" w:lineRule="auto"/>
              <w:ind w:firstLine="0"/>
              <w:jc w:val="center"/>
              <w:rPr>
                <w:b/>
                <w:sz w:val="20"/>
                <w:szCs w:val="20"/>
              </w:rPr>
            </w:pPr>
          </w:p>
        </w:tc>
      </w:tr>
      <w:tr w:rsidR="002F36AB" w:rsidRPr="003F0698" w:rsidTr="002F36AB">
        <w:trPr>
          <w:trHeight w:val="1035"/>
          <w:jc w:val="center"/>
        </w:trPr>
        <w:tc>
          <w:tcPr>
            <w:tcW w:w="10078" w:type="dxa"/>
            <w:gridSpan w:val="2"/>
          </w:tcPr>
          <w:p w:rsidR="002F36AB" w:rsidRPr="003F0698" w:rsidRDefault="002F36AB" w:rsidP="002F36AB">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2F36AB" w:rsidRPr="003F0698" w:rsidRDefault="002F36AB" w:rsidP="002F36AB">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2F36AB" w:rsidRPr="003F0698" w:rsidTr="002F36AB">
        <w:trPr>
          <w:trHeight w:val="384"/>
          <w:jc w:val="center"/>
        </w:trPr>
        <w:tc>
          <w:tcPr>
            <w:tcW w:w="10078" w:type="dxa"/>
            <w:gridSpan w:val="2"/>
          </w:tcPr>
          <w:p w:rsidR="002F36AB" w:rsidRPr="003F0698" w:rsidRDefault="002F36AB" w:rsidP="002F36AB">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2F36AB" w:rsidRPr="003F0698" w:rsidTr="002F36AB">
        <w:trPr>
          <w:jc w:val="center"/>
        </w:trPr>
        <w:tc>
          <w:tcPr>
            <w:tcW w:w="10078" w:type="dxa"/>
            <w:gridSpan w:val="2"/>
          </w:tcPr>
          <w:p w:rsidR="002F36AB" w:rsidRPr="003F0698" w:rsidRDefault="002F36AB" w:rsidP="002F36AB">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2F36AB" w:rsidRPr="003F0698" w:rsidTr="002F36AB">
        <w:trPr>
          <w:jc w:val="center"/>
        </w:trPr>
        <w:tc>
          <w:tcPr>
            <w:tcW w:w="10078" w:type="dxa"/>
            <w:gridSpan w:val="2"/>
            <w:tcBorders>
              <w:bottom w:val="single" w:sz="4" w:space="0" w:color="auto"/>
            </w:tcBorders>
          </w:tcPr>
          <w:p w:rsidR="002F36AB" w:rsidRPr="003F0698" w:rsidRDefault="002F36AB" w:rsidP="002F36AB">
            <w:pPr>
              <w:tabs>
                <w:tab w:val="num" w:pos="0"/>
              </w:tabs>
              <w:spacing w:line="240" w:lineRule="auto"/>
              <w:ind w:firstLine="0"/>
              <w:jc w:val="right"/>
              <w:rPr>
                <w:sz w:val="20"/>
                <w:szCs w:val="20"/>
              </w:rPr>
            </w:pPr>
            <w:r w:rsidRPr="003F0698">
              <w:rPr>
                <w:sz w:val="20"/>
                <w:szCs w:val="20"/>
              </w:rPr>
              <w:t>(заполняется Организатором)</w:t>
            </w:r>
          </w:p>
        </w:tc>
      </w:tr>
    </w:tbl>
    <w:p w:rsidR="002F36AB" w:rsidRPr="003F0698" w:rsidRDefault="002F36AB" w:rsidP="002F36AB">
      <w:pPr>
        <w:pStyle w:val="ab"/>
        <w:tabs>
          <w:tab w:val="clear" w:pos="1134"/>
        </w:tabs>
        <w:spacing w:line="240" w:lineRule="auto"/>
        <w:ind w:left="720" w:firstLine="0"/>
        <w:rPr>
          <w:sz w:val="20"/>
          <w:szCs w:val="20"/>
        </w:rPr>
      </w:pPr>
    </w:p>
    <w:p w:rsidR="002F36AB" w:rsidRPr="003F0698" w:rsidRDefault="002F36AB" w:rsidP="002F36AB">
      <w:pPr>
        <w:pStyle w:val="ab"/>
        <w:tabs>
          <w:tab w:val="clear" w:pos="1134"/>
        </w:tabs>
        <w:spacing w:line="240" w:lineRule="auto"/>
        <w:ind w:left="720" w:firstLine="0"/>
        <w:rPr>
          <w:sz w:val="20"/>
          <w:szCs w:val="20"/>
        </w:rPr>
      </w:pPr>
    </w:p>
    <w:p w:rsidR="002F36AB" w:rsidRDefault="002F36AB" w:rsidP="002F36AB">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2F36AB" w:rsidRDefault="002F36AB" w:rsidP="002F36AB">
      <w:pPr>
        <w:pStyle w:val="ab"/>
        <w:tabs>
          <w:tab w:val="clear" w:pos="1134"/>
        </w:tabs>
        <w:spacing w:line="240" w:lineRule="auto"/>
        <w:ind w:left="0" w:firstLine="0"/>
        <w:rPr>
          <w:sz w:val="24"/>
          <w:szCs w:val="24"/>
        </w:rPr>
      </w:pPr>
    </w:p>
    <w:p w:rsidR="002F36AB" w:rsidRDefault="002F36AB" w:rsidP="002F36AB">
      <w:pPr>
        <w:pStyle w:val="ab"/>
        <w:tabs>
          <w:tab w:val="clear" w:pos="1134"/>
        </w:tabs>
        <w:spacing w:line="240" w:lineRule="auto"/>
        <w:ind w:left="0" w:firstLine="0"/>
        <w:rPr>
          <w:sz w:val="24"/>
          <w:szCs w:val="24"/>
        </w:rPr>
      </w:pPr>
    </w:p>
    <w:p w:rsidR="002F36AB" w:rsidRDefault="002F36AB" w:rsidP="002F36AB">
      <w:pPr>
        <w:pStyle w:val="ab"/>
        <w:tabs>
          <w:tab w:val="clear" w:pos="1134"/>
        </w:tabs>
        <w:spacing w:line="240" w:lineRule="auto"/>
        <w:ind w:left="0" w:firstLine="0"/>
        <w:rPr>
          <w:sz w:val="24"/>
          <w:szCs w:val="24"/>
        </w:rPr>
      </w:pPr>
    </w:p>
    <w:tbl>
      <w:tblPr>
        <w:tblW w:w="10314" w:type="dxa"/>
        <w:jc w:val="center"/>
        <w:tblLook w:val="0000"/>
      </w:tblPr>
      <w:tblGrid>
        <w:gridCol w:w="4810"/>
        <w:gridCol w:w="5504"/>
      </w:tblGrid>
      <w:tr w:rsidR="002F36AB" w:rsidRPr="003F0698" w:rsidTr="002F36AB">
        <w:trPr>
          <w:jc w:val="center"/>
        </w:trPr>
        <w:tc>
          <w:tcPr>
            <w:tcW w:w="10314" w:type="dxa"/>
            <w:gridSpan w:val="2"/>
            <w:tcBorders>
              <w:top w:val="single" w:sz="4" w:space="0" w:color="auto"/>
              <w:left w:val="single" w:sz="4" w:space="0" w:color="auto"/>
              <w:right w:val="single" w:sz="4" w:space="0" w:color="auto"/>
            </w:tcBorders>
          </w:tcPr>
          <w:p w:rsidR="002F36AB" w:rsidRPr="003F0698" w:rsidRDefault="002F36AB" w:rsidP="002F36AB">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2F36AB" w:rsidRPr="003F0698" w:rsidTr="002F36AB">
        <w:trPr>
          <w:jc w:val="center"/>
        </w:trPr>
        <w:tc>
          <w:tcPr>
            <w:tcW w:w="4810" w:type="dxa"/>
            <w:tcBorders>
              <w:top w:val="single" w:sz="4" w:space="0" w:color="auto"/>
              <w:left w:val="single" w:sz="4" w:space="0" w:color="auto"/>
            </w:tcBorders>
          </w:tcPr>
          <w:p w:rsidR="002F36AB" w:rsidRPr="003F0698" w:rsidRDefault="002F36AB" w:rsidP="002F36AB">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2F36AB" w:rsidRPr="003F0698" w:rsidRDefault="002F36AB" w:rsidP="002F36AB">
            <w:pPr>
              <w:pStyle w:val="a5"/>
              <w:tabs>
                <w:tab w:val="num" w:pos="0"/>
              </w:tabs>
              <w:jc w:val="right"/>
              <w:rPr>
                <w:sz w:val="20"/>
                <w:szCs w:val="20"/>
              </w:rPr>
            </w:pPr>
            <w:r w:rsidRPr="003F0698">
              <w:rPr>
                <w:sz w:val="20"/>
                <w:szCs w:val="20"/>
              </w:rPr>
              <w:t>Для________________________________</w:t>
            </w:r>
          </w:p>
          <w:p w:rsidR="002F36AB" w:rsidRPr="003F0698" w:rsidRDefault="002F36AB" w:rsidP="002F36AB">
            <w:pPr>
              <w:pStyle w:val="a5"/>
              <w:tabs>
                <w:tab w:val="num" w:pos="0"/>
              </w:tabs>
              <w:jc w:val="right"/>
              <w:rPr>
                <w:sz w:val="20"/>
                <w:szCs w:val="20"/>
              </w:rPr>
            </w:pPr>
            <w:r w:rsidRPr="003F0698">
              <w:rPr>
                <w:sz w:val="20"/>
                <w:szCs w:val="20"/>
              </w:rPr>
              <w:t>[ФИО ответственного сотрудника]</w:t>
            </w:r>
          </w:p>
        </w:tc>
      </w:tr>
      <w:tr w:rsidR="002F36AB" w:rsidRPr="003F0698" w:rsidTr="002F36AB">
        <w:trPr>
          <w:jc w:val="center"/>
        </w:trPr>
        <w:tc>
          <w:tcPr>
            <w:tcW w:w="10314" w:type="dxa"/>
            <w:gridSpan w:val="2"/>
            <w:tcBorders>
              <w:left w:val="single" w:sz="4" w:space="0" w:color="auto"/>
              <w:right w:val="single" w:sz="4" w:space="0" w:color="auto"/>
            </w:tcBorders>
          </w:tcPr>
          <w:p w:rsidR="002F36AB" w:rsidRPr="003F0698" w:rsidRDefault="002F36AB" w:rsidP="002F36AB">
            <w:pPr>
              <w:tabs>
                <w:tab w:val="num" w:pos="0"/>
              </w:tabs>
              <w:spacing w:line="240" w:lineRule="auto"/>
              <w:ind w:firstLine="0"/>
              <w:jc w:val="center"/>
              <w:rPr>
                <w:b/>
                <w:sz w:val="20"/>
                <w:szCs w:val="20"/>
              </w:rPr>
            </w:pPr>
            <w:r w:rsidRPr="003F0698">
              <w:rPr>
                <w:b/>
                <w:sz w:val="20"/>
                <w:szCs w:val="20"/>
              </w:rPr>
              <w:t>НЕ ВСКРЫВАТЬ ДО «___»______201_г.</w:t>
            </w:r>
          </w:p>
          <w:p w:rsidR="002F36AB" w:rsidRPr="003F0698" w:rsidRDefault="002F36AB" w:rsidP="002F36AB">
            <w:pPr>
              <w:tabs>
                <w:tab w:val="num" w:pos="0"/>
              </w:tabs>
              <w:spacing w:line="240" w:lineRule="auto"/>
              <w:ind w:firstLine="0"/>
              <w:jc w:val="center"/>
              <w:rPr>
                <w:b/>
                <w:bCs/>
                <w:sz w:val="20"/>
                <w:szCs w:val="20"/>
              </w:rPr>
            </w:pPr>
          </w:p>
        </w:tc>
      </w:tr>
      <w:tr w:rsidR="002F36AB" w:rsidRPr="003F0698" w:rsidTr="002F36AB">
        <w:trPr>
          <w:jc w:val="center"/>
        </w:trPr>
        <w:tc>
          <w:tcPr>
            <w:tcW w:w="10314" w:type="dxa"/>
            <w:gridSpan w:val="2"/>
            <w:tcBorders>
              <w:left w:val="single" w:sz="4" w:space="0" w:color="auto"/>
              <w:right w:val="single" w:sz="4" w:space="0" w:color="auto"/>
            </w:tcBorders>
          </w:tcPr>
          <w:p w:rsidR="002F36AB" w:rsidRPr="003F0698" w:rsidRDefault="002F36AB" w:rsidP="002F36AB">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2F36AB" w:rsidRPr="003F0698" w:rsidRDefault="002F36AB" w:rsidP="002F36AB">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2F36AB" w:rsidRPr="003F0698" w:rsidTr="002F36AB">
        <w:trPr>
          <w:trHeight w:val="96"/>
          <w:jc w:val="center"/>
        </w:trPr>
        <w:tc>
          <w:tcPr>
            <w:tcW w:w="10314" w:type="dxa"/>
            <w:gridSpan w:val="2"/>
            <w:tcBorders>
              <w:left w:val="single" w:sz="4" w:space="0" w:color="auto"/>
              <w:bottom w:val="single" w:sz="4" w:space="0" w:color="auto"/>
              <w:right w:val="single" w:sz="4" w:space="0" w:color="auto"/>
            </w:tcBorders>
          </w:tcPr>
          <w:p w:rsidR="002F36AB" w:rsidRPr="0023112A" w:rsidRDefault="002F36AB" w:rsidP="002F36AB">
            <w:pPr>
              <w:tabs>
                <w:tab w:val="left" w:pos="6596"/>
              </w:tabs>
              <w:rPr>
                <w:sz w:val="16"/>
                <w:szCs w:val="16"/>
              </w:rPr>
            </w:pPr>
          </w:p>
        </w:tc>
      </w:tr>
    </w:tbl>
    <w:p w:rsidR="002F36AB" w:rsidRDefault="002F36AB" w:rsidP="002F36AB">
      <w:pPr>
        <w:tabs>
          <w:tab w:val="num" w:pos="0"/>
        </w:tabs>
        <w:spacing w:line="240" w:lineRule="auto"/>
        <w:ind w:firstLine="0"/>
        <w:rPr>
          <w:sz w:val="24"/>
          <w:szCs w:val="24"/>
        </w:rPr>
      </w:pPr>
    </w:p>
    <w:p w:rsidR="002F36AB" w:rsidRPr="00BA08E8" w:rsidRDefault="002F36AB" w:rsidP="002F36AB">
      <w:pPr>
        <w:tabs>
          <w:tab w:val="num" w:pos="0"/>
        </w:tabs>
        <w:spacing w:line="240" w:lineRule="auto"/>
        <w:ind w:firstLine="0"/>
        <w:rPr>
          <w:sz w:val="24"/>
          <w:szCs w:val="24"/>
        </w:rPr>
      </w:pPr>
    </w:p>
    <w:p w:rsidR="002F36AB" w:rsidRPr="00E06AA6" w:rsidRDefault="002F36AB" w:rsidP="002F36AB">
      <w:pPr>
        <w:pStyle w:val="111"/>
        <w:pageBreakBefore w:val="0"/>
        <w:numPr>
          <w:ilvl w:val="0"/>
          <w:numId w:val="10"/>
        </w:numPr>
        <w:tabs>
          <w:tab w:val="num" w:pos="0"/>
        </w:tabs>
        <w:spacing w:before="0" w:after="0"/>
        <w:ind w:left="0" w:firstLine="0"/>
        <w:rPr>
          <w:rFonts w:ascii="Times New Roman" w:hAnsi="Times New Roman"/>
          <w:sz w:val="24"/>
          <w:szCs w:val="24"/>
        </w:rPr>
      </w:pPr>
      <w:bookmarkStart w:id="77" w:name="_Ref55280453"/>
      <w:bookmarkStart w:id="78" w:name="_Toc55285353"/>
      <w:bookmarkStart w:id="79" w:name="_Toc55305385"/>
      <w:bookmarkStart w:id="80" w:name="_Toc57314656"/>
      <w:bookmarkStart w:id="81" w:name="_Toc69728970"/>
      <w:bookmarkStart w:id="82" w:name="_Toc189545080"/>
      <w:bookmarkStart w:id="83" w:name="_Toc342062337"/>
      <w:bookmarkEnd w:id="73"/>
      <w:r w:rsidRPr="00BA08E8">
        <w:rPr>
          <w:rFonts w:ascii="Times New Roman" w:hAnsi="Times New Roman"/>
          <w:sz w:val="24"/>
          <w:szCs w:val="24"/>
        </w:rPr>
        <w:lastRenderedPageBreak/>
        <w:t xml:space="preserve">Оценка </w:t>
      </w:r>
      <w:bookmarkEnd w:id="77"/>
      <w:bookmarkEnd w:id="78"/>
      <w:bookmarkEnd w:id="79"/>
      <w:bookmarkEnd w:id="80"/>
      <w:bookmarkEnd w:id="81"/>
      <w:r w:rsidRPr="00BA08E8">
        <w:rPr>
          <w:rFonts w:ascii="Times New Roman" w:hAnsi="Times New Roman"/>
          <w:sz w:val="24"/>
          <w:szCs w:val="24"/>
        </w:rPr>
        <w:t>Предложений и проведение переговоров</w:t>
      </w:r>
      <w:bookmarkStart w:id="84" w:name="_Toc98254000"/>
      <w:bookmarkEnd w:id="82"/>
      <w:bookmarkEnd w:id="83"/>
    </w:p>
    <w:p w:rsidR="002F36AB" w:rsidRPr="00485B4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85" w:name="_Toc342062338"/>
      <w:r w:rsidRPr="00485B48">
        <w:rPr>
          <w:rFonts w:ascii="Times New Roman" w:hAnsi="Times New Roman"/>
          <w:sz w:val="24"/>
          <w:szCs w:val="24"/>
        </w:rPr>
        <w:t>Общие положения</w:t>
      </w:r>
      <w:bookmarkEnd w:id="84"/>
      <w:bookmarkEnd w:id="85"/>
    </w:p>
    <w:p w:rsidR="002F36AB" w:rsidRPr="00E06AA6" w:rsidRDefault="002F36AB" w:rsidP="002F36AB">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назначенной решением Тендерного Комитета.</w:t>
      </w:r>
    </w:p>
    <w:p w:rsidR="002F36AB" w:rsidRPr="00485B48" w:rsidRDefault="002F36AB" w:rsidP="002F36AB">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2F36AB" w:rsidRPr="00485B48"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86" w:name="_Ref93089454"/>
      <w:bookmarkStart w:id="87" w:name="_Toc98254001"/>
      <w:bookmarkStart w:id="88" w:name="_Toc342062339"/>
      <w:bookmarkStart w:id="89" w:name="_Ref55304418"/>
      <w:r w:rsidRPr="00485B48">
        <w:rPr>
          <w:rFonts w:ascii="Times New Roman" w:hAnsi="Times New Roman"/>
          <w:sz w:val="24"/>
          <w:szCs w:val="24"/>
        </w:rPr>
        <w:t>Отборочная стадия</w:t>
      </w:r>
      <w:bookmarkEnd w:id="86"/>
      <w:bookmarkEnd w:id="87"/>
      <w:bookmarkEnd w:id="88"/>
    </w:p>
    <w:p w:rsidR="002F36AB" w:rsidRPr="00485B48" w:rsidRDefault="002F36AB" w:rsidP="002F36AB">
      <w:pPr>
        <w:tabs>
          <w:tab w:val="num" w:pos="0"/>
        </w:tabs>
        <w:spacing w:line="240" w:lineRule="auto"/>
        <w:ind w:firstLine="0"/>
        <w:rPr>
          <w:sz w:val="24"/>
          <w:szCs w:val="24"/>
        </w:rPr>
      </w:pPr>
      <w:r w:rsidRPr="00485B48">
        <w:rPr>
          <w:sz w:val="24"/>
          <w:szCs w:val="24"/>
        </w:rPr>
        <w:t xml:space="preserve">6.2.1. В рамках отборочной стадии </w:t>
      </w:r>
      <w:bookmarkEnd w:id="89"/>
      <w:r w:rsidRPr="00485B48">
        <w:rPr>
          <w:sz w:val="24"/>
          <w:szCs w:val="24"/>
        </w:rPr>
        <w:t>проверяется:</w:t>
      </w:r>
    </w:p>
    <w:p w:rsidR="002F36AB" w:rsidRPr="00485B48" w:rsidRDefault="002F36AB" w:rsidP="002F36AB">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2F36AB" w:rsidRPr="00485B48" w:rsidRDefault="002F36AB" w:rsidP="002F36AB">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2F36AB" w:rsidRPr="00E06AA6" w:rsidRDefault="002F36AB" w:rsidP="002F36AB">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90" w:name="_Ref55304419"/>
    </w:p>
    <w:p w:rsidR="002F36AB" w:rsidRPr="00485B48" w:rsidRDefault="002F36AB" w:rsidP="002F36AB">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2F36AB" w:rsidRPr="00485B48" w:rsidRDefault="002F36AB" w:rsidP="002F36AB">
      <w:pPr>
        <w:tabs>
          <w:tab w:val="num" w:pos="0"/>
        </w:tabs>
        <w:spacing w:line="240" w:lineRule="auto"/>
        <w:ind w:firstLine="0"/>
        <w:rPr>
          <w:sz w:val="24"/>
          <w:szCs w:val="24"/>
        </w:rPr>
      </w:pPr>
      <w:bookmarkStart w:id="9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0"/>
      <w:bookmarkEnd w:id="91"/>
    </w:p>
    <w:p w:rsidR="002F36AB" w:rsidRPr="00485B48" w:rsidRDefault="002F36AB" w:rsidP="002F36AB">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2F36AB" w:rsidRPr="00485B48" w:rsidRDefault="002F36AB" w:rsidP="002F36AB">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2F36AB" w:rsidRPr="00485B48" w:rsidRDefault="002F36AB" w:rsidP="002F36AB">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2F36AB" w:rsidRDefault="002F36AB" w:rsidP="002F36AB">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5814FA" w:rsidRDefault="00DD23FF">
      <w:pPr>
        <w:pStyle w:val="afb"/>
        <w:spacing w:line="240" w:lineRule="auto"/>
        <w:ind w:left="0" w:firstLine="0"/>
        <w:rPr>
          <w:sz w:val="24"/>
          <w:szCs w:val="24"/>
        </w:rPr>
      </w:pPr>
      <w:r>
        <w:rPr>
          <w:sz w:val="24"/>
          <w:szCs w:val="24"/>
        </w:rPr>
        <w:t xml:space="preserve">6.2.2. По итогам отборочной стадии Участники будут приглашены для проведения переговоров. </w:t>
      </w:r>
    </w:p>
    <w:p w:rsidR="005814FA" w:rsidRDefault="00DD23FF">
      <w:pPr>
        <w:pStyle w:val="afb"/>
        <w:spacing w:line="240" w:lineRule="auto"/>
        <w:ind w:left="0" w:firstLine="0"/>
        <w:rPr>
          <w:sz w:val="24"/>
          <w:szCs w:val="24"/>
        </w:rPr>
      </w:pPr>
      <w:r>
        <w:rPr>
          <w:sz w:val="24"/>
          <w:szCs w:val="24"/>
        </w:rPr>
        <w:t>6.2.3. Дата проведения конкурентных переговоров установлена не позднее 10 декабря 2012г.</w:t>
      </w:r>
    </w:p>
    <w:p w:rsidR="00537935" w:rsidRPr="00E06AA6" w:rsidRDefault="00537935" w:rsidP="00537935">
      <w:pPr>
        <w:spacing w:line="240" w:lineRule="auto"/>
        <w:ind w:firstLine="0"/>
        <w:rPr>
          <w:sz w:val="24"/>
          <w:szCs w:val="24"/>
        </w:rPr>
      </w:pPr>
    </w:p>
    <w:p w:rsidR="002F36AB" w:rsidRPr="00E61DF3" w:rsidRDefault="002F36AB" w:rsidP="002F36AB">
      <w:pPr>
        <w:pStyle w:val="23"/>
        <w:numPr>
          <w:ilvl w:val="1"/>
          <w:numId w:val="10"/>
        </w:numPr>
        <w:tabs>
          <w:tab w:val="num" w:pos="567"/>
        </w:tabs>
        <w:spacing w:before="0" w:after="0"/>
        <w:ind w:left="0" w:firstLine="0"/>
        <w:rPr>
          <w:rFonts w:ascii="Times New Roman" w:hAnsi="Times New Roman"/>
          <w:sz w:val="24"/>
          <w:szCs w:val="24"/>
        </w:rPr>
      </w:pPr>
      <w:bookmarkStart w:id="92" w:name="_Ref93089457"/>
      <w:bookmarkStart w:id="93" w:name="_Toc98254004"/>
      <w:bookmarkStart w:id="94" w:name="_Toc342062340"/>
      <w:bookmarkStart w:id="95" w:name="_Ref55304422"/>
      <w:r w:rsidRPr="00E61DF3">
        <w:rPr>
          <w:rFonts w:ascii="Times New Roman" w:hAnsi="Times New Roman"/>
          <w:sz w:val="24"/>
          <w:szCs w:val="24"/>
        </w:rPr>
        <w:t>Оценочная стадия</w:t>
      </w:r>
      <w:bookmarkEnd w:id="92"/>
      <w:bookmarkEnd w:id="93"/>
      <w:bookmarkEnd w:id="94"/>
    </w:p>
    <w:p w:rsidR="00537935" w:rsidRPr="00C2303A" w:rsidRDefault="00537935" w:rsidP="00537935">
      <w:pPr>
        <w:pStyle w:val="-3"/>
        <w:numPr>
          <w:ilvl w:val="0"/>
          <w:numId w:val="0"/>
        </w:numPr>
        <w:spacing w:line="240" w:lineRule="auto"/>
        <w:rPr>
          <w:sz w:val="24"/>
        </w:rPr>
      </w:pPr>
      <w:bookmarkStart w:id="96" w:name="_Ref93697814"/>
      <w:bookmarkStart w:id="97" w:name="_Toc98254003"/>
      <w:bookmarkEnd w:id="95"/>
      <w:r>
        <w:rPr>
          <w:sz w:val="24"/>
        </w:rPr>
        <w:t>6.3.1.</w:t>
      </w:r>
      <w:r w:rsidRPr="00C2303A">
        <w:rPr>
          <w:sz w:val="24"/>
        </w:rPr>
        <w:t xml:space="preserve">Оценка заявок на участие в </w:t>
      </w:r>
      <w:r>
        <w:rPr>
          <w:sz w:val="24"/>
        </w:rPr>
        <w:t>конкурентных переговорах</w:t>
      </w:r>
      <w:r w:rsidRPr="00C2303A">
        <w:rPr>
          <w:sz w:val="24"/>
        </w:rPr>
        <w:t xml:space="preserve"> осуществляется в соответствии с процедурами и критериями, установленными в приглашении к участию в конкурентных переговорах и закупочной документации</w:t>
      </w:r>
      <w:r>
        <w:rPr>
          <w:sz w:val="24"/>
        </w:rPr>
        <w:t xml:space="preserve"> в соответствии с утвержденным п</w:t>
      </w:r>
      <w:r w:rsidRPr="00C2303A">
        <w:rPr>
          <w:sz w:val="24"/>
        </w:rPr>
        <w:t>орядком оценки.</w:t>
      </w:r>
    </w:p>
    <w:p w:rsidR="00537935" w:rsidRPr="00C2303A" w:rsidRDefault="00537935" w:rsidP="00537935">
      <w:pPr>
        <w:pStyle w:val="-3"/>
        <w:numPr>
          <w:ilvl w:val="2"/>
          <w:numId w:val="22"/>
        </w:numPr>
        <w:spacing w:line="240" w:lineRule="auto"/>
        <w:rPr>
          <w:sz w:val="24"/>
        </w:rPr>
      </w:pPr>
      <w:r w:rsidRPr="00C2303A">
        <w:rPr>
          <w:sz w:val="24"/>
        </w:rPr>
        <w:t xml:space="preserve">Критерии оценки заявок на участие </w:t>
      </w:r>
      <w:proofErr w:type="gramStart"/>
      <w:r w:rsidRPr="00C2303A">
        <w:rPr>
          <w:sz w:val="24"/>
        </w:rPr>
        <w:t>в</w:t>
      </w:r>
      <w:proofErr w:type="gramEnd"/>
      <w:r w:rsidRPr="00C2303A">
        <w:rPr>
          <w:sz w:val="24"/>
        </w:rPr>
        <w:t xml:space="preserve"> конкурентных переговоров могут касаться:</w:t>
      </w:r>
    </w:p>
    <w:p w:rsidR="00537935" w:rsidRPr="00C2303A" w:rsidRDefault="00537935" w:rsidP="00537935">
      <w:pPr>
        <w:pStyle w:val="-3"/>
        <w:numPr>
          <w:ilvl w:val="0"/>
          <w:numId w:val="20"/>
        </w:numPr>
        <w:spacing w:line="240" w:lineRule="auto"/>
        <w:rPr>
          <w:sz w:val="24"/>
        </w:rPr>
      </w:pPr>
      <w:r w:rsidRPr="00C2303A">
        <w:rPr>
          <w:sz w:val="24"/>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p>
    <w:p w:rsidR="00537935" w:rsidRPr="00C2303A" w:rsidRDefault="00537935" w:rsidP="00537935">
      <w:pPr>
        <w:pStyle w:val="-3"/>
        <w:numPr>
          <w:ilvl w:val="0"/>
          <w:numId w:val="20"/>
        </w:numPr>
        <w:spacing w:line="240" w:lineRule="auto"/>
        <w:rPr>
          <w:sz w:val="24"/>
        </w:rPr>
      </w:pPr>
      <w:r w:rsidRPr="00C2303A">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конкурентных переговоров (включая предлагаемые договорные условия);</w:t>
      </w:r>
    </w:p>
    <w:p w:rsidR="00537935" w:rsidRDefault="00537935" w:rsidP="00537935">
      <w:pPr>
        <w:pStyle w:val="-3"/>
        <w:numPr>
          <w:ilvl w:val="0"/>
          <w:numId w:val="20"/>
        </w:numPr>
        <w:spacing w:line="240" w:lineRule="auto"/>
        <w:rPr>
          <w:sz w:val="24"/>
        </w:rPr>
      </w:pPr>
      <w:r w:rsidRPr="00C2303A">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B04DA3" w:rsidRPr="00C2303A" w:rsidRDefault="00B04DA3" w:rsidP="00B04DA3">
      <w:pPr>
        <w:pStyle w:val="-3"/>
        <w:numPr>
          <w:ilvl w:val="0"/>
          <w:numId w:val="0"/>
        </w:numPr>
        <w:spacing w:line="240" w:lineRule="auto"/>
        <w:ind w:left="720"/>
        <w:rPr>
          <w:sz w:val="24"/>
        </w:rPr>
      </w:pPr>
    </w:p>
    <w:p w:rsidR="00537935" w:rsidRDefault="00537935" w:rsidP="00B04DA3">
      <w:pPr>
        <w:pStyle w:val="-3"/>
        <w:numPr>
          <w:ilvl w:val="2"/>
          <w:numId w:val="22"/>
        </w:numPr>
        <w:spacing w:line="240" w:lineRule="auto"/>
        <w:rPr>
          <w:sz w:val="24"/>
        </w:rPr>
      </w:pPr>
      <w:bookmarkStart w:id="98" w:name="_Ref240429644"/>
      <w:r w:rsidRPr="00C2303A">
        <w:rPr>
          <w:sz w:val="24"/>
        </w:rPr>
        <w:lastRenderedPageBreak/>
        <w:t xml:space="preserve">По результатам оценки заявок на участие в конкурентных переговорах </w:t>
      </w:r>
      <w:r>
        <w:rPr>
          <w:sz w:val="24"/>
        </w:rPr>
        <w:t>рабочая группа</w:t>
      </w:r>
      <w:r w:rsidRPr="00C2303A">
        <w:rPr>
          <w:sz w:val="24"/>
        </w:rPr>
        <w:t xml:space="preserve">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w:t>
      </w:r>
      <w:bookmarkEnd w:id="98"/>
    </w:p>
    <w:p w:rsidR="002F36AB" w:rsidRPr="00E06AA6" w:rsidRDefault="00537935" w:rsidP="00537935">
      <w:pPr>
        <w:pStyle w:val="23"/>
        <w:numPr>
          <w:ilvl w:val="1"/>
          <w:numId w:val="22"/>
        </w:numPr>
        <w:spacing w:before="0" w:after="0"/>
        <w:ind w:left="0" w:firstLine="0"/>
        <w:rPr>
          <w:rFonts w:ascii="Times New Roman" w:hAnsi="Times New Roman"/>
          <w:sz w:val="24"/>
          <w:szCs w:val="24"/>
        </w:rPr>
      </w:pPr>
      <w:bookmarkStart w:id="99" w:name="_Toc342062341"/>
      <w:bookmarkEnd w:id="96"/>
      <w:bookmarkEnd w:id="97"/>
      <w:r>
        <w:rPr>
          <w:rFonts w:ascii="Times New Roman" w:hAnsi="Times New Roman"/>
          <w:sz w:val="24"/>
          <w:szCs w:val="24"/>
        </w:rPr>
        <w:t>Выбор победителя</w:t>
      </w:r>
      <w:bookmarkEnd w:id="99"/>
    </w:p>
    <w:p w:rsidR="005814FA" w:rsidRDefault="002F36AB">
      <w:pPr>
        <w:pStyle w:val="-3"/>
        <w:numPr>
          <w:ilvl w:val="0"/>
          <w:numId w:val="0"/>
        </w:numPr>
        <w:spacing w:line="240" w:lineRule="auto"/>
        <w:ind w:left="426"/>
        <w:rPr>
          <w:sz w:val="24"/>
        </w:rPr>
      </w:pPr>
      <w:r>
        <w:rPr>
          <w:sz w:val="24"/>
        </w:rPr>
        <w:t>6.4</w:t>
      </w:r>
      <w:r w:rsidRPr="00485B48">
        <w:rPr>
          <w:sz w:val="24"/>
        </w:rPr>
        <w:t xml:space="preserve">.1. </w:t>
      </w:r>
      <w:r w:rsidR="00537935" w:rsidRPr="00C2303A">
        <w:rPr>
          <w:sz w:val="24"/>
        </w:rPr>
        <w:t>Победителем конкурентных переговоров признается участник,</w:t>
      </w:r>
      <w:r w:rsidR="00537935">
        <w:rPr>
          <w:sz w:val="24"/>
        </w:rPr>
        <w:t xml:space="preserve"> предложивший</w:t>
      </w:r>
      <w:r w:rsidR="00537935" w:rsidRPr="00C2303A">
        <w:rPr>
          <w:sz w:val="24"/>
        </w:rPr>
        <w:t xml:space="preserve"> лучшие условия исполнения договора.</w:t>
      </w:r>
    </w:p>
    <w:p w:rsidR="00B04DA3" w:rsidRDefault="00B04DA3">
      <w:pPr>
        <w:spacing w:line="240" w:lineRule="auto"/>
        <w:ind w:firstLine="0"/>
        <w:rPr>
          <w:sz w:val="24"/>
          <w:szCs w:val="24"/>
        </w:rPr>
      </w:pPr>
      <w:r>
        <w:rPr>
          <w:sz w:val="24"/>
        </w:rPr>
        <w:br w:type="page"/>
      </w:r>
    </w:p>
    <w:p w:rsidR="002F36AB" w:rsidRPr="00BA08E8" w:rsidRDefault="002F36AB" w:rsidP="00537935">
      <w:pPr>
        <w:pStyle w:val="23"/>
        <w:numPr>
          <w:ilvl w:val="1"/>
          <w:numId w:val="22"/>
        </w:numPr>
        <w:spacing w:before="0" w:after="0"/>
        <w:ind w:left="0" w:firstLine="0"/>
        <w:rPr>
          <w:rFonts w:ascii="Times New Roman" w:hAnsi="Times New Roman"/>
          <w:sz w:val="24"/>
          <w:szCs w:val="24"/>
        </w:rPr>
      </w:pPr>
      <w:bookmarkStart w:id="100" w:name="_Toc342062342"/>
      <w:bookmarkStart w:id="101" w:name="_Toc342062343"/>
      <w:bookmarkStart w:id="102" w:name="_Toc189545085"/>
      <w:bookmarkStart w:id="103" w:name="_Toc342062344"/>
      <w:bookmarkEnd w:id="100"/>
      <w:bookmarkEnd w:id="101"/>
      <w:r w:rsidRPr="00BA08E8">
        <w:rPr>
          <w:rFonts w:ascii="Times New Roman" w:hAnsi="Times New Roman"/>
          <w:sz w:val="24"/>
          <w:szCs w:val="24"/>
        </w:rPr>
        <w:lastRenderedPageBreak/>
        <w:t>Письмо о подаче оферты (Форма №1)</w:t>
      </w:r>
      <w:bookmarkEnd w:id="102"/>
      <w:bookmarkEnd w:id="103"/>
    </w:p>
    <w:p w:rsidR="002F36AB" w:rsidRPr="00BA08E8" w:rsidRDefault="002F36AB" w:rsidP="002F36A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2F36AB" w:rsidRPr="00BA08E8" w:rsidRDefault="002F36AB" w:rsidP="002F36AB">
      <w:pPr>
        <w:tabs>
          <w:tab w:val="num" w:pos="0"/>
        </w:tabs>
        <w:spacing w:line="240" w:lineRule="auto"/>
        <w:ind w:right="5243" w:firstLine="0"/>
        <w:rPr>
          <w:sz w:val="24"/>
          <w:szCs w:val="24"/>
        </w:rPr>
      </w:pPr>
    </w:p>
    <w:p w:rsidR="002F36AB" w:rsidRPr="00BA08E8" w:rsidRDefault="002F36AB" w:rsidP="002F36AB">
      <w:pPr>
        <w:tabs>
          <w:tab w:val="num" w:pos="0"/>
        </w:tabs>
        <w:spacing w:line="240" w:lineRule="auto"/>
        <w:ind w:right="5243" w:firstLine="0"/>
        <w:rPr>
          <w:sz w:val="24"/>
          <w:szCs w:val="24"/>
        </w:rPr>
      </w:pPr>
      <w:r w:rsidRPr="00BA08E8">
        <w:rPr>
          <w:sz w:val="24"/>
          <w:szCs w:val="24"/>
        </w:rPr>
        <w:t>«____»___________ 201__г.</w:t>
      </w:r>
    </w:p>
    <w:p w:rsidR="002F36AB" w:rsidRPr="00BA08E8" w:rsidRDefault="002F36AB" w:rsidP="002F36AB">
      <w:pPr>
        <w:tabs>
          <w:tab w:val="num" w:pos="0"/>
        </w:tabs>
        <w:spacing w:line="240" w:lineRule="auto"/>
        <w:ind w:right="5245" w:firstLine="0"/>
        <w:rPr>
          <w:sz w:val="24"/>
          <w:szCs w:val="24"/>
        </w:rPr>
      </w:pPr>
      <w:r w:rsidRPr="00BA08E8">
        <w:rPr>
          <w:sz w:val="24"/>
          <w:szCs w:val="24"/>
        </w:rPr>
        <w:t>№_______________________</w:t>
      </w:r>
    </w:p>
    <w:p w:rsidR="002F36AB" w:rsidRPr="00BA08E8" w:rsidRDefault="002F36AB" w:rsidP="002F36AB">
      <w:pPr>
        <w:tabs>
          <w:tab w:val="num" w:pos="0"/>
        </w:tabs>
        <w:spacing w:line="240" w:lineRule="auto"/>
        <w:ind w:firstLine="0"/>
        <w:jc w:val="center"/>
        <w:rPr>
          <w:b/>
          <w:sz w:val="24"/>
          <w:szCs w:val="24"/>
        </w:rPr>
      </w:pPr>
      <w:r w:rsidRPr="00BA08E8">
        <w:rPr>
          <w:b/>
          <w:sz w:val="24"/>
          <w:szCs w:val="24"/>
        </w:rPr>
        <w:t>Уважаемые господа!</w:t>
      </w:r>
    </w:p>
    <w:p w:rsidR="002F36AB" w:rsidRPr="00BA08E8" w:rsidRDefault="002F36AB" w:rsidP="002F36AB">
      <w:pPr>
        <w:tabs>
          <w:tab w:val="num" w:pos="0"/>
        </w:tabs>
        <w:spacing w:line="240" w:lineRule="auto"/>
        <w:ind w:firstLine="0"/>
        <w:jc w:val="center"/>
        <w:rPr>
          <w:sz w:val="24"/>
          <w:szCs w:val="24"/>
        </w:rPr>
      </w:pPr>
    </w:p>
    <w:p w:rsidR="002F36AB" w:rsidRPr="00BA08E8" w:rsidRDefault="002F36AB" w:rsidP="002F36AB">
      <w:pPr>
        <w:tabs>
          <w:tab w:val="num" w:pos="0"/>
        </w:tabs>
        <w:spacing w:line="240" w:lineRule="auto"/>
        <w:ind w:firstLine="0"/>
        <w:rPr>
          <w:sz w:val="24"/>
          <w:szCs w:val="24"/>
        </w:rPr>
      </w:pPr>
      <w:r w:rsidRPr="00BA08E8">
        <w:rPr>
          <w:sz w:val="24"/>
          <w:szCs w:val="24"/>
        </w:rPr>
        <w:t xml:space="preserve">Изучив Уведомление о проведении </w:t>
      </w:r>
      <w:r w:rsidR="00AB6F48">
        <w:rPr>
          <w:sz w:val="24"/>
          <w:szCs w:val="24"/>
        </w:rPr>
        <w:t>конкурентных</w:t>
      </w:r>
      <w:r w:rsidR="00B04DA3">
        <w:rPr>
          <w:sz w:val="24"/>
          <w:szCs w:val="24"/>
        </w:rPr>
        <w:t xml:space="preserve"> </w:t>
      </w:r>
      <w:r w:rsidR="00AB6F48">
        <w:rPr>
          <w:sz w:val="24"/>
          <w:szCs w:val="24"/>
        </w:rPr>
        <w:t>переговоров</w:t>
      </w:r>
      <w:r w:rsidRPr="00BA08E8">
        <w:rPr>
          <w:sz w:val="24"/>
          <w:szCs w:val="24"/>
        </w:rPr>
        <w:t xml:space="preserve">, </w:t>
      </w:r>
      <w:r w:rsidRPr="00BA08E8">
        <w:rPr>
          <w:b/>
          <w:i/>
          <w:sz w:val="24"/>
          <w:szCs w:val="24"/>
        </w:rPr>
        <w:t>полученное __.__.</w:t>
      </w:r>
      <w:r w:rsidR="00DD23FF" w:rsidRPr="00BA08E8">
        <w:rPr>
          <w:b/>
          <w:i/>
          <w:sz w:val="24"/>
          <w:szCs w:val="24"/>
        </w:rPr>
        <w:t>20</w:t>
      </w:r>
      <w:r w:rsidR="00DD23FF">
        <w:rPr>
          <w:b/>
          <w:i/>
          <w:sz w:val="24"/>
          <w:szCs w:val="24"/>
        </w:rPr>
        <w:t xml:space="preserve">12 </w:t>
      </w:r>
      <w:r w:rsidRPr="00BA08E8">
        <w:rPr>
          <w:b/>
          <w:i/>
          <w:sz w:val="24"/>
          <w:szCs w:val="24"/>
        </w:rPr>
        <w:t>г.</w:t>
      </w:r>
      <w:r w:rsidRPr="00BA08E8">
        <w:rPr>
          <w:sz w:val="24"/>
          <w:szCs w:val="24"/>
        </w:rPr>
        <w:t xml:space="preserve">, и Закупочную документацию по </w:t>
      </w:r>
      <w:r>
        <w:rPr>
          <w:sz w:val="24"/>
          <w:szCs w:val="24"/>
        </w:rPr>
        <w:t>закрытому запросу предложений</w:t>
      </w:r>
      <w:r w:rsidRPr="00BA08E8">
        <w:rPr>
          <w:sz w:val="24"/>
          <w:szCs w:val="24"/>
        </w:rPr>
        <w:t>, и принимая установленные в них требования и условия,</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___________________________________________________________________________</w:t>
      </w:r>
    </w:p>
    <w:p w:rsidR="002F36AB" w:rsidRPr="00BA08E8" w:rsidRDefault="002F36AB" w:rsidP="002F36AB">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2F36AB" w:rsidRPr="00BA08E8" w:rsidRDefault="002F36AB" w:rsidP="002F36AB">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___________________________________________________________________________</w:t>
      </w:r>
    </w:p>
    <w:p w:rsidR="002F36AB" w:rsidRPr="00BA08E8" w:rsidRDefault="002F36AB" w:rsidP="002F36AB">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2F36AB" w:rsidRPr="00BA08E8" w:rsidRDefault="002F36AB" w:rsidP="002F36AB">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__________________________________________________________________________</w:t>
      </w:r>
    </w:p>
    <w:p w:rsidR="002F36AB" w:rsidRPr="00BA08E8" w:rsidRDefault="002F36AB" w:rsidP="002F36AB">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2F36AB" w:rsidRDefault="002F36AB" w:rsidP="002F36AB">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2F36AB" w:rsidRPr="00BA08E8" w:rsidRDefault="002F36AB" w:rsidP="002F36AB">
      <w:pPr>
        <w:tabs>
          <w:tab w:val="num" w:pos="0"/>
        </w:tabs>
        <w:spacing w:line="240" w:lineRule="auto"/>
        <w:ind w:firstLine="0"/>
        <w:rPr>
          <w:sz w:val="24"/>
          <w:szCs w:val="24"/>
        </w:rPr>
      </w:pPr>
      <w:r w:rsidRPr="00BA08E8">
        <w:rPr>
          <w:sz w:val="24"/>
          <w:szCs w:val="24"/>
        </w:rPr>
        <w:t xml:space="preserve">на условиях и в соответствии с </w:t>
      </w:r>
      <w:r>
        <w:rPr>
          <w:sz w:val="24"/>
          <w:szCs w:val="24"/>
        </w:rPr>
        <w:t>коммерческим предложением</w:t>
      </w:r>
      <w:r w:rsidRPr="00BA08E8">
        <w:rPr>
          <w:sz w:val="24"/>
          <w:szCs w:val="24"/>
        </w:rPr>
        <w:t>,</w:t>
      </w:r>
      <w:r>
        <w:rPr>
          <w:sz w:val="24"/>
          <w:szCs w:val="24"/>
        </w:rPr>
        <w:t xml:space="preserve"> сметой расходов и графиком оказания услуг,</w:t>
      </w:r>
      <w:r w:rsidRPr="00BA08E8">
        <w:rPr>
          <w:sz w:val="24"/>
          <w:szCs w:val="24"/>
        </w:rPr>
        <w:t xml:space="preserve"> являющи</w:t>
      </w:r>
      <w:r w:rsidR="00AB6F48">
        <w:rPr>
          <w:sz w:val="24"/>
          <w:szCs w:val="24"/>
        </w:rPr>
        <w:t>х</w:t>
      </w:r>
      <w:r w:rsidRPr="00BA08E8">
        <w:rPr>
          <w:sz w:val="24"/>
          <w:szCs w:val="24"/>
        </w:rPr>
        <w:t>ся неотъемлемым</w:t>
      </w:r>
      <w:r>
        <w:rPr>
          <w:sz w:val="24"/>
          <w:szCs w:val="24"/>
        </w:rPr>
        <w:t>и</w:t>
      </w:r>
      <w:r w:rsidRPr="00BA08E8">
        <w:rPr>
          <w:sz w:val="24"/>
          <w:szCs w:val="24"/>
        </w:rPr>
        <w:t xml:space="preserve"> </w:t>
      </w:r>
      <w:r w:rsidR="00AB6F48" w:rsidRPr="00BA08E8">
        <w:rPr>
          <w:sz w:val="24"/>
          <w:szCs w:val="24"/>
        </w:rPr>
        <w:t>приложениям</w:t>
      </w:r>
      <w:r w:rsidR="00AB6F48">
        <w:rPr>
          <w:sz w:val="24"/>
          <w:szCs w:val="24"/>
        </w:rPr>
        <w:t>и</w:t>
      </w:r>
      <w:r w:rsidRPr="00BA08E8">
        <w:rPr>
          <w:sz w:val="24"/>
          <w:szCs w:val="24"/>
        </w:rPr>
        <w:t xml:space="preserve">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2F36AB" w:rsidRPr="00BA08E8" w:rsidTr="002F36AB">
        <w:trPr>
          <w:cantSplit/>
        </w:trPr>
        <w:tc>
          <w:tcPr>
            <w:tcW w:w="5184" w:type="dxa"/>
          </w:tcPr>
          <w:p w:rsidR="002F36AB" w:rsidRPr="00BA08E8" w:rsidRDefault="002F36AB" w:rsidP="002F36AB">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2F36AB" w:rsidRPr="00BA08E8" w:rsidRDefault="002F36AB" w:rsidP="002F36AB">
            <w:pPr>
              <w:tabs>
                <w:tab w:val="num" w:pos="0"/>
              </w:tabs>
              <w:spacing w:line="240" w:lineRule="auto"/>
              <w:ind w:firstLine="0"/>
              <w:jc w:val="left"/>
              <w:rPr>
                <w:sz w:val="24"/>
                <w:szCs w:val="24"/>
              </w:rPr>
            </w:pPr>
            <w:r w:rsidRPr="00BA08E8">
              <w:rPr>
                <w:sz w:val="24"/>
                <w:szCs w:val="24"/>
              </w:rPr>
              <w:t>___________________________________</w:t>
            </w:r>
          </w:p>
          <w:p w:rsidR="002F36AB" w:rsidRPr="00BA08E8" w:rsidRDefault="002F36AB" w:rsidP="002F36AB">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2F36AB" w:rsidRPr="00BA08E8" w:rsidRDefault="002F36AB" w:rsidP="002F36AB">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04" w:name="_Hlt440565644"/>
      <w:bookmarkEnd w:id="104"/>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2F36AB" w:rsidRPr="00BA08E8" w:rsidRDefault="002F36AB" w:rsidP="002F36AB">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2F36AB" w:rsidRPr="00BA08E8" w:rsidRDefault="002F36AB" w:rsidP="002F36A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2F36AB" w:rsidRPr="00BA08E8" w:rsidRDefault="002F36AB" w:rsidP="002F36AB">
      <w:pPr>
        <w:tabs>
          <w:tab w:val="num" w:pos="0"/>
        </w:tabs>
        <w:spacing w:line="240" w:lineRule="auto"/>
        <w:ind w:firstLine="0"/>
        <w:rPr>
          <w:sz w:val="24"/>
          <w:szCs w:val="24"/>
        </w:rPr>
      </w:pPr>
    </w:p>
    <w:p w:rsidR="002F36AB" w:rsidRPr="00BA08E8" w:rsidRDefault="00AB6F48" w:rsidP="002F36AB">
      <w:pPr>
        <w:pStyle w:val="ab"/>
        <w:tabs>
          <w:tab w:val="clear" w:pos="1134"/>
          <w:tab w:val="num" w:pos="0"/>
          <w:tab w:val="left" w:pos="180"/>
        </w:tabs>
        <w:spacing w:line="240" w:lineRule="auto"/>
        <w:ind w:left="0" w:firstLine="0"/>
        <w:rPr>
          <w:b/>
          <w:sz w:val="24"/>
          <w:szCs w:val="24"/>
        </w:rPr>
      </w:pPr>
      <w:bookmarkStart w:id="105" w:name="_Toc98254011"/>
      <w:r>
        <w:rPr>
          <w:b/>
          <w:sz w:val="24"/>
          <w:szCs w:val="24"/>
        </w:rPr>
        <w:t>6</w:t>
      </w:r>
      <w:r w:rsidR="002F36AB" w:rsidRPr="00BA08E8">
        <w:rPr>
          <w:b/>
          <w:sz w:val="24"/>
          <w:szCs w:val="24"/>
        </w:rPr>
        <w:t>.</w:t>
      </w:r>
      <w:r>
        <w:rPr>
          <w:b/>
          <w:sz w:val="24"/>
          <w:szCs w:val="24"/>
        </w:rPr>
        <w:t>5</w:t>
      </w:r>
      <w:r w:rsidR="002F36AB" w:rsidRPr="00BA08E8">
        <w:rPr>
          <w:b/>
          <w:sz w:val="24"/>
          <w:szCs w:val="24"/>
        </w:rPr>
        <w:t>.1 Инструкции по заполнению</w:t>
      </w:r>
      <w:bookmarkEnd w:id="105"/>
      <w:r w:rsidR="002F36AB" w:rsidRPr="00BA08E8">
        <w:rPr>
          <w:b/>
          <w:sz w:val="24"/>
          <w:szCs w:val="24"/>
        </w:rPr>
        <w:t xml:space="preserve"> Формы №1</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2F36AB" w:rsidRPr="00BA08E8" w:rsidRDefault="002F36AB" w:rsidP="00537935">
      <w:pPr>
        <w:pStyle w:val="23"/>
        <w:numPr>
          <w:ilvl w:val="1"/>
          <w:numId w:val="22"/>
        </w:numPr>
        <w:tabs>
          <w:tab w:val="left" w:pos="180"/>
        </w:tabs>
        <w:spacing w:before="0" w:after="0"/>
        <w:ind w:left="0" w:firstLine="0"/>
        <w:rPr>
          <w:rFonts w:ascii="Times New Roman" w:hAnsi="Times New Roman"/>
          <w:sz w:val="24"/>
          <w:szCs w:val="24"/>
        </w:rPr>
      </w:pPr>
      <w:bookmarkStart w:id="106" w:name="_Toc189545086"/>
      <w:r w:rsidRPr="00BA08E8">
        <w:rPr>
          <w:rFonts w:ascii="Times New Roman" w:hAnsi="Times New Roman"/>
          <w:sz w:val="24"/>
          <w:szCs w:val="24"/>
        </w:rPr>
        <w:br w:type="page"/>
      </w:r>
      <w:bookmarkStart w:id="107" w:name="_Toc342062345"/>
      <w:r w:rsidRPr="00BA08E8">
        <w:rPr>
          <w:rFonts w:ascii="Times New Roman" w:hAnsi="Times New Roman"/>
          <w:sz w:val="24"/>
          <w:szCs w:val="24"/>
        </w:rPr>
        <w:lastRenderedPageBreak/>
        <w:t>Коммерческое предложение (Форма №2)</w:t>
      </w:r>
      <w:bookmarkEnd w:id="106"/>
      <w:bookmarkEnd w:id="107"/>
    </w:p>
    <w:p w:rsidR="002F36AB" w:rsidRPr="00BA08E8" w:rsidRDefault="002F36AB" w:rsidP="002F36A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2F36AB" w:rsidRPr="00BA08E8" w:rsidRDefault="002F36AB" w:rsidP="002F36AB">
      <w:pPr>
        <w:tabs>
          <w:tab w:val="num" w:pos="0"/>
        </w:tabs>
        <w:spacing w:line="240" w:lineRule="auto"/>
        <w:ind w:firstLine="0"/>
        <w:jc w:val="left"/>
        <w:rPr>
          <w:sz w:val="24"/>
          <w:szCs w:val="24"/>
        </w:rPr>
      </w:pPr>
    </w:p>
    <w:p w:rsidR="002F36AB" w:rsidRPr="00BA08E8" w:rsidRDefault="002F36AB" w:rsidP="002F36AB">
      <w:pPr>
        <w:tabs>
          <w:tab w:val="num" w:pos="0"/>
        </w:tabs>
        <w:spacing w:line="240" w:lineRule="auto"/>
        <w:ind w:firstLine="0"/>
        <w:jc w:val="left"/>
        <w:rPr>
          <w:sz w:val="24"/>
          <w:szCs w:val="24"/>
        </w:rPr>
      </w:pPr>
      <w:r w:rsidRPr="00BA08E8">
        <w:rPr>
          <w:sz w:val="24"/>
          <w:szCs w:val="24"/>
        </w:rPr>
        <w:t xml:space="preserve">Приложение </w:t>
      </w:r>
      <w:r w:rsidR="00993C61" w:rsidRPr="00BA08E8">
        <w:rPr>
          <w:sz w:val="24"/>
          <w:szCs w:val="24"/>
        </w:rPr>
        <w:fldChar w:fldCharType="begin"/>
      </w:r>
      <w:r w:rsidRPr="00BA08E8">
        <w:rPr>
          <w:sz w:val="24"/>
          <w:szCs w:val="24"/>
        </w:rPr>
        <w:instrText xml:space="preserve"> SEQ Приложение \* ARABIC </w:instrText>
      </w:r>
      <w:r w:rsidR="00993C61" w:rsidRPr="00BA08E8">
        <w:rPr>
          <w:sz w:val="24"/>
          <w:szCs w:val="24"/>
        </w:rPr>
        <w:fldChar w:fldCharType="separate"/>
      </w:r>
      <w:r>
        <w:rPr>
          <w:noProof/>
          <w:sz w:val="24"/>
          <w:szCs w:val="24"/>
        </w:rPr>
        <w:t>1</w:t>
      </w:r>
      <w:r w:rsidR="00993C61"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tabs>
          <w:tab w:val="num" w:pos="0"/>
        </w:tabs>
        <w:suppressAutoHyphens/>
        <w:spacing w:line="240" w:lineRule="auto"/>
        <w:ind w:firstLine="0"/>
        <w:jc w:val="center"/>
        <w:rPr>
          <w:b/>
          <w:sz w:val="24"/>
          <w:szCs w:val="24"/>
        </w:rPr>
      </w:pPr>
      <w:r>
        <w:rPr>
          <w:b/>
          <w:sz w:val="24"/>
          <w:szCs w:val="24"/>
        </w:rPr>
        <w:t>Предложение на оказание услуг</w:t>
      </w:r>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tabs>
          <w:tab w:val="num" w:pos="0"/>
        </w:tabs>
        <w:spacing w:line="240" w:lineRule="auto"/>
        <w:ind w:firstLine="0"/>
        <w:rPr>
          <w:b/>
          <w:sz w:val="24"/>
          <w:szCs w:val="24"/>
        </w:rPr>
      </w:pPr>
    </w:p>
    <w:tbl>
      <w:tblPr>
        <w:tblW w:w="0" w:type="auto"/>
        <w:tblLayout w:type="fixed"/>
        <w:tblLook w:val="04A0"/>
      </w:tblPr>
      <w:tblGrid>
        <w:gridCol w:w="2518"/>
        <w:gridCol w:w="2126"/>
        <w:gridCol w:w="993"/>
        <w:gridCol w:w="2232"/>
        <w:gridCol w:w="2232"/>
      </w:tblGrid>
      <w:tr w:rsidR="002F36AB" w:rsidTr="002F36AB">
        <w:trPr>
          <w:trHeight w:val="335"/>
        </w:trPr>
        <w:tc>
          <w:tcPr>
            <w:tcW w:w="2518"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r>
              <w:rPr>
                <w:b/>
                <w:sz w:val="24"/>
                <w:szCs w:val="24"/>
              </w:rPr>
              <w:t xml:space="preserve">Этапы выполнения работ/оказания услуг по реализации проекта </w:t>
            </w:r>
          </w:p>
        </w:tc>
        <w:tc>
          <w:tcPr>
            <w:tcW w:w="2126"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r>
              <w:rPr>
                <w:b/>
                <w:sz w:val="24"/>
                <w:szCs w:val="24"/>
              </w:rPr>
              <w:t>Стоимость с НДС, (руб.)</w:t>
            </w:r>
          </w:p>
        </w:tc>
        <w:tc>
          <w:tcPr>
            <w:tcW w:w="993"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r>
              <w:rPr>
                <w:b/>
                <w:sz w:val="24"/>
                <w:szCs w:val="24"/>
              </w:rPr>
              <w:t>НДС (руб.)</w:t>
            </w: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r>
              <w:rPr>
                <w:b/>
                <w:sz w:val="24"/>
                <w:szCs w:val="24"/>
              </w:rPr>
              <w:t>Условия оплаты</w:t>
            </w: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r>
              <w:rPr>
                <w:b/>
                <w:sz w:val="24"/>
                <w:szCs w:val="24"/>
              </w:rPr>
              <w:t>график</w:t>
            </w:r>
          </w:p>
          <w:p w:rsidR="002F36AB" w:rsidRDefault="002F36AB" w:rsidP="002F36AB">
            <w:pPr>
              <w:tabs>
                <w:tab w:val="num" w:pos="0"/>
              </w:tabs>
              <w:spacing w:line="240" w:lineRule="auto"/>
              <w:ind w:firstLine="0"/>
              <w:rPr>
                <w:b/>
                <w:sz w:val="24"/>
                <w:szCs w:val="24"/>
              </w:rPr>
            </w:pPr>
            <w:r>
              <w:rPr>
                <w:b/>
                <w:sz w:val="24"/>
                <w:szCs w:val="24"/>
              </w:rPr>
              <w:t>реализации проекта</w:t>
            </w:r>
          </w:p>
        </w:tc>
      </w:tr>
      <w:tr w:rsidR="002F36AB" w:rsidTr="002F36AB">
        <w:trPr>
          <w:trHeight w:val="335"/>
        </w:trPr>
        <w:tc>
          <w:tcPr>
            <w:tcW w:w="2518" w:type="dxa"/>
            <w:tcBorders>
              <w:top w:val="single" w:sz="4" w:space="0" w:color="auto"/>
              <w:left w:val="single" w:sz="4" w:space="0" w:color="auto"/>
              <w:bottom w:val="single" w:sz="4" w:space="0" w:color="auto"/>
              <w:right w:val="single" w:sz="4" w:space="0" w:color="auto"/>
            </w:tcBorders>
          </w:tcPr>
          <w:p w:rsidR="002F36AB" w:rsidDel="001E6F5F" w:rsidRDefault="002F36AB" w:rsidP="002F36AB">
            <w:pPr>
              <w:tabs>
                <w:tab w:val="num" w:pos="0"/>
              </w:tabs>
              <w:spacing w:line="240" w:lineRule="auto"/>
              <w:ind w:firstLine="0"/>
              <w:rPr>
                <w:b/>
                <w:sz w:val="24"/>
                <w:szCs w:val="24"/>
              </w:rPr>
            </w:pPr>
            <w:r>
              <w:rPr>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r>
      <w:tr w:rsidR="002F36AB" w:rsidTr="002F36AB">
        <w:trPr>
          <w:trHeight w:val="335"/>
        </w:trPr>
        <w:tc>
          <w:tcPr>
            <w:tcW w:w="2518" w:type="dxa"/>
            <w:tcBorders>
              <w:top w:val="single" w:sz="4" w:space="0" w:color="auto"/>
              <w:left w:val="single" w:sz="4" w:space="0" w:color="auto"/>
              <w:bottom w:val="single" w:sz="4" w:space="0" w:color="auto"/>
              <w:right w:val="single" w:sz="4" w:space="0" w:color="auto"/>
            </w:tcBorders>
          </w:tcPr>
          <w:p w:rsidR="002F36AB" w:rsidDel="001E6F5F" w:rsidRDefault="002F36AB" w:rsidP="002F36AB">
            <w:pPr>
              <w:tabs>
                <w:tab w:val="num" w:pos="0"/>
              </w:tabs>
              <w:spacing w:line="240" w:lineRule="auto"/>
              <w:ind w:firstLine="0"/>
              <w:rPr>
                <w:b/>
                <w:sz w:val="24"/>
                <w:szCs w:val="24"/>
              </w:rPr>
            </w:pPr>
            <w:r>
              <w:rPr>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left w:val="single" w:sz="4" w:space="0" w:color="auto"/>
              <w:bottom w:val="single" w:sz="4" w:space="0" w:color="auto"/>
              <w:right w:val="single" w:sz="4" w:space="0" w:color="auto"/>
            </w:tcBorders>
          </w:tcPr>
          <w:p w:rsidR="002F36AB" w:rsidRDefault="002F36AB" w:rsidP="002F36AB">
            <w:pPr>
              <w:tabs>
                <w:tab w:val="num" w:pos="0"/>
              </w:tabs>
              <w:spacing w:line="240" w:lineRule="auto"/>
              <w:ind w:firstLine="0"/>
              <w:rPr>
                <w:b/>
                <w:sz w:val="24"/>
                <w:szCs w:val="24"/>
              </w:rPr>
            </w:pPr>
          </w:p>
        </w:tc>
      </w:tr>
      <w:tr w:rsidR="002F36AB" w:rsidTr="002F36AB">
        <w:trPr>
          <w:trHeight w:val="349"/>
        </w:trPr>
        <w:tc>
          <w:tcPr>
            <w:tcW w:w="2518" w:type="dxa"/>
            <w:tcBorders>
              <w:top w:val="single" w:sz="4" w:space="0" w:color="auto"/>
            </w:tcBorders>
          </w:tcPr>
          <w:p w:rsidR="002F36AB" w:rsidRDefault="002F36AB" w:rsidP="002F36AB">
            <w:pPr>
              <w:tabs>
                <w:tab w:val="num" w:pos="0"/>
              </w:tabs>
              <w:spacing w:line="240" w:lineRule="auto"/>
              <w:ind w:firstLine="0"/>
              <w:rPr>
                <w:b/>
                <w:sz w:val="24"/>
                <w:szCs w:val="24"/>
              </w:rPr>
            </w:pPr>
          </w:p>
        </w:tc>
        <w:tc>
          <w:tcPr>
            <w:tcW w:w="2126" w:type="dxa"/>
            <w:tcBorders>
              <w:top w:val="single" w:sz="4" w:space="0" w:color="auto"/>
            </w:tcBorders>
          </w:tcPr>
          <w:p w:rsidR="002F36AB" w:rsidRDefault="002F36AB" w:rsidP="002F36AB">
            <w:pPr>
              <w:tabs>
                <w:tab w:val="num" w:pos="0"/>
              </w:tabs>
              <w:spacing w:line="240" w:lineRule="auto"/>
              <w:ind w:firstLine="0"/>
              <w:rPr>
                <w:b/>
                <w:sz w:val="24"/>
                <w:szCs w:val="24"/>
              </w:rPr>
            </w:pPr>
          </w:p>
        </w:tc>
        <w:tc>
          <w:tcPr>
            <w:tcW w:w="993" w:type="dxa"/>
            <w:tcBorders>
              <w:top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tcBorders>
          </w:tcPr>
          <w:p w:rsidR="002F36AB" w:rsidRDefault="002F36AB" w:rsidP="002F36AB">
            <w:pPr>
              <w:tabs>
                <w:tab w:val="num" w:pos="0"/>
              </w:tabs>
              <w:spacing w:line="240" w:lineRule="auto"/>
              <w:ind w:firstLine="0"/>
              <w:rPr>
                <w:b/>
                <w:sz w:val="24"/>
                <w:szCs w:val="24"/>
              </w:rPr>
            </w:pPr>
          </w:p>
        </w:tc>
        <w:tc>
          <w:tcPr>
            <w:tcW w:w="2232" w:type="dxa"/>
            <w:tcBorders>
              <w:top w:val="single" w:sz="4" w:space="0" w:color="auto"/>
            </w:tcBorders>
          </w:tcPr>
          <w:p w:rsidR="002F36AB" w:rsidRDefault="002F36AB" w:rsidP="002F36AB">
            <w:pPr>
              <w:tabs>
                <w:tab w:val="num" w:pos="0"/>
              </w:tabs>
              <w:spacing w:line="240" w:lineRule="auto"/>
              <w:ind w:firstLine="0"/>
              <w:rPr>
                <w:b/>
                <w:sz w:val="24"/>
                <w:szCs w:val="24"/>
              </w:rPr>
            </w:pPr>
          </w:p>
        </w:tc>
      </w:tr>
    </w:tbl>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b/>
          <w:sz w:val="24"/>
          <w:szCs w:val="24"/>
        </w:rPr>
      </w:pP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2F36AB" w:rsidRPr="00BA08E8" w:rsidRDefault="002F36AB" w:rsidP="002F36AB">
      <w:pPr>
        <w:keepNext/>
        <w:tabs>
          <w:tab w:val="num" w:pos="0"/>
        </w:tabs>
        <w:spacing w:line="240" w:lineRule="auto"/>
        <w:ind w:firstLine="0"/>
        <w:rPr>
          <w:b/>
          <w:sz w:val="24"/>
          <w:szCs w:val="24"/>
        </w:rPr>
      </w:pPr>
    </w:p>
    <w:p w:rsidR="002F36AB" w:rsidRPr="00BA08E8" w:rsidRDefault="002F36AB" w:rsidP="002F36A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2F36AB" w:rsidRPr="00BA08E8" w:rsidRDefault="002F36AB" w:rsidP="002F36AB">
      <w:pPr>
        <w:keepNext/>
        <w:tabs>
          <w:tab w:val="num" w:pos="0"/>
        </w:tabs>
        <w:spacing w:line="240" w:lineRule="auto"/>
        <w:ind w:firstLine="0"/>
        <w:rPr>
          <w:b/>
          <w:sz w:val="24"/>
          <w:szCs w:val="24"/>
        </w:rPr>
      </w:pPr>
    </w:p>
    <w:p w:rsidR="002F36AB" w:rsidRPr="00BA08E8" w:rsidRDefault="00AB6F48" w:rsidP="002F36AB">
      <w:pPr>
        <w:pStyle w:val="ab"/>
        <w:tabs>
          <w:tab w:val="clear" w:pos="1134"/>
          <w:tab w:val="num" w:pos="0"/>
        </w:tabs>
        <w:spacing w:line="240" w:lineRule="auto"/>
        <w:ind w:left="0" w:firstLine="0"/>
        <w:rPr>
          <w:b/>
          <w:sz w:val="24"/>
          <w:szCs w:val="24"/>
        </w:rPr>
      </w:pPr>
      <w:bookmarkStart w:id="108" w:name="_Toc98254014"/>
      <w:r>
        <w:rPr>
          <w:b/>
          <w:sz w:val="24"/>
          <w:szCs w:val="24"/>
        </w:rPr>
        <w:t>6</w:t>
      </w:r>
      <w:r w:rsidR="002F36AB" w:rsidRPr="00BA08E8">
        <w:rPr>
          <w:b/>
          <w:sz w:val="24"/>
          <w:szCs w:val="24"/>
        </w:rPr>
        <w:t>.</w:t>
      </w:r>
      <w:r>
        <w:rPr>
          <w:b/>
          <w:sz w:val="24"/>
          <w:szCs w:val="24"/>
        </w:rPr>
        <w:t>6</w:t>
      </w:r>
      <w:r w:rsidR="002F36AB" w:rsidRPr="00BA08E8">
        <w:rPr>
          <w:b/>
          <w:sz w:val="24"/>
          <w:szCs w:val="24"/>
        </w:rPr>
        <w:t>.1 Инструкции по заполнению</w:t>
      </w:r>
      <w:bookmarkEnd w:id="108"/>
      <w:r w:rsidR="002F36AB" w:rsidRPr="00BA08E8">
        <w:rPr>
          <w:b/>
          <w:sz w:val="24"/>
          <w:szCs w:val="24"/>
        </w:rPr>
        <w:t xml:space="preserve"> Формы №2</w:t>
      </w:r>
    </w:p>
    <w:p w:rsidR="002F36AB" w:rsidRPr="00BA08E8" w:rsidRDefault="002F36AB" w:rsidP="002F36AB">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2F36AB" w:rsidRPr="00BA08E8" w:rsidRDefault="002F36AB" w:rsidP="002F36AB">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2F36AB" w:rsidRPr="00BA08E8" w:rsidRDefault="002F36AB" w:rsidP="002F36AB">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F36AB" w:rsidRDefault="002F36AB" w:rsidP="002F36AB"/>
    <w:p w:rsidR="002F36AB" w:rsidRDefault="002F36AB" w:rsidP="002F36AB"/>
    <w:p w:rsidR="002F36AB" w:rsidRDefault="002F36AB" w:rsidP="002F36AB"/>
    <w:p w:rsidR="002F36AB" w:rsidRDefault="002F36AB" w:rsidP="002F36AB"/>
    <w:p w:rsidR="002F36AB" w:rsidRDefault="002F36AB" w:rsidP="002F36AB"/>
    <w:p w:rsidR="002F36AB" w:rsidRPr="00BA08E8" w:rsidRDefault="002F36AB" w:rsidP="00537935">
      <w:pPr>
        <w:pStyle w:val="23"/>
        <w:numPr>
          <w:ilvl w:val="1"/>
          <w:numId w:val="22"/>
        </w:numPr>
        <w:spacing w:before="0" w:after="0"/>
        <w:ind w:left="0" w:firstLine="0"/>
        <w:rPr>
          <w:rFonts w:ascii="Times New Roman" w:hAnsi="Times New Roman"/>
          <w:sz w:val="24"/>
          <w:szCs w:val="24"/>
        </w:rPr>
      </w:pPr>
      <w:bookmarkStart w:id="109" w:name="_Toc310339346"/>
      <w:bookmarkStart w:id="110" w:name="_Toc310339347"/>
      <w:bookmarkStart w:id="111" w:name="_Toc342062346"/>
      <w:bookmarkEnd w:id="109"/>
      <w:bookmarkEnd w:id="110"/>
      <w:r>
        <w:rPr>
          <w:rFonts w:ascii="Times New Roman" w:hAnsi="Times New Roman"/>
          <w:sz w:val="24"/>
          <w:szCs w:val="24"/>
        </w:rPr>
        <w:lastRenderedPageBreak/>
        <w:t>Пояснительная записка</w:t>
      </w:r>
      <w:r w:rsidRPr="00BA08E8">
        <w:rPr>
          <w:rFonts w:ascii="Times New Roman" w:hAnsi="Times New Roman"/>
          <w:sz w:val="24"/>
          <w:szCs w:val="24"/>
        </w:rPr>
        <w:t xml:space="preserve"> (Форма №</w:t>
      </w:r>
      <w:r>
        <w:rPr>
          <w:rFonts w:ascii="Times New Roman" w:hAnsi="Times New Roman"/>
          <w:sz w:val="24"/>
          <w:szCs w:val="24"/>
        </w:rPr>
        <w:t>3</w:t>
      </w:r>
      <w:r w:rsidRPr="00BA08E8">
        <w:rPr>
          <w:rFonts w:ascii="Times New Roman" w:hAnsi="Times New Roman"/>
          <w:sz w:val="24"/>
          <w:szCs w:val="24"/>
        </w:rPr>
        <w:t>)</w:t>
      </w:r>
      <w:bookmarkEnd w:id="111"/>
    </w:p>
    <w:p w:rsidR="002F36AB" w:rsidRPr="00BA08E8" w:rsidRDefault="002F36AB" w:rsidP="002F36A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2F36AB" w:rsidRPr="00BA08E8" w:rsidRDefault="002F36AB" w:rsidP="002F36AB">
      <w:pPr>
        <w:tabs>
          <w:tab w:val="num" w:pos="0"/>
        </w:tabs>
        <w:spacing w:line="240" w:lineRule="auto"/>
        <w:ind w:right="5243" w:firstLine="0"/>
        <w:rPr>
          <w:sz w:val="24"/>
          <w:szCs w:val="24"/>
        </w:rPr>
      </w:pPr>
    </w:p>
    <w:p w:rsidR="002F36AB" w:rsidRPr="00BA08E8" w:rsidRDefault="002F36AB" w:rsidP="002F36AB">
      <w:pPr>
        <w:tabs>
          <w:tab w:val="num" w:pos="0"/>
        </w:tabs>
        <w:spacing w:line="240" w:lineRule="auto"/>
        <w:ind w:right="5243" w:firstLine="0"/>
        <w:rPr>
          <w:sz w:val="24"/>
          <w:szCs w:val="24"/>
        </w:rPr>
      </w:pPr>
      <w:r w:rsidRPr="00BA08E8">
        <w:rPr>
          <w:sz w:val="24"/>
          <w:szCs w:val="24"/>
        </w:rPr>
        <w:t>«____»___________ 201__г.</w:t>
      </w:r>
    </w:p>
    <w:p w:rsidR="002F36AB" w:rsidRDefault="002F36AB" w:rsidP="002F36AB">
      <w:pPr>
        <w:tabs>
          <w:tab w:val="num" w:pos="0"/>
        </w:tabs>
        <w:spacing w:line="240" w:lineRule="auto"/>
        <w:ind w:right="5245" w:firstLine="0"/>
        <w:rPr>
          <w:sz w:val="24"/>
          <w:szCs w:val="24"/>
        </w:rPr>
      </w:pPr>
      <w:r w:rsidRPr="00BA08E8">
        <w:rPr>
          <w:sz w:val="24"/>
          <w:szCs w:val="24"/>
        </w:rPr>
        <w:t>№_______________________</w:t>
      </w:r>
    </w:p>
    <w:p w:rsidR="002F36AB" w:rsidRDefault="002F36AB" w:rsidP="002F36AB">
      <w:pPr>
        <w:tabs>
          <w:tab w:val="num" w:pos="0"/>
        </w:tabs>
        <w:spacing w:line="240" w:lineRule="auto"/>
        <w:ind w:right="5245" w:firstLine="0"/>
        <w:rPr>
          <w:sz w:val="24"/>
          <w:szCs w:val="24"/>
        </w:rPr>
      </w:pPr>
    </w:p>
    <w:p w:rsidR="002F36AB" w:rsidRDefault="002F36AB" w:rsidP="002F36AB">
      <w:pPr>
        <w:tabs>
          <w:tab w:val="num" w:pos="0"/>
        </w:tabs>
        <w:spacing w:line="240" w:lineRule="auto"/>
        <w:ind w:right="5245" w:firstLine="0"/>
        <w:rPr>
          <w:sz w:val="24"/>
          <w:szCs w:val="24"/>
        </w:rPr>
      </w:pPr>
    </w:p>
    <w:p w:rsidR="002F36AB" w:rsidRPr="00CD7978" w:rsidRDefault="002F36AB" w:rsidP="002F36AB">
      <w:pPr>
        <w:tabs>
          <w:tab w:val="num" w:pos="0"/>
        </w:tabs>
        <w:spacing w:line="240" w:lineRule="auto"/>
        <w:ind w:firstLine="0"/>
        <w:jc w:val="center"/>
        <w:rPr>
          <w:b/>
          <w:sz w:val="24"/>
          <w:szCs w:val="24"/>
        </w:rPr>
      </w:pPr>
      <w:r w:rsidRPr="00CD7978">
        <w:rPr>
          <w:b/>
          <w:sz w:val="24"/>
          <w:szCs w:val="24"/>
        </w:rPr>
        <w:t>ПОЯСНИТЕЛЬНАЯ ЗАПИСКА</w:t>
      </w:r>
    </w:p>
    <w:p w:rsidR="002F36AB" w:rsidRDefault="002F36AB" w:rsidP="002F36AB">
      <w:pPr>
        <w:tabs>
          <w:tab w:val="num" w:pos="0"/>
        </w:tabs>
        <w:spacing w:line="240" w:lineRule="auto"/>
        <w:ind w:firstLine="0"/>
        <w:rPr>
          <w:sz w:val="24"/>
          <w:szCs w:val="24"/>
        </w:rPr>
      </w:pPr>
    </w:p>
    <w:p w:rsidR="002F36AB" w:rsidRPr="00CD7978" w:rsidRDefault="002F36AB" w:rsidP="002F36AB">
      <w:pPr>
        <w:tabs>
          <w:tab w:val="num" w:pos="0"/>
        </w:tabs>
        <w:spacing w:line="240" w:lineRule="auto"/>
        <w:ind w:firstLine="0"/>
        <w:rPr>
          <w:sz w:val="24"/>
          <w:szCs w:val="24"/>
        </w:rPr>
      </w:pPr>
      <w:r w:rsidRPr="00CD7978">
        <w:rPr>
          <w:sz w:val="24"/>
          <w:szCs w:val="24"/>
        </w:rPr>
        <w:t>1. </w:t>
      </w:r>
      <w:r>
        <w:rPr>
          <w:sz w:val="24"/>
          <w:szCs w:val="24"/>
        </w:rPr>
        <w:t>Наименование проекта</w:t>
      </w:r>
      <w:r w:rsidRPr="0050356C">
        <w:rPr>
          <w:sz w:val="24"/>
          <w:szCs w:val="24"/>
        </w:rPr>
        <w:t xml:space="preserve"> </w:t>
      </w:r>
      <w:r>
        <w:rPr>
          <w:sz w:val="24"/>
          <w:szCs w:val="24"/>
        </w:rPr>
        <w:t>______________________________________________________</w:t>
      </w:r>
      <w:r w:rsidRPr="00CD7978">
        <w:rPr>
          <w:sz w:val="24"/>
          <w:szCs w:val="24"/>
        </w:rPr>
        <w:t>.</w:t>
      </w:r>
    </w:p>
    <w:p w:rsidR="002F36AB" w:rsidRDefault="002F36AB" w:rsidP="002F36AB">
      <w:pPr>
        <w:tabs>
          <w:tab w:val="num" w:pos="0"/>
        </w:tabs>
        <w:spacing w:line="240" w:lineRule="auto"/>
        <w:ind w:firstLine="0"/>
      </w:pPr>
    </w:p>
    <w:p w:rsidR="002F36AB" w:rsidRPr="00CD7978" w:rsidRDefault="002F36AB" w:rsidP="002F36AB">
      <w:pPr>
        <w:tabs>
          <w:tab w:val="num" w:pos="0"/>
        </w:tabs>
        <w:spacing w:line="240" w:lineRule="auto"/>
        <w:ind w:firstLine="0"/>
        <w:rPr>
          <w:i/>
          <w:sz w:val="20"/>
          <w:szCs w:val="20"/>
        </w:rPr>
      </w:pPr>
      <w:r w:rsidRPr="00CD7978">
        <w:rPr>
          <w:sz w:val="24"/>
          <w:szCs w:val="24"/>
        </w:rPr>
        <w:t xml:space="preserve">2. Цель </w:t>
      </w:r>
      <w:r>
        <w:rPr>
          <w:sz w:val="24"/>
          <w:szCs w:val="24"/>
        </w:rPr>
        <w:t>реализации проекта</w:t>
      </w:r>
      <w:r w:rsidRPr="00CD7978">
        <w:rPr>
          <w:sz w:val="24"/>
          <w:szCs w:val="24"/>
        </w:rPr>
        <w:t xml:space="preserve"> работы, решаемые задачи</w:t>
      </w:r>
      <w:r>
        <w:rPr>
          <w:sz w:val="24"/>
          <w:szCs w:val="24"/>
        </w:rPr>
        <w:t xml:space="preserve"> </w:t>
      </w:r>
      <w:r w:rsidRPr="00CD7978">
        <w:rPr>
          <w:i/>
          <w:sz w:val="20"/>
          <w:szCs w:val="20"/>
        </w:rPr>
        <w:t xml:space="preserve">(приводится краткое изложение цели, существующих проблем в предметной области </w:t>
      </w:r>
      <w:r>
        <w:rPr>
          <w:i/>
          <w:sz w:val="20"/>
          <w:szCs w:val="20"/>
        </w:rPr>
        <w:t>проекта</w:t>
      </w:r>
      <w:r w:rsidRPr="00CD7978">
        <w:rPr>
          <w:i/>
          <w:sz w:val="20"/>
          <w:szCs w:val="20"/>
        </w:rPr>
        <w:t>, задачи, решаемые в данн</w:t>
      </w:r>
      <w:r>
        <w:rPr>
          <w:i/>
          <w:sz w:val="20"/>
          <w:szCs w:val="20"/>
        </w:rPr>
        <w:t>ом проекте</w:t>
      </w:r>
      <w:r w:rsidRPr="00CD7978">
        <w:rPr>
          <w:i/>
          <w:sz w:val="20"/>
          <w:szCs w:val="20"/>
        </w:rPr>
        <w:t>, степень решения проблем).</w:t>
      </w:r>
    </w:p>
    <w:p w:rsidR="002F36AB" w:rsidRPr="00CD7978" w:rsidRDefault="002F36AB" w:rsidP="002F36AB">
      <w:pPr>
        <w:tabs>
          <w:tab w:val="num" w:pos="0"/>
        </w:tabs>
        <w:spacing w:line="240" w:lineRule="auto"/>
        <w:ind w:firstLine="0"/>
        <w:rPr>
          <w:sz w:val="24"/>
          <w:szCs w:val="24"/>
        </w:rPr>
      </w:pPr>
    </w:p>
    <w:p w:rsidR="002F36AB" w:rsidRPr="00CD7978" w:rsidRDefault="002F36AB" w:rsidP="002F36AB">
      <w:pPr>
        <w:tabs>
          <w:tab w:val="num" w:pos="0"/>
        </w:tabs>
        <w:spacing w:line="240" w:lineRule="auto"/>
        <w:ind w:firstLine="0"/>
        <w:rPr>
          <w:i/>
          <w:sz w:val="20"/>
          <w:szCs w:val="20"/>
        </w:rPr>
      </w:pPr>
      <w:r w:rsidRPr="00CD7978">
        <w:rPr>
          <w:sz w:val="24"/>
          <w:szCs w:val="24"/>
        </w:rPr>
        <w:t xml:space="preserve">3. Описание основных планируемых работ (поэтапно) </w:t>
      </w:r>
      <w:r w:rsidRPr="00CD7978">
        <w:rPr>
          <w:sz w:val="20"/>
          <w:szCs w:val="20"/>
        </w:rPr>
        <w:t>(</w:t>
      </w:r>
      <w:r w:rsidRPr="00CD7978">
        <w:rPr>
          <w:i/>
          <w:sz w:val="20"/>
          <w:szCs w:val="20"/>
        </w:rPr>
        <w:t>приводится</w:t>
      </w:r>
      <w:r w:rsidRPr="001D5186">
        <w:rPr>
          <w:i/>
          <w:sz w:val="20"/>
          <w:szCs w:val="20"/>
        </w:rPr>
        <w:t xml:space="preserve"> календарный план реализации п</w:t>
      </w:r>
      <w:r>
        <w:rPr>
          <w:i/>
          <w:sz w:val="20"/>
          <w:szCs w:val="20"/>
        </w:rPr>
        <w:t xml:space="preserve">роекта  с указанием </w:t>
      </w:r>
      <w:r w:rsidRPr="00CD7978">
        <w:rPr>
          <w:i/>
          <w:sz w:val="20"/>
          <w:szCs w:val="20"/>
        </w:rPr>
        <w:t>этапов</w:t>
      </w:r>
      <w:r w:rsidRPr="001D5186">
        <w:rPr>
          <w:i/>
          <w:sz w:val="20"/>
          <w:szCs w:val="20"/>
        </w:rPr>
        <w:t xml:space="preserve"> и сроков реализации проекта,</w:t>
      </w:r>
      <w:r w:rsidRPr="00CD7978">
        <w:rPr>
          <w:i/>
          <w:sz w:val="20"/>
          <w:szCs w:val="20"/>
        </w:rPr>
        <w:t xml:space="preserve"> перечня </w:t>
      </w:r>
      <w:r w:rsidRPr="001D5186">
        <w:rPr>
          <w:i/>
          <w:sz w:val="20"/>
          <w:szCs w:val="20"/>
        </w:rPr>
        <w:t xml:space="preserve">достигаемых </w:t>
      </w:r>
      <w:r w:rsidRPr="00CD7978">
        <w:rPr>
          <w:i/>
          <w:sz w:val="20"/>
          <w:szCs w:val="20"/>
        </w:rPr>
        <w:t>результатов</w:t>
      </w:r>
      <w:r w:rsidRPr="001D5186">
        <w:rPr>
          <w:i/>
          <w:sz w:val="20"/>
          <w:szCs w:val="20"/>
        </w:rPr>
        <w:t xml:space="preserve"> по итогам выполнения каждого </w:t>
      </w:r>
      <w:r>
        <w:rPr>
          <w:i/>
          <w:sz w:val="20"/>
          <w:szCs w:val="20"/>
        </w:rPr>
        <w:t>этапа).</w:t>
      </w:r>
      <w:r>
        <w:rPr>
          <w:rStyle w:val="af3"/>
          <w:i/>
          <w:sz w:val="20"/>
          <w:szCs w:val="20"/>
        </w:rPr>
        <w:footnoteReference w:id="1"/>
      </w:r>
      <w:r w:rsidRPr="00CD7978">
        <w:rPr>
          <w:i/>
          <w:sz w:val="20"/>
          <w:szCs w:val="20"/>
        </w:rPr>
        <w:t xml:space="preserve"> </w:t>
      </w:r>
    </w:p>
    <w:p w:rsidR="002F36AB" w:rsidRPr="00CD7978" w:rsidRDefault="002F36AB" w:rsidP="002F36AB">
      <w:pPr>
        <w:tabs>
          <w:tab w:val="num" w:pos="0"/>
        </w:tabs>
        <w:spacing w:line="240" w:lineRule="auto"/>
        <w:ind w:firstLine="0"/>
        <w:rPr>
          <w:sz w:val="24"/>
          <w:szCs w:val="24"/>
        </w:rPr>
      </w:pPr>
    </w:p>
    <w:p w:rsidR="002F36AB" w:rsidRPr="00CD7978" w:rsidRDefault="002F36AB" w:rsidP="002F36AB">
      <w:pPr>
        <w:tabs>
          <w:tab w:val="num" w:pos="0"/>
        </w:tabs>
        <w:spacing w:line="240" w:lineRule="auto"/>
        <w:ind w:firstLine="0"/>
        <w:rPr>
          <w:i/>
          <w:sz w:val="20"/>
          <w:szCs w:val="20"/>
        </w:rPr>
      </w:pPr>
      <w:r w:rsidRPr="00CD7978">
        <w:rPr>
          <w:sz w:val="24"/>
          <w:szCs w:val="24"/>
        </w:rPr>
        <w:t>4. Обоснование достижения требуем</w:t>
      </w:r>
      <w:r>
        <w:rPr>
          <w:sz w:val="24"/>
          <w:szCs w:val="24"/>
        </w:rPr>
        <w:t xml:space="preserve">ых функциональных целей реализации проекта, </w:t>
      </w:r>
      <w:r w:rsidRPr="00CD7978">
        <w:rPr>
          <w:sz w:val="24"/>
          <w:szCs w:val="24"/>
        </w:rPr>
        <w:t xml:space="preserve"> качества работ </w:t>
      </w:r>
      <w:r w:rsidRPr="00CD7978">
        <w:rPr>
          <w:i/>
          <w:sz w:val="20"/>
          <w:szCs w:val="20"/>
        </w:rPr>
        <w:t>(привод</w:t>
      </w:r>
      <w:r>
        <w:rPr>
          <w:i/>
          <w:sz w:val="20"/>
          <w:szCs w:val="20"/>
        </w:rPr>
        <w:t>я</w:t>
      </w:r>
      <w:r w:rsidRPr="00CD7978">
        <w:rPr>
          <w:i/>
          <w:sz w:val="20"/>
          <w:szCs w:val="20"/>
        </w:rPr>
        <w:t>тся технические</w:t>
      </w:r>
      <w:r>
        <w:rPr>
          <w:i/>
          <w:sz w:val="20"/>
          <w:szCs w:val="20"/>
        </w:rPr>
        <w:t xml:space="preserve"> функциональные</w:t>
      </w:r>
      <w:r w:rsidRPr="00CD7978">
        <w:rPr>
          <w:i/>
          <w:sz w:val="20"/>
          <w:szCs w:val="20"/>
        </w:rPr>
        <w:t xml:space="preserve"> характеристики предлагаемых решений,  технологии и методы выполнения работ,  информация о системе менеджмента и др.).</w:t>
      </w:r>
    </w:p>
    <w:p w:rsidR="002F36AB" w:rsidRPr="00CD7978" w:rsidRDefault="002F36AB" w:rsidP="002F36AB">
      <w:pPr>
        <w:tabs>
          <w:tab w:val="num" w:pos="0"/>
        </w:tabs>
        <w:spacing w:line="240" w:lineRule="auto"/>
        <w:ind w:firstLine="0"/>
        <w:rPr>
          <w:i/>
          <w:sz w:val="20"/>
          <w:szCs w:val="20"/>
        </w:rPr>
      </w:pPr>
    </w:p>
    <w:p w:rsidR="002F36AB" w:rsidRDefault="002F36AB" w:rsidP="002F36AB">
      <w:pPr>
        <w:tabs>
          <w:tab w:val="num" w:pos="0"/>
        </w:tabs>
        <w:spacing w:line="240" w:lineRule="auto"/>
        <w:ind w:firstLine="0"/>
        <w:rPr>
          <w:szCs w:val="24"/>
        </w:rPr>
      </w:pPr>
      <w:r>
        <w:rPr>
          <w:sz w:val="24"/>
          <w:szCs w:val="24"/>
        </w:rPr>
        <w:t xml:space="preserve"> </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2F36AB" w:rsidRPr="00BA08E8" w:rsidRDefault="002F36AB" w:rsidP="002F36AB">
      <w:pPr>
        <w:tabs>
          <w:tab w:val="num" w:pos="0"/>
        </w:tabs>
        <w:spacing w:line="240" w:lineRule="auto"/>
        <w:ind w:firstLine="0"/>
        <w:rPr>
          <w:sz w:val="24"/>
          <w:szCs w:val="24"/>
        </w:rPr>
      </w:pPr>
      <w:r w:rsidRPr="00BA08E8">
        <w:rPr>
          <w:sz w:val="24"/>
          <w:szCs w:val="24"/>
        </w:rPr>
        <w:t>____________________________________</w:t>
      </w:r>
    </w:p>
    <w:p w:rsidR="002F36AB" w:rsidRPr="00BA08E8" w:rsidRDefault="002F36AB" w:rsidP="002F36AB">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2F36AB" w:rsidRPr="00BA08E8" w:rsidRDefault="002F36AB" w:rsidP="002F36AB">
      <w:pPr>
        <w:tabs>
          <w:tab w:val="num" w:pos="0"/>
        </w:tabs>
        <w:spacing w:line="240" w:lineRule="auto"/>
        <w:ind w:firstLine="0"/>
        <w:rPr>
          <w:sz w:val="24"/>
          <w:szCs w:val="24"/>
        </w:rPr>
      </w:pPr>
    </w:p>
    <w:p w:rsidR="002F36AB" w:rsidRPr="00BA08E8" w:rsidRDefault="002F36AB" w:rsidP="002F36A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2F36AB" w:rsidRPr="00BA08E8" w:rsidRDefault="002F36AB" w:rsidP="002F36AB">
      <w:pPr>
        <w:tabs>
          <w:tab w:val="num" w:pos="0"/>
        </w:tabs>
        <w:spacing w:line="240" w:lineRule="auto"/>
        <w:ind w:firstLine="0"/>
        <w:rPr>
          <w:sz w:val="24"/>
          <w:szCs w:val="24"/>
        </w:rPr>
      </w:pPr>
    </w:p>
    <w:p w:rsidR="002F36AB" w:rsidRPr="00BA08E8" w:rsidRDefault="00AB6F48" w:rsidP="002F36AB">
      <w:pPr>
        <w:pStyle w:val="ab"/>
        <w:tabs>
          <w:tab w:val="clear" w:pos="1134"/>
          <w:tab w:val="num" w:pos="0"/>
          <w:tab w:val="left" w:pos="180"/>
        </w:tabs>
        <w:spacing w:line="240" w:lineRule="auto"/>
        <w:ind w:left="0" w:firstLine="0"/>
        <w:rPr>
          <w:b/>
          <w:sz w:val="24"/>
          <w:szCs w:val="24"/>
        </w:rPr>
      </w:pPr>
      <w:r>
        <w:rPr>
          <w:b/>
          <w:sz w:val="24"/>
          <w:szCs w:val="24"/>
        </w:rPr>
        <w:t>6</w:t>
      </w:r>
      <w:r w:rsidR="002F36AB" w:rsidRPr="00BA08E8">
        <w:rPr>
          <w:b/>
          <w:sz w:val="24"/>
          <w:szCs w:val="24"/>
        </w:rPr>
        <w:t>.</w:t>
      </w:r>
      <w:r>
        <w:rPr>
          <w:b/>
          <w:sz w:val="24"/>
          <w:szCs w:val="24"/>
        </w:rPr>
        <w:t>7</w:t>
      </w:r>
      <w:r w:rsidR="002F36AB" w:rsidRPr="00BA08E8">
        <w:rPr>
          <w:b/>
          <w:sz w:val="24"/>
          <w:szCs w:val="24"/>
        </w:rPr>
        <w:t>.1 Инструкции по заполнению Формы №</w:t>
      </w:r>
      <w:r w:rsidR="002F36AB">
        <w:rPr>
          <w:b/>
          <w:sz w:val="24"/>
          <w:szCs w:val="24"/>
        </w:rPr>
        <w:t>3</w:t>
      </w:r>
    </w:p>
    <w:p w:rsidR="002F36AB" w:rsidRPr="00BA08E8" w:rsidRDefault="002F36AB" w:rsidP="002F36AB">
      <w:pPr>
        <w:tabs>
          <w:tab w:val="num" w:pos="0"/>
          <w:tab w:val="left" w:pos="180"/>
        </w:tabs>
        <w:spacing w:line="240" w:lineRule="auto"/>
        <w:ind w:firstLine="0"/>
        <w:rPr>
          <w:sz w:val="24"/>
          <w:szCs w:val="24"/>
        </w:rPr>
      </w:pPr>
      <w:r w:rsidRPr="00BA08E8">
        <w:rPr>
          <w:sz w:val="24"/>
          <w:szCs w:val="24"/>
        </w:rPr>
        <w:t xml:space="preserve">1. </w:t>
      </w:r>
      <w:r>
        <w:rPr>
          <w:sz w:val="24"/>
          <w:szCs w:val="24"/>
        </w:rPr>
        <w:t>Пояснительную записку</w:t>
      </w:r>
      <w:r w:rsidRPr="00BA08E8">
        <w:rPr>
          <w:sz w:val="24"/>
          <w:szCs w:val="24"/>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F36AB" w:rsidRDefault="002F36AB" w:rsidP="002F36AB">
      <w:pPr>
        <w:tabs>
          <w:tab w:val="num" w:pos="0"/>
        </w:tabs>
        <w:spacing w:line="240" w:lineRule="auto"/>
        <w:ind w:firstLine="0"/>
        <w:rPr>
          <w:sz w:val="24"/>
          <w:szCs w:val="24"/>
        </w:rPr>
      </w:pPr>
      <w:r w:rsidRPr="00BA08E8">
        <w:rPr>
          <w:sz w:val="24"/>
          <w:szCs w:val="24"/>
        </w:rPr>
        <w:t xml:space="preserve">2. </w:t>
      </w:r>
      <w:r>
        <w:rPr>
          <w:sz w:val="24"/>
          <w:szCs w:val="24"/>
        </w:rPr>
        <w:t xml:space="preserve"> 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2F36AB" w:rsidRPr="00BA08E8" w:rsidRDefault="002F36AB" w:rsidP="002F36AB">
      <w:pPr>
        <w:tabs>
          <w:tab w:val="num" w:pos="0"/>
          <w:tab w:val="left" w:pos="180"/>
        </w:tabs>
        <w:spacing w:line="240" w:lineRule="auto"/>
        <w:ind w:firstLine="0"/>
        <w:rPr>
          <w:sz w:val="24"/>
          <w:szCs w:val="24"/>
        </w:rPr>
      </w:pPr>
      <w:r>
        <w:rPr>
          <w:sz w:val="24"/>
          <w:szCs w:val="24"/>
        </w:rPr>
        <w:t>3</w:t>
      </w:r>
      <w:r w:rsidRPr="00BA08E8">
        <w:rPr>
          <w:sz w:val="24"/>
          <w:szCs w:val="24"/>
        </w:rPr>
        <w:t>. Письмо должно быть подписано и скреплено печатью в соответствии с требованиями закупочной документации.</w:t>
      </w:r>
    </w:p>
    <w:p w:rsidR="002F36AB" w:rsidRDefault="002F36AB" w:rsidP="002F36AB"/>
    <w:p w:rsidR="002F36AB" w:rsidRDefault="002F36AB" w:rsidP="002F36AB"/>
    <w:p w:rsidR="002F36AB" w:rsidRDefault="002F36AB" w:rsidP="002F36AB"/>
    <w:p w:rsidR="002F36AB" w:rsidRDefault="002F36AB" w:rsidP="002F36AB"/>
    <w:p w:rsidR="002F36AB" w:rsidRDefault="002F36AB" w:rsidP="002F36AB"/>
    <w:p w:rsidR="002F36AB" w:rsidRDefault="002F36AB" w:rsidP="002F36AB"/>
    <w:p w:rsidR="005814FA" w:rsidRDefault="00F517D3">
      <w:pPr>
        <w:pStyle w:val="23"/>
        <w:numPr>
          <w:ilvl w:val="1"/>
          <w:numId w:val="22"/>
        </w:numPr>
        <w:spacing w:before="0" w:after="0"/>
        <w:ind w:left="0" w:firstLine="0"/>
        <w:rPr>
          <w:sz w:val="24"/>
          <w:szCs w:val="24"/>
        </w:rPr>
      </w:pPr>
      <w:bookmarkStart w:id="112" w:name="_Toc257122764"/>
      <w:bookmarkStart w:id="113" w:name="_Toc342062347"/>
      <w:r w:rsidRPr="00F517D3">
        <w:rPr>
          <w:rFonts w:ascii="Times New Roman" w:hAnsi="Times New Roman"/>
          <w:sz w:val="24"/>
          <w:szCs w:val="24"/>
        </w:rPr>
        <w:lastRenderedPageBreak/>
        <w:t>Анкета Участника (форма 3)</w:t>
      </w:r>
      <w:bookmarkEnd w:id="112"/>
      <w:bookmarkEnd w:id="113"/>
    </w:p>
    <w:p w:rsidR="002F36AB" w:rsidRPr="008F5F21" w:rsidRDefault="002F36AB" w:rsidP="002F36AB">
      <w:pPr>
        <w:pStyle w:val="ab"/>
        <w:tabs>
          <w:tab w:val="clear" w:pos="1134"/>
        </w:tabs>
        <w:spacing w:line="240" w:lineRule="auto"/>
        <w:ind w:left="0" w:firstLine="0"/>
        <w:rPr>
          <w:sz w:val="24"/>
          <w:szCs w:val="24"/>
        </w:rPr>
      </w:pPr>
      <w:r w:rsidRPr="008F5F21">
        <w:rPr>
          <w:sz w:val="24"/>
          <w:szCs w:val="24"/>
        </w:rPr>
        <w:t>Форма Анкеты Участника</w:t>
      </w:r>
    </w:p>
    <w:p w:rsidR="002F36AB" w:rsidRPr="008F5F21" w:rsidRDefault="002F36AB" w:rsidP="002F36AB">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2F36AB" w:rsidRPr="008F5F21" w:rsidRDefault="002F36AB" w:rsidP="002F36AB">
      <w:pPr>
        <w:spacing w:line="240" w:lineRule="auto"/>
        <w:ind w:firstLine="0"/>
        <w:jc w:val="left"/>
        <w:rPr>
          <w:sz w:val="24"/>
          <w:szCs w:val="24"/>
        </w:rPr>
      </w:pPr>
    </w:p>
    <w:p w:rsidR="002F36AB" w:rsidRPr="008F5F21" w:rsidRDefault="002F36AB" w:rsidP="002F36AB">
      <w:pPr>
        <w:spacing w:line="240" w:lineRule="auto"/>
        <w:ind w:firstLine="0"/>
        <w:jc w:val="left"/>
        <w:rPr>
          <w:sz w:val="24"/>
          <w:szCs w:val="24"/>
        </w:rPr>
      </w:pPr>
    </w:p>
    <w:p w:rsidR="002F36AB" w:rsidRPr="008F5F21" w:rsidRDefault="002F36AB" w:rsidP="002F36AB">
      <w:pPr>
        <w:spacing w:line="240" w:lineRule="auto"/>
        <w:ind w:firstLine="0"/>
        <w:jc w:val="left"/>
        <w:rPr>
          <w:sz w:val="24"/>
          <w:szCs w:val="24"/>
        </w:rPr>
      </w:pPr>
      <w:r w:rsidRPr="008F5F21">
        <w:rPr>
          <w:sz w:val="24"/>
          <w:szCs w:val="24"/>
        </w:rPr>
        <w:t xml:space="preserve">Приложение </w:t>
      </w:r>
      <w:r w:rsidR="00993C61" w:rsidRPr="008F5F21">
        <w:rPr>
          <w:sz w:val="24"/>
          <w:szCs w:val="24"/>
        </w:rPr>
        <w:fldChar w:fldCharType="begin"/>
      </w:r>
      <w:r w:rsidRPr="008F5F21">
        <w:rPr>
          <w:sz w:val="24"/>
          <w:szCs w:val="24"/>
        </w:rPr>
        <w:instrText xml:space="preserve"> SEQ Приложение \* ARABIC </w:instrText>
      </w:r>
      <w:r w:rsidR="00993C61" w:rsidRPr="008F5F21">
        <w:rPr>
          <w:sz w:val="24"/>
          <w:szCs w:val="24"/>
        </w:rPr>
        <w:fldChar w:fldCharType="separate"/>
      </w:r>
      <w:r>
        <w:rPr>
          <w:noProof/>
          <w:sz w:val="24"/>
          <w:szCs w:val="24"/>
        </w:rPr>
        <w:t>2</w:t>
      </w:r>
      <w:r w:rsidR="00993C61" w:rsidRPr="008F5F21">
        <w:rPr>
          <w:sz w:val="24"/>
          <w:szCs w:val="24"/>
        </w:rPr>
        <w:fldChar w:fldCharType="end"/>
      </w:r>
      <w:r w:rsidRPr="008F5F21">
        <w:rPr>
          <w:sz w:val="24"/>
          <w:szCs w:val="24"/>
        </w:rPr>
        <w:t xml:space="preserve"> к письму о подаче оферты</w:t>
      </w:r>
      <w:r w:rsidRPr="008F5F21">
        <w:rPr>
          <w:sz w:val="24"/>
          <w:szCs w:val="24"/>
        </w:rPr>
        <w:br/>
        <w:t>от «____»_____________ </w:t>
      </w:r>
      <w:proofErr w:type="gramStart"/>
      <w:r w:rsidRPr="008F5F21">
        <w:rPr>
          <w:sz w:val="24"/>
          <w:szCs w:val="24"/>
        </w:rPr>
        <w:t>г</w:t>
      </w:r>
      <w:proofErr w:type="gramEnd"/>
      <w:r w:rsidRPr="008F5F21">
        <w:rPr>
          <w:sz w:val="24"/>
          <w:szCs w:val="24"/>
        </w:rPr>
        <w:t>. №__________</w:t>
      </w:r>
    </w:p>
    <w:p w:rsidR="002F36AB" w:rsidRPr="008F5F21" w:rsidRDefault="002F36AB" w:rsidP="002F36AB">
      <w:pPr>
        <w:spacing w:line="240" w:lineRule="auto"/>
        <w:rPr>
          <w:sz w:val="24"/>
          <w:szCs w:val="24"/>
        </w:rPr>
      </w:pPr>
    </w:p>
    <w:p w:rsidR="002F36AB" w:rsidRPr="008F5F21" w:rsidRDefault="002F36AB" w:rsidP="002F36AB">
      <w:pPr>
        <w:suppressAutoHyphens/>
        <w:spacing w:line="240" w:lineRule="auto"/>
        <w:ind w:firstLine="0"/>
        <w:jc w:val="center"/>
        <w:rPr>
          <w:b/>
          <w:sz w:val="24"/>
          <w:szCs w:val="24"/>
        </w:rPr>
      </w:pPr>
      <w:r w:rsidRPr="008F5F21">
        <w:rPr>
          <w:b/>
          <w:sz w:val="24"/>
          <w:szCs w:val="24"/>
        </w:rPr>
        <w:t>Анкета Участника</w:t>
      </w:r>
    </w:p>
    <w:p w:rsidR="002F36AB" w:rsidRPr="008F5F21" w:rsidRDefault="002F36AB" w:rsidP="002F36AB">
      <w:pPr>
        <w:spacing w:line="240" w:lineRule="auto"/>
        <w:rPr>
          <w:sz w:val="24"/>
          <w:szCs w:val="24"/>
        </w:rPr>
      </w:pPr>
    </w:p>
    <w:p w:rsidR="002F36AB" w:rsidRPr="008F5F21" w:rsidRDefault="002F36AB" w:rsidP="002F36AB">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2F36AB" w:rsidRPr="008F5F21" w:rsidRDefault="002F36AB" w:rsidP="002F36AB">
      <w:pPr>
        <w:spacing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F36AB" w:rsidRPr="008F5F21" w:rsidTr="002F36AB">
        <w:trPr>
          <w:cantSplit/>
          <w:trHeight w:val="240"/>
          <w:tblHeader/>
        </w:trPr>
        <w:tc>
          <w:tcPr>
            <w:tcW w:w="720" w:type="dxa"/>
          </w:tcPr>
          <w:p w:rsidR="002F36AB" w:rsidRPr="008F5F21" w:rsidRDefault="002F36AB" w:rsidP="002F36AB">
            <w:pPr>
              <w:pStyle w:val="a8"/>
              <w:rPr>
                <w:sz w:val="24"/>
                <w:szCs w:val="24"/>
              </w:rPr>
            </w:pPr>
            <w:r w:rsidRPr="008F5F21">
              <w:rPr>
                <w:sz w:val="24"/>
                <w:szCs w:val="24"/>
              </w:rPr>
              <w:t xml:space="preserve">№ </w:t>
            </w:r>
            <w:proofErr w:type="spellStart"/>
            <w:proofErr w:type="gramStart"/>
            <w:r w:rsidRPr="008F5F21">
              <w:rPr>
                <w:sz w:val="24"/>
                <w:szCs w:val="24"/>
              </w:rPr>
              <w:t>п</w:t>
            </w:r>
            <w:proofErr w:type="spellEnd"/>
            <w:proofErr w:type="gramEnd"/>
            <w:r w:rsidRPr="008F5F21">
              <w:rPr>
                <w:sz w:val="24"/>
                <w:szCs w:val="24"/>
              </w:rPr>
              <w:t>/</w:t>
            </w:r>
            <w:proofErr w:type="spellStart"/>
            <w:r w:rsidRPr="008F5F21">
              <w:rPr>
                <w:sz w:val="24"/>
                <w:szCs w:val="24"/>
              </w:rPr>
              <w:t>п</w:t>
            </w:r>
            <w:proofErr w:type="spellEnd"/>
          </w:p>
        </w:tc>
        <w:tc>
          <w:tcPr>
            <w:tcW w:w="4860" w:type="dxa"/>
          </w:tcPr>
          <w:p w:rsidR="002F36AB" w:rsidRPr="008F5F21" w:rsidRDefault="002F36AB" w:rsidP="002F36AB">
            <w:pPr>
              <w:pStyle w:val="a8"/>
              <w:rPr>
                <w:sz w:val="24"/>
                <w:szCs w:val="24"/>
              </w:rPr>
            </w:pPr>
            <w:r w:rsidRPr="008F5F21">
              <w:rPr>
                <w:sz w:val="24"/>
                <w:szCs w:val="24"/>
              </w:rPr>
              <w:t>Наименование</w:t>
            </w:r>
          </w:p>
        </w:tc>
        <w:tc>
          <w:tcPr>
            <w:tcW w:w="4680" w:type="dxa"/>
          </w:tcPr>
          <w:p w:rsidR="002F36AB" w:rsidRPr="008F5F21" w:rsidRDefault="002F36AB" w:rsidP="002F36AB">
            <w:pPr>
              <w:pStyle w:val="a8"/>
              <w:rPr>
                <w:sz w:val="24"/>
                <w:szCs w:val="24"/>
              </w:rPr>
            </w:pPr>
            <w:r w:rsidRPr="008F5F21">
              <w:rPr>
                <w:sz w:val="24"/>
                <w:szCs w:val="24"/>
              </w:rPr>
              <w:t>Сведения об Участнике</w:t>
            </w: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Организационно-правовая форма и фирменное наименование Участника</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Свидетельство о внесении в Единый государственный реестр юридических лиц (дата и номер, кем выдано)</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ИНН Участника</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Юридический адрес</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Почтовый адрес</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Филиалы: перечислить наименования и почтовые адреса</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Телефоны Участника (с указанием кода города)</w:t>
            </w:r>
          </w:p>
        </w:tc>
        <w:tc>
          <w:tcPr>
            <w:tcW w:w="4680" w:type="dxa"/>
          </w:tcPr>
          <w:p w:rsidR="002F36AB" w:rsidRPr="008F5F21" w:rsidRDefault="002F36AB" w:rsidP="002F36AB">
            <w:pPr>
              <w:pStyle w:val="a7"/>
            </w:pPr>
          </w:p>
        </w:tc>
      </w:tr>
      <w:tr w:rsidR="002F36AB" w:rsidRPr="008F5F21" w:rsidTr="002F36AB">
        <w:trPr>
          <w:cantSplit/>
          <w:trHeight w:val="116"/>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Факс Участника (с указанием кода города)</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sz w:val="24"/>
                <w:szCs w:val="24"/>
              </w:rPr>
            </w:pPr>
          </w:p>
        </w:tc>
        <w:tc>
          <w:tcPr>
            <w:tcW w:w="4860" w:type="dxa"/>
          </w:tcPr>
          <w:p w:rsidR="002F36AB" w:rsidRPr="008F5F21" w:rsidRDefault="002F36AB" w:rsidP="002F36AB">
            <w:pPr>
              <w:pStyle w:val="a7"/>
            </w:pPr>
            <w:r w:rsidRPr="008F5F21">
              <w:t>Адрес электронной почты Участника</w:t>
            </w:r>
          </w:p>
        </w:tc>
        <w:tc>
          <w:tcPr>
            <w:tcW w:w="4680" w:type="dxa"/>
          </w:tcPr>
          <w:p w:rsidR="002F36AB" w:rsidRPr="008F5F21" w:rsidRDefault="002F36AB" w:rsidP="002F36AB">
            <w:pPr>
              <w:pStyle w:val="a7"/>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color w:val="000000"/>
                <w:sz w:val="24"/>
                <w:szCs w:val="24"/>
              </w:rPr>
            </w:pPr>
          </w:p>
        </w:tc>
        <w:tc>
          <w:tcPr>
            <w:tcW w:w="4860" w:type="dxa"/>
          </w:tcPr>
          <w:p w:rsidR="002F36AB" w:rsidRPr="008F5F21" w:rsidRDefault="002F36AB" w:rsidP="002F36AB">
            <w:pPr>
              <w:pStyle w:val="a7"/>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F36AB" w:rsidRPr="008F5F21" w:rsidRDefault="002F36AB" w:rsidP="002F36AB">
            <w:pPr>
              <w:pStyle w:val="a7"/>
              <w:rPr>
                <w:color w:val="000000"/>
              </w:rPr>
            </w:pPr>
          </w:p>
        </w:tc>
      </w:tr>
      <w:tr w:rsidR="002F36AB" w:rsidRPr="008F5F21" w:rsidTr="002F36AB">
        <w:trPr>
          <w:cantSplit/>
        </w:trPr>
        <w:tc>
          <w:tcPr>
            <w:tcW w:w="720" w:type="dxa"/>
          </w:tcPr>
          <w:p w:rsidR="002F36AB" w:rsidRPr="008F5F21" w:rsidRDefault="002F36AB" w:rsidP="002F36AB">
            <w:pPr>
              <w:numPr>
                <w:ilvl w:val="0"/>
                <w:numId w:val="11"/>
              </w:numPr>
              <w:spacing w:after="60" w:line="240" w:lineRule="auto"/>
              <w:jc w:val="left"/>
              <w:rPr>
                <w:color w:val="000000"/>
                <w:sz w:val="24"/>
                <w:szCs w:val="24"/>
              </w:rPr>
            </w:pPr>
          </w:p>
        </w:tc>
        <w:tc>
          <w:tcPr>
            <w:tcW w:w="4860" w:type="dxa"/>
          </w:tcPr>
          <w:p w:rsidR="002F36AB" w:rsidRPr="008F5F21" w:rsidRDefault="002F36AB" w:rsidP="002F36AB">
            <w:pPr>
              <w:pStyle w:val="a7"/>
              <w:rPr>
                <w:color w:val="000000"/>
              </w:rPr>
            </w:pPr>
            <w:r w:rsidRPr="008F5F21">
              <w:rPr>
                <w:color w:val="000000"/>
              </w:rPr>
              <w:t>Фамилия, Имя и Отчество главного бухгалтера Участника</w:t>
            </w:r>
          </w:p>
        </w:tc>
        <w:tc>
          <w:tcPr>
            <w:tcW w:w="4680" w:type="dxa"/>
          </w:tcPr>
          <w:p w:rsidR="002F36AB" w:rsidRPr="008F5F21" w:rsidRDefault="002F36AB" w:rsidP="002F36AB">
            <w:pPr>
              <w:pStyle w:val="a7"/>
              <w:rPr>
                <w:color w:val="000000"/>
              </w:rPr>
            </w:pPr>
          </w:p>
        </w:tc>
      </w:tr>
    </w:tbl>
    <w:p w:rsidR="002F36AB" w:rsidRDefault="002F36AB" w:rsidP="002F36AB"/>
    <w:p w:rsidR="00F86837" w:rsidRDefault="00F86837">
      <w:pPr>
        <w:spacing w:line="240" w:lineRule="auto"/>
        <w:ind w:firstLine="0"/>
      </w:pPr>
      <w:r>
        <w:br w:type="page"/>
      </w:r>
    </w:p>
    <w:p w:rsidR="00F86837" w:rsidRDefault="00F86837" w:rsidP="00F86837">
      <w:pPr>
        <w:jc w:val="right"/>
      </w:pPr>
      <w:r>
        <w:lastRenderedPageBreak/>
        <w:t>Приложение  4</w:t>
      </w:r>
    </w:p>
    <w:p w:rsidR="00F86837" w:rsidRDefault="00F86837" w:rsidP="00F86837"/>
    <w:p w:rsidR="00F86837" w:rsidRDefault="00F86837" w:rsidP="00F86837"/>
    <w:p w:rsidR="00F86837" w:rsidRPr="00A14F29" w:rsidRDefault="00F86837" w:rsidP="00F86837">
      <w:pPr>
        <w:jc w:val="center"/>
      </w:pPr>
      <w:r w:rsidRPr="00A14F29">
        <w:t>Смета на проведение мероприятия</w:t>
      </w:r>
    </w:p>
    <w:p w:rsidR="00F86837" w:rsidRPr="00A14F29" w:rsidRDefault="00F86837" w:rsidP="00F86837"/>
    <w:p w:rsidR="00F86837" w:rsidRDefault="00F86837" w:rsidP="00F86837"/>
    <w:tbl>
      <w:tblPr>
        <w:tblW w:w="11057" w:type="dxa"/>
        <w:tblInd w:w="-1168" w:type="dxa"/>
        <w:tblLook w:val="0000"/>
      </w:tblPr>
      <w:tblGrid>
        <w:gridCol w:w="1270"/>
        <w:gridCol w:w="2121"/>
        <w:gridCol w:w="3109"/>
        <w:gridCol w:w="1418"/>
        <w:gridCol w:w="1413"/>
        <w:gridCol w:w="1726"/>
      </w:tblGrid>
      <w:tr w:rsidR="00F86837" w:rsidRPr="00AB6F48" w:rsidTr="001E5112">
        <w:trPr>
          <w:trHeight w:val="870"/>
        </w:trPr>
        <w:tc>
          <w:tcPr>
            <w:tcW w:w="1270" w:type="dxa"/>
            <w:tcBorders>
              <w:top w:val="single" w:sz="8" w:space="0" w:color="auto"/>
              <w:left w:val="single" w:sz="8" w:space="0" w:color="auto"/>
              <w:bottom w:val="single" w:sz="8" w:space="0" w:color="auto"/>
              <w:right w:val="single" w:sz="8" w:space="0" w:color="auto"/>
            </w:tcBorders>
            <w:shd w:val="clear" w:color="auto" w:fill="C0C0C0"/>
          </w:tcPr>
          <w:p w:rsidR="00F86837" w:rsidRPr="00AB6F48" w:rsidRDefault="00F517D3" w:rsidP="00F86837">
            <w:pPr>
              <w:ind w:firstLine="0"/>
              <w:jc w:val="left"/>
              <w:rPr>
                <w:b/>
                <w:bCs/>
                <w:sz w:val="20"/>
              </w:rPr>
            </w:pPr>
            <w:r w:rsidRPr="00F517D3">
              <w:rPr>
                <w:b/>
                <w:bCs/>
                <w:sz w:val="20"/>
              </w:rPr>
              <w:t>№</w:t>
            </w:r>
          </w:p>
        </w:tc>
        <w:tc>
          <w:tcPr>
            <w:tcW w:w="2121" w:type="dxa"/>
            <w:tcBorders>
              <w:top w:val="single" w:sz="8" w:space="0" w:color="auto"/>
              <w:left w:val="nil"/>
              <w:bottom w:val="single" w:sz="8" w:space="0" w:color="auto"/>
              <w:right w:val="nil"/>
            </w:tcBorders>
            <w:shd w:val="clear" w:color="auto" w:fill="C0C0C0"/>
          </w:tcPr>
          <w:p w:rsidR="00F86837" w:rsidRPr="00AB6F48" w:rsidRDefault="00F517D3" w:rsidP="00F86837">
            <w:pPr>
              <w:ind w:firstLine="0"/>
              <w:jc w:val="left"/>
              <w:rPr>
                <w:b/>
                <w:bCs/>
                <w:sz w:val="20"/>
              </w:rPr>
            </w:pPr>
            <w:r w:rsidRPr="00F517D3">
              <w:rPr>
                <w:b/>
                <w:bCs/>
                <w:sz w:val="20"/>
              </w:rPr>
              <w:t>СТАТЬЯ РАСХОДОВ</w:t>
            </w:r>
          </w:p>
        </w:tc>
        <w:tc>
          <w:tcPr>
            <w:tcW w:w="3109" w:type="dxa"/>
            <w:tcBorders>
              <w:top w:val="single" w:sz="8" w:space="0" w:color="auto"/>
              <w:left w:val="single" w:sz="8" w:space="0" w:color="auto"/>
              <w:bottom w:val="single" w:sz="8" w:space="0" w:color="auto"/>
              <w:right w:val="single" w:sz="8" w:space="0" w:color="000000"/>
            </w:tcBorders>
            <w:shd w:val="clear" w:color="auto" w:fill="C0C0C0"/>
          </w:tcPr>
          <w:p w:rsidR="00F86837" w:rsidRPr="00AB6F48" w:rsidRDefault="00F517D3" w:rsidP="00F86837">
            <w:pPr>
              <w:ind w:firstLine="0"/>
              <w:jc w:val="left"/>
              <w:rPr>
                <w:b/>
                <w:bCs/>
                <w:sz w:val="20"/>
              </w:rPr>
            </w:pPr>
            <w:r w:rsidRPr="00F517D3">
              <w:rPr>
                <w:b/>
                <w:bCs/>
                <w:sz w:val="20"/>
              </w:rPr>
              <w:t>РАСШИФРОВКА (наименование работ и услуг)</w:t>
            </w:r>
          </w:p>
        </w:tc>
        <w:tc>
          <w:tcPr>
            <w:tcW w:w="1418" w:type="dxa"/>
            <w:tcBorders>
              <w:top w:val="single" w:sz="8" w:space="0" w:color="auto"/>
              <w:left w:val="nil"/>
              <w:bottom w:val="single" w:sz="8" w:space="0" w:color="auto"/>
              <w:right w:val="single" w:sz="8" w:space="0" w:color="auto"/>
            </w:tcBorders>
            <w:shd w:val="clear" w:color="auto" w:fill="C0C0C0"/>
          </w:tcPr>
          <w:p w:rsidR="00F86837" w:rsidRPr="00AB6F48" w:rsidRDefault="00F517D3" w:rsidP="00F86837">
            <w:pPr>
              <w:ind w:firstLine="0"/>
              <w:jc w:val="left"/>
              <w:rPr>
                <w:b/>
                <w:bCs/>
                <w:sz w:val="20"/>
              </w:rPr>
            </w:pPr>
            <w:r w:rsidRPr="00F517D3">
              <w:rPr>
                <w:b/>
                <w:bCs/>
                <w:sz w:val="20"/>
              </w:rPr>
              <w:t>Стоимость</w:t>
            </w:r>
            <w:proofErr w:type="gramStart"/>
            <w:r w:rsidRPr="00F517D3">
              <w:rPr>
                <w:b/>
                <w:bCs/>
                <w:sz w:val="20"/>
              </w:rPr>
              <w:t>.</w:t>
            </w:r>
            <w:proofErr w:type="gramEnd"/>
            <w:r w:rsidRPr="00F517D3">
              <w:rPr>
                <w:b/>
                <w:bCs/>
                <w:sz w:val="20"/>
              </w:rPr>
              <w:t xml:space="preserve"> </w:t>
            </w:r>
            <w:proofErr w:type="gramStart"/>
            <w:r w:rsidRPr="00F517D3">
              <w:rPr>
                <w:b/>
                <w:bCs/>
                <w:sz w:val="20"/>
              </w:rPr>
              <w:t>р</w:t>
            </w:r>
            <w:proofErr w:type="gramEnd"/>
            <w:r w:rsidRPr="00F517D3">
              <w:rPr>
                <w:b/>
                <w:bCs/>
                <w:sz w:val="20"/>
              </w:rPr>
              <w:t>уб.</w:t>
            </w:r>
          </w:p>
        </w:tc>
        <w:tc>
          <w:tcPr>
            <w:tcW w:w="1413" w:type="dxa"/>
            <w:tcBorders>
              <w:top w:val="single" w:sz="8" w:space="0" w:color="auto"/>
              <w:left w:val="nil"/>
              <w:bottom w:val="single" w:sz="8" w:space="0" w:color="auto"/>
              <w:right w:val="single" w:sz="8" w:space="0" w:color="auto"/>
            </w:tcBorders>
            <w:shd w:val="clear" w:color="auto" w:fill="C0C0C0"/>
          </w:tcPr>
          <w:p w:rsidR="00F86837" w:rsidRPr="00AB6F48" w:rsidRDefault="00F517D3" w:rsidP="00F86837">
            <w:pPr>
              <w:ind w:firstLine="0"/>
              <w:jc w:val="left"/>
              <w:rPr>
                <w:b/>
                <w:bCs/>
                <w:sz w:val="20"/>
              </w:rPr>
            </w:pPr>
            <w:r w:rsidRPr="00F517D3">
              <w:rPr>
                <w:b/>
                <w:bCs/>
                <w:sz w:val="20"/>
              </w:rPr>
              <w:t>Итого, руб.</w:t>
            </w:r>
          </w:p>
        </w:tc>
        <w:tc>
          <w:tcPr>
            <w:tcW w:w="1726" w:type="dxa"/>
            <w:tcBorders>
              <w:top w:val="single" w:sz="8" w:space="0" w:color="auto"/>
              <w:left w:val="nil"/>
              <w:bottom w:val="single" w:sz="8" w:space="0" w:color="auto"/>
              <w:right w:val="single" w:sz="8" w:space="0" w:color="auto"/>
            </w:tcBorders>
            <w:shd w:val="clear" w:color="auto" w:fill="C0C0C0"/>
          </w:tcPr>
          <w:p w:rsidR="00F86837" w:rsidRPr="00AB6F48" w:rsidRDefault="00F517D3" w:rsidP="00F86837">
            <w:pPr>
              <w:ind w:firstLine="0"/>
              <w:jc w:val="left"/>
              <w:rPr>
                <w:b/>
                <w:bCs/>
                <w:sz w:val="20"/>
              </w:rPr>
            </w:pPr>
            <w:r w:rsidRPr="00F517D3">
              <w:rPr>
                <w:b/>
                <w:bCs/>
                <w:sz w:val="20"/>
              </w:rPr>
              <w:t>Комментарии</w:t>
            </w:r>
          </w:p>
        </w:tc>
      </w:tr>
      <w:tr w:rsidR="00F86837" w:rsidRPr="00AB6F48" w:rsidTr="001E5112">
        <w:trPr>
          <w:trHeight w:val="525"/>
        </w:trPr>
        <w:tc>
          <w:tcPr>
            <w:tcW w:w="1270" w:type="dxa"/>
            <w:tcBorders>
              <w:top w:val="nil"/>
              <w:left w:val="single" w:sz="8" w:space="0" w:color="auto"/>
              <w:bottom w:val="single" w:sz="8" w:space="0" w:color="000000"/>
              <w:right w:val="single" w:sz="8" w:space="0" w:color="auto"/>
            </w:tcBorders>
            <w:shd w:val="clear" w:color="auto" w:fill="auto"/>
          </w:tcPr>
          <w:p w:rsidR="00F86837" w:rsidRPr="00AB6F48" w:rsidRDefault="00F86837" w:rsidP="00F86837">
            <w:pPr>
              <w:pStyle w:val="afb"/>
              <w:numPr>
                <w:ilvl w:val="0"/>
                <w:numId w:val="23"/>
              </w:numPr>
              <w:spacing w:line="240" w:lineRule="auto"/>
              <w:jc w:val="center"/>
              <w:rPr>
                <w:b/>
                <w:bCs/>
                <w:sz w:val="20"/>
              </w:rPr>
            </w:pPr>
          </w:p>
        </w:tc>
        <w:tc>
          <w:tcPr>
            <w:tcW w:w="2121" w:type="dxa"/>
            <w:tcBorders>
              <w:top w:val="nil"/>
              <w:left w:val="single" w:sz="8" w:space="0" w:color="auto"/>
              <w:bottom w:val="single" w:sz="8" w:space="0" w:color="auto"/>
              <w:right w:val="single" w:sz="8" w:space="0" w:color="000000"/>
            </w:tcBorders>
            <w:shd w:val="clear" w:color="auto" w:fill="auto"/>
          </w:tcPr>
          <w:p w:rsidR="00F86837" w:rsidRPr="00AB6F48" w:rsidRDefault="00F86837" w:rsidP="001E5112">
            <w:pPr>
              <w:rPr>
                <w:b/>
                <w:bCs/>
                <w:sz w:val="20"/>
              </w:rPr>
            </w:pPr>
          </w:p>
        </w:tc>
        <w:tc>
          <w:tcPr>
            <w:tcW w:w="3109" w:type="dxa"/>
            <w:tcBorders>
              <w:top w:val="nil"/>
              <w:left w:val="nil"/>
              <w:bottom w:val="single" w:sz="4" w:space="0" w:color="auto"/>
              <w:right w:val="single" w:sz="8" w:space="0" w:color="auto"/>
            </w:tcBorders>
            <w:shd w:val="clear" w:color="auto" w:fill="auto"/>
          </w:tcPr>
          <w:p w:rsidR="00F86837" w:rsidRPr="00AB6F48" w:rsidRDefault="00F86837" w:rsidP="001E5112">
            <w:pPr>
              <w:jc w:val="center"/>
              <w:rPr>
                <w:sz w:val="20"/>
              </w:rPr>
            </w:pPr>
          </w:p>
        </w:tc>
        <w:tc>
          <w:tcPr>
            <w:tcW w:w="1418" w:type="dxa"/>
            <w:tcBorders>
              <w:top w:val="nil"/>
              <w:left w:val="nil"/>
              <w:bottom w:val="single" w:sz="8" w:space="0" w:color="auto"/>
              <w:right w:val="single" w:sz="8" w:space="0" w:color="auto"/>
            </w:tcBorders>
            <w:shd w:val="clear" w:color="auto" w:fill="auto"/>
          </w:tcPr>
          <w:p w:rsidR="00F86837" w:rsidRPr="00AB6F48" w:rsidRDefault="00F86837" w:rsidP="001E5112">
            <w:pPr>
              <w:jc w:val="right"/>
              <w:rPr>
                <w:sz w:val="20"/>
              </w:rPr>
            </w:pPr>
          </w:p>
        </w:tc>
        <w:tc>
          <w:tcPr>
            <w:tcW w:w="1413" w:type="dxa"/>
            <w:tcBorders>
              <w:top w:val="nil"/>
              <w:left w:val="nil"/>
              <w:bottom w:val="single" w:sz="8" w:space="0" w:color="auto"/>
              <w:right w:val="single" w:sz="8" w:space="0" w:color="auto"/>
            </w:tcBorders>
          </w:tcPr>
          <w:p w:rsidR="00F86837" w:rsidRPr="00AB6F48" w:rsidRDefault="00F86837" w:rsidP="001E5112">
            <w:pPr>
              <w:jc w:val="right"/>
              <w:rPr>
                <w:sz w:val="20"/>
              </w:rPr>
            </w:pPr>
          </w:p>
        </w:tc>
        <w:tc>
          <w:tcPr>
            <w:tcW w:w="1726" w:type="dxa"/>
            <w:tcBorders>
              <w:top w:val="nil"/>
              <w:left w:val="nil"/>
              <w:bottom w:val="single" w:sz="8" w:space="0" w:color="auto"/>
              <w:right w:val="single" w:sz="8" w:space="0" w:color="auto"/>
            </w:tcBorders>
          </w:tcPr>
          <w:p w:rsidR="00F86837" w:rsidRPr="00AB6F48" w:rsidRDefault="00F86837" w:rsidP="001E5112">
            <w:pPr>
              <w:jc w:val="right"/>
              <w:rPr>
                <w:sz w:val="20"/>
              </w:rPr>
            </w:pPr>
          </w:p>
        </w:tc>
      </w:tr>
      <w:tr w:rsidR="00F86837" w:rsidRPr="00AB6F48" w:rsidTr="001E5112">
        <w:trPr>
          <w:trHeight w:val="525"/>
        </w:trPr>
        <w:tc>
          <w:tcPr>
            <w:tcW w:w="1270" w:type="dxa"/>
            <w:tcBorders>
              <w:top w:val="nil"/>
              <w:left w:val="single" w:sz="8" w:space="0" w:color="auto"/>
              <w:bottom w:val="single" w:sz="8" w:space="0" w:color="000000"/>
              <w:right w:val="single" w:sz="8" w:space="0" w:color="auto"/>
            </w:tcBorders>
            <w:shd w:val="clear" w:color="auto" w:fill="auto"/>
          </w:tcPr>
          <w:p w:rsidR="00F86837" w:rsidRPr="00AB6F48" w:rsidRDefault="00F86837" w:rsidP="00F86837">
            <w:pPr>
              <w:pStyle w:val="afb"/>
              <w:numPr>
                <w:ilvl w:val="0"/>
                <w:numId w:val="23"/>
              </w:numPr>
              <w:spacing w:line="240" w:lineRule="auto"/>
              <w:jc w:val="center"/>
              <w:rPr>
                <w:b/>
                <w:bCs/>
                <w:sz w:val="20"/>
              </w:rPr>
            </w:pPr>
          </w:p>
        </w:tc>
        <w:tc>
          <w:tcPr>
            <w:tcW w:w="2121" w:type="dxa"/>
            <w:tcBorders>
              <w:top w:val="single" w:sz="8" w:space="0" w:color="auto"/>
              <w:left w:val="single" w:sz="8" w:space="0" w:color="auto"/>
              <w:bottom w:val="single" w:sz="8" w:space="0" w:color="auto"/>
              <w:right w:val="single" w:sz="8" w:space="0" w:color="000000"/>
            </w:tcBorders>
            <w:shd w:val="clear" w:color="auto" w:fill="auto"/>
          </w:tcPr>
          <w:p w:rsidR="00F86837" w:rsidRPr="00AB6F48" w:rsidRDefault="00F86837" w:rsidP="001E5112">
            <w:pPr>
              <w:rPr>
                <w:b/>
                <w:bCs/>
                <w:sz w:val="20"/>
              </w:rPr>
            </w:pPr>
          </w:p>
        </w:tc>
        <w:tc>
          <w:tcPr>
            <w:tcW w:w="3109" w:type="dxa"/>
            <w:tcBorders>
              <w:top w:val="nil"/>
              <w:left w:val="nil"/>
              <w:bottom w:val="single" w:sz="4" w:space="0" w:color="auto"/>
              <w:right w:val="single" w:sz="8" w:space="0" w:color="auto"/>
            </w:tcBorders>
            <w:shd w:val="clear" w:color="auto" w:fill="auto"/>
          </w:tcPr>
          <w:p w:rsidR="00F86837" w:rsidRPr="00AB6F48" w:rsidRDefault="00F86837" w:rsidP="001E5112">
            <w:pPr>
              <w:jc w:val="center"/>
              <w:rPr>
                <w:sz w:val="20"/>
              </w:rPr>
            </w:pPr>
          </w:p>
        </w:tc>
        <w:tc>
          <w:tcPr>
            <w:tcW w:w="1418" w:type="dxa"/>
            <w:tcBorders>
              <w:top w:val="nil"/>
              <w:left w:val="nil"/>
              <w:bottom w:val="single" w:sz="8" w:space="0" w:color="auto"/>
              <w:right w:val="single" w:sz="8" w:space="0" w:color="auto"/>
            </w:tcBorders>
            <w:shd w:val="clear" w:color="auto" w:fill="auto"/>
          </w:tcPr>
          <w:p w:rsidR="00F86837" w:rsidRPr="00AB6F48" w:rsidRDefault="00F86837" w:rsidP="001E5112">
            <w:pPr>
              <w:jc w:val="right"/>
              <w:rPr>
                <w:sz w:val="20"/>
              </w:rPr>
            </w:pPr>
          </w:p>
        </w:tc>
        <w:tc>
          <w:tcPr>
            <w:tcW w:w="1413" w:type="dxa"/>
            <w:tcBorders>
              <w:top w:val="single" w:sz="8" w:space="0" w:color="auto"/>
              <w:left w:val="nil"/>
              <w:bottom w:val="single" w:sz="8" w:space="0" w:color="auto"/>
              <w:right w:val="single" w:sz="8" w:space="0" w:color="auto"/>
            </w:tcBorders>
          </w:tcPr>
          <w:p w:rsidR="00F86837" w:rsidRPr="00AB6F48" w:rsidRDefault="00F86837" w:rsidP="001E5112">
            <w:pPr>
              <w:jc w:val="right"/>
              <w:rPr>
                <w:sz w:val="20"/>
              </w:rPr>
            </w:pPr>
          </w:p>
        </w:tc>
        <w:tc>
          <w:tcPr>
            <w:tcW w:w="1726" w:type="dxa"/>
            <w:tcBorders>
              <w:top w:val="single" w:sz="8" w:space="0" w:color="auto"/>
              <w:left w:val="nil"/>
              <w:bottom w:val="single" w:sz="8" w:space="0" w:color="auto"/>
              <w:right w:val="single" w:sz="8" w:space="0" w:color="auto"/>
            </w:tcBorders>
          </w:tcPr>
          <w:p w:rsidR="00F86837" w:rsidRPr="00AB6F48" w:rsidRDefault="00F86837" w:rsidP="001E5112">
            <w:pPr>
              <w:jc w:val="right"/>
              <w:rPr>
                <w:sz w:val="20"/>
              </w:rPr>
            </w:pPr>
          </w:p>
        </w:tc>
      </w:tr>
      <w:tr w:rsidR="00F86837" w:rsidRPr="00AB6F48" w:rsidTr="001E5112">
        <w:trPr>
          <w:trHeight w:val="315"/>
        </w:trPr>
        <w:tc>
          <w:tcPr>
            <w:tcW w:w="1270" w:type="dxa"/>
            <w:tcBorders>
              <w:top w:val="nil"/>
              <w:left w:val="single" w:sz="8" w:space="0" w:color="auto"/>
              <w:bottom w:val="single" w:sz="8" w:space="0" w:color="000000"/>
              <w:right w:val="single" w:sz="8" w:space="0" w:color="auto"/>
            </w:tcBorders>
            <w:shd w:val="clear" w:color="auto" w:fill="auto"/>
          </w:tcPr>
          <w:p w:rsidR="00F86837" w:rsidRPr="00AB6F48" w:rsidRDefault="00F86837" w:rsidP="00F86837">
            <w:pPr>
              <w:pStyle w:val="afb"/>
              <w:numPr>
                <w:ilvl w:val="0"/>
                <w:numId w:val="23"/>
              </w:numPr>
              <w:spacing w:line="240" w:lineRule="auto"/>
              <w:jc w:val="center"/>
              <w:rPr>
                <w:b/>
                <w:bCs/>
                <w:sz w:val="20"/>
              </w:rPr>
            </w:pPr>
          </w:p>
        </w:tc>
        <w:tc>
          <w:tcPr>
            <w:tcW w:w="2121" w:type="dxa"/>
            <w:tcBorders>
              <w:top w:val="single" w:sz="8" w:space="0" w:color="auto"/>
              <w:left w:val="single" w:sz="8" w:space="0" w:color="auto"/>
              <w:bottom w:val="single" w:sz="8" w:space="0" w:color="000000"/>
              <w:right w:val="single" w:sz="8" w:space="0" w:color="auto"/>
            </w:tcBorders>
            <w:shd w:val="clear" w:color="auto" w:fill="auto"/>
          </w:tcPr>
          <w:p w:rsidR="00F86837" w:rsidRPr="00AB6F48" w:rsidRDefault="00F86837" w:rsidP="001E5112">
            <w:pPr>
              <w:rPr>
                <w:b/>
                <w:bCs/>
                <w:sz w:val="20"/>
              </w:rPr>
            </w:pPr>
          </w:p>
        </w:tc>
        <w:tc>
          <w:tcPr>
            <w:tcW w:w="3109" w:type="dxa"/>
            <w:tcBorders>
              <w:top w:val="nil"/>
              <w:left w:val="nil"/>
              <w:bottom w:val="single" w:sz="4" w:space="0" w:color="auto"/>
              <w:right w:val="single" w:sz="8" w:space="0" w:color="auto"/>
            </w:tcBorders>
            <w:shd w:val="clear" w:color="auto" w:fill="auto"/>
          </w:tcPr>
          <w:p w:rsidR="00F86837" w:rsidRPr="00AB6F48" w:rsidRDefault="00F86837" w:rsidP="001E5112">
            <w:pPr>
              <w:jc w:val="center"/>
              <w:rPr>
                <w:sz w:val="20"/>
              </w:rPr>
            </w:pPr>
          </w:p>
        </w:tc>
        <w:tc>
          <w:tcPr>
            <w:tcW w:w="1418" w:type="dxa"/>
            <w:tcBorders>
              <w:top w:val="nil"/>
              <w:left w:val="nil"/>
              <w:bottom w:val="single" w:sz="8" w:space="0" w:color="auto"/>
              <w:right w:val="single" w:sz="8" w:space="0" w:color="auto"/>
            </w:tcBorders>
            <w:shd w:val="clear" w:color="auto" w:fill="auto"/>
          </w:tcPr>
          <w:p w:rsidR="00F86837" w:rsidRPr="00AB6F48" w:rsidRDefault="00F86837" w:rsidP="001E5112">
            <w:pPr>
              <w:jc w:val="right"/>
              <w:rPr>
                <w:sz w:val="20"/>
              </w:rPr>
            </w:pPr>
          </w:p>
        </w:tc>
        <w:tc>
          <w:tcPr>
            <w:tcW w:w="1413" w:type="dxa"/>
            <w:tcBorders>
              <w:top w:val="single" w:sz="8" w:space="0" w:color="auto"/>
              <w:left w:val="nil"/>
              <w:bottom w:val="single" w:sz="8" w:space="0" w:color="auto"/>
              <w:right w:val="single" w:sz="8" w:space="0" w:color="auto"/>
            </w:tcBorders>
          </w:tcPr>
          <w:p w:rsidR="00F86837" w:rsidRPr="00AB6F48" w:rsidRDefault="00F86837" w:rsidP="001E5112">
            <w:pPr>
              <w:jc w:val="right"/>
              <w:rPr>
                <w:sz w:val="20"/>
              </w:rPr>
            </w:pPr>
          </w:p>
        </w:tc>
        <w:tc>
          <w:tcPr>
            <w:tcW w:w="1726" w:type="dxa"/>
            <w:tcBorders>
              <w:top w:val="single" w:sz="8" w:space="0" w:color="auto"/>
              <w:left w:val="nil"/>
              <w:bottom w:val="single" w:sz="8" w:space="0" w:color="auto"/>
              <w:right w:val="single" w:sz="8" w:space="0" w:color="auto"/>
            </w:tcBorders>
          </w:tcPr>
          <w:p w:rsidR="00F86837" w:rsidRPr="00AB6F48" w:rsidRDefault="00F86837" w:rsidP="001E5112">
            <w:pPr>
              <w:jc w:val="right"/>
              <w:rPr>
                <w:sz w:val="20"/>
              </w:rPr>
            </w:pPr>
          </w:p>
        </w:tc>
      </w:tr>
      <w:tr w:rsidR="00F86837" w:rsidRPr="00AB6F48" w:rsidTr="001E5112">
        <w:trPr>
          <w:trHeight w:val="270"/>
        </w:trPr>
        <w:tc>
          <w:tcPr>
            <w:tcW w:w="6500" w:type="dxa"/>
            <w:gridSpan w:val="3"/>
            <w:tcBorders>
              <w:top w:val="single" w:sz="8" w:space="0" w:color="auto"/>
              <w:left w:val="single" w:sz="8" w:space="0" w:color="auto"/>
              <w:bottom w:val="single" w:sz="8" w:space="0" w:color="auto"/>
              <w:right w:val="nil"/>
            </w:tcBorders>
            <w:shd w:val="clear" w:color="auto" w:fill="CCFFFF"/>
          </w:tcPr>
          <w:p w:rsidR="00F86837" w:rsidRPr="00AB6F48" w:rsidRDefault="00F517D3" w:rsidP="001E5112">
            <w:pPr>
              <w:rPr>
                <w:b/>
                <w:bCs/>
                <w:sz w:val="20"/>
              </w:rPr>
            </w:pPr>
            <w:r w:rsidRPr="00F517D3">
              <w:rPr>
                <w:b/>
                <w:bCs/>
                <w:sz w:val="20"/>
              </w:rPr>
              <w:t>Итого (без НДС)</w:t>
            </w:r>
          </w:p>
        </w:tc>
        <w:tc>
          <w:tcPr>
            <w:tcW w:w="1418" w:type="dxa"/>
            <w:tcBorders>
              <w:top w:val="nil"/>
              <w:left w:val="single" w:sz="8" w:space="0" w:color="auto"/>
              <w:bottom w:val="single" w:sz="8" w:space="0" w:color="auto"/>
              <w:right w:val="nil"/>
            </w:tcBorders>
            <w:shd w:val="clear" w:color="auto" w:fill="CCFFFF"/>
          </w:tcPr>
          <w:p w:rsidR="00F86837" w:rsidRPr="00AB6F48" w:rsidRDefault="00F86837" w:rsidP="001E5112">
            <w:pPr>
              <w:ind w:firstLineChars="100" w:firstLine="201"/>
              <w:jc w:val="right"/>
              <w:rPr>
                <w:b/>
                <w:bCs/>
                <w:sz w:val="20"/>
              </w:rPr>
            </w:pPr>
          </w:p>
        </w:tc>
        <w:tc>
          <w:tcPr>
            <w:tcW w:w="1413" w:type="dxa"/>
            <w:tcBorders>
              <w:top w:val="nil"/>
              <w:left w:val="single" w:sz="8" w:space="0" w:color="auto"/>
              <w:bottom w:val="single" w:sz="8" w:space="0" w:color="auto"/>
              <w:right w:val="single" w:sz="8" w:space="0" w:color="auto"/>
            </w:tcBorders>
            <w:shd w:val="clear" w:color="auto" w:fill="CCFFFF"/>
          </w:tcPr>
          <w:p w:rsidR="00F86837" w:rsidRPr="00AB6F48" w:rsidRDefault="00F86837" w:rsidP="001E5112">
            <w:pPr>
              <w:jc w:val="right"/>
              <w:rPr>
                <w:b/>
                <w:bCs/>
                <w:sz w:val="20"/>
              </w:rPr>
            </w:pPr>
          </w:p>
        </w:tc>
        <w:tc>
          <w:tcPr>
            <w:tcW w:w="1726" w:type="dxa"/>
            <w:tcBorders>
              <w:top w:val="nil"/>
              <w:left w:val="single" w:sz="8" w:space="0" w:color="auto"/>
              <w:bottom w:val="single" w:sz="8" w:space="0" w:color="auto"/>
              <w:right w:val="single" w:sz="8" w:space="0" w:color="auto"/>
            </w:tcBorders>
            <w:shd w:val="clear" w:color="auto" w:fill="CCFFFF"/>
          </w:tcPr>
          <w:p w:rsidR="00F86837" w:rsidRPr="00AB6F48" w:rsidRDefault="00F86837" w:rsidP="001E5112">
            <w:pPr>
              <w:jc w:val="right"/>
              <w:rPr>
                <w:b/>
                <w:bCs/>
                <w:sz w:val="20"/>
              </w:rPr>
            </w:pPr>
          </w:p>
        </w:tc>
      </w:tr>
      <w:tr w:rsidR="00F86837" w:rsidRPr="00AB6F48" w:rsidTr="001E5112">
        <w:trPr>
          <w:trHeight w:val="270"/>
        </w:trPr>
        <w:tc>
          <w:tcPr>
            <w:tcW w:w="6500" w:type="dxa"/>
            <w:gridSpan w:val="3"/>
            <w:tcBorders>
              <w:top w:val="single" w:sz="8" w:space="0" w:color="auto"/>
              <w:left w:val="single" w:sz="8" w:space="0" w:color="auto"/>
              <w:bottom w:val="single" w:sz="8" w:space="0" w:color="auto"/>
              <w:right w:val="nil"/>
            </w:tcBorders>
            <w:shd w:val="clear" w:color="auto" w:fill="CCFFFF"/>
          </w:tcPr>
          <w:p w:rsidR="00F86837" w:rsidRPr="00AB6F48" w:rsidRDefault="00F517D3" w:rsidP="001E5112">
            <w:pPr>
              <w:rPr>
                <w:b/>
                <w:bCs/>
                <w:sz w:val="20"/>
              </w:rPr>
            </w:pPr>
            <w:r w:rsidRPr="00F517D3">
              <w:rPr>
                <w:b/>
                <w:bCs/>
                <w:sz w:val="20"/>
              </w:rPr>
              <w:t>ИТОГО (с НДС 18 %)</w:t>
            </w:r>
          </w:p>
        </w:tc>
        <w:tc>
          <w:tcPr>
            <w:tcW w:w="1418" w:type="dxa"/>
            <w:tcBorders>
              <w:top w:val="nil"/>
              <w:left w:val="single" w:sz="8" w:space="0" w:color="auto"/>
              <w:bottom w:val="single" w:sz="8" w:space="0" w:color="auto"/>
              <w:right w:val="nil"/>
            </w:tcBorders>
            <w:shd w:val="clear" w:color="auto" w:fill="CCFFFF"/>
          </w:tcPr>
          <w:p w:rsidR="00F86837" w:rsidRPr="00AB6F48" w:rsidRDefault="00F517D3" w:rsidP="001E5112">
            <w:pPr>
              <w:ind w:firstLineChars="100" w:firstLine="201"/>
              <w:jc w:val="right"/>
              <w:rPr>
                <w:b/>
                <w:bCs/>
                <w:sz w:val="20"/>
              </w:rPr>
            </w:pPr>
            <w:r w:rsidRPr="00F517D3">
              <w:rPr>
                <w:b/>
                <w:bCs/>
                <w:sz w:val="20"/>
              </w:rPr>
              <w:t> </w:t>
            </w:r>
          </w:p>
        </w:tc>
        <w:tc>
          <w:tcPr>
            <w:tcW w:w="1413" w:type="dxa"/>
            <w:tcBorders>
              <w:top w:val="nil"/>
              <w:left w:val="single" w:sz="8" w:space="0" w:color="auto"/>
              <w:bottom w:val="single" w:sz="8" w:space="0" w:color="auto"/>
              <w:right w:val="single" w:sz="8" w:space="0" w:color="auto"/>
            </w:tcBorders>
            <w:shd w:val="clear" w:color="auto" w:fill="CCFFFF"/>
          </w:tcPr>
          <w:p w:rsidR="00F86837" w:rsidRPr="00AB6F48" w:rsidRDefault="00F86837" w:rsidP="001E5112">
            <w:pPr>
              <w:jc w:val="right"/>
              <w:rPr>
                <w:b/>
                <w:bCs/>
                <w:sz w:val="20"/>
              </w:rPr>
            </w:pPr>
          </w:p>
        </w:tc>
        <w:tc>
          <w:tcPr>
            <w:tcW w:w="1726" w:type="dxa"/>
            <w:tcBorders>
              <w:top w:val="nil"/>
              <w:left w:val="single" w:sz="8" w:space="0" w:color="auto"/>
              <w:bottom w:val="single" w:sz="8" w:space="0" w:color="auto"/>
              <w:right w:val="single" w:sz="8" w:space="0" w:color="auto"/>
            </w:tcBorders>
            <w:shd w:val="clear" w:color="auto" w:fill="CCFFFF"/>
          </w:tcPr>
          <w:p w:rsidR="00F86837" w:rsidRPr="00AB6F48" w:rsidRDefault="00F86837" w:rsidP="001E5112">
            <w:pPr>
              <w:jc w:val="right"/>
              <w:rPr>
                <w:b/>
                <w:bCs/>
                <w:sz w:val="20"/>
              </w:rPr>
            </w:pPr>
          </w:p>
        </w:tc>
      </w:tr>
    </w:tbl>
    <w:p w:rsidR="00F86837" w:rsidRPr="00AB6F48" w:rsidRDefault="00F86837" w:rsidP="00F86837"/>
    <w:p w:rsidR="007B0907" w:rsidRDefault="007B0907"/>
    <w:p w:rsidR="00F86837" w:rsidRDefault="00F86837"/>
    <w:p w:rsidR="00F86837" w:rsidRDefault="00F86837"/>
    <w:p w:rsidR="00F86837" w:rsidRDefault="00F86837"/>
    <w:sectPr w:rsidR="00F86837" w:rsidSect="002F36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0C" w:rsidRDefault="002B100C" w:rsidP="002F36AB">
      <w:pPr>
        <w:spacing w:line="240" w:lineRule="auto"/>
      </w:pPr>
      <w:r>
        <w:separator/>
      </w:r>
    </w:p>
  </w:endnote>
  <w:endnote w:type="continuationSeparator" w:id="0">
    <w:p w:rsidR="002B100C" w:rsidRDefault="002B100C" w:rsidP="002F36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5300"/>
      <w:docPartObj>
        <w:docPartGallery w:val="Page Numbers (Bottom of Page)"/>
        <w:docPartUnique/>
      </w:docPartObj>
    </w:sdtPr>
    <w:sdtContent>
      <w:p w:rsidR="005814FA" w:rsidRDefault="00993C61">
        <w:pPr>
          <w:pStyle w:val="af"/>
          <w:jc w:val="right"/>
        </w:pPr>
        <w:r w:rsidRPr="00DE4A48">
          <w:rPr>
            <w:sz w:val="24"/>
            <w:szCs w:val="24"/>
          </w:rPr>
          <w:fldChar w:fldCharType="begin"/>
        </w:r>
        <w:r w:rsidR="005814FA" w:rsidRPr="00DE4A48">
          <w:rPr>
            <w:sz w:val="24"/>
            <w:szCs w:val="24"/>
          </w:rPr>
          <w:instrText xml:space="preserve"> PAGE   \* MERGEFORMAT </w:instrText>
        </w:r>
        <w:r w:rsidRPr="00DE4A48">
          <w:rPr>
            <w:sz w:val="24"/>
            <w:szCs w:val="24"/>
          </w:rPr>
          <w:fldChar w:fldCharType="separate"/>
        </w:r>
        <w:r w:rsidR="00962B94">
          <w:rPr>
            <w:noProof/>
            <w:sz w:val="24"/>
            <w:szCs w:val="24"/>
          </w:rPr>
          <w:t>4</w:t>
        </w:r>
        <w:r w:rsidRPr="00DE4A48">
          <w:rPr>
            <w:sz w:val="24"/>
            <w:szCs w:val="24"/>
          </w:rPr>
          <w:fldChar w:fldCharType="end"/>
        </w:r>
      </w:p>
    </w:sdtContent>
  </w:sdt>
  <w:p w:rsidR="005814FA" w:rsidRDefault="005814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0C" w:rsidRDefault="002B100C" w:rsidP="002F36AB">
      <w:pPr>
        <w:spacing w:line="240" w:lineRule="auto"/>
      </w:pPr>
      <w:r>
        <w:separator/>
      </w:r>
    </w:p>
  </w:footnote>
  <w:footnote w:type="continuationSeparator" w:id="0">
    <w:p w:rsidR="002B100C" w:rsidRDefault="002B100C" w:rsidP="002F36AB">
      <w:pPr>
        <w:spacing w:line="240" w:lineRule="auto"/>
      </w:pPr>
      <w:r>
        <w:continuationSeparator/>
      </w:r>
    </w:p>
  </w:footnote>
  <w:footnote w:id="1">
    <w:p w:rsidR="005814FA" w:rsidRDefault="005814FA" w:rsidP="002F36AB">
      <w:pPr>
        <w:pStyle w:val="af4"/>
      </w:pPr>
      <w:r>
        <w:rPr>
          <w:rStyle w:val="af3"/>
        </w:rPr>
        <w:footnoteRef/>
      </w:r>
      <w:r>
        <w:t xml:space="preserve"> </w:t>
      </w:r>
      <w:r w:rsidRPr="00FB32D3">
        <w:rPr>
          <w:i/>
          <w:color w:val="000000"/>
        </w:rPr>
        <w:t>Проводимые работы должны быть расположены в логической связи и хронологической последовательности; последующие работы должны, основываться на результатах предыдущих, и, в итоге, приводить к достижению цели.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FAB3E38"/>
    <w:multiLevelType w:val="hybridMultilevel"/>
    <w:tmpl w:val="692ADC6E"/>
    <w:lvl w:ilvl="0" w:tplc="6DB2E8F2">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62F48EE"/>
    <w:multiLevelType w:val="hybridMultilevel"/>
    <w:tmpl w:val="0E3A1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8355E"/>
    <w:multiLevelType w:val="hybridMultilevel"/>
    <w:tmpl w:val="36388D7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E0D77C3"/>
    <w:multiLevelType w:val="hybridMultilevel"/>
    <w:tmpl w:val="298AE8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44F054F"/>
    <w:multiLevelType w:val="hybridMultilevel"/>
    <w:tmpl w:val="A16AF4E0"/>
    <w:lvl w:ilvl="0" w:tplc="083C2204">
      <w:start w:val="1"/>
      <w:numFmt w:val="decimal"/>
      <w:lvlText w:val="5.4.%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317C82"/>
    <w:multiLevelType w:val="multilevel"/>
    <w:tmpl w:val="D89EC1B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4"/>
      <w:lvlText w:val="%6)"/>
      <w:lvlJc w:val="left"/>
      <w:pPr>
        <w:tabs>
          <w:tab w:val="num" w:pos="2034"/>
        </w:tabs>
        <w:ind w:left="333" w:firstLine="567"/>
      </w:pPr>
      <w:rPr>
        <w:rFonts w:hint="default"/>
      </w:rPr>
    </w:lvl>
    <w:lvl w:ilvl="6">
      <w:start w:val="1"/>
      <w:numFmt w:val="lowerRoman"/>
      <w:pStyle w:val="-5"/>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nsid w:val="495337D6"/>
    <w:multiLevelType w:val="hybridMultilevel"/>
    <w:tmpl w:val="7B2E1170"/>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4">
    <w:nsid w:val="510A2F4A"/>
    <w:multiLevelType w:val="hybridMultilevel"/>
    <w:tmpl w:val="B1EAFB50"/>
    <w:lvl w:ilvl="0" w:tplc="338C0822">
      <w:numFmt w:val="bullet"/>
      <w:lvlText w:val="-"/>
      <w:lvlJc w:val="left"/>
      <w:pPr>
        <w:ind w:left="720" w:hanging="360"/>
      </w:pPr>
      <w:rPr>
        <w:rFonts w:ascii="Times New Roman" w:eastAsia="Times New Roman" w:hAnsi="Times New Roman" w:hint="default"/>
      </w:rPr>
    </w:lvl>
    <w:lvl w:ilvl="1" w:tplc="3CAAC384" w:tentative="1">
      <w:start w:val="1"/>
      <w:numFmt w:val="bullet"/>
      <w:lvlText w:val="o"/>
      <w:lvlJc w:val="left"/>
      <w:pPr>
        <w:ind w:left="1440" w:hanging="360"/>
      </w:pPr>
      <w:rPr>
        <w:rFonts w:ascii="Courier New" w:hAnsi="Courier New" w:hint="default"/>
      </w:rPr>
    </w:lvl>
    <w:lvl w:ilvl="2" w:tplc="4E9E5A0A" w:tentative="1">
      <w:start w:val="1"/>
      <w:numFmt w:val="bullet"/>
      <w:lvlText w:val=""/>
      <w:lvlJc w:val="left"/>
      <w:pPr>
        <w:ind w:left="2160" w:hanging="360"/>
      </w:pPr>
      <w:rPr>
        <w:rFonts w:ascii="Wingdings" w:hAnsi="Wingdings" w:hint="default"/>
      </w:rPr>
    </w:lvl>
    <w:lvl w:ilvl="3" w:tplc="AC4A3650" w:tentative="1">
      <w:start w:val="1"/>
      <w:numFmt w:val="bullet"/>
      <w:lvlText w:val=""/>
      <w:lvlJc w:val="left"/>
      <w:pPr>
        <w:ind w:left="2880" w:hanging="360"/>
      </w:pPr>
      <w:rPr>
        <w:rFonts w:ascii="Symbol" w:hAnsi="Symbol" w:hint="default"/>
      </w:rPr>
    </w:lvl>
    <w:lvl w:ilvl="4" w:tplc="0E1EF448" w:tentative="1">
      <w:start w:val="1"/>
      <w:numFmt w:val="bullet"/>
      <w:lvlText w:val="o"/>
      <w:lvlJc w:val="left"/>
      <w:pPr>
        <w:ind w:left="3600" w:hanging="360"/>
      </w:pPr>
      <w:rPr>
        <w:rFonts w:ascii="Courier New" w:hAnsi="Courier New" w:hint="default"/>
      </w:rPr>
    </w:lvl>
    <w:lvl w:ilvl="5" w:tplc="14EE4E4A" w:tentative="1">
      <w:start w:val="1"/>
      <w:numFmt w:val="bullet"/>
      <w:lvlText w:val=""/>
      <w:lvlJc w:val="left"/>
      <w:pPr>
        <w:ind w:left="4320" w:hanging="360"/>
      </w:pPr>
      <w:rPr>
        <w:rFonts w:ascii="Wingdings" w:hAnsi="Wingdings" w:hint="default"/>
      </w:rPr>
    </w:lvl>
    <w:lvl w:ilvl="6" w:tplc="F8E6303A" w:tentative="1">
      <w:start w:val="1"/>
      <w:numFmt w:val="bullet"/>
      <w:lvlText w:val=""/>
      <w:lvlJc w:val="left"/>
      <w:pPr>
        <w:ind w:left="5040" w:hanging="360"/>
      </w:pPr>
      <w:rPr>
        <w:rFonts w:ascii="Symbol" w:hAnsi="Symbol" w:hint="default"/>
      </w:rPr>
    </w:lvl>
    <w:lvl w:ilvl="7" w:tplc="6FB85628" w:tentative="1">
      <w:start w:val="1"/>
      <w:numFmt w:val="bullet"/>
      <w:lvlText w:val="o"/>
      <w:lvlJc w:val="left"/>
      <w:pPr>
        <w:ind w:left="5760" w:hanging="360"/>
      </w:pPr>
      <w:rPr>
        <w:rFonts w:ascii="Courier New" w:hAnsi="Courier New" w:hint="default"/>
      </w:rPr>
    </w:lvl>
    <w:lvl w:ilvl="8" w:tplc="AA54E286" w:tentative="1">
      <w:start w:val="1"/>
      <w:numFmt w:val="bullet"/>
      <w:lvlText w:val=""/>
      <w:lvlJc w:val="left"/>
      <w:pPr>
        <w:ind w:left="6480" w:hanging="360"/>
      </w:pPr>
      <w:rPr>
        <w:rFonts w:ascii="Wingdings" w:hAnsi="Wingdings" w:hint="default"/>
      </w:rPr>
    </w:lvl>
  </w:abstractNum>
  <w:abstractNum w:abstractNumId="15">
    <w:nsid w:val="56567233"/>
    <w:multiLevelType w:val="hybridMultilevel"/>
    <w:tmpl w:val="C59C6EF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64BD7C61"/>
    <w:multiLevelType w:val="hybridMultilevel"/>
    <w:tmpl w:val="F342C7D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0">
    <w:nsid w:val="75981C2C"/>
    <w:multiLevelType w:val="hybridMultilevel"/>
    <w:tmpl w:val="E6CE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1"/>
  </w:num>
  <w:num w:numId="2">
    <w:abstractNumId w:val="17"/>
  </w:num>
  <w:num w:numId="3">
    <w:abstractNumId w:val="7"/>
  </w:num>
  <w:num w:numId="4">
    <w:abstractNumId w:val="13"/>
  </w:num>
  <w:num w:numId="5">
    <w:abstractNumId w:val="22"/>
  </w:num>
  <w:num w:numId="6">
    <w:abstractNumId w:val="8"/>
  </w:num>
  <w:num w:numId="7">
    <w:abstractNumId w:val="16"/>
  </w:num>
  <w:num w:numId="8">
    <w:abstractNumId w:val="5"/>
  </w:num>
  <w:num w:numId="9">
    <w:abstractNumId w:val="2"/>
  </w:num>
  <w:num w:numId="10">
    <w:abstractNumId w:val="0"/>
  </w:num>
  <w:num w:numId="11">
    <w:abstractNumId w:val="19"/>
  </w:num>
  <w:num w:numId="12">
    <w:abstractNumId w:val="6"/>
  </w:num>
  <w:num w:numId="13">
    <w:abstractNumId w:val="12"/>
  </w:num>
  <w:num w:numId="14">
    <w:abstractNumId w:val="15"/>
  </w:num>
  <w:num w:numId="15">
    <w:abstractNumId w:val="18"/>
  </w:num>
  <w:num w:numId="16">
    <w:abstractNumId w:val="4"/>
  </w:num>
  <w:num w:numId="17">
    <w:abstractNumId w:val="3"/>
  </w:num>
  <w:num w:numId="18">
    <w:abstractNumId w:val="1"/>
  </w:num>
  <w:num w:numId="19">
    <w:abstractNumId w:val="21"/>
  </w:num>
  <w:num w:numId="20">
    <w:abstractNumId w:val="14"/>
  </w:num>
  <w:num w:numId="21">
    <w:abstractNumId w:val="9"/>
  </w:num>
  <w:num w:numId="22">
    <w:abstractNumId w:val="10"/>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F36AB"/>
    <w:rsid w:val="000E184B"/>
    <w:rsid w:val="000E7260"/>
    <w:rsid w:val="001E5112"/>
    <w:rsid w:val="00246CCD"/>
    <w:rsid w:val="002B100C"/>
    <w:rsid w:val="002F36AB"/>
    <w:rsid w:val="004A0FD4"/>
    <w:rsid w:val="00537935"/>
    <w:rsid w:val="005814FA"/>
    <w:rsid w:val="005B4F17"/>
    <w:rsid w:val="00605CBE"/>
    <w:rsid w:val="00614BAA"/>
    <w:rsid w:val="00660571"/>
    <w:rsid w:val="0068311F"/>
    <w:rsid w:val="007710E8"/>
    <w:rsid w:val="007B0907"/>
    <w:rsid w:val="00805A09"/>
    <w:rsid w:val="0081232D"/>
    <w:rsid w:val="00960614"/>
    <w:rsid w:val="00962B94"/>
    <w:rsid w:val="00993C61"/>
    <w:rsid w:val="009A78D9"/>
    <w:rsid w:val="00A06300"/>
    <w:rsid w:val="00AB6F48"/>
    <w:rsid w:val="00B04DA3"/>
    <w:rsid w:val="00BA42DA"/>
    <w:rsid w:val="00C1348A"/>
    <w:rsid w:val="00D1146C"/>
    <w:rsid w:val="00DD23FF"/>
    <w:rsid w:val="00E07FA3"/>
    <w:rsid w:val="00F009A4"/>
    <w:rsid w:val="00F517D3"/>
    <w:rsid w:val="00F86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36AB"/>
    <w:pPr>
      <w:spacing w:line="288" w:lineRule="auto"/>
      <w:ind w:firstLine="567"/>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2F36AB"/>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2F36AB"/>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2F36A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2F36AB"/>
    <w:rPr>
      <w:rFonts w:ascii="Arial" w:eastAsia="Times New Roman" w:hAnsi="Arial" w:cs="Arial"/>
      <w:b/>
      <w:bCs/>
      <w:kern w:val="28"/>
      <w:sz w:val="28"/>
      <w:szCs w:val="40"/>
      <w:lang w:eastAsia="ru-RU"/>
    </w:rPr>
  </w:style>
  <w:style w:type="paragraph" w:customStyle="1" w:styleId="-3">
    <w:name w:val="Пункт-3"/>
    <w:basedOn w:val="a0"/>
    <w:rsid w:val="002F36AB"/>
    <w:pPr>
      <w:numPr>
        <w:ilvl w:val="2"/>
        <w:numId w:val="1"/>
      </w:numPr>
    </w:pPr>
    <w:rPr>
      <w:szCs w:val="24"/>
    </w:rPr>
  </w:style>
  <w:style w:type="character" w:customStyle="1" w:styleId="21">
    <w:name w:val="Заголовок 2 Знак"/>
    <w:basedOn w:val="a1"/>
    <w:link w:val="2"/>
    <w:rsid w:val="002F36AB"/>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2F36AB"/>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2F36AB"/>
    <w:rPr>
      <w:color w:val="0000FF"/>
      <w:u w:val="single"/>
    </w:rPr>
  </w:style>
  <w:style w:type="paragraph" w:styleId="11">
    <w:name w:val="toc 1"/>
    <w:basedOn w:val="a0"/>
    <w:next w:val="a0"/>
    <w:autoRedefine/>
    <w:uiPriority w:val="39"/>
    <w:qFormat/>
    <w:rsid w:val="002F36AB"/>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2F36AB"/>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2F36AB"/>
    <w:pPr>
      <w:tabs>
        <w:tab w:val="right" w:pos="9360"/>
      </w:tabs>
      <w:spacing w:line="240" w:lineRule="auto"/>
      <w:ind w:firstLine="0"/>
      <w:jc w:val="left"/>
    </w:pPr>
  </w:style>
  <w:style w:type="character" w:customStyle="1" w:styleId="a6">
    <w:name w:val="Основной текст Знак"/>
    <w:basedOn w:val="a1"/>
    <w:link w:val="a5"/>
    <w:uiPriority w:val="99"/>
    <w:rsid w:val="002F36AB"/>
    <w:rPr>
      <w:rFonts w:ascii="Times New Roman" w:eastAsia="Times New Roman" w:hAnsi="Times New Roman" w:cs="Times New Roman"/>
      <w:sz w:val="28"/>
      <w:szCs w:val="28"/>
      <w:lang w:eastAsia="ru-RU"/>
    </w:rPr>
  </w:style>
  <w:style w:type="paragraph" w:customStyle="1" w:styleId="a7">
    <w:name w:val="Таблица текст"/>
    <w:basedOn w:val="a0"/>
    <w:rsid w:val="002F36AB"/>
    <w:pPr>
      <w:spacing w:before="40" w:after="40" w:line="240" w:lineRule="auto"/>
      <w:ind w:left="57" w:right="57" w:firstLine="0"/>
      <w:jc w:val="left"/>
    </w:pPr>
    <w:rPr>
      <w:sz w:val="24"/>
      <w:szCs w:val="24"/>
    </w:rPr>
  </w:style>
  <w:style w:type="paragraph" w:customStyle="1" w:styleId="a8">
    <w:name w:val="Таблица шапка"/>
    <w:basedOn w:val="a0"/>
    <w:link w:val="a9"/>
    <w:rsid w:val="002F36AB"/>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rsid w:val="002F36AB"/>
    <w:rPr>
      <w:rFonts w:ascii="Times New Roman" w:eastAsia="Times New Roman" w:hAnsi="Times New Roman" w:cs="Times New Roman"/>
      <w:sz w:val="18"/>
      <w:szCs w:val="18"/>
      <w:lang w:eastAsia="ru-RU"/>
    </w:rPr>
  </w:style>
  <w:style w:type="paragraph" w:customStyle="1" w:styleId="aa">
    <w:name w:val="Подподпункт"/>
    <w:basedOn w:val="a0"/>
    <w:uiPriority w:val="99"/>
    <w:rsid w:val="002F36AB"/>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2F36AB"/>
    <w:pPr>
      <w:tabs>
        <w:tab w:val="num" w:pos="1134"/>
      </w:tabs>
      <w:ind w:left="1134" w:hanging="1134"/>
    </w:pPr>
  </w:style>
  <w:style w:type="character" w:customStyle="1" w:styleId="ac">
    <w:name w:val="Пункт Знак"/>
    <w:basedOn w:val="a1"/>
    <w:link w:val="ab"/>
    <w:locked/>
    <w:rsid w:val="002F36AB"/>
    <w:rPr>
      <w:rFonts w:ascii="Times New Roman" w:eastAsia="Times New Roman" w:hAnsi="Times New Roman" w:cs="Times New Roman"/>
      <w:sz w:val="28"/>
      <w:szCs w:val="28"/>
      <w:lang w:eastAsia="ru-RU"/>
    </w:rPr>
  </w:style>
  <w:style w:type="paragraph" w:customStyle="1" w:styleId="-4">
    <w:name w:val="Пункт-4"/>
    <w:basedOn w:val="a0"/>
    <w:rsid w:val="002F36AB"/>
    <w:pPr>
      <w:numPr>
        <w:ilvl w:val="5"/>
        <w:numId w:val="1"/>
      </w:numPr>
      <w:tabs>
        <w:tab w:val="clear" w:pos="2034"/>
        <w:tab w:val="num" w:pos="1701"/>
      </w:tabs>
      <w:ind w:left="0"/>
    </w:pPr>
    <w:rPr>
      <w:szCs w:val="24"/>
    </w:rPr>
  </w:style>
  <w:style w:type="paragraph" w:customStyle="1" w:styleId="-5">
    <w:name w:val="Пункт-5"/>
    <w:basedOn w:val="a0"/>
    <w:rsid w:val="002F36AB"/>
    <w:pPr>
      <w:numPr>
        <w:ilvl w:val="6"/>
        <w:numId w:val="1"/>
      </w:numPr>
    </w:pPr>
    <w:rPr>
      <w:szCs w:val="24"/>
    </w:rPr>
  </w:style>
  <w:style w:type="paragraph" w:customStyle="1" w:styleId="-6">
    <w:name w:val="Пункт-6"/>
    <w:basedOn w:val="a0"/>
    <w:rsid w:val="002F36AB"/>
    <w:pPr>
      <w:tabs>
        <w:tab w:val="num" w:pos="2034"/>
      </w:tabs>
      <w:ind w:left="333"/>
    </w:pPr>
    <w:rPr>
      <w:szCs w:val="24"/>
    </w:rPr>
  </w:style>
  <w:style w:type="paragraph" w:customStyle="1" w:styleId="-7">
    <w:name w:val="Пункт-7"/>
    <w:basedOn w:val="a0"/>
    <w:rsid w:val="002F36AB"/>
    <w:pPr>
      <w:tabs>
        <w:tab w:val="num" w:pos="1701"/>
      </w:tabs>
    </w:pPr>
    <w:rPr>
      <w:szCs w:val="24"/>
    </w:rPr>
  </w:style>
  <w:style w:type="paragraph" w:customStyle="1" w:styleId="a">
    <w:name w:val="Заголовок"/>
    <w:basedOn w:val="a0"/>
    <w:autoRedefine/>
    <w:rsid w:val="002F36AB"/>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2F36AB"/>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2F36AB"/>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2F36AB"/>
    <w:pPr>
      <w:spacing w:after="120"/>
      <w:jc w:val="both"/>
    </w:pPr>
  </w:style>
  <w:style w:type="paragraph" w:customStyle="1" w:styleId="11112">
    <w:name w:val="Стиль Стиль Заголовок 1 + 11 пт + По ширине Перед:  12 пт"/>
    <w:basedOn w:val="111"/>
    <w:rsid w:val="002F36AB"/>
    <w:pPr>
      <w:pageBreakBefore w:val="0"/>
      <w:spacing w:before="240"/>
      <w:jc w:val="both"/>
    </w:pPr>
    <w:rPr>
      <w:szCs w:val="20"/>
    </w:rPr>
  </w:style>
  <w:style w:type="character" w:customStyle="1" w:styleId="ad">
    <w:name w:val="Верхний колонтитул Знак"/>
    <w:basedOn w:val="a1"/>
    <w:link w:val="ae"/>
    <w:uiPriority w:val="99"/>
    <w:semiHidden/>
    <w:rsid w:val="002F36AB"/>
    <w:rPr>
      <w:rFonts w:ascii="Times New Roman" w:eastAsia="Times New Roman" w:hAnsi="Times New Roman" w:cs="Times New Roman"/>
      <w:sz w:val="28"/>
      <w:szCs w:val="28"/>
      <w:lang w:eastAsia="ru-RU"/>
    </w:rPr>
  </w:style>
  <w:style w:type="paragraph" w:styleId="ae">
    <w:name w:val="header"/>
    <w:basedOn w:val="a0"/>
    <w:link w:val="ad"/>
    <w:uiPriority w:val="99"/>
    <w:semiHidden/>
    <w:unhideWhenUsed/>
    <w:rsid w:val="002F36AB"/>
    <w:pPr>
      <w:tabs>
        <w:tab w:val="center" w:pos="4677"/>
        <w:tab w:val="right" w:pos="9355"/>
      </w:tabs>
      <w:spacing w:line="240" w:lineRule="auto"/>
    </w:pPr>
  </w:style>
  <w:style w:type="character" w:customStyle="1" w:styleId="12">
    <w:name w:val="Верхний колонтитул Знак1"/>
    <w:basedOn w:val="a1"/>
    <w:link w:val="ae"/>
    <w:uiPriority w:val="99"/>
    <w:semiHidden/>
    <w:rsid w:val="002F36AB"/>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2F36AB"/>
    <w:pPr>
      <w:tabs>
        <w:tab w:val="center" w:pos="4677"/>
        <w:tab w:val="right" w:pos="9355"/>
      </w:tabs>
      <w:spacing w:line="240" w:lineRule="auto"/>
    </w:pPr>
  </w:style>
  <w:style w:type="character" w:customStyle="1" w:styleId="af0">
    <w:name w:val="Нижний колонтитул Знак"/>
    <w:basedOn w:val="a1"/>
    <w:link w:val="af"/>
    <w:uiPriority w:val="99"/>
    <w:rsid w:val="002F36AB"/>
    <w:rPr>
      <w:rFonts w:ascii="Times New Roman" w:eastAsia="Times New Roman" w:hAnsi="Times New Roman" w:cs="Times New Roman"/>
      <w:sz w:val="28"/>
      <w:szCs w:val="28"/>
      <w:lang w:eastAsia="ru-RU"/>
    </w:rPr>
  </w:style>
  <w:style w:type="character" w:customStyle="1" w:styleId="af1">
    <w:name w:val="Текст выноски Знак"/>
    <w:basedOn w:val="a1"/>
    <w:link w:val="af2"/>
    <w:uiPriority w:val="99"/>
    <w:semiHidden/>
    <w:rsid w:val="002F36AB"/>
    <w:rPr>
      <w:rFonts w:ascii="Tahoma" w:eastAsia="Times New Roman" w:hAnsi="Tahoma" w:cs="Tahoma"/>
      <w:sz w:val="16"/>
      <w:szCs w:val="16"/>
      <w:lang w:eastAsia="ru-RU"/>
    </w:rPr>
  </w:style>
  <w:style w:type="paragraph" w:styleId="af2">
    <w:name w:val="Balloon Text"/>
    <w:basedOn w:val="a0"/>
    <w:link w:val="af1"/>
    <w:uiPriority w:val="99"/>
    <w:semiHidden/>
    <w:unhideWhenUsed/>
    <w:rsid w:val="002F36AB"/>
    <w:pPr>
      <w:spacing w:line="240" w:lineRule="auto"/>
    </w:pPr>
    <w:rPr>
      <w:rFonts w:ascii="Tahoma" w:hAnsi="Tahoma" w:cs="Tahoma"/>
      <w:sz w:val="16"/>
      <w:szCs w:val="16"/>
    </w:rPr>
  </w:style>
  <w:style w:type="character" w:customStyle="1" w:styleId="13">
    <w:name w:val="Текст выноски Знак1"/>
    <w:basedOn w:val="a1"/>
    <w:link w:val="af2"/>
    <w:uiPriority w:val="99"/>
    <w:semiHidden/>
    <w:rsid w:val="002F36AB"/>
    <w:rPr>
      <w:rFonts w:ascii="Tahoma" w:eastAsia="Times New Roman" w:hAnsi="Tahoma" w:cs="Tahoma"/>
      <w:sz w:val="16"/>
      <w:szCs w:val="16"/>
      <w:lang w:eastAsia="ru-RU"/>
    </w:rPr>
  </w:style>
  <w:style w:type="character" w:customStyle="1" w:styleId="24">
    <w:name w:val="Основной текст с отступом 2 Знак"/>
    <w:basedOn w:val="a1"/>
    <w:link w:val="25"/>
    <w:uiPriority w:val="99"/>
    <w:semiHidden/>
    <w:rsid w:val="002F36AB"/>
    <w:rPr>
      <w:rFonts w:ascii="Times New Roman" w:eastAsia="Times New Roman" w:hAnsi="Times New Roman" w:cs="Times New Roman"/>
      <w:sz w:val="28"/>
      <w:szCs w:val="28"/>
      <w:lang w:eastAsia="ru-RU"/>
    </w:rPr>
  </w:style>
  <w:style w:type="paragraph" w:styleId="25">
    <w:name w:val="Body Text Indent 2"/>
    <w:basedOn w:val="a0"/>
    <w:link w:val="24"/>
    <w:uiPriority w:val="99"/>
    <w:semiHidden/>
    <w:unhideWhenUsed/>
    <w:rsid w:val="002F36AB"/>
    <w:pPr>
      <w:spacing w:after="120" w:line="480" w:lineRule="auto"/>
      <w:ind w:left="283"/>
    </w:pPr>
  </w:style>
  <w:style w:type="character" w:customStyle="1" w:styleId="210">
    <w:name w:val="Основной текст с отступом 2 Знак1"/>
    <w:basedOn w:val="a1"/>
    <w:link w:val="25"/>
    <w:uiPriority w:val="99"/>
    <w:semiHidden/>
    <w:rsid w:val="002F36AB"/>
    <w:rPr>
      <w:rFonts w:ascii="Times New Roman" w:eastAsia="Times New Roman" w:hAnsi="Times New Roman" w:cs="Times New Roman"/>
      <w:sz w:val="28"/>
      <w:szCs w:val="28"/>
      <w:lang w:eastAsia="ru-RU"/>
    </w:rPr>
  </w:style>
  <w:style w:type="character" w:styleId="af3">
    <w:name w:val="footnote reference"/>
    <w:basedOn w:val="a1"/>
    <w:uiPriority w:val="99"/>
    <w:rsid w:val="002F36AB"/>
    <w:rPr>
      <w:rFonts w:ascii="Times New Roman" w:hAnsi="Times New Roman" w:cs="Times New Roman"/>
      <w:vertAlign w:val="superscript"/>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5"/>
    <w:uiPriority w:val="99"/>
    <w:rsid w:val="002F36AB"/>
    <w:pPr>
      <w:spacing w:after="60" w:line="240" w:lineRule="auto"/>
      <w:ind w:firstLine="0"/>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4"/>
    <w:uiPriority w:val="99"/>
    <w:rsid w:val="002F36AB"/>
    <w:rPr>
      <w:rFonts w:ascii="Times New Roman" w:eastAsia="Times New Roman" w:hAnsi="Times New Roman" w:cs="Times New Roman"/>
      <w:sz w:val="20"/>
      <w:szCs w:val="20"/>
      <w:lang w:eastAsia="ru-RU"/>
    </w:rPr>
  </w:style>
  <w:style w:type="paragraph" w:customStyle="1" w:styleId="af6">
    <w:name w:val="Базовый"/>
    <w:rsid w:val="002F36AB"/>
    <w:pPr>
      <w:ind w:firstLine="567"/>
    </w:pPr>
    <w:rPr>
      <w:rFonts w:ascii="Times New Roman" w:eastAsia="Times New Roman" w:hAnsi="Times New Roman" w:cs="Times New Roman"/>
      <w:sz w:val="24"/>
      <w:szCs w:val="24"/>
      <w:lang w:eastAsia="ru-RU"/>
    </w:rPr>
  </w:style>
  <w:style w:type="paragraph" w:customStyle="1" w:styleId="Normal2">
    <w:name w:val="Normal2"/>
    <w:rsid w:val="002F36AB"/>
    <w:pPr>
      <w:jc w:val="left"/>
    </w:pPr>
    <w:rPr>
      <w:rFonts w:ascii="Times New Roman" w:eastAsia="Times New Roman" w:hAnsi="Times New Roman" w:cs="Times New Roman"/>
      <w:sz w:val="24"/>
      <w:szCs w:val="20"/>
      <w:lang w:eastAsia="ru-RU"/>
    </w:rPr>
  </w:style>
  <w:style w:type="paragraph" w:customStyle="1" w:styleId="normal">
    <w:name w:val="normal"/>
    <w:basedOn w:val="a0"/>
    <w:rsid w:val="002F36AB"/>
    <w:pPr>
      <w:spacing w:line="240" w:lineRule="auto"/>
      <w:ind w:firstLine="0"/>
      <w:jc w:val="left"/>
    </w:pPr>
    <w:rPr>
      <w:sz w:val="24"/>
      <w:szCs w:val="24"/>
    </w:rPr>
  </w:style>
  <w:style w:type="paragraph" w:customStyle="1" w:styleId="14">
    <w:name w:val="Обычный1"/>
    <w:rsid w:val="002F36AB"/>
    <w:pPr>
      <w:widowControl w:val="0"/>
      <w:ind w:firstLine="400"/>
    </w:pPr>
    <w:rPr>
      <w:rFonts w:ascii="Times New Roman" w:eastAsia="Times New Roman" w:hAnsi="Times New Roman" w:cs="Times New Roman"/>
      <w:snapToGrid w:val="0"/>
      <w:sz w:val="24"/>
      <w:szCs w:val="20"/>
      <w:lang w:eastAsia="ru-RU"/>
    </w:rPr>
  </w:style>
  <w:style w:type="character" w:customStyle="1" w:styleId="af7">
    <w:name w:val="Текст примечания Знак"/>
    <w:basedOn w:val="a1"/>
    <w:link w:val="af8"/>
    <w:uiPriority w:val="99"/>
    <w:semiHidden/>
    <w:rsid w:val="002F36AB"/>
    <w:rPr>
      <w:rFonts w:ascii="Times New Roman" w:eastAsia="Times New Roman" w:hAnsi="Times New Roman" w:cs="Times New Roman"/>
      <w:sz w:val="20"/>
      <w:szCs w:val="20"/>
      <w:lang w:eastAsia="ru-RU"/>
    </w:rPr>
  </w:style>
  <w:style w:type="paragraph" w:styleId="af8">
    <w:name w:val="annotation text"/>
    <w:basedOn w:val="a0"/>
    <w:link w:val="af7"/>
    <w:uiPriority w:val="99"/>
    <w:semiHidden/>
    <w:unhideWhenUsed/>
    <w:rsid w:val="002F36AB"/>
    <w:pPr>
      <w:spacing w:line="240" w:lineRule="auto"/>
    </w:pPr>
    <w:rPr>
      <w:sz w:val="20"/>
      <w:szCs w:val="20"/>
    </w:rPr>
  </w:style>
  <w:style w:type="character" w:customStyle="1" w:styleId="15">
    <w:name w:val="Текст примечания Знак1"/>
    <w:basedOn w:val="a1"/>
    <w:link w:val="af8"/>
    <w:uiPriority w:val="99"/>
    <w:semiHidden/>
    <w:rsid w:val="002F36AB"/>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a"/>
    <w:uiPriority w:val="99"/>
    <w:semiHidden/>
    <w:rsid w:val="002F36AB"/>
    <w:rPr>
      <w:b/>
      <w:bCs/>
    </w:rPr>
  </w:style>
  <w:style w:type="paragraph" w:styleId="afa">
    <w:name w:val="annotation subject"/>
    <w:basedOn w:val="af8"/>
    <w:next w:val="af8"/>
    <w:link w:val="af9"/>
    <w:uiPriority w:val="99"/>
    <w:semiHidden/>
    <w:unhideWhenUsed/>
    <w:rsid w:val="002F36AB"/>
    <w:rPr>
      <w:b/>
      <w:bCs/>
    </w:rPr>
  </w:style>
  <w:style w:type="character" w:customStyle="1" w:styleId="16">
    <w:name w:val="Тема примечания Знак1"/>
    <w:basedOn w:val="15"/>
    <w:link w:val="afa"/>
    <w:uiPriority w:val="99"/>
    <w:semiHidden/>
    <w:rsid w:val="002F36AB"/>
    <w:rPr>
      <w:b/>
      <w:bCs/>
    </w:rPr>
  </w:style>
  <w:style w:type="paragraph" w:styleId="afb">
    <w:name w:val="List Paragraph"/>
    <w:basedOn w:val="a0"/>
    <w:uiPriority w:val="34"/>
    <w:qFormat/>
    <w:rsid w:val="002F36AB"/>
    <w:pPr>
      <w:ind w:left="720"/>
      <w:contextualSpacing/>
    </w:pPr>
  </w:style>
  <w:style w:type="paragraph" w:customStyle="1" w:styleId="FR5">
    <w:name w:val="FR5"/>
    <w:uiPriority w:val="99"/>
    <w:rsid w:val="002F36AB"/>
    <w:pPr>
      <w:widowControl w:val="0"/>
      <w:suppressAutoHyphens/>
      <w:overflowPunct w:val="0"/>
      <w:autoSpaceDE w:val="0"/>
      <w:spacing w:line="336" w:lineRule="auto"/>
      <w:jc w:val="center"/>
      <w:textAlignment w:val="baseline"/>
    </w:pPr>
    <w:rPr>
      <w:rFonts w:ascii="Times New Roman" w:eastAsia="Times New Roman" w:hAnsi="Times New Roman" w:cs="Times New Roman"/>
      <w:b/>
      <w:sz w:val="20"/>
      <w:szCs w:val="20"/>
      <w:lang w:eastAsia="ar-SA"/>
    </w:rPr>
  </w:style>
  <w:style w:type="paragraph" w:customStyle="1" w:styleId="211">
    <w:name w:val="Основной текст 21"/>
    <w:basedOn w:val="a0"/>
    <w:uiPriority w:val="99"/>
    <w:rsid w:val="002F36AB"/>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2F36AB"/>
    <w:pPr>
      <w:suppressAutoHyphens/>
      <w:spacing w:before="60" w:after="60" w:line="240" w:lineRule="auto"/>
      <w:ind w:firstLine="0"/>
      <w:jc w:val="center"/>
    </w:pPr>
    <w:rPr>
      <w:sz w:val="22"/>
      <w:szCs w:val="20"/>
      <w:lang w:eastAsia="ar-SA"/>
    </w:rPr>
  </w:style>
  <w:style w:type="paragraph" w:customStyle="1" w:styleId="afc">
    <w:name w:val="Основной"/>
    <w:basedOn w:val="a0"/>
    <w:link w:val="17"/>
    <w:uiPriority w:val="99"/>
    <w:rsid w:val="002F36AB"/>
    <w:pPr>
      <w:spacing w:before="280" w:line="280" w:lineRule="atLeast"/>
      <w:ind w:left="480" w:firstLine="0"/>
      <w:jc w:val="left"/>
    </w:pPr>
    <w:rPr>
      <w:rFonts w:ascii="Garamond" w:hAnsi="Garamond" w:cs="Garamond"/>
      <w:sz w:val="24"/>
      <w:szCs w:val="24"/>
    </w:rPr>
  </w:style>
  <w:style w:type="character" w:customStyle="1" w:styleId="17">
    <w:name w:val="Основной Знак1"/>
    <w:basedOn w:val="a1"/>
    <w:link w:val="afc"/>
    <w:uiPriority w:val="99"/>
    <w:rsid w:val="002F36AB"/>
    <w:rPr>
      <w:rFonts w:ascii="Garamond" w:eastAsia="Times New Roman" w:hAnsi="Garamond" w:cs="Garamond"/>
      <w:sz w:val="24"/>
      <w:szCs w:val="24"/>
      <w:lang w:eastAsia="ru-RU"/>
    </w:rPr>
  </w:style>
  <w:style w:type="paragraph" w:customStyle="1" w:styleId="afd">
    <w:name w:val="Подпункт"/>
    <w:basedOn w:val="ab"/>
    <w:rsid w:val="002F36AB"/>
    <w:pPr>
      <w:spacing w:line="360" w:lineRule="auto"/>
    </w:pPr>
    <w:rPr>
      <w:rFonts w:eastAsia="Calibri"/>
    </w:rPr>
  </w:style>
  <w:style w:type="paragraph" w:customStyle="1" w:styleId="18">
    <w:name w:val="Абзац списка1"/>
    <w:basedOn w:val="a0"/>
    <w:rsid w:val="002F36AB"/>
    <w:pPr>
      <w:spacing w:line="36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C73D8-9E3D-49D7-8DA3-3FAE4933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4321</Words>
  <Characters>24632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fatianova</dc:creator>
  <cp:lastModifiedBy>Your User Name</cp:lastModifiedBy>
  <cp:revision>2</cp:revision>
  <dcterms:created xsi:type="dcterms:W3CDTF">2012-12-03T08:41:00Z</dcterms:created>
  <dcterms:modified xsi:type="dcterms:W3CDTF">2012-12-03T08:41:00Z</dcterms:modified>
</cp:coreProperties>
</file>