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6D515B" w:rsidRDefault="006D515B" w:rsidP="00931003">
      <w:pPr>
        <w:ind w:firstLine="0"/>
        <w:jc w:val="center"/>
        <w:rPr>
          <w:b/>
        </w:rPr>
      </w:pPr>
    </w:p>
    <w:p w:rsidR="006D515B" w:rsidRDefault="006D515B" w:rsidP="00931003">
      <w:pPr>
        <w:ind w:firstLine="0"/>
        <w:jc w:val="center"/>
        <w:rPr>
          <w:b/>
        </w:rPr>
      </w:pPr>
    </w:p>
    <w:p w:rsidR="006D515B" w:rsidRDefault="006D515B" w:rsidP="00931003">
      <w:pPr>
        <w:ind w:firstLine="0"/>
        <w:jc w:val="center"/>
        <w:rPr>
          <w:b/>
        </w:rPr>
      </w:pPr>
    </w:p>
    <w:p w:rsidR="006D515B" w:rsidRDefault="006D515B" w:rsidP="00931003">
      <w:pPr>
        <w:ind w:firstLine="0"/>
        <w:jc w:val="center"/>
        <w:rPr>
          <w:b/>
        </w:rPr>
      </w:pPr>
    </w:p>
    <w:p w:rsidR="006D515B" w:rsidRDefault="006D515B" w:rsidP="00931003">
      <w:pPr>
        <w:ind w:firstLine="0"/>
        <w:jc w:val="center"/>
        <w:rPr>
          <w:b/>
        </w:rPr>
      </w:pPr>
    </w:p>
    <w:p w:rsidR="006D515B" w:rsidRDefault="006D515B" w:rsidP="00931003">
      <w:pPr>
        <w:ind w:firstLine="0"/>
        <w:jc w:val="center"/>
        <w:rPr>
          <w:b/>
        </w:rPr>
      </w:pPr>
    </w:p>
    <w:p w:rsidR="006D515B" w:rsidRDefault="006D515B"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6D515B" w:rsidRDefault="00DD2D7D" w:rsidP="00931003">
      <w:pPr>
        <w:ind w:firstLine="0"/>
        <w:jc w:val="center"/>
        <w:rPr>
          <w:b/>
          <w:bCs/>
          <w:sz w:val="40"/>
          <w:szCs w:val="40"/>
        </w:rPr>
      </w:pPr>
      <w:r w:rsidRPr="006D515B">
        <w:rPr>
          <w:b/>
          <w:bCs/>
          <w:sz w:val="40"/>
          <w:szCs w:val="40"/>
        </w:rPr>
        <w:t>З</w:t>
      </w:r>
      <w:r w:rsidR="00AE6468" w:rsidRPr="006D515B">
        <w:rPr>
          <w:b/>
          <w:bCs/>
          <w:sz w:val="40"/>
          <w:szCs w:val="40"/>
        </w:rPr>
        <w:t>акупочная документация</w:t>
      </w:r>
    </w:p>
    <w:p w:rsidR="005064D8" w:rsidRPr="005064D8" w:rsidRDefault="005064D8" w:rsidP="005064D8">
      <w:pPr>
        <w:ind w:firstLine="0"/>
        <w:jc w:val="center"/>
        <w:rPr>
          <w:b/>
          <w:bCs/>
        </w:rPr>
      </w:pPr>
      <w:r w:rsidRPr="005064D8">
        <w:rPr>
          <w:b/>
          <w:bCs/>
        </w:rPr>
        <w:t>по проведению открытого запроса предложений</w:t>
      </w:r>
    </w:p>
    <w:p w:rsidR="005064D8" w:rsidRPr="006D515B" w:rsidRDefault="005064D8" w:rsidP="005064D8">
      <w:pPr>
        <w:widowControl w:val="0"/>
        <w:autoSpaceDE w:val="0"/>
        <w:jc w:val="center"/>
        <w:rPr>
          <w:rFonts w:ascii="Times New Roman CYR" w:hAnsi="Times New Roman CYR" w:cs="Times New Roman CYR"/>
          <w:b/>
        </w:rPr>
      </w:pPr>
      <w:r w:rsidRPr="006D515B">
        <w:rPr>
          <w:b/>
          <w:bCs/>
        </w:rPr>
        <w:t xml:space="preserve">на право заключения договора на выполнение подрядных работ по  замене лифтов и лифтового оборудования  </w:t>
      </w:r>
      <w:r w:rsidRPr="006D515B">
        <w:rPr>
          <w:rFonts w:ascii="Times New Roman CYR" w:hAnsi="Times New Roman CYR" w:cs="Times New Roman CYR"/>
          <w:b/>
        </w:rPr>
        <w:t>в Складском комплексе</w:t>
      </w:r>
    </w:p>
    <w:p w:rsidR="005064D8" w:rsidRPr="006D515B" w:rsidRDefault="005064D8" w:rsidP="005064D8">
      <w:pPr>
        <w:widowControl w:val="0"/>
        <w:autoSpaceDE w:val="0"/>
        <w:ind w:firstLine="0"/>
        <w:jc w:val="center"/>
        <w:rPr>
          <w:rFonts w:ascii="Times New Roman CYR" w:hAnsi="Times New Roman CYR" w:cs="Times New Roman CYR"/>
          <w:b/>
        </w:rPr>
      </w:pPr>
      <w:r w:rsidRPr="006D515B">
        <w:rPr>
          <w:rFonts w:ascii="Times New Roman CYR" w:hAnsi="Times New Roman CYR" w:cs="Times New Roman CYR"/>
          <w:b/>
        </w:rPr>
        <w:t>«Карачарово» ОАО «Детский мир - розничные активы»</w:t>
      </w:r>
      <w:r w:rsidR="008A5C3F">
        <w:rPr>
          <w:rFonts w:ascii="Times New Roman CYR" w:hAnsi="Times New Roman CYR" w:cs="Times New Roman CYR"/>
          <w:b/>
        </w:rPr>
        <w:t>,</w:t>
      </w:r>
    </w:p>
    <w:p w:rsidR="00B579EB" w:rsidRPr="006D515B" w:rsidRDefault="005064D8" w:rsidP="005064D8">
      <w:pPr>
        <w:widowControl w:val="0"/>
        <w:autoSpaceDE w:val="0"/>
        <w:ind w:firstLine="0"/>
        <w:jc w:val="center"/>
        <w:rPr>
          <w:b/>
        </w:rPr>
      </w:pPr>
      <w:r w:rsidRPr="006D515B">
        <w:rPr>
          <w:rFonts w:ascii="Times New Roman CYR" w:hAnsi="Times New Roman CYR" w:cs="Times New Roman CYR"/>
          <w:b/>
        </w:rPr>
        <w:t>расположенно</w:t>
      </w:r>
      <w:r w:rsidR="008A5C3F">
        <w:rPr>
          <w:rFonts w:ascii="Times New Roman CYR" w:hAnsi="Times New Roman CYR" w:cs="Times New Roman CYR"/>
          <w:b/>
        </w:rPr>
        <w:t>м</w:t>
      </w:r>
      <w:r w:rsidRPr="006D515B">
        <w:rPr>
          <w:rFonts w:ascii="Times New Roman CYR" w:hAnsi="Times New Roman CYR" w:cs="Times New Roman CYR"/>
          <w:b/>
        </w:rPr>
        <w:t xml:space="preserve"> по адресу: </w:t>
      </w:r>
      <w:r w:rsidRPr="006D515B">
        <w:rPr>
          <w:b/>
        </w:rPr>
        <w:t>г. Москва, улица  3-я Карачаровская</w:t>
      </w:r>
      <w:r w:rsidR="00B579EB" w:rsidRPr="006D515B">
        <w:rPr>
          <w:b/>
        </w:rPr>
        <w:t>,</w:t>
      </w:r>
    </w:p>
    <w:p w:rsidR="005064D8" w:rsidRPr="006D515B" w:rsidRDefault="005064D8" w:rsidP="005064D8">
      <w:pPr>
        <w:widowControl w:val="0"/>
        <w:autoSpaceDE w:val="0"/>
        <w:ind w:firstLine="0"/>
        <w:jc w:val="center"/>
        <w:rPr>
          <w:rFonts w:ascii="Times New Roman CYR" w:hAnsi="Times New Roman CYR" w:cs="Times New Roman CYR"/>
          <w:b/>
        </w:rPr>
      </w:pPr>
      <w:r w:rsidRPr="006D515B">
        <w:rPr>
          <w:b/>
        </w:rPr>
        <w:t xml:space="preserve">  дом 18А, строение 2</w:t>
      </w:r>
    </w:p>
    <w:p w:rsidR="007A40D2" w:rsidRPr="0043516E" w:rsidRDefault="007A40D2" w:rsidP="007A40D2">
      <w:pPr>
        <w:widowControl w:val="0"/>
        <w:suppressAutoHyphens/>
        <w:autoSpaceDE w:val="0"/>
        <w:spacing w:line="240" w:lineRule="auto"/>
        <w:ind w:firstLine="0"/>
        <w:jc w:val="left"/>
        <w:rPr>
          <w:rFonts w:ascii="Times New Roman CYR" w:hAnsi="Times New Roman CYR" w:cs="Times New Roman CYR"/>
          <w:color w:val="FF0000"/>
          <w:sz w:val="24"/>
          <w:szCs w:val="24"/>
          <w:lang w:eastAsia="ar-SA"/>
        </w:rPr>
      </w:pPr>
    </w:p>
    <w:p w:rsidR="007A40D2" w:rsidRPr="007A40D2" w:rsidRDefault="007A40D2" w:rsidP="007A40D2">
      <w:pPr>
        <w:widowControl w:val="0"/>
        <w:suppressAutoHyphens/>
        <w:autoSpaceDE w:val="0"/>
        <w:spacing w:line="240" w:lineRule="auto"/>
        <w:ind w:firstLine="0"/>
        <w:jc w:val="left"/>
        <w:rPr>
          <w:rFonts w:ascii="Times New Roman CYR" w:hAnsi="Times New Roman CYR" w:cs="Times New Roman CYR"/>
          <w:sz w:val="24"/>
          <w:szCs w:val="24"/>
          <w:lang w:eastAsia="ar-SA"/>
        </w:rPr>
      </w:pPr>
    </w:p>
    <w:p w:rsidR="007A40D2" w:rsidRDefault="007A40D2" w:rsidP="007A40D2">
      <w:pPr>
        <w:widowControl w:val="0"/>
        <w:suppressAutoHyphens/>
        <w:autoSpaceDE w:val="0"/>
        <w:spacing w:line="240" w:lineRule="auto"/>
        <w:ind w:firstLine="0"/>
        <w:jc w:val="left"/>
        <w:rPr>
          <w:rFonts w:ascii="Times New Roman CYR" w:hAnsi="Times New Roman CYR" w:cs="Times New Roman CYR"/>
          <w:sz w:val="24"/>
          <w:szCs w:val="24"/>
          <w:lang w:eastAsia="ar-SA"/>
        </w:rPr>
      </w:pPr>
    </w:p>
    <w:tbl>
      <w:tblPr>
        <w:tblpPr w:leftFromText="180" w:rightFromText="180" w:vertAnchor="text" w:horzAnchor="margin" w:tblpXSpec="center" w:tblpY="176"/>
        <w:tblW w:w="10314" w:type="dxa"/>
        <w:tblLayout w:type="fixed"/>
        <w:tblLook w:val="0000"/>
      </w:tblPr>
      <w:tblGrid>
        <w:gridCol w:w="5157"/>
        <w:gridCol w:w="5157"/>
      </w:tblGrid>
      <w:tr w:rsidR="001360FD" w:rsidRPr="007A40D2" w:rsidTr="001360FD">
        <w:trPr>
          <w:trHeight w:val="2411"/>
        </w:trPr>
        <w:tc>
          <w:tcPr>
            <w:tcW w:w="5157" w:type="dxa"/>
            <w:tcBorders>
              <w:top w:val="nil"/>
              <w:left w:val="nil"/>
              <w:bottom w:val="nil"/>
              <w:right w:val="nil"/>
            </w:tcBorders>
          </w:tcPr>
          <w:p w:rsidR="001360FD" w:rsidRDefault="001360FD" w:rsidP="001360FD">
            <w:pPr>
              <w:widowControl w:val="0"/>
              <w:suppressAutoHyphens/>
              <w:autoSpaceDE w:val="0"/>
              <w:autoSpaceDN w:val="0"/>
              <w:adjustRightInd w:val="0"/>
              <w:spacing w:line="240" w:lineRule="atLeast"/>
              <w:ind w:firstLine="0"/>
              <w:jc w:val="left"/>
              <w:rPr>
                <w:rFonts w:ascii="Times New Roman CYR" w:hAnsi="Times New Roman CYR" w:cs="Times New Roman CYR"/>
                <w:sz w:val="24"/>
                <w:szCs w:val="24"/>
                <w:lang w:eastAsia="ar-SA"/>
              </w:rPr>
            </w:pPr>
          </w:p>
          <w:p w:rsidR="006D515B" w:rsidRDefault="006D515B" w:rsidP="001360FD">
            <w:pPr>
              <w:widowControl w:val="0"/>
              <w:suppressAutoHyphens/>
              <w:autoSpaceDE w:val="0"/>
              <w:autoSpaceDN w:val="0"/>
              <w:adjustRightInd w:val="0"/>
              <w:spacing w:line="240" w:lineRule="atLeast"/>
              <w:ind w:firstLine="0"/>
              <w:jc w:val="left"/>
              <w:rPr>
                <w:rFonts w:ascii="Times New Roman CYR" w:hAnsi="Times New Roman CYR" w:cs="Times New Roman CYR"/>
                <w:sz w:val="24"/>
                <w:szCs w:val="24"/>
                <w:lang w:eastAsia="ar-SA"/>
              </w:rPr>
            </w:pPr>
          </w:p>
          <w:p w:rsidR="006D515B" w:rsidRPr="007A40D2" w:rsidRDefault="006D515B" w:rsidP="001360FD">
            <w:pPr>
              <w:widowControl w:val="0"/>
              <w:suppressAutoHyphens/>
              <w:autoSpaceDE w:val="0"/>
              <w:autoSpaceDN w:val="0"/>
              <w:adjustRightInd w:val="0"/>
              <w:spacing w:line="240" w:lineRule="atLeast"/>
              <w:ind w:firstLine="0"/>
              <w:jc w:val="left"/>
              <w:rPr>
                <w:rFonts w:ascii="Times New Roman CYR" w:hAnsi="Times New Roman CYR" w:cs="Times New Roman CYR"/>
                <w:sz w:val="24"/>
                <w:szCs w:val="24"/>
                <w:lang w:eastAsia="ar-SA"/>
              </w:rPr>
            </w:pPr>
          </w:p>
        </w:tc>
        <w:tc>
          <w:tcPr>
            <w:tcW w:w="5157" w:type="dxa"/>
            <w:tcBorders>
              <w:top w:val="nil"/>
              <w:left w:val="nil"/>
              <w:bottom w:val="nil"/>
              <w:right w:val="nil"/>
            </w:tcBorders>
          </w:tcPr>
          <w:p w:rsidR="001360FD" w:rsidRPr="007A40D2" w:rsidRDefault="001360FD" w:rsidP="001360FD">
            <w:pPr>
              <w:widowControl w:val="0"/>
              <w:suppressAutoHyphens/>
              <w:autoSpaceDE w:val="0"/>
              <w:autoSpaceDN w:val="0"/>
              <w:adjustRightInd w:val="0"/>
              <w:spacing w:line="240" w:lineRule="atLeast"/>
              <w:ind w:firstLine="0"/>
              <w:jc w:val="left"/>
              <w:rPr>
                <w:rFonts w:ascii="Times New Roman CYR" w:hAnsi="Times New Roman CYR" w:cs="Times New Roman CYR"/>
                <w:sz w:val="24"/>
                <w:szCs w:val="24"/>
                <w:lang w:eastAsia="ar-SA"/>
              </w:rPr>
            </w:pPr>
          </w:p>
        </w:tc>
      </w:tr>
    </w:tbl>
    <w:p w:rsidR="00666977" w:rsidRDefault="00666977" w:rsidP="00F27BB3">
      <w:pPr>
        <w:shd w:val="clear" w:color="auto" w:fill="FFFFFF"/>
        <w:tabs>
          <w:tab w:val="left" w:pos="4459"/>
          <w:tab w:val="left" w:pos="6888"/>
        </w:tabs>
        <w:spacing w:line="240" w:lineRule="auto"/>
        <w:ind w:left="17"/>
        <w:jc w:val="center"/>
        <w:rPr>
          <w:b/>
          <w:bCs/>
          <w:iCs/>
          <w:color w:val="000000"/>
          <w:w w:val="108"/>
        </w:rPr>
      </w:pPr>
    </w:p>
    <w:p w:rsidR="00666977" w:rsidRDefault="00666977" w:rsidP="00F27BB3">
      <w:pPr>
        <w:shd w:val="clear" w:color="auto" w:fill="FFFFFF"/>
        <w:tabs>
          <w:tab w:val="left" w:pos="4459"/>
          <w:tab w:val="left" w:pos="6888"/>
        </w:tabs>
        <w:spacing w:line="240" w:lineRule="auto"/>
        <w:ind w:left="17"/>
        <w:jc w:val="center"/>
        <w:rPr>
          <w:b/>
          <w:bCs/>
          <w:iCs/>
          <w:color w:val="000000"/>
          <w:w w:val="108"/>
        </w:rPr>
      </w:pPr>
    </w:p>
    <w:p w:rsidR="00DD2D7D" w:rsidRPr="00E749D0" w:rsidRDefault="00DD2D7D" w:rsidP="00F27BB3">
      <w:pPr>
        <w:shd w:val="clear" w:color="auto" w:fill="FFFFFF"/>
        <w:tabs>
          <w:tab w:val="left" w:pos="4459"/>
          <w:tab w:val="left" w:pos="6888"/>
        </w:tabs>
        <w:spacing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F27BB3">
      <w:pPr>
        <w:shd w:val="clear" w:color="auto" w:fill="FFFFFF"/>
        <w:tabs>
          <w:tab w:val="left" w:pos="4459"/>
          <w:tab w:val="left" w:pos="6888"/>
        </w:tabs>
        <w:spacing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6D515B" w:rsidRDefault="006D515B" w:rsidP="00931003">
      <w:pPr>
        <w:widowControl w:val="0"/>
        <w:spacing w:before="120" w:after="120"/>
        <w:ind w:firstLine="0"/>
        <w:outlineLvl w:val="0"/>
        <w:rPr>
          <w:b/>
          <w:bCs/>
        </w:rPr>
      </w:pPr>
    </w:p>
    <w:p w:rsidR="00535A07" w:rsidRDefault="00535A07" w:rsidP="00931003">
      <w:pPr>
        <w:ind w:firstLine="0"/>
        <w:jc w:val="center"/>
      </w:pPr>
    </w:p>
    <w:p w:rsidR="00666977" w:rsidRDefault="00666977" w:rsidP="00931003">
      <w:pPr>
        <w:ind w:firstLine="0"/>
        <w:jc w:val="center"/>
      </w:pPr>
    </w:p>
    <w:p w:rsidR="00DD2D7D" w:rsidRDefault="00DD2D7D" w:rsidP="00931003">
      <w:pPr>
        <w:ind w:firstLine="0"/>
        <w:jc w:val="center"/>
      </w:pPr>
      <w:r>
        <w:t>Москва</w:t>
      </w:r>
    </w:p>
    <w:p w:rsidR="009C37F8" w:rsidRDefault="007330CB" w:rsidP="007A40D2">
      <w:pPr>
        <w:ind w:firstLine="0"/>
        <w:jc w:val="center"/>
        <w:rPr>
          <w:sz w:val="24"/>
          <w:szCs w:val="24"/>
        </w:rPr>
      </w:pPr>
      <w:r>
        <w:t>2</w:t>
      </w:r>
      <w:r w:rsidR="00BE62CB">
        <w:t>013</w:t>
      </w:r>
      <w:r w:rsidR="00DD2D7D">
        <w:t xml:space="preserve"> год</w:t>
      </w:r>
    </w:p>
    <w:p w:rsidR="007330CB" w:rsidRDefault="007330CB" w:rsidP="00931003">
      <w:pPr>
        <w:pageBreakBefore/>
        <w:spacing w:before="100" w:beforeAutospacing="1" w:after="100" w:afterAutospacing="1"/>
        <w:ind w:firstLine="0"/>
        <w:jc w:val="center"/>
        <w:rPr>
          <w:b/>
          <w:sz w:val="22"/>
          <w:szCs w:val="22"/>
        </w:rPr>
      </w:pPr>
      <w:r>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797"/>
        <w:gridCol w:w="1098"/>
      </w:tblGrid>
      <w:tr w:rsidR="007330CB" w:rsidRPr="00D3728B" w:rsidTr="008E038A">
        <w:tc>
          <w:tcPr>
            <w:tcW w:w="993" w:type="dxa"/>
            <w:shd w:val="clear" w:color="auto" w:fill="auto"/>
          </w:tcPr>
          <w:p w:rsidR="007330CB" w:rsidRPr="00C86834" w:rsidRDefault="007330CB" w:rsidP="00B579EB">
            <w:pPr>
              <w:pStyle w:val="22"/>
            </w:pPr>
            <w:r w:rsidRPr="00C86834">
              <w:t>1.</w:t>
            </w:r>
          </w:p>
        </w:tc>
        <w:tc>
          <w:tcPr>
            <w:tcW w:w="7797" w:type="dxa"/>
            <w:shd w:val="clear" w:color="auto" w:fill="auto"/>
          </w:tcPr>
          <w:p w:rsidR="007330CB" w:rsidRPr="00D3728B" w:rsidRDefault="007330CB" w:rsidP="00B579EB">
            <w:pPr>
              <w:pStyle w:val="22"/>
            </w:pPr>
            <w:r w:rsidRPr="00D3728B">
              <w:t>Общие положения</w:t>
            </w:r>
          </w:p>
        </w:tc>
        <w:tc>
          <w:tcPr>
            <w:tcW w:w="1098" w:type="dxa"/>
            <w:shd w:val="clear" w:color="auto" w:fill="auto"/>
          </w:tcPr>
          <w:p w:rsidR="007330CB" w:rsidRPr="00D3728B" w:rsidRDefault="007330CB" w:rsidP="00B579EB">
            <w:pPr>
              <w:pStyle w:val="22"/>
            </w:pPr>
            <w:r w:rsidRPr="00D3728B">
              <w:t>3</w:t>
            </w:r>
          </w:p>
        </w:tc>
      </w:tr>
      <w:tr w:rsidR="007330CB" w:rsidRPr="00D3728B" w:rsidTr="008E038A">
        <w:tc>
          <w:tcPr>
            <w:tcW w:w="993" w:type="dxa"/>
            <w:shd w:val="clear" w:color="auto" w:fill="auto"/>
          </w:tcPr>
          <w:p w:rsidR="007330CB" w:rsidRPr="00C86834" w:rsidRDefault="007330CB" w:rsidP="00B579EB">
            <w:pPr>
              <w:pStyle w:val="22"/>
            </w:pPr>
            <w:r w:rsidRPr="00C86834">
              <w:t>2.</w:t>
            </w:r>
          </w:p>
        </w:tc>
        <w:tc>
          <w:tcPr>
            <w:tcW w:w="7797" w:type="dxa"/>
            <w:shd w:val="clear" w:color="auto" w:fill="auto"/>
          </w:tcPr>
          <w:p w:rsidR="007330CB" w:rsidRPr="00D3728B" w:rsidRDefault="007330CB" w:rsidP="00B579EB">
            <w:pPr>
              <w:pStyle w:val="22"/>
            </w:pPr>
            <w:r w:rsidRPr="00D3728B">
              <w:t>Предмет закупки</w:t>
            </w:r>
          </w:p>
        </w:tc>
        <w:tc>
          <w:tcPr>
            <w:tcW w:w="1098" w:type="dxa"/>
            <w:shd w:val="clear" w:color="auto" w:fill="auto"/>
          </w:tcPr>
          <w:p w:rsidR="007330CB" w:rsidRPr="00D3728B" w:rsidRDefault="007330CB" w:rsidP="00B579EB">
            <w:pPr>
              <w:pStyle w:val="22"/>
            </w:pPr>
            <w:r w:rsidRPr="00D3728B">
              <w:t>4</w:t>
            </w:r>
          </w:p>
        </w:tc>
      </w:tr>
      <w:tr w:rsidR="007330CB" w:rsidRPr="00D3728B" w:rsidTr="008E038A">
        <w:tc>
          <w:tcPr>
            <w:tcW w:w="993" w:type="dxa"/>
            <w:shd w:val="clear" w:color="auto" w:fill="auto"/>
          </w:tcPr>
          <w:p w:rsidR="007330CB" w:rsidRPr="00C86834" w:rsidRDefault="003D0CB9" w:rsidP="00B579EB">
            <w:pPr>
              <w:pStyle w:val="22"/>
            </w:pPr>
            <w:r w:rsidRPr="00C86834">
              <w:t>2</w:t>
            </w:r>
            <w:r w:rsidR="007330CB" w:rsidRPr="00C86834">
              <w:t>.</w:t>
            </w:r>
            <w:r w:rsidRPr="00C86834">
              <w:t>1</w:t>
            </w:r>
          </w:p>
        </w:tc>
        <w:tc>
          <w:tcPr>
            <w:tcW w:w="7797" w:type="dxa"/>
            <w:shd w:val="clear" w:color="auto" w:fill="auto"/>
          </w:tcPr>
          <w:p w:rsidR="007330CB" w:rsidRPr="00D3728B" w:rsidRDefault="007330CB" w:rsidP="00B579EB">
            <w:pPr>
              <w:pStyle w:val="22"/>
            </w:pPr>
            <w:r w:rsidRPr="00D3728B">
              <w:t>Техническая часть</w:t>
            </w:r>
          </w:p>
        </w:tc>
        <w:tc>
          <w:tcPr>
            <w:tcW w:w="1098" w:type="dxa"/>
            <w:shd w:val="clear" w:color="auto" w:fill="auto"/>
          </w:tcPr>
          <w:p w:rsidR="007330CB" w:rsidRPr="00D3728B" w:rsidRDefault="00C23997" w:rsidP="00B579EB">
            <w:pPr>
              <w:pStyle w:val="22"/>
            </w:pPr>
            <w:r>
              <w:t>4</w:t>
            </w:r>
          </w:p>
        </w:tc>
      </w:tr>
      <w:tr w:rsidR="007330CB" w:rsidRPr="00D3728B" w:rsidTr="008E038A">
        <w:tc>
          <w:tcPr>
            <w:tcW w:w="993" w:type="dxa"/>
            <w:shd w:val="clear" w:color="auto" w:fill="auto"/>
          </w:tcPr>
          <w:p w:rsidR="007330CB" w:rsidRPr="00C86834" w:rsidRDefault="003D0CB9" w:rsidP="00B579EB">
            <w:pPr>
              <w:pStyle w:val="22"/>
            </w:pPr>
            <w:r w:rsidRPr="00C86834">
              <w:t>2</w:t>
            </w:r>
            <w:r w:rsidR="007330CB" w:rsidRPr="00C86834">
              <w:t>.</w:t>
            </w:r>
            <w:r w:rsidRPr="00C86834">
              <w:t>2</w:t>
            </w:r>
          </w:p>
        </w:tc>
        <w:tc>
          <w:tcPr>
            <w:tcW w:w="7797" w:type="dxa"/>
            <w:shd w:val="clear" w:color="auto" w:fill="auto"/>
          </w:tcPr>
          <w:p w:rsidR="007330CB" w:rsidRPr="00D3728B" w:rsidRDefault="007330CB" w:rsidP="00B579EB">
            <w:pPr>
              <w:pStyle w:val="22"/>
            </w:pPr>
            <w:r w:rsidRPr="00D3728B">
              <w:t>Коммерческая часть</w:t>
            </w:r>
          </w:p>
        </w:tc>
        <w:tc>
          <w:tcPr>
            <w:tcW w:w="1098" w:type="dxa"/>
            <w:shd w:val="clear" w:color="auto" w:fill="auto"/>
          </w:tcPr>
          <w:p w:rsidR="007330CB" w:rsidRPr="00D3728B" w:rsidRDefault="001E0B68" w:rsidP="00B579EB">
            <w:pPr>
              <w:pStyle w:val="22"/>
            </w:pPr>
            <w:r>
              <w:t>6</w:t>
            </w:r>
          </w:p>
        </w:tc>
      </w:tr>
      <w:tr w:rsidR="003D0CB9" w:rsidRPr="00D3728B" w:rsidTr="008E038A">
        <w:tc>
          <w:tcPr>
            <w:tcW w:w="993" w:type="dxa"/>
            <w:shd w:val="clear" w:color="auto" w:fill="auto"/>
          </w:tcPr>
          <w:p w:rsidR="003D0CB9" w:rsidRPr="00C86834" w:rsidRDefault="003D0CB9" w:rsidP="00B579EB">
            <w:pPr>
              <w:pStyle w:val="22"/>
            </w:pPr>
            <w:r w:rsidRPr="00C86834">
              <w:t>3.</w:t>
            </w:r>
          </w:p>
        </w:tc>
        <w:tc>
          <w:tcPr>
            <w:tcW w:w="7797" w:type="dxa"/>
            <w:shd w:val="clear" w:color="auto" w:fill="auto"/>
          </w:tcPr>
          <w:p w:rsidR="003D0CB9" w:rsidRPr="00D3728B" w:rsidRDefault="003D0CB9" w:rsidP="00B579EB">
            <w:pPr>
              <w:pStyle w:val="22"/>
            </w:pPr>
            <w:r w:rsidRPr="00D3728B">
              <w:t>Требования к участникам и документы, подлежащие предоставлению</w:t>
            </w:r>
          </w:p>
        </w:tc>
        <w:tc>
          <w:tcPr>
            <w:tcW w:w="1098" w:type="dxa"/>
            <w:shd w:val="clear" w:color="auto" w:fill="auto"/>
          </w:tcPr>
          <w:p w:rsidR="003D0CB9" w:rsidRPr="00D3728B" w:rsidRDefault="00BB08BE" w:rsidP="00BB08BE">
            <w:pPr>
              <w:pStyle w:val="22"/>
            </w:pPr>
            <w:r>
              <w:t>8</w:t>
            </w:r>
          </w:p>
        </w:tc>
      </w:tr>
      <w:tr w:rsidR="003D0CB9" w:rsidRPr="00D3728B" w:rsidTr="008E038A">
        <w:tc>
          <w:tcPr>
            <w:tcW w:w="993" w:type="dxa"/>
            <w:shd w:val="clear" w:color="auto" w:fill="auto"/>
          </w:tcPr>
          <w:p w:rsidR="003D0CB9" w:rsidRPr="00C86834" w:rsidRDefault="003D0CB9" w:rsidP="00B579EB">
            <w:pPr>
              <w:pStyle w:val="22"/>
            </w:pPr>
            <w:r w:rsidRPr="00C86834">
              <w:t>3.1</w:t>
            </w:r>
          </w:p>
        </w:tc>
        <w:tc>
          <w:tcPr>
            <w:tcW w:w="7797" w:type="dxa"/>
            <w:shd w:val="clear" w:color="auto" w:fill="auto"/>
          </w:tcPr>
          <w:p w:rsidR="003D0CB9" w:rsidRPr="00D3728B" w:rsidRDefault="003D0CB9" w:rsidP="00B579EB">
            <w:pPr>
              <w:pStyle w:val="22"/>
            </w:pPr>
            <w:r w:rsidRPr="00D3728B">
              <w:t>Требования к участникам</w:t>
            </w:r>
          </w:p>
        </w:tc>
        <w:tc>
          <w:tcPr>
            <w:tcW w:w="1098" w:type="dxa"/>
            <w:shd w:val="clear" w:color="auto" w:fill="auto"/>
          </w:tcPr>
          <w:p w:rsidR="003D0CB9" w:rsidRPr="00D3728B" w:rsidRDefault="00BB08BE" w:rsidP="00BB08BE">
            <w:pPr>
              <w:pStyle w:val="22"/>
            </w:pPr>
            <w:r>
              <w:t>8</w:t>
            </w:r>
          </w:p>
        </w:tc>
      </w:tr>
      <w:tr w:rsidR="003D0CB9" w:rsidRPr="00D3728B" w:rsidTr="008E038A">
        <w:tc>
          <w:tcPr>
            <w:tcW w:w="993" w:type="dxa"/>
            <w:shd w:val="clear" w:color="auto" w:fill="auto"/>
          </w:tcPr>
          <w:p w:rsidR="003D0CB9" w:rsidRPr="00C86834" w:rsidRDefault="003D0CB9" w:rsidP="00B579EB">
            <w:pPr>
              <w:pStyle w:val="22"/>
            </w:pPr>
            <w:r w:rsidRPr="00C86834">
              <w:t>3.2</w:t>
            </w:r>
          </w:p>
        </w:tc>
        <w:tc>
          <w:tcPr>
            <w:tcW w:w="7797" w:type="dxa"/>
            <w:shd w:val="clear" w:color="auto" w:fill="auto"/>
          </w:tcPr>
          <w:p w:rsidR="003D0CB9" w:rsidRPr="00D3728B" w:rsidRDefault="003D0CB9" w:rsidP="00B579EB">
            <w:pPr>
              <w:pStyle w:val="22"/>
            </w:pPr>
            <w:r w:rsidRPr="00D3728B">
              <w:t>Требования к документам</w:t>
            </w:r>
          </w:p>
        </w:tc>
        <w:tc>
          <w:tcPr>
            <w:tcW w:w="1098" w:type="dxa"/>
            <w:shd w:val="clear" w:color="auto" w:fill="auto"/>
          </w:tcPr>
          <w:p w:rsidR="003D0CB9" w:rsidRPr="00D3728B" w:rsidRDefault="00BC1DAA" w:rsidP="00B579EB">
            <w:pPr>
              <w:pStyle w:val="22"/>
            </w:pPr>
            <w:r>
              <w:t>8</w:t>
            </w:r>
          </w:p>
        </w:tc>
      </w:tr>
      <w:tr w:rsidR="003D0CB9" w:rsidRPr="00D3728B" w:rsidTr="008E038A">
        <w:tc>
          <w:tcPr>
            <w:tcW w:w="993" w:type="dxa"/>
            <w:shd w:val="clear" w:color="auto" w:fill="auto"/>
          </w:tcPr>
          <w:p w:rsidR="003D0CB9" w:rsidRPr="00C86834" w:rsidRDefault="003D0CB9" w:rsidP="00B579EB">
            <w:pPr>
              <w:pStyle w:val="22"/>
            </w:pPr>
            <w:r w:rsidRPr="00C86834">
              <w:t>4.</w:t>
            </w:r>
          </w:p>
        </w:tc>
        <w:tc>
          <w:tcPr>
            <w:tcW w:w="7797" w:type="dxa"/>
            <w:shd w:val="clear" w:color="auto" w:fill="auto"/>
          </w:tcPr>
          <w:p w:rsidR="003D0CB9" w:rsidRPr="00D3728B" w:rsidRDefault="003D0CB9" w:rsidP="00B579EB">
            <w:pPr>
              <w:pStyle w:val="22"/>
            </w:pPr>
            <w:r w:rsidRPr="00D3728B">
              <w:t>Подготовка предложений</w:t>
            </w:r>
          </w:p>
        </w:tc>
        <w:tc>
          <w:tcPr>
            <w:tcW w:w="1098" w:type="dxa"/>
            <w:shd w:val="clear" w:color="auto" w:fill="auto"/>
          </w:tcPr>
          <w:p w:rsidR="003D0CB9" w:rsidRPr="00D3728B" w:rsidRDefault="00BB08BE" w:rsidP="00BB08BE">
            <w:pPr>
              <w:pStyle w:val="22"/>
            </w:pPr>
            <w:r>
              <w:t>10</w:t>
            </w:r>
          </w:p>
        </w:tc>
      </w:tr>
      <w:tr w:rsidR="003D0CB9" w:rsidRPr="00D3728B" w:rsidTr="008E038A">
        <w:tc>
          <w:tcPr>
            <w:tcW w:w="993" w:type="dxa"/>
            <w:shd w:val="clear" w:color="auto" w:fill="auto"/>
          </w:tcPr>
          <w:p w:rsidR="003D0CB9" w:rsidRPr="00C86834" w:rsidRDefault="003D0CB9" w:rsidP="00B579EB">
            <w:pPr>
              <w:pStyle w:val="22"/>
            </w:pPr>
            <w:r w:rsidRPr="00C86834">
              <w:t>4.1</w:t>
            </w:r>
          </w:p>
        </w:tc>
        <w:tc>
          <w:tcPr>
            <w:tcW w:w="7797" w:type="dxa"/>
            <w:shd w:val="clear" w:color="auto" w:fill="auto"/>
          </w:tcPr>
          <w:p w:rsidR="003D0CB9" w:rsidRPr="00D3728B" w:rsidRDefault="003D0CB9" w:rsidP="00B579EB">
            <w:pPr>
              <w:pStyle w:val="22"/>
            </w:pPr>
            <w:r w:rsidRPr="00D3728B">
              <w:t>Общие требования к предложению</w:t>
            </w:r>
          </w:p>
        </w:tc>
        <w:tc>
          <w:tcPr>
            <w:tcW w:w="1098" w:type="dxa"/>
            <w:shd w:val="clear" w:color="auto" w:fill="auto"/>
          </w:tcPr>
          <w:p w:rsidR="003D0CB9" w:rsidRPr="00D3728B" w:rsidRDefault="00BB08BE" w:rsidP="00BB08BE">
            <w:pPr>
              <w:pStyle w:val="22"/>
            </w:pPr>
            <w:r>
              <w:t>10</w:t>
            </w:r>
          </w:p>
        </w:tc>
      </w:tr>
      <w:tr w:rsidR="003D0CB9" w:rsidRPr="00D3728B" w:rsidTr="008E038A">
        <w:tc>
          <w:tcPr>
            <w:tcW w:w="993" w:type="dxa"/>
            <w:shd w:val="clear" w:color="auto" w:fill="auto"/>
          </w:tcPr>
          <w:p w:rsidR="003D0CB9" w:rsidRPr="00C86834" w:rsidRDefault="003D0CB9" w:rsidP="00B579EB">
            <w:pPr>
              <w:pStyle w:val="22"/>
            </w:pPr>
            <w:r w:rsidRPr="00C86834">
              <w:t>4.2</w:t>
            </w:r>
          </w:p>
        </w:tc>
        <w:tc>
          <w:tcPr>
            <w:tcW w:w="7797" w:type="dxa"/>
            <w:shd w:val="clear" w:color="auto" w:fill="auto"/>
          </w:tcPr>
          <w:p w:rsidR="003D0CB9" w:rsidRPr="00D3728B" w:rsidRDefault="003D0CB9" w:rsidP="00B579EB">
            <w:pPr>
              <w:pStyle w:val="22"/>
            </w:pPr>
            <w:r w:rsidRPr="00D3728B">
              <w:t xml:space="preserve">Требования к языку предложения </w:t>
            </w:r>
          </w:p>
        </w:tc>
        <w:tc>
          <w:tcPr>
            <w:tcW w:w="1098" w:type="dxa"/>
            <w:shd w:val="clear" w:color="auto" w:fill="auto"/>
          </w:tcPr>
          <w:p w:rsidR="003D0CB9" w:rsidRPr="00D3728B" w:rsidRDefault="00BB08BE" w:rsidP="00BB08BE">
            <w:pPr>
              <w:pStyle w:val="22"/>
            </w:pPr>
            <w:r>
              <w:t>10</w:t>
            </w:r>
          </w:p>
        </w:tc>
      </w:tr>
      <w:tr w:rsidR="003D0CB9" w:rsidRPr="00D3728B" w:rsidTr="008E038A">
        <w:tc>
          <w:tcPr>
            <w:tcW w:w="993" w:type="dxa"/>
            <w:shd w:val="clear" w:color="auto" w:fill="auto"/>
          </w:tcPr>
          <w:p w:rsidR="003D0CB9" w:rsidRPr="00C86834" w:rsidRDefault="003D0CB9" w:rsidP="00B579EB">
            <w:pPr>
              <w:pStyle w:val="22"/>
            </w:pPr>
            <w:r w:rsidRPr="00C86834">
              <w:t>4.3</w:t>
            </w:r>
          </w:p>
        </w:tc>
        <w:tc>
          <w:tcPr>
            <w:tcW w:w="7797" w:type="dxa"/>
            <w:shd w:val="clear" w:color="auto" w:fill="auto"/>
          </w:tcPr>
          <w:p w:rsidR="003D0CB9" w:rsidRPr="00D3728B" w:rsidRDefault="003D0CB9" w:rsidP="00B579EB">
            <w:pPr>
              <w:pStyle w:val="22"/>
            </w:pPr>
            <w:r w:rsidRPr="00D3728B">
              <w:t>Разъяснение закупочной документации</w:t>
            </w:r>
          </w:p>
        </w:tc>
        <w:tc>
          <w:tcPr>
            <w:tcW w:w="1098" w:type="dxa"/>
            <w:shd w:val="clear" w:color="auto" w:fill="auto"/>
          </w:tcPr>
          <w:p w:rsidR="003D0CB9" w:rsidRPr="00D3728B" w:rsidRDefault="00BB08BE" w:rsidP="00BB08BE">
            <w:pPr>
              <w:pStyle w:val="22"/>
            </w:pPr>
            <w:r>
              <w:t>10</w:t>
            </w:r>
          </w:p>
        </w:tc>
      </w:tr>
      <w:tr w:rsidR="003D0CB9" w:rsidRPr="00D3728B" w:rsidTr="008E038A">
        <w:tc>
          <w:tcPr>
            <w:tcW w:w="993" w:type="dxa"/>
            <w:shd w:val="clear" w:color="auto" w:fill="auto"/>
          </w:tcPr>
          <w:p w:rsidR="003D0CB9" w:rsidRPr="00C86834" w:rsidRDefault="003D0CB9" w:rsidP="00B579EB">
            <w:pPr>
              <w:pStyle w:val="22"/>
            </w:pPr>
            <w:r w:rsidRPr="00C86834">
              <w:t>4.4</w:t>
            </w:r>
          </w:p>
        </w:tc>
        <w:tc>
          <w:tcPr>
            <w:tcW w:w="7797" w:type="dxa"/>
            <w:shd w:val="clear" w:color="auto" w:fill="auto"/>
          </w:tcPr>
          <w:p w:rsidR="003D0CB9" w:rsidRPr="00D3728B" w:rsidRDefault="003D0CB9" w:rsidP="00B579EB">
            <w:pPr>
              <w:pStyle w:val="22"/>
            </w:pPr>
            <w:r w:rsidRPr="00D3728B">
              <w:t>Продление срока окончания приема Предложений</w:t>
            </w:r>
          </w:p>
        </w:tc>
        <w:tc>
          <w:tcPr>
            <w:tcW w:w="1098" w:type="dxa"/>
            <w:shd w:val="clear" w:color="auto" w:fill="auto"/>
          </w:tcPr>
          <w:p w:rsidR="003D0CB9" w:rsidRPr="00D3728B" w:rsidRDefault="00BB08BE" w:rsidP="00BB08BE">
            <w:pPr>
              <w:pStyle w:val="22"/>
            </w:pPr>
            <w:r>
              <w:t>11</w:t>
            </w:r>
          </w:p>
        </w:tc>
      </w:tr>
      <w:tr w:rsidR="003D0CB9" w:rsidRPr="00D3728B" w:rsidTr="008E038A">
        <w:tc>
          <w:tcPr>
            <w:tcW w:w="993" w:type="dxa"/>
            <w:shd w:val="clear" w:color="auto" w:fill="auto"/>
          </w:tcPr>
          <w:p w:rsidR="003D0CB9" w:rsidRPr="00C86834" w:rsidRDefault="003D0CB9" w:rsidP="00B579EB">
            <w:pPr>
              <w:pStyle w:val="22"/>
            </w:pPr>
            <w:r w:rsidRPr="00C86834">
              <w:t>5.</w:t>
            </w:r>
          </w:p>
        </w:tc>
        <w:tc>
          <w:tcPr>
            <w:tcW w:w="7797" w:type="dxa"/>
            <w:shd w:val="clear" w:color="auto" w:fill="auto"/>
          </w:tcPr>
          <w:p w:rsidR="003D0CB9" w:rsidRPr="00D3728B" w:rsidRDefault="003D0CB9" w:rsidP="00B579EB">
            <w:pPr>
              <w:pStyle w:val="22"/>
            </w:pPr>
            <w:r w:rsidRPr="00D3728B">
              <w:t>Подача предложений и их прием</w:t>
            </w:r>
          </w:p>
        </w:tc>
        <w:tc>
          <w:tcPr>
            <w:tcW w:w="1098" w:type="dxa"/>
            <w:shd w:val="clear" w:color="auto" w:fill="auto"/>
          </w:tcPr>
          <w:p w:rsidR="003D0CB9" w:rsidRPr="00D3728B" w:rsidRDefault="003D0CB9" w:rsidP="00BB08BE">
            <w:pPr>
              <w:pStyle w:val="22"/>
            </w:pPr>
            <w:r w:rsidRPr="00D3728B">
              <w:t>1</w:t>
            </w:r>
            <w:r w:rsidR="00BB08BE">
              <w:t>1</w:t>
            </w:r>
          </w:p>
        </w:tc>
      </w:tr>
      <w:tr w:rsidR="003D0CB9" w:rsidRPr="00D3728B" w:rsidTr="008E038A">
        <w:tc>
          <w:tcPr>
            <w:tcW w:w="993" w:type="dxa"/>
            <w:shd w:val="clear" w:color="auto" w:fill="auto"/>
          </w:tcPr>
          <w:p w:rsidR="003D0CB9" w:rsidRPr="00C86834" w:rsidRDefault="003D0CB9" w:rsidP="00B579EB">
            <w:pPr>
              <w:pStyle w:val="22"/>
            </w:pPr>
            <w:r w:rsidRPr="00C86834">
              <w:t>6.</w:t>
            </w:r>
          </w:p>
        </w:tc>
        <w:tc>
          <w:tcPr>
            <w:tcW w:w="7797" w:type="dxa"/>
            <w:shd w:val="clear" w:color="auto" w:fill="auto"/>
          </w:tcPr>
          <w:p w:rsidR="003D0CB9" w:rsidRPr="00D3728B" w:rsidRDefault="003D0CB9" w:rsidP="00B579EB">
            <w:pPr>
              <w:pStyle w:val="22"/>
            </w:pPr>
            <w:r w:rsidRPr="00D3728B">
              <w:t>Оценка предложений и  проведение переговоров</w:t>
            </w:r>
          </w:p>
        </w:tc>
        <w:tc>
          <w:tcPr>
            <w:tcW w:w="1098" w:type="dxa"/>
            <w:shd w:val="clear" w:color="auto" w:fill="auto"/>
          </w:tcPr>
          <w:p w:rsidR="003D0CB9" w:rsidRPr="00D3728B" w:rsidRDefault="003D0CB9" w:rsidP="00BB08BE">
            <w:pPr>
              <w:pStyle w:val="22"/>
            </w:pPr>
            <w:r w:rsidRPr="00D3728B">
              <w:t>1</w:t>
            </w:r>
            <w:r w:rsidR="00BB08BE">
              <w:t>1</w:t>
            </w:r>
          </w:p>
        </w:tc>
      </w:tr>
      <w:tr w:rsidR="003D0CB9" w:rsidRPr="00D3728B" w:rsidTr="008E038A">
        <w:tc>
          <w:tcPr>
            <w:tcW w:w="993" w:type="dxa"/>
            <w:shd w:val="clear" w:color="auto" w:fill="auto"/>
          </w:tcPr>
          <w:p w:rsidR="003D0CB9" w:rsidRPr="00C86834" w:rsidRDefault="003D0CB9" w:rsidP="00B579EB">
            <w:pPr>
              <w:pStyle w:val="22"/>
            </w:pPr>
            <w:r w:rsidRPr="00C86834">
              <w:t>6.1</w:t>
            </w:r>
          </w:p>
        </w:tc>
        <w:tc>
          <w:tcPr>
            <w:tcW w:w="7797" w:type="dxa"/>
            <w:shd w:val="clear" w:color="auto" w:fill="auto"/>
          </w:tcPr>
          <w:p w:rsidR="003D0CB9" w:rsidRPr="00D3728B" w:rsidRDefault="003D0CB9" w:rsidP="00B579EB">
            <w:pPr>
              <w:pStyle w:val="22"/>
            </w:pPr>
            <w:r w:rsidRPr="00D3728B">
              <w:t>Общие положения</w:t>
            </w:r>
          </w:p>
        </w:tc>
        <w:tc>
          <w:tcPr>
            <w:tcW w:w="1098" w:type="dxa"/>
            <w:shd w:val="clear" w:color="auto" w:fill="auto"/>
          </w:tcPr>
          <w:p w:rsidR="003D0CB9" w:rsidRPr="00D3728B" w:rsidRDefault="003D0CB9" w:rsidP="00BC1DAA">
            <w:pPr>
              <w:pStyle w:val="22"/>
            </w:pPr>
            <w:r w:rsidRPr="00D3728B">
              <w:t>1</w:t>
            </w:r>
            <w:r w:rsidR="00BB08BE">
              <w:t>1</w:t>
            </w:r>
          </w:p>
        </w:tc>
      </w:tr>
      <w:tr w:rsidR="003D0CB9" w:rsidRPr="00D3728B" w:rsidTr="008E038A">
        <w:tc>
          <w:tcPr>
            <w:tcW w:w="993" w:type="dxa"/>
            <w:shd w:val="clear" w:color="auto" w:fill="auto"/>
          </w:tcPr>
          <w:p w:rsidR="003D0CB9" w:rsidRPr="00C86834" w:rsidRDefault="003D0CB9" w:rsidP="00B579EB">
            <w:pPr>
              <w:pStyle w:val="22"/>
            </w:pPr>
            <w:r w:rsidRPr="00C86834">
              <w:t>6.2</w:t>
            </w:r>
          </w:p>
        </w:tc>
        <w:tc>
          <w:tcPr>
            <w:tcW w:w="7797" w:type="dxa"/>
            <w:shd w:val="clear" w:color="auto" w:fill="auto"/>
          </w:tcPr>
          <w:p w:rsidR="003D0CB9" w:rsidRPr="00D3728B" w:rsidRDefault="003D0CB9" w:rsidP="00B579EB">
            <w:pPr>
              <w:pStyle w:val="22"/>
            </w:pPr>
            <w:r w:rsidRPr="00D3728B">
              <w:t>Отборочная стадия</w:t>
            </w:r>
          </w:p>
        </w:tc>
        <w:tc>
          <w:tcPr>
            <w:tcW w:w="1098" w:type="dxa"/>
            <w:shd w:val="clear" w:color="auto" w:fill="auto"/>
          </w:tcPr>
          <w:p w:rsidR="003D0CB9" w:rsidRPr="00D3728B" w:rsidRDefault="003D0CB9" w:rsidP="00BB08BE">
            <w:pPr>
              <w:pStyle w:val="22"/>
            </w:pPr>
            <w:r w:rsidRPr="00D3728B">
              <w:t>1</w:t>
            </w:r>
            <w:r w:rsidR="00BB08BE">
              <w:t>2</w:t>
            </w:r>
          </w:p>
        </w:tc>
      </w:tr>
      <w:tr w:rsidR="003D0CB9" w:rsidRPr="00D3728B" w:rsidTr="008E038A">
        <w:tc>
          <w:tcPr>
            <w:tcW w:w="993" w:type="dxa"/>
            <w:shd w:val="clear" w:color="auto" w:fill="auto"/>
          </w:tcPr>
          <w:p w:rsidR="003D0CB9" w:rsidRPr="00C86834" w:rsidRDefault="003D0CB9" w:rsidP="00B579EB">
            <w:pPr>
              <w:pStyle w:val="22"/>
            </w:pPr>
            <w:r w:rsidRPr="00C86834">
              <w:t>6.3</w:t>
            </w:r>
          </w:p>
        </w:tc>
        <w:tc>
          <w:tcPr>
            <w:tcW w:w="7797" w:type="dxa"/>
            <w:shd w:val="clear" w:color="auto" w:fill="auto"/>
          </w:tcPr>
          <w:p w:rsidR="003D0CB9" w:rsidRPr="00D3728B" w:rsidRDefault="003D0CB9" w:rsidP="00B579EB">
            <w:pPr>
              <w:pStyle w:val="22"/>
            </w:pPr>
            <w:r w:rsidRPr="00D3728B">
              <w:t>Оценочная стадия</w:t>
            </w:r>
          </w:p>
        </w:tc>
        <w:tc>
          <w:tcPr>
            <w:tcW w:w="1098" w:type="dxa"/>
            <w:shd w:val="clear" w:color="auto" w:fill="auto"/>
          </w:tcPr>
          <w:p w:rsidR="003D0CB9" w:rsidRPr="00D3728B" w:rsidRDefault="003D0CB9" w:rsidP="00BB08BE">
            <w:pPr>
              <w:pStyle w:val="22"/>
            </w:pPr>
            <w:r w:rsidRPr="00D3728B">
              <w:t>1</w:t>
            </w:r>
            <w:r w:rsidR="00BB08BE">
              <w:t>2</w:t>
            </w:r>
          </w:p>
        </w:tc>
      </w:tr>
      <w:tr w:rsidR="003D0CB9" w:rsidRPr="00D3728B" w:rsidTr="008E038A">
        <w:tc>
          <w:tcPr>
            <w:tcW w:w="993" w:type="dxa"/>
            <w:shd w:val="clear" w:color="auto" w:fill="auto"/>
          </w:tcPr>
          <w:p w:rsidR="003D0CB9" w:rsidRPr="00C86834" w:rsidRDefault="003D0CB9" w:rsidP="00B579EB">
            <w:pPr>
              <w:pStyle w:val="22"/>
            </w:pPr>
            <w:r w:rsidRPr="00C86834">
              <w:t>6.4</w:t>
            </w:r>
          </w:p>
        </w:tc>
        <w:tc>
          <w:tcPr>
            <w:tcW w:w="7797" w:type="dxa"/>
            <w:shd w:val="clear" w:color="auto" w:fill="auto"/>
          </w:tcPr>
          <w:p w:rsidR="003D0CB9" w:rsidRPr="00D3728B" w:rsidRDefault="003D0CB9" w:rsidP="00B579EB">
            <w:pPr>
              <w:pStyle w:val="22"/>
            </w:pPr>
            <w:r w:rsidRPr="00D3728B">
              <w:t>Проведение переговоров</w:t>
            </w:r>
          </w:p>
        </w:tc>
        <w:tc>
          <w:tcPr>
            <w:tcW w:w="1098" w:type="dxa"/>
            <w:shd w:val="clear" w:color="auto" w:fill="auto"/>
          </w:tcPr>
          <w:p w:rsidR="003D0CB9" w:rsidRPr="00D3728B" w:rsidRDefault="00BB08BE" w:rsidP="00BB08BE">
            <w:pPr>
              <w:pStyle w:val="22"/>
            </w:pPr>
            <w:r>
              <w:t>14</w:t>
            </w:r>
          </w:p>
        </w:tc>
      </w:tr>
      <w:tr w:rsidR="003D0CB9" w:rsidRPr="00D3728B" w:rsidTr="008E038A">
        <w:tc>
          <w:tcPr>
            <w:tcW w:w="993" w:type="dxa"/>
            <w:shd w:val="clear" w:color="auto" w:fill="auto"/>
          </w:tcPr>
          <w:p w:rsidR="003D0CB9" w:rsidRPr="00C86834" w:rsidRDefault="003D0CB9" w:rsidP="00B579EB">
            <w:pPr>
              <w:pStyle w:val="22"/>
            </w:pPr>
            <w:r w:rsidRPr="00C86834">
              <w:t>7.</w:t>
            </w:r>
          </w:p>
        </w:tc>
        <w:tc>
          <w:tcPr>
            <w:tcW w:w="7797" w:type="dxa"/>
            <w:shd w:val="clear" w:color="auto" w:fill="auto"/>
          </w:tcPr>
          <w:p w:rsidR="003D0CB9" w:rsidRPr="00D3728B" w:rsidRDefault="003D0CB9" w:rsidP="00B579EB">
            <w:pPr>
              <w:pStyle w:val="22"/>
            </w:pPr>
            <w:r w:rsidRPr="00D3728B">
              <w:t xml:space="preserve">Определение победителя </w:t>
            </w:r>
          </w:p>
        </w:tc>
        <w:tc>
          <w:tcPr>
            <w:tcW w:w="1098" w:type="dxa"/>
            <w:shd w:val="clear" w:color="auto" w:fill="auto"/>
          </w:tcPr>
          <w:p w:rsidR="003D0CB9" w:rsidRPr="00D3728B" w:rsidRDefault="003D0CB9" w:rsidP="00BB08BE">
            <w:pPr>
              <w:pStyle w:val="22"/>
            </w:pPr>
            <w:r w:rsidRPr="00D3728B">
              <w:t>1</w:t>
            </w:r>
            <w:r w:rsidR="00BB08BE">
              <w:t>4</w:t>
            </w:r>
          </w:p>
        </w:tc>
      </w:tr>
      <w:tr w:rsidR="003D0CB9" w:rsidRPr="00D3728B" w:rsidTr="008E038A">
        <w:tc>
          <w:tcPr>
            <w:tcW w:w="993" w:type="dxa"/>
            <w:shd w:val="clear" w:color="auto" w:fill="auto"/>
          </w:tcPr>
          <w:p w:rsidR="003D0CB9" w:rsidRPr="00C86834" w:rsidRDefault="00C23997" w:rsidP="00B579EB">
            <w:pPr>
              <w:pStyle w:val="22"/>
            </w:pPr>
            <w:r w:rsidRPr="00C86834">
              <w:t>8</w:t>
            </w:r>
            <w:r w:rsidR="003D0CB9" w:rsidRPr="00C86834">
              <w:t>.</w:t>
            </w:r>
          </w:p>
        </w:tc>
        <w:tc>
          <w:tcPr>
            <w:tcW w:w="7797" w:type="dxa"/>
            <w:shd w:val="clear" w:color="auto" w:fill="auto"/>
          </w:tcPr>
          <w:p w:rsidR="003D0CB9" w:rsidRPr="00D3728B" w:rsidRDefault="003D0CB9" w:rsidP="00B579EB">
            <w:pPr>
              <w:pStyle w:val="22"/>
            </w:pPr>
            <w:r w:rsidRPr="00D3728B">
              <w:t>Образцы основных форм документов, включаемых в Предложение</w:t>
            </w:r>
          </w:p>
        </w:tc>
        <w:tc>
          <w:tcPr>
            <w:tcW w:w="1098" w:type="dxa"/>
            <w:shd w:val="clear" w:color="auto" w:fill="auto"/>
          </w:tcPr>
          <w:p w:rsidR="003D0CB9" w:rsidRPr="00D3728B" w:rsidRDefault="00045305" w:rsidP="00BB08BE">
            <w:pPr>
              <w:pStyle w:val="22"/>
            </w:pPr>
            <w:r w:rsidRPr="00D3728B">
              <w:t>1</w:t>
            </w:r>
            <w:r w:rsidR="00BB08BE">
              <w:t>5</w:t>
            </w:r>
          </w:p>
        </w:tc>
      </w:tr>
      <w:tr w:rsidR="00045305" w:rsidRPr="00D3728B" w:rsidTr="008E038A">
        <w:tc>
          <w:tcPr>
            <w:tcW w:w="993" w:type="dxa"/>
            <w:shd w:val="clear" w:color="auto" w:fill="auto"/>
          </w:tcPr>
          <w:p w:rsidR="00045305" w:rsidRPr="00C86834" w:rsidRDefault="00C23997" w:rsidP="00B579EB">
            <w:pPr>
              <w:pStyle w:val="22"/>
            </w:pPr>
            <w:r w:rsidRPr="00C86834">
              <w:t>8</w:t>
            </w:r>
            <w:r w:rsidR="00045305" w:rsidRPr="00C86834">
              <w:t>.1</w:t>
            </w:r>
          </w:p>
        </w:tc>
        <w:tc>
          <w:tcPr>
            <w:tcW w:w="7797" w:type="dxa"/>
            <w:shd w:val="clear" w:color="auto" w:fill="auto"/>
          </w:tcPr>
          <w:p w:rsidR="00045305" w:rsidRPr="00D3728B" w:rsidRDefault="00045305" w:rsidP="00B579EB">
            <w:pPr>
              <w:pStyle w:val="22"/>
            </w:pPr>
            <w:r w:rsidRPr="00D3728B">
              <w:t>Письмо о подаче оферты (Форма №1)</w:t>
            </w:r>
          </w:p>
        </w:tc>
        <w:tc>
          <w:tcPr>
            <w:tcW w:w="1098" w:type="dxa"/>
            <w:shd w:val="clear" w:color="auto" w:fill="auto"/>
          </w:tcPr>
          <w:p w:rsidR="00045305" w:rsidRPr="00D3728B" w:rsidRDefault="00045305" w:rsidP="00BB08BE">
            <w:pPr>
              <w:pStyle w:val="22"/>
            </w:pPr>
            <w:r w:rsidRPr="00D3728B">
              <w:t>1</w:t>
            </w:r>
            <w:r w:rsidR="00BB08BE">
              <w:t>5</w:t>
            </w:r>
          </w:p>
        </w:tc>
      </w:tr>
      <w:tr w:rsidR="00045305" w:rsidRPr="00D3728B" w:rsidTr="008E038A">
        <w:tc>
          <w:tcPr>
            <w:tcW w:w="993" w:type="dxa"/>
            <w:shd w:val="clear" w:color="auto" w:fill="auto"/>
          </w:tcPr>
          <w:p w:rsidR="00045305" w:rsidRPr="00C86834" w:rsidRDefault="00C23997" w:rsidP="00B579EB">
            <w:pPr>
              <w:pStyle w:val="22"/>
            </w:pPr>
            <w:r w:rsidRPr="00C86834">
              <w:t>8</w:t>
            </w:r>
            <w:r w:rsidR="00045305" w:rsidRPr="00C86834">
              <w:t>.2</w:t>
            </w:r>
          </w:p>
        </w:tc>
        <w:tc>
          <w:tcPr>
            <w:tcW w:w="7797" w:type="dxa"/>
            <w:shd w:val="clear" w:color="auto" w:fill="auto"/>
          </w:tcPr>
          <w:p w:rsidR="00045305" w:rsidRPr="00D3728B" w:rsidRDefault="00045305" w:rsidP="00B579EB">
            <w:pPr>
              <w:pStyle w:val="22"/>
            </w:pPr>
            <w:r w:rsidRPr="00D3728B">
              <w:t>Коммерческое предложение (Форма №2)</w:t>
            </w:r>
          </w:p>
        </w:tc>
        <w:tc>
          <w:tcPr>
            <w:tcW w:w="1098" w:type="dxa"/>
            <w:shd w:val="clear" w:color="auto" w:fill="auto"/>
          </w:tcPr>
          <w:p w:rsidR="00045305" w:rsidRPr="00D3728B" w:rsidRDefault="00045305" w:rsidP="00BB08BE">
            <w:pPr>
              <w:pStyle w:val="22"/>
            </w:pPr>
            <w:r w:rsidRPr="00D3728B">
              <w:t>1</w:t>
            </w:r>
            <w:r w:rsidR="00BB08BE">
              <w:t>6</w:t>
            </w:r>
          </w:p>
        </w:tc>
      </w:tr>
      <w:tr w:rsidR="00B579EB" w:rsidRPr="00D3728B" w:rsidTr="008E038A">
        <w:tc>
          <w:tcPr>
            <w:tcW w:w="993" w:type="dxa"/>
            <w:shd w:val="clear" w:color="auto" w:fill="auto"/>
          </w:tcPr>
          <w:p w:rsidR="00B579EB" w:rsidRPr="00C86834" w:rsidRDefault="00B579EB" w:rsidP="00B579EB">
            <w:pPr>
              <w:pStyle w:val="22"/>
            </w:pPr>
            <w:r>
              <w:t>8.3</w:t>
            </w:r>
          </w:p>
        </w:tc>
        <w:tc>
          <w:tcPr>
            <w:tcW w:w="7797" w:type="dxa"/>
            <w:shd w:val="clear" w:color="auto" w:fill="auto"/>
          </w:tcPr>
          <w:p w:rsidR="00B579EB" w:rsidRPr="00B579EB" w:rsidRDefault="00B579EB" w:rsidP="00BB08BE">
            <w:pPr>
              <w:pStyle w:val="22"/>
            </w:pPr>
            <w:r w:rsidRPr="00B579EB">
              <w:t>Справка о перечне и объемах выполнения аналогичных проектов (Форма №3)</w:t>
            </w:r>
          </w:p>
        </w:tc>
        <w:tc>
          <w:tcPr>
            <w:tcW w:w="1098" w:type="dxa"/>
            <w:shd w:val="clear" w:color="auto" w:fill="auto"/>
          </w:tcPr>
          <w:p w:rsidR="00B579EB" w:rsidRPr="00D3728B" w:rsidRDefault="00B579EB" w:rsidP="00BB08BE">
            <w:pPr>
              <w:pStyle w:val="22"/>
            </w:pPr>
            <w:r>
              <w:t>1</w:t>
            </w:r>
            <w:r w:rsidR="00BB08BE">
              <w:t>7</w:t>
            </w:r>
          </w:p>
        </w:tc>
      </w:tr>
      <w:tr w:rsidR="00B579EB" w:rsidRPr="00D3728B" w:rsidTr="008E038A">
        <w:tc>
          <w:tcPr>
            <w:tcW w:w="993" w:type="dxa"/>
            <w:shd w:val="clear" w:color="auto" w:fill="auto"/>
          </w:tcPr>
          <w:p w:rsidR="00B579EB" w:rsidRPr="00C86834" w:rsidRDefault="00B579EB" w:rsidP="00B579EB">
            <w:pPr>
              <w:pStyle w:val="22"/>
            </w:pPr>
            <w:r>
              <w:t>8.4</w:t>
            </w:r>
          </w:p>
        </w:tc>
        <w:tc>
          <w:tcPr>
            <w:tcW w:w="7797" w:type="dxa"/>
            <w:shd w:val="clear" w:color="auto" w:fill="auto"/>
          </w:tcPr>
          <w:p w:rsidR="00B579EB" w:rsidRPr="00D3728B" w:rsidRDefault="00B579EB" w:rsidP="00B579EB">
            <w:pPr>
              <w:pStyle w:val="22"/>
            </w:pPr>
            <w:r>
              <w:t>Справка о кадровых ресурсах (Форма №4)</w:t>
            </w:r>
          </w:p>
        </w:tc>
        <w:tc>
          <w:tcPr>
            <w:tcW w:w="1098" w:type="dxa"/>
            <w:shd w:val="clear" w:color="auto" w:fill="auto"/>
          </w:tcPr>
          <w:p w:rsidR="00B579EB" w:rsidRPr="00D3728B" w:rsidRDefault="00B579EB" w:rsidP="00BB08BE">
            <w:pPr>
              <w:pStyle w:val="22"/>
            </w:pPr>
            <w:r>
              <w:t>1</w:t>
            </w:r>
            <w:r w:rsidR="00BB08BE">
              <w:t>8</w:t>
            </w:r>
          </w:p>
        </w:tc>
      </w:tr>
      <w:tr w:rsidR="00B579EB" w:rsidRPr="00D3728B" w:rsidTr="008E038A">
        <w:tc>
          <w:tcPr>
            <w:tcW w:w="993" w:type="dxa"/>
            <w:shd w:val="clear" w:color="auto" w:fill="auto"/>
          </w:tcPr>
          <w:p w:rsidR="00B579EB" w:rsidRPr="00C86834" w:rsidRDefault="00B579EB" w:rsidP="00B579EB">
            <w:pPr>
              <w:pStyle w:val="22"/>
            </w:pPr>
            <w:r w:rsidRPr="00C86834">
              <w:t>8.</w:t>
            </w:r>
            <w:r>
              <w:t>5</w:t>
            </w:r>
          </w:p>
        </w:tc>
        <w:tc>
          <w:tcPr>
            <w:tcW w:w="7797" w:type="dxa"/>
            <w:shd w:val="clear" w:color="auto" w:fill="auto"/>
          </w:tcPr>
          <w:p w:rsidR="00B579EB" w:rsidRPr="00D3728B" w:rsidRDefault="00B579EB" w:rsidP="00B579EB">
            <w:pPr>
              <w:pStyle w:val="22"/>
            </w:pPr>
            <w:r w:rsidRPr="00D3728B">
              <w:t>Анкета Участника (Форма №</w:t>
            </w:r>
            <w:r>
              <w:t>5</w:t>
            </w:r>
            <w:r w:rsidRPr="00D3728B">
              <w:t>)</w:t>
            </w:r>
          </w:p>
        </w:tc>
        <w:tc>
          <w:tcPr>
            <w:tcW w:w="1098" w:type="dxa"/>
            <w:shd w:val="clear" w:color="auto" w:fill="auto"/>
          </w:tcPr>
          <w:p w:rsidR="00B579EB" w:rsidRPr="00D3728B" w:rsidRDefault="00B579EB" w:rsidP="00BB08BE">
            <w:pPr>
              <w:pStyle w:val="22"/>
            </w:pPr>
            <w:r w:rsidRPr="00D3728B">
              <w:t>1</w:t>
            </w:r>
            <w:r w:rsidR="00BB08BE">
              <w:t>9</w:t>
            </w:r>
          </w:p>
        </w:tc>
      </w:tr>
    </w:tbl>
    <w:p w:rsidR="00DD2D7D" w:rsidRPr="00E749D0" w:rsidRDefault="00DD2D7D" w:rsidP="00931003"/>
    <w:p w:rsidR="00DD2D7D" w:rsidRPr="00E749D0" w:rsidRDefault="00DD2D7D" w:rsidP="00931003"/>
    <w:p w:rsidR="00DD2D7D" w:rsidRPr="008A26C5" w:rsidRDefault="00DD2D7D" w:rsidP="005064D8">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5064D8" w:rsidRPr="005064D8" w:rsidRDefault="00635999" w:rsidP="005064D8">
      <w:pPr>
        <w:spacing w:line="240" w:lineRule="auto"/>
        <w:ind w:firstLine="0"/>
        <w:rPr>
          <w:sz w:val="24"/>
          <w:szCs w:val="24"/>
        </w:rPr>
      </w:pPr>
      <w:r w:rsidRPr="00635999">
        <w:rPr>
          <w:sz w:val="24"/>
          <w:szCs w:val="24"/>
        </w:rPr>
        <w:t>1.1</w:t>
      </w:r>
      <w:r w:rsidR="001E0B68">
        <w:rPr>
          <w:sz w:val="24"/>
          <w:szCs w:val="24"/>
        </w:rPr>
        <w:t>.</w:t>
      </w:r>
      <w:r w:rsidRPr="00635999">
        <w:rPr>
          <w:sz w:val="24"/>
          <w:szCs w:val="24"/>
        </w:rPr>
        <w:t xml:space="preserve"> </w:t>
      </w:r>
      <w:r w:rsidRPr="0014077F">
        <w:rPr>
          <w:sz w:val="24"/>
          <w:szCs w:val="24"/>
        </w:rPr>
        <w:t>Заказчик</w:t>
      </w:r>
      <w:r w:rsidRPr="00635999">
        <w:rPr>
          <w:sz w:val="24"/>
          <w:szCs w:val="24"/>
        </w:rPr>
        <w:t xml:space="preserve"> – </w:t>
      </w:r>
      <w:r w:rsidR="005064D8" w:rsidRPr="005064D8">
        <w:rPr>
          <w:sz w:val="24"/>
          <w:szCs w:val="24"/>
        </w:rPr>
        <w:t>Управляющая организация ЗАО  «Лидер-Инвест» - юридический адрес:</w:t>
      </w:r>
      <w:r w:rsidR="005064D8" w:rsidRPr="005064D8">
        <w:rPr>
          <w:color w:val="000000"/>
          <w:sz w:val="24"/>
          <w:szCs w:val="24"/>
        </w:rPr>
        <w:t xml:space="preserve"> </w:t>
      </w:r>
      <w:r w:rsidR="005064D8" w:rsidRPr="005064D8">
        <w:rPr>
          <w:sz w:val="24"/>
          <w:szCs w:val="24"/>
        </w:rPr>
        <w:t xml:space="preserve">101000, г. Москва, Милютинский переулок, дом 13, строение 1, фактический адрес: 119180, г. Москва, </w:t>
      </w:r>
      <w:r w:rsidR="005064D8" w:rsidRPr="005064D8">
        <w:rPr>
          <w:rFonts w:eastAsia="Calibri"/>
          <w:sz w:val="22"/>
          <w:szCs w:val="24"/>
          <w:lang w:eastAsia="en-US"/>
        </w:rPr>
        <w:t xml:space="preserve">улица Малая Полянка, дом 3, </w:t>
      </w:r>
      <w:r w:rsidR="005064D8" w:rsidRPr="005064D8">
        <w:rPr>
          <w:sz w:val="24"/>
          <w:szCs w:val="24"/>
        </w:rPr>
        <w:t>строение 1.</w:t>
      </w:r>
    </w:p>
    <w:p w:rsidR="00843B25" w:rsidRPr="005064D8" w:rsidRDefault="00DD2D7D" w:rsidP="004B4C29">
      <w:pPr>
        <w:pStyle w:val="1"/>
        <w:numPr>
          <w:ilvl w:val="0"/>
          <w:numId w:val="0"/>
        </w:numPr>
        <w:spacing w:before="120" w:after="120"/>
        <w:jc w:val="both"/>
        <w:rPr>
          <w:rFonts w:ascii="Times New Roman" w:hAnsi="Times New Roman"/>
          <w:b w:val="0"/>
          <w:sz w:val="24"/>
        </w:rPr>
      </w:pPr>
      <w:r w:rsidRPr="005064D8">
        <w:rPr>
          <w:rFonts w:ascii="Times New Roman" w:hAnsi="Times New Roman"/>
          <w:sz w:val="24"/>
        </w:rPr>
        <w:t>1.2</w:t>
      </w:r>
      <w:r w:rsidR="001E0B68" w:rsidRPr="005064D8">
        <w:rPr>
          <w:rFonts w:ascii="Times New Roman" w:hAnsi="Times New Roman"/>
          <w:sz w:val="24"/>
        </w:rPr>
        <w:t>.</w:t>
      </w:r>
      <w:r w:rsidRPr="005064D8">
        <w:rPr>
          <w:rFonts w:ascii="Times New Roman" w:hAnsi="Times New Roman"/>
          <w:sz w:val="24"/>
        </w:rPr>
        <w:t xml:space="preserve"> Организатор</w:t>
      </w:r>
      <w:r w:rsidR="008949C5" w:rsidRPr="005064D8">
        <w:rPr>
          <w:rFonts w:ascii="Times New Roman" w:hAnsi="Times New Roman"/>
          <w:sz w:val="24"/>
        </w:rPr>
        <w:t xml:space="preserve"> – </w:t>
      </w:r>
      <w:r w:rsidR="007B7AAC" w:rsidRPr="005064D8">
        <w:rPr>
          <w:rFonts w:ascii="Times New Roman" w:hAnsi="Times New Roman"/>
          <w:b w:val="0"/>
          <w:sz w:val="24"/>
        </w:rPr>
        <w:t>ОАО «Д</w:t>
      </w:r>
      <w:r w:rsidR="00FB4435" w:rsidRPr="005064D8">
        <w:rPr>
          <w:rFonts w:ascii="Times New Roman" w:hAnsi="Times New Roman"/>
          <w:b w:val="0"/>
          <w:sz w:val="24"/>
        </w:rPr>
        <w:t>етский мир – розничные активы</w:t>
      </w:r>
      <w:r w:rsidR="007B7AAC" w:rsidRPr="005064D8">
        <w:rPr>
          <w:rFonts w:ascii="Times New Roman" w:hAnsi="Times New Roman"/>
          <w:b w:val="0"/>
          <w:sz w:val="24"/>
        </w:rPr>
        <w:t>»</w:t>
      </w:r>
      <w:r w:rsidRPr="005064D8">
        <w:rPr>
          <w:rFonts w:ascii="Times New Roman" w:hAnsi="Times New Roman"/>
          <w:b w:val="0"/>
          <w:sz w:val="24"/>
        </w:rPr>
        <w:t xml:space="preserve">, </w:t>
      </w:r>
    </w:p>
    <w:p w:rsidR="00FB4435" w:rsidRDefault="00FB4435" w:rsidP="005064D8">
      <w:pPr>
        <w:spacing w:line="240" w:lineRule="auto"/>
        <w:ind w:firstLine="0"/>
        <w:rPr>
          <w:rFonts w:eastAsia="Calibri"/>
          <w:color w:val="000000"/>
          <w:sz w:val="24"/>
          <w:szCs w:val="24"/>
          <w:lang w:eastAsia="en-US"/>
        </w:rPr>
      </w:pPr>
      <w:r>
        <w:rPr>
          <w:rFonts w:eastAsia="Calibri"/>
          <w:color w:val="000000"/>
          <w:sz w:val="24"/>
          <w:szCs w:val="24"/>
          <w:lang w:eastAsia="en-US"/>
        </w:rPr>
        <w:t>Контактные лица</w:t>
      </w:r>
      <w:r w:rsidRPr="00FB4435">
        <w:rPr>
          <w:rFonts w:eastAsia="Calibri"/>
          <w:color w:val="000000"/>
          <w:sz w:val="24"/>
          <w:szCs w:val="24"/>
          <w:lang w:eastAsia="en-US"/>
        </w:rPr>
        <w:t>:</w:t>
      </w:r>
    </w:p>
    <w:p w:rsidR="007B7AAC" w:rsidRPr="007B7AAC" w:rsidRDefault="000D190E" w:rsidP="005064D8">
      <w:pPr>
        <w:spacing w:line="240" w:lineRule="auto"/>
        <w:ind w:firstLine="0"/>
        <w:rPr>
          <w:sz w:val="24"/>
          <w:szCs w:val="24"/>
        </w:rPr>
      </w:pPr>
      <w:r>
        <w:rPr>
          <w:rFonts w:eastAsia="Calibri"/>
          <w:color w:val="000000"/>
          <w:sz w:val="24"/>
          <w:szCs w:val="24"/>
          <w:lang w:eastAsia="en-US"/>
        </w:rPr>
        <w:t>Управляющий ОАО « Детский мир – розничные активы»</w:t>
      </w:r>
      <w:r w:rsidR="00843B25" w:rsidRPr="008A26C5">
        <w:rPr>
          <w:rFonts w:eastAsia="Calibri"/>
          <w:color w:val="000000"/>
          <w:sz w:val="24"/>
          <w:szCs w:val="24"/>
          <w:lang w:eastAsia="en-US"/>
        </w:rPr>
        <w:t xml:space="preserve"> </w:t>
      </w:r>
      <w:r w:rsidR="007B7AAC">
        <w:rPr>
          <w:rFonts w:eastAsia="Calibri"/>
          <w:color w:val="000000"/>
          <w:sz w:val="24"/>
          <w:szCs w:val="24"/>
          <w:lang w:eastAsia="en-US"/>
        </w:rPr>
        <w:t>Жабин Александр Анатольевич</w:t>
      </w:r>
      <w:r w:rsidR="00843B25" w:rsidRPr="008A26C5">
        <w:rPr>
          <w:rFonts w:eastAsia="Calibri"/>
          <w:bCs/>
          <w:color w:val="000000"/>
          <w:sz w:val="24"/>
          <w:szCs w:val="24"/>
          <w:lang w:eastAsia="en-US"/>
        </w:rPr>
        <w:t xml:space="preserve">, </w:t>
      </w:r>
      <w:r w:rsidR="00843B25" w:rsidRPr="008A26C5">
        <w:rPr>
          <w:rFonts w:eastAsia="Calibri"/>
          <w:iCs/>
          <w:color w:val="000000"/>
          <w:sz w:val="24"/>
          <w:szCs w:val="24"/>
          <w:lang w:eastAsia="en-US"/>
        </w:rPr>
        <w:t>тел.: +7 495 7</w:t>
      </w:r>
      <w:r w:rsidR="007B7AAC">
        <w:rPr>
          <w:rFonts w:eastAsia="Calibri"/>
          <w:iCs/>
          <w:color w:val="000000"/>
          <w:sz w:val="24"/>
          <w:szCs w:val="24"/>
          <w:lang w:eastAsia="en-US"/>
        </w:rPr>
        <w:t>81</w:t>
      </w:r>
      <w:r w:rsidR="00843B25" w:rsidRPr="008A26C5">
        <w:rPr>
          <w:rFonts w:eastAsia="Calibri"/>
          <w:iCs/>
          <w:color w:val="000000"/>
          <w:sz w:val="24"/>
          <w:szCs w:val="24"/>
          <w:lang w:eastAsia="en-US"/>
        </w:rPr>
        <w:t xml:space="preserve"> </w:t>
      </w:r>
      <w:r w:rsidR="007B7AAC">
        <w:rPr>
          <w:rFonts w:eastAsia="Calibri"/>
          <w:iCs/>
          <w:color w:val="000000"/>
          <w:sz w:val="24"/>
          <w:szCs w:val="24"/>
          <w:lang w:eastAsia="en-US"/>
        </w:rPr>
        <w:t>08</w:t>
      </w:r>
      <w:r w:rsidR="00843B25" w:rsidRPr="008A26C5">
        <w:rPr>
          <w:rFonts w:eastAsia="Calibri"/>
          <w:iCs/>
          <w:color w:val="000000"/>
          <w:sz w:val="24"/>
          <w:szCs w:val="24"/>
          <w:lang w:eastAsia="en-US"/>
        </w:rPr>
        <w:t xml:space="preserve"> </w:t>
      </w:r>
      <w:r w:rsidR="007B7AAC">
        <w:rPr>
          <w:rFonts w:eastAsia="Calibri"/>
          <w:iCs/>
          <w:color w:val="000000"/>
          <w:sz w:val="24"/>
          <w:szCs w:val="24"/>
          <w:lang w:eastAsia="en-US"/>
        </w:rPr>
        <w:t>71</w:t>
      </w:r>
      <w:r w:rsidR="00843B25" w:rsidRPr="008A26C5">
        <w:rPr>
          <w:rFonts w:eastAsia="Calibri"/>
          <w:iCs/>
          <w:color w:val="000000"/>
          <w:sz w:val="24"/>
          <w:szCs w:val="24"/>
          <w:lang w:eastAsia="en-US"/>
        </w:rPr>
        <w:t xml:space="preserve"> </w:t>
      </w:r>
      <w:r w:rsidR="00FF3BB6">
        <w:rPr>
          <w:rFonts w:eastAsia="Calibri"/>
          <w:iCs/>
          <w:color w:val="000000"/>
          <w:sz w:val="24"/>
          <w:szCs w:val="24"/>
          <w:lang w:eastAsia="en-US"/>
        </w:rPr>
        <w:t>(доб.</w:t>
      </w:r>
      <w:r w:rsidR="007B7AAC">
        <w:rPr>
          <w:rFonts w:eastAsia="Calibri"/>
          <w:iCs/>
          <w:color w:val="000000"/>
          <w:sz w:val="24"/>
          <w:szCs w:val="24"/>
          <w:lang w:eastAsia="en-US"/>
        </w:rPr>
        <w:t>181</w:t>
      </w:r>
      <w:r w:rsidR="00FF3BB6">
        <w:rPr>
          <w:rFonts w:eastAsia="Calibri"/>
          <w:iCs/>
          <w:color w:val="000000"/>
          <w:sz w:val="24"/>
          <w:szCs w:val="24"/>
          <w:lang w:eastAsia="en-US"/>
        </w:rPr>
        <w:t>)</w:t>
      </w:r>
      <w:r w:rsidR="00843B25" w:rsidRPr="008A26C5">
        <w:rPr>
          <w:rFonts w:eastAsia="Calibri"/>
          <w:iCs/>
          <w:color w:val="000000"/>
          <w:sz w:val="24"/>
          <w:szCs w:val="24"/>
          <w:lang w:eastAsia="en-US"/>
        </w:rPr>
        <w:t xml:space="preserve">;  </w:t>
      </w:r>
      <w:r w:rsidR="00843B25" w:rsidRPr="008A26C5">
        <w:rPr>
          <w:rFonts w:eastAsia="Calibri"/>
          <w:color w:val="000000"/>
          <w:sz w:val="24"/>
          <w:szCs w:val="24"/>
          <w:lang w:eastAsia="en-US"/>
        </w:rPr>
        <w:t xml:space="preserve">м. т. </w:t>
      </w:r>
      <w:r w:rsidR="006D515B">
        <w:rPr>
          <w:rFonts w:eastAsia="Calibri"/>
          <w:color w:val="000000"/>
          <w:sz w:val="24"/>
          <w:szCs w:val="24"/>
          <w:lang w:eastAsia="en-US"/>
        </w:rPr>
        <w:t xml:space="preserve">(495) </w:t>
      </w:r>
      <w:r w:rsidR="007B7AAC">
        <w:rPr>
          <w:rFonts w:eastAsia="Calibri"/>
          <w:color w:val="000000"/>
          <w:sz w:val="24"/>
          <w:szCs w:val="24"/>
          <w:lang w:eastAsia="en-US"/>
        </w:rPr>
        <w:t>220 87 42</w:t>
      </w:r>
      <w:r w:rsidR="00843B25" w:rsidRPr="008A26C5">
        <w:rPr>
          <w:rFonts w:eastAsia="Calibri"/>
          <w:color w:val="000000"/>
          <w:sz w:val="24"/>
          <w:szCs w:val="24"/>
          <w:lang w:eastAsia="en-US"/>
        </w:rPr>
        <w:t xml:space="preserve">, </w:t>
      </w:r>
      <w:r w:rsidR="00FF3BB6">
        <w:rPr>
          <w:rFonts w:eastAsia="Calibri"/>
          <w:color w:val="000000"/>
          <w:sz w:val="24"/>
          <w:szCs w:val="24"/>
          <w:lang w:val="en-US" w:eastAsia="en-US"/>
        </w:rPr>
        <w:t>e</w:t>
      </w:r>
      <w:r w:rsidR="00FF3BB6" w:rsidRPr="00FF3BB6">
        <w:rPr>
          <w:rFonts w:eastAsia="Calibri"/>
          <w:color w:val="000000"/>
          <w:sz w:val="24"/>
          <w:szCs w:val="24"/>
          <w:lang w:eastAsia="en-US"/>
        </w:rPr>
        <w:t>-</w:t>
      </w:r>
      <w:r w:rsidR="00FF3BB6">
        <w:rPr>
          <w:rFonts w:eastAsia="Calibri"/>
          <w:color w:val="000000"/>
          <w:sz w:val="24"/>
          <w:szCs w:val="24"/>
          <w:lang w:val="en-US" w:eastAsia="en-US"/>
        </w:rPr>
        <w:t>mail</w:t>
      </w:r>
      <w:r w:rsidR="00FF3BB6" w:rsidRPr="00FF3BB6">
        <w:rPr>
          <w:rFonts w:eastAsia="Calibri"/>
          <w:color w:val="000000"/>
          <w:sz w:val="24"/>
          <w:szCs w:val="24"/>
          <w:lang w:eastAsia="en-US"/>
        </w:rPr>
        <w:t xml:space="preserve">: </w:t>
      </w:r>
      <w:r w:rsidR="007B7AAC" w:rsidRPr="007B7AAC">
        <w:rPr>
          <w:sz w:val="24"/>
          <w:szCs w:val="24"/>
        </w:rPr>
        <w:t xml:space="preserve"> </w:t>
      </w:r>
      <w:hyperlink r:id="rId7" w:history="1">
        <w:r w:rsidR="00BE62CB" w:rsidRPr="004F279A">
          <w:rPr>
            <w:rStyle w:val="a5"/>
            <w:sz w:val="24"/>
            <w:szCs w:val="24"/>
            <w:lang w:val="en-US"/>
          </w:rPr>
          <w:t>zhabin</w:t>
        </w:r>
        <w:r w:rsidR="00BE62CB" w:rsidRPr="004F279A">
          <w:rPr>
            <w:rStyle w:val="a5"/>
            <w:sz w:val="24"/>
            <w:szCs w:val="24"/>
          </w:rPr>
          <w:t>@</w:t>
        </w:r>
        <w:r w:rsidR="00BE62CB" w:rsidRPr="004F279A">
          <w:rPr>
            <w:rStyle w:val="a5"/>
            <w:sz w:val="24"/>
            <w:szCs w:val="24"/>
            <w:lang w:val="en-US"/>
          </w:rPr>
          <w:t>uk</w:t>
        </w:r>
        <w:r w:rsidR="00BE62CB" w:rsidRPr="004F279A">
          <w:rPr>
            <w:rStyle w:val="a5"/>
            <w:sz w:val="24"/>
            <w:szCs w:val="24"/>
          </w:rPr>
          <w:t>.</w:t>
        </w:r>
        <w:r w:rsidR="00BE62CB" w:rsidRPr="004F279A">
          <w:rPr>
            <w:rStyle w:val="a5"/>
            <w:sz w:val="24"/>
            <w:szCs w:val="24"/>
            <w:lang w:val="en-US"/>
          </w:rPr>
          <w:t>sistema</w:t>
        </w:r>
        <w:r w:rsidR="00BE62CB" w:rsidRPr="004F279A">
          <w:rPr>
            <w:rStyle w:val="a5"/>
            <w:sz w:val="24"/>
            <w:szCs w:val="24"/>
          </w:rPr>
          <w:t>.</w:t>
        </w:r>
        <w:r w:rsidR="00BE62CB" w:rsidRPr="004F279A">
          <w:rPr>
            <w:rStyle w:val="a5"/>
            <w:sz w:val="24"/>
            <w:szCs w:val="24"/>
            <w:lang w:val="en-US"/>
          </w:rPr>
          <w:t>ru</w:t>
        </w:r>
      </w:hyperlink>
      <w:r w:rsidR="007B7AAC" w:rsidRPr="007B7AAC">
        <w:rPr>
          <w:sz w:val="24"/>
          <w:szCs w:val="24"/>
        </w:rPr>
        <w:t>;</w:t>
      </w:r>
    </w:p>
    <w:p w:rsidR="00843B25" w:rsidRDefault="000D190E" w:rsidP="005064D8">
      <w:pPr>
        <w:pStyle w:val="aff4"/>
        <w:ind w:firstLine="0"/>
        <w:rPr>
          <w:sz w:val="24"/>
          <w:szCs w:val="24"/>
        </w:rPr>
      </w:pPr>
      <w:r>
        <w:rPr>
          <w:rFonts w:eastAsia="Calibri"/>
          <w:color w:val="000000"/>
          <w:sz w:val="24"/>
          <w:szCs w:val="24"/>
          <w:lang w:eastAsia="en-US"/>
        </w:rPr>
        <w:t>Главный инженер</w:t>
      </w:r>
      <w:r w:rsidR="00843B25" w:rsidRPr="008A26C5">
        <w:rPr>
          <w:rFonts w:eastAsia="Calibri"/>
          <w:bCs/>
          <w:color w:val="000000"/>
          <w:sz w:val="24"/>
          <w:szCs w:val="24"/>
          <w:lang w:eastAsia="en-US"/>
        </w:rPr>
        <w:t xml:space="preserve"> </w:t>
      </w:r>
      <w:r w:rsidR="00FB4435">
        <w:rPr>
          <w:rFonts w:eastAsia="Calibri"/>
          <w:bCs/>
          <w:color w:val="000000"/>
          <w:sz w:val="24"/>
          <w:szCs w:val="24"/>
          <w:lang w:eastAsia="en-US"/>
        </w:rPr>
        <w:t xml:space="preserve">ОАО «Детский мир – розничные активы» </w:t>
      </w:r>
      <w:r w:rsidR="007B7AAC">
        <w:rPr>
          <w:rFonts w:eastAsia="Calibri"/>
          <w:bCs/>
          <w:color w:val="000000"/>
          <w:sz w:val="24"/>
          <w:szCs w:val="24"/>
          <w:lang w:eastAsia="en-US"/>
        </w:rPr>
        <w:t>Мачин Олег Александрович</w:t>
      </w:r>
      <w:r w:rsidR="00FF3BB6" w:rsidRPr="00FF3BB6">
        <w:rPr>
          <w:rFonts w:eastAsia="Calibri"/>
          <w:color w:val="000000"/>
          <w:sz w:val="24"/>
          <w:szCs w:val="24"/>
          <w:lang w:eastAsia="en-US"/>
        </w:rPr>
        <w:t>,</w:t>
      </w:r>
      <w:r w:rsidR="00FF3BB6">
        <w:rPr>
          <w:rFonts w:eastAsia="Calibri"/>
          <w:color w:val="000000"/>
          <w:sz w:val="24"/>
          <w:szCs w:val="24"/>
          <w:lang w:eastAsia="en-US"/>
        </w:rPr>
        <w:t xml:space="preserve"> т</w:t>
      </w:r>
      <w:r w:rsidR="00843B25" w:rsidRPr="008A26C5">
        <w:rPr>
          <w:rFonts w:eastAsia="Calibri"/>
          <w:color w:val="000000"/>
          <w:sz w:val="24"/>
          <w:szCs w:val="24"/>
          <w:lang w:eastAsia="en-US"/>
        </w:rPr>
        <w:t>ел.</w:t>
      </w:r>
      <w:r w:rsidR="00FF3BB6">
        <w:rPr>
          <w:rFonts w:eastAsia="Calibri"/>
          <w:color w:val="000000"/>
          <w:sz w:val="24"/>
          <w:szCs w:val="24"/>
          <w:lang w:eastAsia="en-US"/>
        </w:rPr>
        <w:t>:</w:t>
      </w:r>
      <w:r w:rsidR="00843B25" w:rsidRPr="008A26C5">
        <w:rPr>
          <w:rFonts w:eastAsia="Calibri"/>
          <w:color w:val="000000"/>
          <w:sz w:val="24"/>
          <w:szCs w:val="24"/>
          <w:lang w:eastAsia="en-US"/>
        </w:rPr>
        <w:t xml:space="preserve"> </w:t>
      </w:r>
      <w:r w:rsidR="00FF3BB6">
        <w:rPr>
          <w:rFonts w:eastAsia="Calibri"/>
          <w:color w:val="000000"/>
          <w:sz w:val="24"/>
          <w:szCs w:val="24"/>
          <w:lang w:eastAsia="en-US"/>
        </w:rPr>
        <w:t xml:space="preserve">+7 </w:t>
      </w:r>
      <w:r w:rsidR="00843B25" w:rsidRPr="008A26C5">
        <w:rPr>
          <w:rFonts w:eastAsia="Calibri"/>
          <w:color w:val="000000"/>
          <w:sz w:val="24"/>
          <w:szCs w:val="24"/>
          <w:lang w:eastAsia="en-US"/>
        </w:rPr>
        <w:t>495 7</w:t>
      </w:r>
      <w:r w:rsidR="007B7AAC">
        <w:rPr>
          <w:rFonts w:eastAsia="Calibri"/>
          <w:color w:val="000000"/>
          <w:sz w:val="24"/>
          <w:szCs w:val="24"/>
          <w:lang w:eastAsia="en-US"/>
        </w:rPr>
        <w:t>81</w:t>
      </w:r>
      <w:r w:rsidR="00843B25" w:rsidRPr="008A26C5">
        <w:rPr>
          <w:rFonts w:eastAsia="Calibri"/>
          <w:color w:val="000000"/>
          <w:sz w:val="24"/>
          <w:szCs w:val="24"/>
          <w:lang w:eastAsia="en-US"/>
        </w:rPr>
        <w:t xml:space="preserve"> </w:t>
      </w:r>
      <w:r w:rsidR="007B7AAC">
        <w:rPr>
          <w:rFonts w:eastAsia="Calibri"/>
          <w:color w:val="000000"/>
          <w:sz w:val="24"/>
          <w:szCs w:val="24"/>
          <w:lang w:eastAsia="en-US"/>
        </w:rPr>
        <w:t>08</w:t>
      </w:r>
      <w:r w:rsidR="00843B25" w:rsidRPr="008A26C5">
        <w:rPr>
          <w:rFonts w:eastAsia="Calibri"/>
          <w:color w:val="000000"/>
          <w:sz w:val="24"/>
          <w:szCs w:val="24"/>
          <w:lang w:eastAsia="en-US"/>
        </w:rPr>
        <w:t xml:space="preserve"> </w:t>
      </w:r>
      <w:r w:rsidR="007B7AAC">
        <w:rPr>
          <w:rFonts w:eastAsia="Calibri"/>
          <w:color w:val="000000"/>
          <w:sz w:val="24"/>
          <w:szCs w:val="24"/>
          <w:lang w:eastAsia="en-US"/>
        </w:rPr>
        <w:t>71</w:t>
      </w:r>
      <w:r w:rsidR="00843B25" w:rsidRPr="008A26C5">
        <w:rPr>
          <w:rFonts w:eastAsia="Calibri"/>
          <w:color w:val="000000"/>
          <w:sz w:val="24"/>
          <w:szCs w:val="24"/>
          <w:lang w:eastAsia="en-US"/>
        </w:rPr>
        <w:t xml:space="preserve"> (доб.</w:t>
      </w:r>
      <w:r w:rsidR="007B7AAC">
        <w:rPr>
          <w:rFonts w:eastAsia="Calibri"/>
          <w:color w:val="000000"/>
          <w:sz w:val="24"/>
          <w:szCs w:val="24"/>
          <w:lang w:eastAsia="en-US"/>
        </w:rPr>
        <w:t>108</w:t>
      </w:r>
      <w:r w:rsidR="00843B25" w:rsidRPr="008A26C5">
        <w:rPr>
          <w:rFonts w:eastAsia="Calibri"/>
          <w:color w:val="000000"/>
          <w:sz w:val="24"/>
          <w:szCs w:val="24"/>
          <w:lang w:eastAsia="en-US"/>
        </w:rPr>
        <w:t xml:space="preserve">), </w:t>
      </w:r>
      <w:r w:rsidR="00FF3BB6">
        <w:rPr>
          <w:rFonts w:eastAsia="Calibri"/>
          <w:color w:val="000000"/>
          <w:sz w:val="24"/>
          <w:szCs w:val="24"/>
          <w:lang w:eastAsia="en-US"/>
        </w:rPr>
        <w:t>м.т.</w:t>
      </w:r>
      <w:r w:rsidR="008912D3">
        <w:rPr>
          <w:rFonts w:eastAsia="Calibri"/>
          <w:color w:val="000000"/>
          <w:sz w:val="24"/>
          <w:szCs w:val="24"/>
          <w:lang w:eastAsia="en-US"/>
        </w:rPr>
        <w:t xml:space="preserve"> 8 916 455 03 08</w:t>
      </w:r>
      <w:r w:rsidR="00B05DD4">
        <w:rPr>
          <w:rFonts w:eastAsia="Calibri"/>
          <w:color w:val="000000"/>
          <w:sz w:val="24"/>
          <w:szCs w:val="24"/>
          <w:lang w:eastAsia="en-US"/>
        </w:rPr>
        <w:t>,</w:t>
      </w:r>
      <w:r w:rsidR="00843B25" w:rsidRPr="008A26C5">
        <w:rPr>
          <w:rFonts w:eastAsia="Calibri"/>
          <w:color w:val="000000"/>
          <w:sz w:val="24"/>
          <w:szCs w:val="24"/>
          <w:lang w:eastAsia="en-US"/>
        </w:rPr>
        <w:t xml:space="preserve"> </w:t>
      </w:r>
      <w:r w:rsidR="00FF3BB6">
        <w:rPr>
          <w:rFonts w:eastAsia="Calibri"/>
          <w:color w:val="000000"/>
          <w:sz w:val="24"/>
          <w:szCs w:val="24"/>
          <w:lang w:val="en-US" w:eastAsia="en-US"/>
        </w:rPr>
        <w:t>e</w:t>
      </w:r>
      <w:r w:rsidR="00843B25" w:rsidRPr="008A26C5">
        <w:rPr>
          <w:rFonts w:eastAsia="Calibri"/>
          <w:color w:val="000000"/>
          <w:sz w:val="24"/>
          <w:szCs w:val="24"/>
          <w:lang w:eastAsia="en-US"/>
        </w:rPr>
        <w:t>-</w:t>
      </w:r>
      <w:r w:rsidR="00843B25" w:rsidRPr="008A26C5">
        <w:rPr>
          <w:rFonts w:eastAsia="Calibri"/>
          <w:color w:val="000000"/>
          <w:sz w:val="24"/>
          <w:szCs w:val="24"/>
          <w:lang w:val="en-US" w:eastAsia="en-US"/>
        </w:rPr>
        <w:t>mail</w:t>
      </w:r>
      <w:r w:rsidR="00843B25" w:rsidRPr="008A26C5">
        <w:rPr>
          <w:rFonts w:eastAsia="Calibri"/>
          <w:color w:val="000000"/>
          <w:sz w:val="24"/>
          <w:szCs w:val="24"/>
          <w:lang w:eastAsia="en-US"/>
        </w:rPr>
        <w:t>:</w:t>
      </w:r>
      <w:r w:rsidR="00BE62CB" w:rsidRPr="00BE62CB">
        <w:rPr>
          <w:sz w:val="24"/>
          <w:szCs w:val="24"/>
        </w:rPr>
        <w:t xml:space="preserve"> </w:t>
      </w:r>
      <w:hyperlink r:id="rId8" w:history="1">
        <w:r w:rsidR="00BE62CB" w:rsidRPr="004F279A">
          <w:rPr>
            <w:rStyle w:val="a5"/>
            <w:sz w:val="24"/>
            <w:szCs w:val="24"/>
            <w:lang w:val="en-US"/>
          </w:rPr>
          <w:t>machin</w:t>
        </w:r>
        <w:r w:rsidR="00BE62CB" w:rsidRPr="004F279A">
          <w:rPr>
            <w:rStyle w:val="a5"/>
            <w:sz w:val="24"/>
            <w:szCs w:val="24"/>
          </w:rPr>
          <w:t>@</w:t>
        </w:r>
        <w:r w:rsidR="00BE62CB" w:rsidRPr="004F279A">
          <w:rPr>
            <w:rStyle w:val="a5"/>
            <w:sz w:val="24"/>
            <w:szCs w:val="24"/>
            <w:lang w:val="en-US"/>
          </w:rPr>
          <w:t>uk</w:t>
        </w:r>
        <w:r w:rsidR="00BE62CB" w:rsidRPr="004F279A">
          <w:rPr>
            <w:rStyle w:val="a5"/>
            <w:sz w:val="24"/>
            <w:szCs w:val="24"/>
          </w:rPr>
          <w:t>.</w:t>
        </w:r>
        <w:r w:rsidR="00BE62CB" w:rsidRPr="004F279A">
          <w:rPr>
            <w:rStyle w:val="a5"/>
            <w:sz w:val="24"/>
            <w:szCs w:val="24"/>
            <w:lang w:val="en-US"/>
          </w:rPr>
          <w:t>sistema</w:t>
        </w:r>
        <w:r w:rsidR="00BE62CB" w:rsidRPr="004F279A">
          <w:rPr>
            <w:rStyle w:val="a5"/>
            <w:sz w:val="24"/>
            <w:szCs w:val="24"/>
          </w:rPr>
          <w:t>.</w:t>
        </w:r>
        <w:r w:rsidR="00BE62CB" w:rsidRPr="004F279A">
          <w:rPr>
            <w:rStyle w:val="a5"/>
            <w:sz w:val="24"/>
            <w:szCs w:val="24"/>
            <w:lang w:val="en-US"/>
          </w:rPr>
          <w:t>ru</w:t>
        </w:r>
      </w:hyperlink>
      <w:r w:rsidR="00BE62CB" w:rsidRPr="007B7AAC">
        <w:rPr>
          <w:sz w:val="24"/>
          <w:szCs w:val="24"/>
        </w:rPr>
        <w:t>;</w:t>
      </w:r>
    </w:p>
    <w:p w:rsidR="00EC3DCF" w:rsidRPr="00EC3DCF" w:rsidRDefault="00EC3DCF" w:rsidP="00EC3DCF">
      <w:pPr>
        <w:spacing w:line="240" w:lineRule="auto"/>
        <w:ind w:firstLine="0"/>
        <w:rPr>
          <w:rFonts w:eastAsia="Calibri"/>
          <w:sz w:val="24"/>
          <w:szCs w:val="24"/>
          <w:lang w:eastAsia="en-US"/>
        </w:rPr>
      </w:pPr>
      <w:r w:rsidRPr="00EC3DCF">
        <w:rPr>
          <w:rFonts w:eastAsia="Calibri"/>
          <w:color w:val="000000"/>
          <w:sz w:val="24"/>
          <w:szCs w:val="24"/>
          <w:lang w:eastAsia="en-US"/>
        </w:rPr>
        <w:t xml:space="preserve">по вопросам проведения закупочной процедуры: главный специалист Административного управления </w:t>
      </w:r>
      <w:r>
        <w:rPr>
          <w:rFonts w:eastAsia="Calibri"/>
          <w:color w:val="000000"/>
          <w:sz w:val="24"/>
          <w:szCs w:val="24"/>
          <w:lang w:eastAsia="en-US"/>
        </w:rPr>
        <w:t xml:space="preserve">Управляющей организации </w:t>
      </w:r>
      <w:r w:rsidRPr="00EC3DCF">
        <w:rPr>
          <w:rFonts w:eastAsia="Calibri"/>
          <w:color w:val="000000"/>
          <w:sz w:val="24"/>
          <w:szCs w:val="24"/>
          <w:lang w:eastAsia="en-US"/>
        </w:rPr>
        <w:t xml:space="preserve">Куркатова Марина Викторовна, тел.: +7 495 739 87 52 (доб.2028), 8 919 723 15 53 </w:t>
      </w:r>
      <w:r w:rsidRPr="00EC3DCF">
        <w:rPr>
          <w:rFonts w:eastAsia="Calibri"/>
          <w:color w:val="000000"/>
          <w:sz w:val="24"/>
          <w:szCs w:val="24"/>
          <w:lang w:val="en-US" w:eastAsia="en-US"/>
        </w:rPr>
        <w:t>e</w:t>
      </w:r>
      <w:r w:rsidRPr="00EC3DCF">
        <w:rPr>
          <w:rFonts w:eastAsia="Calibri"/>
          <w:color w:val="000000"/>
          <w:sz w:val="24"/>
          <w:szCs w:val="24"/>
          <w:lang w:eastAsia="en-US"/>
        </w:rPr>
        <w:t>-</w:t>
      </w:r>
      <w:r w:rsidRPr="00EC3DCF">
        <w:rPr>
          <w:rFonts w:eastAsia="Calibri"/>
          <w:color w:val="000000"/>
          <w:sz w:val="24"/>
          <w:szCs w:val="24"/>
          <w:lang w:val="en-US" w:eastAsia="en-US"/>
        </w:rPr>
        <w:t>mail</w:t>
      </w:r>
      <w:r w:rsidRPr="00EC3DCF">
        <w:rPr>
          <w:rFonts w:eastAsia="Calibri"/>
          <w:sz w:val="24"/>
          <w:szCs w:val="24"/>
          <w:lang w:eastAsia="en-US"/>
        </w:rPr>
        <w:t xml:space="preserve">: </w:t>
      </w:r>
      <w:hyperlink r:id="rId9" w:history="1">
        <w:r w:rsidRPr="00EC3DCF">
          <w:rPr>
            <w:rFonts w:eastAsia="Calibri"/>
            <w:sz w:val="24"/>
            <w:szCs w:val="24"/>
            <w:u w:val="single"/>
            <w:lang w:val="en-US" w:eastAsia="en-US"/>
          </w:rPr>
          <w:t>kurkatova</w:t>
        </w:r>
        <w:r w:rsidRPr="00EC3DCF">
          <w:rPr>
            <w:rFonts w:eastAsia="Calibri"/>
            <w:sz w:val="24"/>
            <w:szCs w:val="24"/>
            <w:u w:val="single"/>
            <w:lang w:eastAsia="en-US"/>
          </w:rPr>
          <w:t>@</w:t>
        </w:r>
        <w:r w:rsidRPr="00EC3DCF">
          <w:rPr>
            <w:rFonts w:eastAsia="Calibri"/>
            <w:sz w:val="24"/>
            <w:szCs w:val="24"/>
            <w:u w:val="single"/>
            <w:lang w:val="en-US" w:eastAsia="en-US"/>
          </w:rPr>
          <w:t>uk</w:t>
        </w:r>
        <w:r w:rsidRPr="00EC3DCF">
          <w:rPr>
            <w:rFonts w:eastAsia="Calibri"/>
            <w:sz w:val="24"/>
            <w:szCs w:val="24"/>
            <w:u w:val="single"/>
            <w:lang w:eastAsia="en-US"/>
          </w:rPr>
          <w:t>.</w:t>
        </w:r>
        <w:r w:rsidRPr="00EC3DCF">
          <w:rPr>
            <w:rFonts w:eastAsia="Calibri"/>
            <w:sz w:val="24"/>
            <w:szCs w:val="24"/>
            <w:u w:val="single"/>
            <w:lang w:val="en-US" w:eastAsia="en-US"/>
          </w:rPr>
          <w:t>sistema</w:t>
        </w:r>
        <w:r w:rsidRPr="00EC3DCF">
          <w:rPr>
            <w:rFonts w:eastAsia="Calibri"/>
            <w:sz w:val="24"/>
            <w:szCs w:val="24"/>
            <w:u w:val="single"/>
            <w:lang w:eastAsia="en-US"/>
          </w:rPr>
          <w:t>.</w:t>
        </w:r>
        <w:r w:rsidRPr="00EC3DCF">
          <w:rPr>
            <w:rFonts w:eastAsia="Calibri"/>
            <w:sz w:val="24"/>
            <w:szCs w:val="24"/>
            <w:u w:val="single"/>
            <w:lang w:val="en-US" w:eastAsia="en-US"/>
          </w:rPr>
          <w:t>ru</w:t>
        </w:r>
      </w:hyperlink>
      <w:r w:rsidRPr="00EC3DCF">
        <w:rPr>
          <w:rFonts w:eastAsia="Calibri"/>
          <w:sz w:val="24"/>
          <w:szCs w:val="24"/>
          <w:lang w:eastAsia="en-US"/>
        </w:rPr>
        <w:t>.</w:t>
      </w:r>
    </w:p>
    <w:p w:rsidR="00C457A6" w:rsidRPr="00C457A6" w:rsidRDefault="00C457A6" w:rsidP="005064D8">
      <w:pPr>
        <w:pStyle w:val="aff4"/>
        <w:ind w:firstLine="0"/>
      </w:pPr>
      <w:r w:rsidRPr="00C457A6">
        <w:rPr>
          <w:rFonts w:eastAsia="Calibri"/>
          <w:b/>
          <w:color w:val="000000"/>
          <w:sz w:val="24"/>
          <w:szCs w:val="24"/>
          <w:lang w:eastAsia="en-US"/>
        </w:rPr>
        <w:t>1.3</w:t>
      </w:r>
      <w:r w:rsidR="001E0B68">
        <w:rPr>
          <w:rFonts w:eastAsia="Calibri"/>
          <w:b/>
          <w:color w:val="000000"/>
          <w:sz w:val="24"/>
          <w:szCs w:val="24"/>
          <w:lang w:eastAsia="en-US"/>
        </w:rPr>
        <w:t>.</w:t>
      </w:r>
      <w:r w:rsidRPr="00C457A6">
        <w:rPr>
          <w:rFonts w:eastAsia="Calibri"/>
          <w:b/>
          <w:color w:val="000000"/>
          <w:sz w:val="24"/>
          <w:szCs w:val="24"/>
          <w:lang w:eastAsia="en-US"/>
        </w:rPr>
        <w:t xml:space="preserve"> Срок окончания приема предложений.</w:t>
      </w:r>
    </w:p>
    <w:p w:rsidR="00295B32" w:rsidRPr="00B05DD4" w:rsidRDefault="00295B32" w:rsidP="005064D8">
      <w:pPr>
        <w:tabs>
          <w:tab w:val="num" w:pos="0"/>
        </w:tabs>
        <w:spacing w:line="240" w:lineRule="auto"/>
        <w:ind w:firstLine="0"/>
        <w:rPr>
          <w:color w:val="FF0000"/>
          <w:sz w:val="24"/>
          <w:szCs w:val="24"/>
        </w:rPr>
      </w:pPr>
      <w:r w:rsidRPr="00634F99">
        <w:rPr>
          <w:sz w:val="24"/>
          <w:szCs w:val="24"/>
        </w:rPr>
        <w:t>Предложения, оформленные в соответствии с требованиями закупочной документации, должны быть доставлены по адресу Организатора не позднее  1</w:t>
      </w:r>
      <w:r>
        <w:rPr>
          <w:sz w:val="24"/>
          <w:szCs w:val="24"/>
        </w:rPr>
        <w:t>8</w:t>
      </w:r>
      <w:r w:rsidRPr="00634F99">
        <w:rPr>
          <w:sz w:val="24"/>
          <w:szCs w:val="24"/>
        </w:rPr>
        <w:t xml:space="preserve">.00 часов (местное время) </w:t>
      </w:r>
      <w:r w:rsidR="00EC3DCF" w:rsidRPr="006D515B">
        <w:rPr>
          <w:b/>
          <w:sz w:val="24"/>
          <w:szCs w:val="24"/>
        </w:rPr>
        <w:t>2</w:t>
      </w:r>
      <w:r w:rsidR="00C10AE5" w:rsidRPr="006D515B">
        <w:rPr>
          <w:b/>
          <w:sz w:val="24"/>
          <w:szCs w:val="24"/>
        </w:rPr>
        <w:t>5 марта 2013</w:t>
      </w:r>
      <w:r w:rsidR="007A40D2" w:rsidRPr="006D515B">
        <w:rPr>
          <w:b/>
          <w:sz w:val="24"/>
          <w:szCs w:val="24"/>
        </w:rPr>
        <w:t>г</w:t>
      </w:r>
      <w:r w:rsidR="007A40D2" w:rsidRPr="006D515B">
        <w:rPr>
          <w:sz w:val="24"/>
          <w:szCs w:val="24"/>
        </w:rPr>
        <w:t>.</w:t>
      </w:r>
      <w:r w:rsidRPr="00B05DD4">
        <w:rPr>
          <w:color w:val="FF0000"/>
          <w:sz w:val="24"/>
          <w:szCs w:val="24"/>
        </w:rPr>
        <w:t xml:space="preserve"> </w:t>
      </w:r>
    </w:p>
    <w:p w:rsidR="00C457A6" w:rsidRPr="00C457A6" w:rsidRDefault="00C457A6" w:rsidP="004B4C29">
      <w:pPr>
        <w:pStyle w:val="aff4"/>
        <w:keepNext/>
        <w:keepLines/>
        <w:suppressAutoHyphens/>
        <w:spacing w:before="120" w:after="120"/>
        <w:ind w:firstLine="0"/>
        <w:outlineLvl w:val="0"/>
      </w:pPr>
      <w:r w:rsidRPr="00C457A6">
        <w:rPr>
          <w:rFonts w:eastAsia="Calibri"/>
          <w:b/>
          <w:color w:val="000000"/>
          <w:sz w:val="24"/>
          <w:szCs w:val="24"/>
          <w:lang w:eastAsia="en-US"/>
        </w:rPr>
        <w:t>1.4</w:t>
      </w:r>
      <w:bookmarkStart w:id="1" w:name="_Toc298319687"/>
      <w:r w:rsidR="001E0B68">
        <w:rPr>
          <w:rFonts w:eastAsia="Calibri"/>
          <w:b/>
          <w:color w:val="000000"/>
          <w:sz w:val="24"/>
          <w:szCs w:val="24"/>
          <w:lang w:eastAsia="en-US"/>
        </w:rPr>
        <w:t>.</w:t>
      </w:r>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1"/>
      <w:r>
        <w:rPr>
          <w:b/>
          <w:sz w:val="24"/>
          <w:szCs w:val="24"/>
        </w:rPr>
        <w:t>.</w:t>
      </w:r>
    </w:p>
    <w:p w:rsidR="004552E8" w:rsidRPr="00634F99" w:rsidRDefault="004552E8" w:rsidP="005064D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сайте Организатора (</w:t>
      </w:r>
      <w:hyperlink r:id="rId10" w:history="1">
        <w:r w:rsidR="00EC3DCF" w:rsidRPr="00792B92">
          <w:rPr>
            <w:rFonts w:eastAsia="Calibri"/>
            <w:color w:val="0000FF"/>
            <w:sz w:val="22"/>
            <w:szCs w:val="22"/>
            <w:u w:val="single"/>
            <w:lang w:val="en-US" w:eastAsia="en-US"/>
          </w:rPr>
          <w:t>www</w:t>
        </w:r>
        <w:r w:rsidR="00EC3DCF" w:rsidRPr="00792B92">
          <w:rPr>
            <w:rFonts w:eastAsia="Calibri"/>
            <w:color w:val="0000FF"/>
            <w:sz w:val="22"/>
            <w:szCs w:val="22"/>
            <w:u w:val="single"/>
            <w:lang w:eastAsia="en-US"/>
          </w:rPr>
          <w:t>.</w:t>
        </w:r>
        <w:r w:rsidR="00EC3DCF" w:rsidRPr="00792B92">
          <w:rPr>
            <w:rFonts w:eastAsia="Calibri"/>
            <w:color w:val="0000FF"/>
            <w:sz w:val="22"/>
            <w:szCs w:val="22"/>
            <w:u w:val="single"/>
            <w:lang w:val="en-US" w:eastAsia="en-US"/>
          </w:rPr>
          <w:t>sistema</w:t>
        </w:r>
        <w:r w:rsidR="00EC3DCF" w:rsidRPr="00792B92">
          <w:rPr>
            <w:rFonts w:eastAsia="Calibri"/>
            <w:color w:val="0000FF"/>
            <w:sz w:val="22"/>
            <w:szCs w:val="22"/>
            <w:u w:val="single"/>
            <w:lang w:eastAsia="en-US"/>
          </w:rPr>
          <w:t>.</w:t>
        </w:r>
        <w:r w:rsidR="00EC3DCF" w:rsidRPr="00792B92">
          <w:rPr>
            <w:rFonts w:eastAsia="Calibri"/>
            <w:color w:val="0000FF"/>
            <w:sz w:val="22"/>
            <w:szCs w:val="22"/>
            <w:u w:val="single"/>
            <w:lang w:val="en-US" w:eastAsia="en-US"/>
          </w:rPr>
          <w:t>ru</w:t>
        </w:r>
      </w:hyperlink>
      <w:r w:rsidR="00EC3DCF" w:rsidRPr="00792B92">
        <w:rPr>
          <w:rFonts w:eastAsia="Calibri"/>
          <w:color w:val="0000FF"/>
          <w:sz w:val="22"/>
          <w:szCs w:val="22"/>
          <w:u w:val="single"/>
          <w:lang w:eastAsia="en-US"/>
        </w:rPr>
        <w:t xml:space="preserve"> и </w:t>
      </w:r>
      <w:r w:rsidR="00EC3DCF" w:rsidRPr="00792B92">
        <w:rPr>
          <w:rFonts w:eastAsia="Calibri"/>
          <w:color w:val="0000FF"/>
          <w:sz w:val="22"/>
          <w:szCs w:val="22"/>
          <w:u w:val="single"/>
          <w:lang w:val="en-US" w:eastAsia="en-US"/>
        </w:rPr>
        <w:t>www</w:t>
      </w:r>
      <w:r w:rsidR="00EC3DCF" w:rsidRPr="00792B92">
        <w:rPr>
          <w:rFonts w:eastAsia="Calibri"/>
          <w:color w:val="0000FF"/>
          <w:sz w:val="22"/>
          <w:szCs w:val="22"/>
          <w:u w:val="single"/>
          <w:lang w:eastAsia="en-US"/>
        </w:rPr>
        <w:t>.</w:t>
      </w:r>
      <w:r w:rsidR="00EC3DCF" w:rsidRPr="00792B92">
        <w:rPr>
          <w:rFonts w:eastAsia="Calibri"/>
          <w:color w:val="0000FF"/>
          <w:sz w:val="22"/>
          <w:szCs w:val="22"/>
          <w:u w:val="single"/>
          <w:lang w:val="en-US" w:eastAsia="en-US"/>
        </w:rPr>
        <w:t>uk</w:t>
      </w:r>
      <w:r w:rsidR="00EC3DCF" w:rsidRPr="00792B92">
        <w:rPr>
          <w:rFonts w:eastAsia="Calibri"/>
          <w:color w:val="0000FF"/>
          <w:sz w:val="22"/>
          <w:szCs w:val="22"/>
          <w:u w:val="single"/>
          <w:lang w:eastAsia="en-US"/>
        </w:rPr>
        <w:t>.</w:t>
      </w:r>
      <w:r w:rsidR="00EC3DCF" w:rsidRPr="00792B92">
        <w:rPr>
          <w:rFonts w:eastAsia="Calibri"/>
          <w:color w:val="0000FF"/>
          <w:sz w:val="22"/>
          <w:szCs w:val="22"/>
          <w:u w:val="single"/>
          <w:lang w:val="en-US" w:eastAsia="en-US"/>
        </w:rPr>
        <w:t>sistema</w:t>
      </w:r>
      <w:r w:rsidR="00EC3DCF" w:rsidRPr="00792B92">
        <w:rPr>
          <w:rFonts w:eastAsia="Calibri"/>
          <w:color w:val="0000FF"/>
          <w:sz w:val="22"/>
          <w:szCs w:val="22"/>
          <w:u w:val="single"/>
          <w:lang w:eastAsia="en-US"/>
        </w:rPr>
        <w:t>.</w:t>
      </w:r>
      <w:r w:rsidR="00EC3DCF" w:rsidRPr="00792B92">
        <w:rPr>
          <w:rFonts w:eastAsia="Calibri"/>
          <w:color w:val="0000FF"/>
          <w:sz w:val="22"/>
          <w:szCs w:val="22"/>
          <w:u w:val="single"/>
          <w:lang w:val="en-US" w:eastAsia="en-US"/>
        </w:rPr>
        <w:t>ru</w:t>
      </w:r>
      <w:r w:rsidR="00EC3DCF" w:rsidRPr="00792B92">
        <w:rPr>
          <w:rFonts w:eastAsia="Calibri"/>
          <w:sz w:val="22"/>
          <w:szCs w:val="22"/>
          <w:lang w:eastAsia="en-US"/>
        </w:rPr>
        <w:t xml:space="preserve">, </w:t>
      </w:r>
      <w:r w:rsidR="00EC3DCF">
        <w:rPr>
          <w:rFonts w:eastAsia="Calibri"/>
          <w:sz w:val="22"/>
          <w:szCs w:val="22"/>
          <w:lang w:eastAsia="en-US"/>
        </w:rPr>
        <w:t xml:space="preserve"> </w:t>
      </w:r>
      <w:r w:rsidRPr="00634F99">
        <w:rPr>
          <w:sz w:val="24"/>
          <w:szCs w:val="24"/>
        </w:rPr>
        <w:t>раздел «Закупки»), а также осуществляет адресную</w:t>
      </w:r>
      <w:r>
        <w:rPr>
          <w:sz w:val="24"/>
          <w:szCs w:val="24"/>
        </w:rPr>
        <w:t xml:space="preserve"> </w:t>
      </w:r>
      <w:r w:rsidRPr="00634F99">
        <w:rPr>
          <w:sz w:val="24"/>
          <w:szCs w:val="24"/>
        </w:rPr>
        <w:t>рассылку по электронной почте в адрес приглашенных к процедуре Участников открыт</w:t>
      </w:r>
      <w:r w:rsidRPr="00634F99">
        <w:rPr>
          <w:sz w:val="24"/>
          <w:szCs w:val="24"/>
        </w:rPr>
        <w:t>о</w:t>
      </w:r>
      <w:r w:rsidRPr="00634F99">
        <w:rPr>
          <w:sz w:val="24"/>
          <w:szCs w:val="24"/>
        </w:rPr>
        <w:t xml:space="preserve">го запроса предложений.    </w:t>
      </w:r>
    </w:p>
    <w:p w:rsidR="004552E8" w:rsidRDefault="004552E8" w:rsidP="005064D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w:t>
      </w:r>
      <w:r w:rsidRPr="00634F99">
        <w:rPr>
          <w:sz w:val="24"/>
          <w:szCs w:val="24"/>
        </w:rPr>
        <w:t>у</w:t>
      </w:r>
      <w:r w:rsidRPr="00634F99">
        <w:rPr>
          <w:sz w:val="24"/>
          <w:szCs w:val="24"/>
        </w:rPr>
        <w:t>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4B4C29">
      <w:pPr>
        <w:pStyle w:val="2"/>
        <w:keepLines/>
        <w:numPr>
          <w:ilvl w:val="0"/>
          <w:numId w:val="0"/>
        </w:numPr>
        <w:spacing w:before="12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1.5</w:t>
      </w:r>
      <w:r w:rsidR="001E0B68">
        <w:rPr>
          <w:sz w:val="24"/>
          <w:szCs w:val="24"/>
        </w:rPr>
        <w:t>.</w:t>
      </w:r>
      <w:r>
        <w:rPr>
          <w:sz w:val="24"/>
          <w:szCs w:val="24"/>
        </w:rPr>
        <w:t xml:space="preserve">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5064D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w:t>
      </w:r>
      <w:r w:rsidRPr="00634F99">
        <w:rPr>
          <w:sz w:val="24"/>
          <w:szCs w:val="24"/>
        </w:rPr>
        <w:t>я</w:t>
      </w:r>
      <w:r w:rsidRPr="00634F99">
        <w:rPr>
          <w:sz w:val="24"/>
          <w:szCs w:val="24"/>
        </w:rPr>
        <w:t>ется конкурсом, и его проведение не регулируется статьями 447—449 части первой Гра</w:t>
      </w:r>
      <w:r w:rsidRPr="00634F99">
        <w:rPr>
          <w:sz w:val="24"/>
          <w:szCs w:val="24"/>
        </w:rPr>
        <w:t>ж</w:t>
      </w:r>
      <w:r w:rsidRPr="00634F99">
        <w:rPr>
          <w:sz w:val="24"/>
          <w:szCs w:val="24"/>
        </w:rPr>
        <w:t>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5064D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5064D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w:t>
      </w:r>
      <w:r w:rsidRPr="005C34E2">
        <w:rPr>
          <w:sz w:val="24"/>
          <w:szCs w:val="24"/>
        </w:rPr>
        <w:t>з</w:t>
      </w:r>
      <w:r w:rsidRPr="005C34E2">
        <w:rPr>
          <w:sz w:val="24"/>
          <w:szCs w:val="24"/>
        </w:rPr>
        <w:t>решать или предлагать Участникам вносить изменения в их Предложения по мере пров</w:t>
      </w:r>
      <w:r w:rsidRPr="005C34E2">
        <w:rPr>
          <w:sz w:val="24"/>
          <w:szCs w:val="24"/>
        </w:rPr>
        <w:t>е</w:t>
      </w:r>
      <w:r w:rsidRPr="005C34E2">
        <w:rPr>
          <w:sz w:val="24"/>
          <w:szCs w:val="24"/>
        </w:rPr>
        <w:t>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w:t>
      </w:r>
      <w:r w:rsidRPr="005C34E2">
        <w:rPr>
          <w:sz w:val="24"/>
          <w:szCs w:val="24"/>
        </w:rPr>
        <w:t>о</w:t>
      </w:r>
      <w:r w:rsidRPr="005C34E2">
        <w:rPr>
          <w:sz w:val="24"/>
          <w:szCs w:val="24"/>
        </w:rPr>
        <w:t>данные на данный этап, должны носить характер твердой оферты, не подлежащей в дал</w:t>
      </w:r>
      <w:r w:rsidRPr="005C34E2">
        <w:rPr>
          <w:sz w:val="24"/>
          <w:szCs w:val="24"/>
        </w:rPr>
        <w:t>ь</w:t>
      </w:r>
      <w:r w:rsidRPr="005C34E2">
        <w:rPr>
          <w:sz w:val="24"/>
          <w:szCs w:val="24"/>
        </w:rPr>
        <w:t>нейшем изменению.</w:t>
      </w:r>
    </w:p>
    <w:p w:rsidR="004552E8" w:rsidRPr="00634F99" w:rsidRDefault="004552E8" w:rsidP="005064D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w:t>
      </w:r>
      <w:r w:rsidRPr="005C34E2">
        <w:rPr>
          <w:sz w:val="24"/>
          <w:szCs w:val="24"/>
        </w:rPr>
        <w:t>г</w:t>
      </w:r>
      <w:r w:rsidRPr="005C34E2">
        <w:rPr>
          <w:sz w:val="24"/>
          <w:szCs w:val="24"/>
        </w:rPr>
        <w:t>нутые сторонами договоренности.</w:t>
      </w:r>
    </w:p>
    <w:p w:rsidR="004552E8" w:rsidRPr="00634F99" w:rsidRDefault="004552E8" w:rsidP="005064D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w:t>
      </w:r>
      <w:r w:rsidRPr="005C34E2">
        <w:rPr>
          <w:sz w:val="24"/>
          <w:szCs w:val="24"/>
        </w:rPr>
        <w:t>у</w:t>
      </w:r>
      <w:r w:rsidRPr="005C34E2">
        <w:rPr>
          <w:sz w:val="24"/>
          <w:szCs w:val="24"/>
        </w:rPr>
        <w:t>менты с соблюдением указанной иерархии (в случае их противоречия):</w:t>
      </w:r>
      <w:bookmarkEnd w:id="12"/>
    </w:p>
    <w:p w:rsidR="004552E8" w:rsidRPr="00634F99" w:rsidRDefault="004552E8" w:rsidP="005064D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 между Организатором и Победителем (по усл</w:t>
      </w:r>
      <w:r w:rsidRPr="005C34E2">
        <w:rPr>
          <w:sz w:val="24"/>
          <w:szCs w:val="24"/>
        </w:rPr>
        <w:t>о</w:t>
      </w:r>
      <w:r w:rsidRPr="005C34E2">
        <w:rPr>
          <w:sz w:val="24"/>
          <w:szCs w:val="24"/>
        </w:rPr>
        <w:t>виям, не оговоренным ни в настоящей Документации по запросу предложений, ни в Пре</w:t>
      </w:r>
      <w:r w:rsidRPr="005C34E2">
        <w:rPr>
          <w:sz w:val="24"/>
          <w:szCs w:val="24"/>
        </w:rPr>
        <w:t>д</w:t>
      </w:r>
      <w:r w:rsidRPr="005C34E2">
        <w:rPr>
          <w:sz w:val="24"/>
          <w:szCs w:val="24"/>
        </w:rPr>
        <w:t>ложении Победителя);</w:t>
      </w:r>
    </w:p>
    <w:p w:rsidR="004552E8" w:rsidRPr="00634F99" w:rsidRDefault="004552E8" w:rsidP="005064D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lastRenderedPageBreak/>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5064D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5064D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5064D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w:t>
      </w:r>
      <w:r w:rsidR="00DE52D0">
        <w:rPr>
          <w:sz w:val="24"/>
          <w:szCs w:val="24"/>
        </w:rPr>
        <w:t>законодательством</w:t>
      </w:r>
      <w:r w:rsidRPr="005C34E2">
        <w:rPr>
          <w:sz w:val="24"/>
          <w:szCs w:val="24"/>
        </w:rPr>
        <w:t xml:space="preserve"> Российской Федерации.</w:t>
      </w:r>
    </w:p>
    <w:p w:rsidR="004552E8" w:rsidRDefault="00C457A6" w:rsidP="004B4C29">
      <w:pPr>
        <w:pStyle w:val="2"/>
        <w:keepLines/>
        <w:numPr>
          <w:ilvl w:val="0"/>
          <w:numId w:val="0"/>
        </w:numPr>
        <w:spacing w:before="120"/>
        <w:jc w:val="both"/>
        <w:rPr>
          <w:sz w:val="24"/>
          <w:szCs w:val="24"/>
        </w:rPr>
      </w:pPr>
      <w:bookmarkStart w:id="13" w:name="_Toc298319689"/>
      <w:r>
        <w:rPr>
          <w:sz w:val="24"/>
          <w:szCs w:val="24"/>
        </w:rPr>
        <w:t>1.6</w:t>
      </w:r>
      <w:r w:rsidR="001E0B68">
        <w:rPr>
          <w:sz w:val="24"/>
          <w:szCs w:val="24"/>
        </w:rPr>
        <w:t>.</w:t>
      </w:r>
      <w:r>
        <w:rPr>
          <w:sz w:val="24"/>
          <w:szCs w:val="24"/>
        </w:rPr>
        <w:t xml:space="preserve">  </w:t>
      </w:r>
      <w:r w:rsidR="004552E8" w:rsidRPr="004552E8">
        <w:rPr>
          <w:sz w:val="24"/>
          <w:szCs w:val="24"/>
        </w:rPr>
        <w:t>Обжалование</w:t>
      </w:r>
      <w:bookmarkEnd w:id="13"/>
    </w:p>
    <w:p w:rsidR="004552E8" w:rsidRPr="00634F99" w:rsidRDefault="004552E8" w:rsidP="005064D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w:t>
      </w:r>
      <w:r w:rsidRPr="00634F99">
        <w:rPr>
          <w:b/>
          <w:sz w:val="24"/>
          <w:szCs w:val="24"/>
        </w:rPr>
        <w:t>е</w:t>
      </w:r>
      <w:r w:rsidRPr="00634F99">
        <w:rPr>
          <w:b/>
          <w:sz w:val="24"/>
          <w:szCs w:val="24"/>
        </w:rPr>
        <w:t>ний</w:t>
      </w:r>
      <w:r w:rsidRPr="00634F99">
        <w:rPr>
          <w:sz w:val="24"/>
          <w:szCs w:val="24"/>
        </w:rPr>
        <w:t>, в том числе, касающиеся исполнения Организатором и Участниками своих обяз</w:t>
      </w:r>
      <w:r w:rsidRPr="00634F99">
        <w:rPr>
          <w:sz w:val="24"/>
          <w:szCs w:val="24"/>
        </w:rPr>
        <w:t>а</w:t>
      </w:r>
      <w:r w:rsidRPr="00634F99">
        <w:rPr>
          <w:sz w:val="24"/>
          <w:szCs w:val="24"/>
        </w:rPr>
        <w:t>тельств, должны решаться в претензионном порядке. Для реализации этого порядка заи</w:t>
      </w:r>
      <w:r w:rsidRPr="00634F99">
        <w:rPr>
          <w:sz w:val="24"/>
          <w:szCs w:val="24"/>
        </w:rPr>
        <w:t>н</w:t>
      </w:r>
      <w:r w:rsidRPr="00634F99">
        <w:rPr>
          <w:sz w:val="24"/>
          <w:szCs w:val="24"/>
        </w:rPr>
        <w:t>тересованная сторона в случае нарушения ее прав должна обратиться с претензией к др</w:t>
      </w:r>
      <w:r w:rsidRPr="00634F99">
        <w:rPr>
          <w:sz w:val="24"/>
          <w:szCs w:val="24"/>
        </w:rPr>
        <w:t>у</w:t>
      </w:r>
      <w:r w:rsidRPr="00634F99">
        <w:rPr>
          <w:sz w:val="24"/>
          <w:szCs w:val="24"/>
        </w:rPr>
        <w:t>гой стороне. Сторона, получившая претензию, должна направить другой стороне мотив</w:t>
      </w:r>
      <w:r w:rsidRPr="00634F99">
        <w:rPr>
          <w:sz w:val="24"/>
          <w:szCs w:val="24"/>
        </w:rPr>
        <w:t>и</w:t>
      </w:r>
      <w:r w:rsidRPr="00634F99">
        <w:rPr>
          <w:sz w:val="24"/>
          <w:szCs w:val="24"/>
        </w:rPr>
        <w:t>рованный ответ на претензию в течение 10 рабочих дней с момента ее получения.</w:t>
      </w:r>
      <w:bookmarkEnd w:id="14"/>
    </w:p>
    <w:p w:rsidR="00824925" w:rsidRDefault="004552E8" w:rsidP="005064D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w:t>
      </w:r>
      <w:r w:rsidR="00824925">
        <w:rPr>
          <w:sz w:val="24"/>
          <w:szCs w:val="24"/>
        </w:rPr>
        <w:t>в судебном порядке в соо</w:t>
      </w:r>
      <w:r w:rsidR="00824925">
        <w:rPr>
          <w:sz w:val="24"/>
          <w:szCs w:val="24"/>
        </w:rPr>
        <w:t>т</w:t>
      </w:r>
      <w:r w:rsidR="00824925">
        <w:rPr>
          <w:sz w:val="24"/>
          <w:szCs w:val="24"/>
        </w:rPr>
        <w:t>ветствии с законодательством РФ.</w:t>
      </w:r>
    </w:p>
    <w:p w:rsidR="004552E8" w:rsidRDefault="00C457A6" w:rsidP="004B4C29">
      <w:pPr>
        <w:pStyle w:val="2"/>
        <w:keepLines/>
        <w:numPr>
          <w:ilvl w:val="0"/>
          <w:numId w:val="0"/>
        </w:numPr>
        <w:spacing w:before="120"/>
        <w:jc w:val="both"/>
        <w:rPr>
          <w:sz w:val="24"/>
          <w:szCs w:val="24"/>
        </w:rPr>
      </w:pPr>
      <w:bookmarkStart w:id="15" w:name="_Toc189545070"/>
      <w:bookmarkStart w:id="16" w:name="_Toc298319690"/>
      <w:r>
        <w:rPr>
          <w:sz w:val="24"/>
          <w:szCs w:val="24"/>
        </w:rPr>
        <w:t>1.7</w:t>
      </w:r>
      <w:r w:rsidR="001E0B68">
        <w:rPr>
          <w:sz w:val="24"/>
          <w:szCs w:val="24"/>
        </w:rPr>
        <w:t>.</w:t>
      </w:r>
      <w:r>
        <w:rPr>
          <w:sz w:val="24"/>
          <w:szCs w:val="24"/>
        </w:rPr>
        <w:t xml:space="preserve"> </w:t>
      </w:r>
      <w:r w:rsidR="004552E8" w:rsidRPr="004552E8">
        <w:rPr>
          <w:sz w:val="24"/>
          <w:szCs w:val="24"/>
        </w:rPr>
        <w:t>Прочие положения</w:t>
      </w:r>
      <w:bookmarkEnd w:id="15"/>
      <w:bookmarkEnd w:id="16"/>
    </w:p>
    <w:p w:rsidR="004552E8" w:rsidRPr="00634F99" w:rsidRDefault="004552E8" w:rsidP="005064D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w:t>
      </w:r>
      <w:r w:rsidRPr="00634F99">
        <w:rPr>
          <w:sz w:val="24"/>
          <w:szCs w:val="24"/>
        </w:rPr>
        <w:t>а</w:t>
      </w:r>
      <w:r w:rsidRPr="00634F99">
        <w:rPr>
          <w:sz w:val="24"/>
          <w:szCs w:val="24"/>
        </w:rPr>
        <w:t>висимо от хода и результатов данного запроса предложений.</w:t>
      </w:r>
    </w:p>
    <w:p w:rsidR="004552E8" w:rsidRPr="00634F99" w:rsidRDefault="004552E8" w:rsidP="005064D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w:t>
      </w:r>
      <w:r w:rsidRPr="00634F99">
        <w:rPr>
          <w:sz w:val="24"/>
          <w:szCs w:val="24"/>
        </w:rPr>
        <w:t>у</w:t>
      </w:r>
      <w:r w:rsidRPr="00634F99">
        <w:rPr>
          <w:sz w:val="24"/>
          <w:szCs w:val="24"/>
        </w:rPr>
        <w:t>ченных от Участников сведений, в том числе содержащихся в Предложениях. Предоста</w:t>
      </w:r>
      <w:r w:rsidRPr="00634F99">
        <w:rPr>
          <w:sz w:val="24"/>
          <w:szCs w:val="24"/>
        </w:rPr>
        <w:t>в</w:t>
      </w:r>
      <w:r w:rsidRPr="00634F99">
        <w:rPr>
          <w:sz w:val="24"/>
          <w:szCs w:val="24"/>
        </w:rPr>
        <w:t>ление этой информации другим Участникам или третьим лицам возможно только в случ</w:t>
      </w:r>
      <w:r w:rsidRPr="00634F99">
        <w:rPr>
          <w:sz w:val="24"/>
          <w:szCs w:val="24"/>
        </w:rPr>
        <w:t>а</w:t>
      </w:r>
      <w:r w:rsidRPr="00634F99">
        <w:rPr>
          <w:sz w:val="24"/>
          <w:szCs w:val="24"/>
        </w:rPr>
        <w:t>ях, прямо предусмотренных действующим законодательством Российской Федерации или настоящей Документацией.</w:t>
      </w:r>
    </w:p>
    <w:p w:rsidR="004552E8" w:rsidRPr="00634F99" w:rsidRDefault="004552E8" w:rsidP="005064D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w:t>
      </w:r>
      <w:r w:rsidRPr="00634F99">
        <w:rPr>
          <w:sz w:val="24"/>
          <w:szCs w:val="24"/>
        </w:rPr>
        <w:t>я</w:t>
      </w:r>
      <w:r w:rsidRPr="00634F99">
        <w:rPr>
          <w:sz w:val="24"/>
          <w:szCs w:val="24"/>
        </w:rPr>
        <w:t>мо или косвенно дал, согласился дать или предложил служащему Организатора вознагр</w:t>
      </w:r>
      <w:r w:rsidRPr="00634F99">
        <w:rPr>
          <w:sz w:val="24"/>
          <w:szCs w:val="24"/>
        </w:rPr>
        <w:t>а</w:t>
      </w:r>
      <w:r w:rsidRPr="00634F99">
        <w:rPr>
          <w:sz w:val="24"/>
          <w:szCs w:val="24"/>
        </w:rPr>
        <w:t>ждение в любой форме: работу, услугу, какую-либо ценность, в качестве стимула, кот</w:t>
      </w:r>
      <w:r w:rsidRPr="00634F99">
        <w:rPr>
          <w:sz w:val="24"/>
          <w:szCs w:val="24"/>
        </w:rPr>
        <w:t>о</w:t>
      </w:r>
      <w:r w:rsidRPr="00634F99">
        <w:rPr>
          <w:sz w:val="24"/>
          <w:szCs w:val="24"/>
        </w:rPr>
        <w:t>рый может повлиять на принятие Закупочной комиссией решения по определению Поб</w:t>
      </w:r>
      <w:r w:rsidRPr="00634F99">
        <w:rPr>
          <w:sz w:val="24"/>
          <w:szCs w:val="24"/>
        </w:rPr>
        <w:t>е</w:t>
      </w:r>
      <w:r w:rsidRPr="00634F99">
        <w:rPr>
          <w:sz w:val="24"/>
          <w:szCs w:val="24"/>
        </w:rPr>
        <w:t>дителя.</w:t>
      </w:r>
    </w:p>
    <w:p w:rsidR="004552E8" w:rsidRPr="00BA08E8" w:rsidRDefault="004552E8" w:rsidP="005064D8">
      <w:pPr>
        <w:tabs>
          <w:tab w:val="num" w:pos="0"/>
        </w:tabs>
        <w:spacing w:line="240" w:lineRule="auto"/>
        <w:ind w:firstLine="0"/>
        <w:rPr>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w:t>
      </w:r>
      <w:r w:rsidRPr="005C34E2">
        <w:rPr>
          <w:sz w:val="24"/>
          <w:szCs w:val="24"/>
        </w:rPr>
        <w:t>о</w:t>
      </w:r>
      <w:r w:rsidRPr="005C34E2">
        <w:rPr>
          <w:sz w:val="24"/>
          <w:szCs w:val="24"/>
        </w:rPr>
        <w:t>бой какое-либо соглашение с целью повлиять н</w:t>
      </w:r>
      <w:r w:rsidRPr="00BA08E8">
        <w:rPr>
          <w:sz w:val="24"/>
          <w:szCs w:val="24"/>
        </w:rPr>
        <w:t>а определение Победителя Запроса пре</w:t>
      </w:r>
      <w:r w:rsidRPr="00BA08E8">
        <w:rPr>
          <w:sz w:val="24"/>
          <w:szCs w:val="24"/>
        </w:rPr>
        <w:t>д</w:t>
      </w:r>
      <w:r w:rsidRPr="00BA08E8">
        <w:rPr>
          <w:sz w:val="24"/>
          <w:szCs w:val="24"/>
        </w:rPr>
        <w:t>ложений.</w:t>
      </w:r>
    </w:p>
    <w:p w:rsidR="007A40D2" w:rsidRPr="007A40D2" w:rsidRDefault="007A40D2" w:rsidP="00C86834">
      <w:pPr>
        <w:suppressAutoHyphens/>
        <w:spacing w:line="240" w:lineRule="auto"/>
        <w:ind w:firstLine="709"/>
        <w:rPr>
          <w:b/>
          <w:bCs/>
          <w:i/>
          <w:sz w:val="22"/>
          <w:szCs w:val="22"/>
          <w:lang w:eastAsia="ar-SA"/>
        </w:rPr>
      </w:pPr>
      <w:r w:rsidRPr="007A40D2">
        <w:rPr>
          <w:b/>
          <w:bCs/>
          <w:szCs w:val="24"/>
          <w:lang w:eastAsia="ar-SA"/>
        </w:rPr>
        <w:t xml:space="preserve">                                                                                  </w:t>
      </w:r>
    </w:p>
    <w:p w:rsidR="005B336C" w:rsidRPr="006D515B" w:rsidRDefault="001E452C" w:rsidP="005064D8">
      <w:pPr>
        <w:spacing w:line="240" w:lineRule="auto"/>
        <w:ind w:firstLine="0"/>
        <w:rPr>
          <w:rFonts w:ascii="Times New Roman CYR" w:hAnsi="Times New Roman CYR" w:cs="Times New Roman CYR"/>
          <w:sz w:val="24"/>
          <w:szCs w:val="24"/>
        </w:rPr>
      </w:pPr>
      <w:r w:rsidRPr="00281B28">
        <w:rPr>
          <w:rFonts w:eastAsia="Calibri"/>
          <w:b/>
          <w:sz w:val="24"/>
          <w:szCs w:val="24"/>
        </w:rPr>
        <w:t>2.</w:t>
      </w:r>
      <w:r w:rsidRPr="00635999">
        <w:rPr>
          <w:rFonts w:eastAsia="Calibri"/>
          <w:sz w:val="24"/>
          <w:szCs w:val="24"/>
        </w:rPr>
        <w:t xml:space="preserve"> </w:t>
      </w:r>
      <w:r w:rsidRPr="00635999">
        <w:rPr>
          <w:rFonts w:eastAsia="Calibri"/>
          <w:b/>
          <w:sz w:val="24"/>
          <w:szCs w:val="24"/>
        </w:rPr>
        <w:t>Предмет закупки:</w:t>
      </w:r>
      <w:r w:rsidRPr="005B336C">
        <w:rPr>
          <w:rFonts w:eastAsia="Calibri"/>
          <w:sz w:val="24"/>
          <w:szCs w:val="24"/>
        </w:rPr>
        <w:t xml:space="preserve"> </w:t>
      </w:r>
      <w:r w:rsidR="00EC3DCF" w:rsidRPr="006D515B">
        <w:rPr>
          <w:rFonts w:eastAsia="Calibri"/>
          <w:sz w:val="24"/>
          <w:szCs w:val="24"/>
        </w:rPr>
        <w:t xml:space="preserve">выполнение </w:t>
      </w:r>
      <w:r w:rsidR="00CB674B" w:rsidRPr="006D515B">
        <w:rPr>
          <w:rFonts w:ascii="Times New Roman CYR" w:hAnsi="Times New Roman CYR" w:cs="Times New Roman CYR"/>
          <w:sz w:val="24"/>
          <w:szCs w:val="24"/>
        </w:rPr>
        <w:t xml:space="preserve"> проектных, </w:t>
      </w:r>
      <w:r w:rsidR="00EC3DCF" w:rsidRPr="006D515B">
        <w:rPr>
          <w:rFonts w:ascii="Times New Roman CYR" w:hAnsi="Times New Roman CYR" w:cs="Times New Roman CYR"/>
          <w:sz w:val="24"/>
          <w:szCs w:val="24"/>
        </w:rPr>
        <w:t xml:space="preserve"> </w:t>
      </w:r>
      <w:r w:rsidR="00CB674B" w:rsidRPr="006D515B">
        <w:rPr>
          <w:rFonts w:ascii="Times New Roman CYR" w:hAnsi="Times New Roman CYR" w:cs="Times New Roman CYR"/>
          <w:sz w:val="24"/>
          <w:szCs w:val="24"/>
        </w:rPr>
        <w:t>строительных и</w:t>
      </w:r>
      <w:r w:rsidR="005B336C" w:rsidRPr="006D515B">
        <w:rPr>
          <w:rFonts w:ascii="Times New Roman CYR" w:hAnsi="Times New Roman CYR" w:cs="Times New Roman CYR"/>
          <w:sz w:val="24"/>
          <w:szCs w:val="24"/>
        </w:rPr>
        <w:t xml:space="preserve"> монтажных работ</w:t>
      </w:r>
      <w:r w:rsidR="000D190E" w:rsidRPr="006D515B">
        <w:rPr>
          <w:rFonts w:ascii="Times New Roman CYR" w:hAnsi="Times New Roman CYR" w:cs="Times New Roman CYR"/>
          <w:sz w:val="24"/>
          <w:szCs w:val="24"/>
        </w:rPr>
        <w:t xml:space="preserve"> по  з</w:t>
      </w:r>
      <w:r w:rsidR="000D190E" w:rsidRPr="006D515B">
        <w:rPr>
          <w:rFonts w:ascii="Times New Roman CYR" w:hAnsi="Times New Roman CYR" w:cs="Times New Roman CYR"/>
          <w:sz w:val="24"/>
          <w:szCs w:val="24"/>
        </w:rPr>
        <w:t>а</w:t>
      </w:r>
      <w:r w:rsidR="000D190E" w:rsidRPr="006D515B">
        <w:rPr>
          <w:rFonts w:ascii="Times New Roman CYR" w:hAnsi="Times New Roman CYR" w:cs="Times New Roman CYR"/>
          <w:sz w:val="24"/>
          <w:szCs w:val="24"/>
        </w:rPr>
        <w:t>мене 2-х пассажирских лифтов</w:t>
      </w:r>
      <w:r w:rsidR="00EC3DCF" w:rsidRPr="006D515B">
        <w:rPr>
          <w:rFonts w:ascii="Times New Roman CYR" w:hAnsi="Times New Roman CYR" w:cs="Times New Roman CYR"/>
          <w:sz w:val="24"/>
          <w:szCs w:val="24"/>
        </w:rPr>
        <w:t xml:space="preserve"> и лифтового оборудования</w:t>
      </w:r>
      <w:r w:rsidR="00CB674B" w:rsidRPr="006D515B">
        <w:rPr>
          <w:rFonts w:ascii="Times New Roman CYR" w:hAnsi="Times New Roman CYR" w:cs="Times New Roman CYR"/>
          <w:sz w:val="24"/>
          <w:szCs w:val="24"/>
        </w:rPr>
        <w:t xml:space="preserve"> в</w:t>
      </w:r>
      <w:r w:rsidR="005B336C" w:rsidRPr="006D515B">
        <w:rPr>
          <w:rFonts w:ascii="Times New Roman CYR" w:hAnsi="Times New Roman CYR" w:cs="Times New Roman CYR"/>
          <w:sz w:val="24"/>
          <w:szCs w:val="24"/>
        </w:rPr>
        <w:t xml:space="preserve"> складском комплексе «Кар</w:t>
      </w:r>
      <w:r w:rsidR="005B336C" w:rsidRPr="006D515B">
        <w:rPr>
          <w:rFonts w:ascii="Times New Roman CYR" w:hAnsi="Times New Roman CYR" w:cs="Times New Roman CYR"/>
          <w:sz w:val="24"/>
          <w:szCs w:val="24"/>
        </w:rPr>
        <w:t>а</w:t>
      </w:r>
      <w:r w:rsidR="005B336C" w:rsidRPr="006D515B">
        <w:rPr>
          <w:rFonts w:ascii="Times New Roman CYR" w:hAnsi="Times New Roman CYR" w:cs="Times New Roman CYR"/>
          <w:sz w:val="24"/>
          <w:szCs w:val="24"/>
        </w:rPr>
        <w:t>чарово»</w:t>
      </w:r>
      <w:r w:rsidR="00DE52D0">
        <w:rPr>
          <w:rFonts w:ascii="Times New Roman CYR" w:hAnsi="Times New Roman CYR" w:cs="Times New Roman CYR"/>
          <w:sz w:val="24"/>
          <w:szCs w:val="24"/>
        </w:rPr>
        <w:t xml:space="preserve"> </w:t>
      </w:r>
      <w:r w:rsidR="005B336C" w:rsidRPr="006D515B">
        <w:rPr>
          <w:rFonts w:ascii="Times New Roman CYR" w:hAnsi="Times New Roman CYR" w:cs="Times New Roman CYR"/>
          <w:sz w:val="24"/>
          <w:szCs w:val="24"/>
        </w:rPr>
        <w:t xml:space="preserve"> ОАО «Де</w:t>
      </w:r>
      <w:r w:rsidR="00CB674B" w:rsidRPr="006D515B">
        <w:rPr>
          <w:rFonts w:ascii="Times New Roman CYR" w:hAnsi="Times New Roman CYR" w:cs="Times New Roman CYR"/>
          <w:sz w:val="24"/>
          <w:szCs w:val="24"/>
        </w:rPr>
        <w:t>тский мир - розничные активы»</w:t>
      </w:r>
      <w:r w:rsidR="00EC3DCF" w:rsidRPr="006D515B">
        <w:rPr>
          <w:rFonts w:ascii="Times New Roman CYR" w:hAnsi="Times New Roman CYR" w:cs="Times New Roman CYR"/>
          <w:sz w:val="24"/>
          <w:szCs w:val="24"/>
        </w:rPr>
        <w:t>,</w:t>
      </w:r>
      <w:r w:rsidR="00CB674B" w:rsidRPr="006D515B">
        <w:rPr>
          <w:rFonts w:ascii="Times New Roman CYR" w:hAnsi="Times New Roman CYR" w:cs="Times New Roman CYR"/>
          <w:sz w:val="24"/>
          <w:szCs w:val="24"/>
        </w:rPr>
        <w:t xml:space="preserve">  </w:t>
      </w:r>
      <w:r w:rsidR="005B336C" w:rsidRPr="006D515B">
        <w:rPr>
          <w:rFonts w:ascii="Times New Roman CYR" w:hAnsi="Times New Roman CYR" w:cs="Times New Roman CYR"/>
          <w:sz w:val="24"/>
          <w:szCs w:val="24"/>
        </w:rPr>
        <w:t xml:space="preserve">  расположенно</w:t>
      </w:r>
      <w:r w:rsidR="00EC3DCF" w:rsidRPr="006D515B">
        <w:rPr>
          <w:rFonts w:ascii="Times New Roman CYR" w:hAnsi="Times New Roman CYR" w:cs="Times New Roman CYR"/>
          <w:sz w:val="24"/>
          <w:szCs w:val="24"/>
        </w:rPr>
        <w:t xml:space="preserve">м </w:t>
      </w:r>
      <w:r w:rsidR="005B336C" w:rsidRPr="006D515B">
        <w:rPr>
          <w:rFonts w:ascii="Times New Roman CYR" w:hAnsi="Times New Roman CYR" w:cs="Times New Roman CYR"/>
          <w:sz w:val="24"/>
          <w:szCs w:val="24"/>
        </w:rPr>
        <w:t xml:space="preserve">по адресу: </w:t>
      </w:r>
      <w:r w:rsidR="005B336C" w:rsidRPr="006D515B">
        <w:rPr>
          <w:sz w:val="24"/>
          <w:szCs w:val="24"/>
        </w:rPr>
        <w:t xml:space="preserve">г. </w:t>
      </w:r>
      <w:r w:rsidR="00DE52D0">
        <w:rPr>
          <w:sz w:val="24"/>
          <w:szCs w:val="24"/>
        </w:rPr>
        <w:t xml:space="preserve"> </w:t>
      </w:r>
      <w:r w:rsidR="005B336C" w:rsidRPr="006D515B">
        <w:rPr>
          <w:sz w:val="24"/>
          <w:szCs w:val="24"/>
        </w:rPr>
        <w:t>Мос</w:t>
      </w:r>
      <w:r w:rsidR="005B336C" w:rsidRPr="006D515B">
        <w:rPr>
          <w:sz w:val="24"/>
          <w:szCs w:val="24"/>
        </w:rPr>
        <w:t>к</w:t>
      </w:r>
      <w:r w:rsidR="005B336C" w:rsidRPr="006D515B">
        <w:rPr>
          <w:sz w:val="24"/>
          <w:szCs w:val="24"/>
        </w:rPr>
        <w:t>ва, ул</w:t>
      </w:r>
      <w:r w:rsidR="00EC3DCF" w:rsidRPr="006D515B">
        <w:rPr>
          <w:sz w:val="24"/>
          <w:szCs w:val="24"/>
        </w:rPr>
        <w:t xml:space="preserve">ица </w:t>
      </w:r>
      <w:r w:rsidR="005B336C" w:rsidRPr="006D515B">
        <w:rPr>
          <w:sz w:val="24"/>
          <w:szCs w:val="24"/>
        </w:rPr>
        <w:t xml:space="preserve"> 3-я Карачаровская</w:t>
      </w:r>
      <w:r w:rsidR="00EC3DCF" w:rsidRPr="006D515B">
        <w:rPr>
          <w:sz w:val="24"/>
          <w:szCs w:val="24"/>
        </w:rPr>
        <w:t xml:space="preserve">, </w:t>
      </w:r>
      <w:r w:rsidR="005B336C" w:rsidRPr="006D515B">
        <w:rPr>
          <w:sz w:val="24"/>
          <w:szCs w:val="24"/>
        </w:rPr>
        <w:t xml:space="preserve"> д</w:t>
      </w:r>
      <w:r w:rsidR="00EC3DCF" w:rsidRPr="006D515B">
        <w:rPr>
          <w:sz w:val="24"/>
          <w:szCs w:val="24"/>
        </w:rPr>
        <w:t>ом</w:t>
      </w:r>
      <w:r w:rsidR="005B336C" w:rsidRPr="006D515B">
        <w:rPr>
          <w:sz w:val="24"/>
          <w:szCs w:val="24"/>
        </w:rPr>
        <w:t xml:space="preserve"> 18</w:t>
      </w:r>
      <w:r w:rsidR="00EC3DCF" w:rsidRPr="006D515B">
        <w:rPr>
          <w:sz w:val="24"/>
          <w:szCs w:val="24"/>
        </w:rPr>
        <w:t xml:space="preserve">А, </w:t>
      </w:r>
      <w:r w:rsidR="00CA6321" w:rsidRPr="006D515B">
        <w:rPr>
          <w:sz w:val="24"/>
          <w:szCs w:val="24"/>
        </w:rPr>
        <w:t xml:space="preserve"> </w:t>
      </w:r>
      <w:r w:rsidR="00EC3DCF" w:rsidRPr="006D515B">
        <w:rPr>
          <w:sz w:val="24"/>
          <w:szCs w:val="24"/>
        </w:rPr>
        <w:t>строение 2</w:t>
      </w:r>
      <w:r w:rsidR="005B336C" w:rsidRPr="006D515B">
        <w:rPr>
          <w:sz w:val="24"/>
          <w:szCs w:val="24"/>
        </w:rPr>
        <w:t>.</w:t>
      </w:r>
    </w:p>
    <w:p w:rsidR="001E452C" w:rsidRPr="006D515B" w:rsidRDefault="006D515B" w:rsidP="006D515B">
      <w:pPr>
        <w:widowControl w:val="0"/>
        <w:tabs>
          <w:tab w:val="left" w:pos="0"/>
          <w:tab w:val="left" w:pos="420"/>
          <w:tab w:val="left" w:pos="6848"/>
        </w:tabs>
        <w:suppressAutoHyphens/>
        <w:autoSpaceDE w:val="0"/>
        <w:spacing w:line="240" w:lineRule="auto"/>
        <w:ind w:firstLine="709"/>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ab/>
      </w:r>
    </w:p>
    <w:p w:rsidR="00B52400" w:rsidRDefault="00B52400" w:rsidP="00B52400">
      <w:pPr>
        <w:pStyle w:val="2"/>
        <w:keepNext w:val="0"/>
        <w:numPr>
          <w:ilvl w:val="0"/>
          <w:numId w:val="0"/>
        </w:numPr>
        <w:suppressAutoHyphens w:val="0"/>
        <w:spacing w:before="0" w:after="0"/>
        <w:jc w:val="both"/>
        <w:rPr>
          <w:rFonts w:eastAsia="Calibri"/>
          <w:sz w:val="24"/>
          <w:szCs w:val="24"/>
        </w:rPr>
      </w:pPr>
      <w:r>
        <w:rPr>
          <w:rFonts w:eastAsia="Calibri"/>
          <w:sz w:val="24"/>
          <w:szCs w:val="24"/>
        </w:rPr>
        <w:t>2.1. Техническая часть.</w:t>
      </w:r>
    </w:p>
    <w:p w:rsidR="000D190E" w:rsidRPr="003C39CA" w:rsidRDefault="00B52400" w:rsidP="00B52400">
      <w:pPr>
        <w:pStyle w:val="2"/>
        <w:keepNext w:val="0"/>
        <w:numPr>
          <w:ilvl w:val="0"/>
          <w:numId w:val="0"/>
        </w:numPr>
        <w:suppressAutoHyphens w:val="0"/>
        <w:spacing w:before="0" w:after="0"/>
        <w:jc w:val="both"/>
        <w:rPr>
          <w:rFonts w:eastAsia="Calibri"/>
          <w:sz w:val="24"/>
          <w:szCs w:val="24"/>
        </w:rPr>
      </w:pPr>
      <w:r>
        <w:rPr>
          <w:rFonts w:eastAsia="Calibri"/>
          <w:sz w:val="24"/>
          <w:szCs w:val="24"/>
        </w:rPr>
        <w:t>2.1.1</w:t>
      </w:r>
      <w:r w:rsidR="003C39CA">
        <w:rPr>
          <w:rFonts w:eastAsia="Calibri"/>
          <w:sz w:val="24"/>
          <w:szCs w:val="24"/>
        </w:rPr>
        <w:t xml:space="preserve"> </w:t>
      </w:r>
      <w:r w:rsidR="001E452C" w:rsidRPr="003C39CA">
        <w:rPr>
          <w:rFonts w:eastAsia="Calibri"/>
          <w:sz w:val="24"/>
          <w:szCs w:val="24"/>
        </w:rPr>
        <w:t>Объем закупки и состав работ</w:t>
      </w:r>
      <w:r>
        <w:rPr>
          <w:rFonts w:eastAsia="Calibri"/>
          <w:sz w:val="24"/>
          <w:szCs w:val="24"/>
        </w:rPr>
        <w:t>.</w:t>
      </w:r>
      <w:r w:rsidR="001E452C" w:rsidRPr="003C39CA">
        <w:rPr>
          <w:rFonts w:eastAsia="Calibri"/>
          <w:sz w:val="24"/>
          <w:szCs w:val="24"/>
        </w:rPr>
        <w:t xml:space="preserve">  </w:t>
      </w:r>
    </w:p>
    <w:p w:rsidR="000D190E" w:rsidRPr="000D190E" w:rsidRDefault="000D190E" w:rsidP="0043516E">
      <w:pPr>
        <w:numPr>
          <w:ilvl w:val="0"/>
          <w:numId w:val="29"/>
        </w:numPr>
        <w:snapToGrid w:val="0"/>
        <w:spacing w:line="240" w:lineRule="auto"/>
        <w:ind w:left="0" w:firstLine="0"/>
        <w:rPr>
          <w:rFonts w:ascii="Times New Roman CYR" w:hAnsi="Times New Roman CYR" w:cs="Times New Roman CYR"/>
          <w:bCs/>
          <w:sz w:val="24"/>
          <w:szCs w:val="24"/>
        </w:rPr>
      </w:pPr>
      <w:r w:rsidRPr="000D190E">
        <w:rPr>
          <w:rFonts w:ascii="Times New Roman CYR" w:hAnsi="Times New Roman CYR" w:cs="Times New Roman CYR"/>
          <w:bCs/>
          <w:sz w:val="24"/>
          <w:szCs w:val="24"/>
        </w:rPr>
        <w:t>Разработка необходимой заказной документации (строительные чертежи шахты, план шахты, план машинного помещения, развёртк</w:t>
      </w:r>
      <w:r w:rsidR="00C039CF">
        <w:rPr>
          <w:rFonts w:ascii="Times New Roman CYR" w:hAnsi="Times New Roman CYR" w:cs="Times New Roman CYR"/>
          <w:bCs/>
          <w:sz w:val="24"/>
          <w:szCs w:val="24"/>
        </w:rPr>
        <w:t>а</w:t>
      </w:r>
      <w:r w:rsidRPr="000D190E">
        <w:rPr>
          <w:rFonts w:ascii="Times New Roman CYR" w:hAnsi="Times New Roman CYR" w:cs="Times New Roman CYR"/>
          <w:bCs/>
          <w:sz w:val="24"/>
          <w:szCs w:val="24"/>
        </w:rPr>
        <w:t xml:space="preserve"> стен шахты, план приямка, разрез шахты, заполненный опросный лист и т.д.) для закупки лифтового оборудования у прои</w:t>
      </w:r>
      <w:r w:rsidRPr="000D190E">
        <w:rPr>
          <w:rFonts w:ascii="Times New Roman CYR" w:hAnsi="Times New Roman CYR" w:cs="Times New Roman CYR"/>
          <w:bCs/>
          <w:sz w:val="24"/>
          <w:szCs w:val="24"/>
        </w:rPr>
        <w:t>з</w:t>
      </w:r>
      <w:r w:rsidRPr="000D190E">
        <w:rPr>
          <w:rFonts w:ascii="Times New Roman CYR" w:hAnsi="Times New Roman CYR" w:cs="Times New Roman CYR"/>
          <w:bCs/>
          <w:sz w:val="24"/>
          <w:szCs w:val="24"/>
        </w:rPr>
        <w:t>водителя.</w:t>
      </w:r>
    </w:p>
    <w:p w:rsidR="000D190E" w:rsidRPr="000D190E" w:rsidRDefault="000D190E" w:rsidP="0043516E">
      <w:pPr>
        <w:numPr>
          <w:ilvl w:val="0"/>
          <w:numId w:val="29"/>
        </w:numPr>
        <w:snapToGrid w:val="0"/>
        <w:spacing w:line="240" w:lineRule="auto"/>
        <w:ind w:left="0" w:firstLine="0"/>
        <w:rPr>
          <w:rFonts w:ascii="Times New Roman CYR" w:hAnsi="Times New Roman CYR" w:cs="Times New Roman CYR"/>
          <w:bCs/>
          <w:sz w:val="24"/>
          <w:szCs w:val="24"/>
        </w:rPr>
      </w:pPr>
      <w:r w:rsidRPr="000D190E">
        <w:rPr>
          <w:rFonts w:ascii="Times New Roman CYR" w:hAnsi="Times New Roman CYR" w:cs="Times New Roman CYR"/>
          <w:bCs/>
          <w:sz w:val="24"/>
          <w:szCs w:val="24"/>
        </w:rPr>
        <w:t xml:space="preserve">Размещение заказа и проведение закупки лифтового оборудования у производителя </w:t>
      </w:r>
      <w:r w:rsidR="003C39CA">
        <w:rPr>
          <w:rFonts w:ascii="Times New Roman CYR" w:hAnsi="Times New Roman CYR" w:cs="Times New Roman CYR"/>
          <w:bCs/>
          <w:sz w:val="24"/>
          <w:szCs w:val="24"/>
        </w:rPr>
        <w:t xml:space="preserve"> </w:t>
      </w:r>
      <w:r w:rsidRPr="000D190E">
        <w:rPr>
          <w:rFonts w:ascii="Times New Roman CYR" w:hAnsi="Times New Roman CYR" w:cs="Times New Roman CYR"/>
          <w:bCs/>
          <w:sz w:val="24"/>
          <w:szCs w:val="24"/>
        </w:rPr>
        <w:t xml:space="preserve">для </w:t>
      </w:r>
      <w:r w:rsidR="003C39CA">
        <w:rPr>
          <w:rFonts w:ascii="Times New Roman CYR" w:hAnsi="Times New Roman CYR" w:cs="Times New Roman CYR"/>
          <w:bCs/>
          <w:sz w:val="24"/>
          <w:szCs w:val="24"/>
        </w:rPr>
        <w:t xml:space="preserve">заказчика </w:t>
      </w:r>
      <w:r w:rsidRPr="000D190E">
        <w:rPr>
          <w:rFonts w:ascii="Times New Roman CYR" w:hAnsi="Times New Roman CYR" w:cs="Times New Roman CYR"/>
          <w:bCs/>
          <w:sz w:val="24"/>
          <w:szCs w:val="24"/>
        </w:rPr>
        <w:t>ОАО «Детский мир – розничные активы»</w:t>
      </w:r>
      <w:r w:rsidR="00B52400">
        <w:rPr>
          <w:rFonts w:ascii="Times New Roman CYR" w:hAnsi="Times New Roman CYR" w:cs="Times New Roman CYR"/>
          <w:bCs/>
          <w:sz w:val="24"/>
          <w:szCs w:val="24"/>
        </w:rPr>
        <w:t>.</w:t>
      </w:r>
    </w:p>
    <w:p w:rsidR="000D190E" w:rsidRPr="000D190E" w:rsidRDefault="000D190E" w:rsidP="0043516E">
      <w:pPr>
        <w:numPr>
          <w:ilvl w:val="0"/>
          <w:numId w:val="29"/>
        </w:numPr>
        <w:snapToGrid w:val="0"/>
        <w:spacing w:line="240" w:lineRule="auto"/>
        <w:ind w:left="0" w:firstLine="0"/>
        <w:rPr>
          <w:rFonts w:ascii="Times New Roman CYR" w:hAnsi="Times New Roman CYR" w:cs="Times New Roman CYR"/>
          <w:bCs/>
          <w:sz w:val="24"/>
          <w:szCs w:val="24"/>
        </w:rPr>
      </w:pPr>
      <w:r w:rsidRPr="000D190E">
        <w:rPr>
          <w:rFonts w:ascii="Times New Roman CYR" w:hAnsi="Times New Roman CYR" w:cs="Times New Roman CYR"/>
          <w:bCs/>
          <w:sz w:val="24"/>
          <w:szCs w:val="24"/>
        </w:rPr>
        <w:t xml:space="preserve"> Приёмка лифтового оборудования на складском ко</w:t>
      </w:r>
      <w:r w:rsidR="003C39CA">
        <w:rPr>
          <w:rFonts w:ascii="Times New Roman CYR" w:hAnsi="Times New Roman CYR" w:cs="Times New Roman CYR"/>
          <w:bCs/>
          <w:sz w:val="24"/>
          <w:szCs w:val="24"/>
        </w:rPr>
        <w:t xml:space="preserve">мплексе «Карачарово» </w:t>
      </w:r>
      <w:r w:rsidRPr="000D190E">
        <w:rPr>
          <w:rFonts w:ascii="Times New Roman CYR" w:hAnsi="Times New Roman CYR" w:cs="Times New Roman CYR"/>
          <w:bCs/>
          <w:sz w:val="24"/>
          <w:szCs w:val="24"/>
        </w:rPr>
        <w:t xml:space="preserve"> ОАО </w:t>
      </w:r>
      <w:r w:rsidR="003C39CA" w:rsidRPr="000D190E">
        <w:rPr>
          <w:rFonts w:ascii="Times New Roman CYR" w:hAnsi="Times New Roman CYR" w:cs="Times New Roman CYR"/>
          <w:bCs/>
          <w:sz w:val="24"/>
          <w:szCs w:val="24"/>
        </w:rPr>
        <w:t xml:space="preserve">«Детский мир – розничные активы» </w:t>
      </w:r>
      <w:r w:rsidRPr="000D190E">
        <w:rPr>
          <w:rFonts w:ascii="Times New Roman CYR" w:hAnsi="Times New Roman CYR" w:cs="Times New Roman CYR"/>
          <w:bCs/>
          <w:sz w:val="24"/>
          <w:szCs w:val="24"/>
        </w:rPr>
        <w:t xml:space="preserve"> от производителя.</w:t>
      </w:r>
    </w:p>
    <w:p w:rsidR="000D190E" w:rsidRPr="000D190E" w:rsidRDefault="000D190E" w:rsidP="0043516E">
      <w:pPr>
        <w:numPr>
          <w:ilvl w:val="0"/>
          <w:numId w:val="29"/>
        </w:numPr>
        <w:snapToGrid w:val="0"/>
        <w:spacing w:line="240" w:lineRule="auto"/>
        <w:ind w:left="0" w:firstLine="0"/>
        <w:rPr>
          <w:rFonts w:ascii="Times New Roman CYR" w:hAnsi="Times New Roman CYR" w:cs="Times New Roman CYR"/>
          <w:bCs/>
          <w:sz w:val="24"/>
          <w:szCs w:val="24"/>
        </w:rPr>
      </w:pPr>
      <w:r w:rsidRPr="000D190E">
        <w:rPr>
          <w:rFonts w:ascii="Times New Roman CYR" w:hAnsi="Times New Roman CYR" w:cs="Times New Roman CYR"/>
          <w:bCs/>
          <w:sz w:val="24"/>
          <w:szCs w:val="24"/>
        </w:rPr>
        <w:lastRenderedPageBreak/>
        <w:t xml:space="preserve">Разработка, согласование и проведение </w:t>
      </w:r>
      <w:r w:rsidR="00F45E7D">
        <w:rPr>
          <w:rFonts w:ascii="Times New Roman CYR" w:hAnsi="Times New Roman CYR" w:cs="Times New Roman CYR"/>
          <w:bCs/>
          <w:sz w:val="24"/>
          <w:szCs w:val="24"/>
        </w:rPr>
        <w:t>э</w:t>
      </w:r>
      <w:r w:rsidRPr="000D190E">
        <w:rPr>
          <w:rFonts w:ascii="Times New Roman CYR" w:hAnsi="Times New Roman CYR" w:cs="Times New Roman CYR"/>
          <w:bCs/>
          <w:sz w:val="24"/>
          <w:szCs w:val="24"/>
        </w:rPr>
        <w:t>кспертизы промышленной безопасности проекта на установку лифтов с полной заменой лифтового оборудования.</w:t>
      </w:r>
    </w:p>
    <w:p w:rsidR="000D190E" w:rsidRPr="000D190E" w:rsidRDefault="000D190E" w:rsidP="0043516E">
      <w:pPr>
        <w:numPr>
          <w:ilvl w:val="0"/>
          <w:numId w:val="29"/>
        </w:numPr>
        <w:snapToGrid w:val="0"/>
        <w:spacing w:line="240" w:lineRule="auto"/>
        <w:ind w:left="0" w:firstLine="0"/>
        <w:rPr>
          <w:rFonts w:ascii="Times New Roman CYR" w:hAnsi="Times New Roman CYR" w:cs="Times New Roman CYR"/>
          <w:bCs/>
          <w:sz w:val="24"/>
          <w:szCs w:val="24"/>
        </w:rPr>
      </w:pPr>
      <w:r w:rsidRPr="000D190E">
        <w:rPr>
          <w:rFonts w:ascii="Times New Roman CYR" w:hAnsi="Times New Roman CYR" w:cs="Times New Roman CYR"/>
          <w:bCs/>
          <w:sz w:val="24"/>
          <w:szCs w:val="24"/>
        </w:rPr>
        <w:t>Доставка другого необходимого оборудования и материалов для производства р</w:t>
      </w:r>
      <w:r w:rsidRPr="000D190E">
        <w:rPr>
          <w:rFonts w:ascii="Times New Roman CYR" w:hAnsi="Times New Roman CYR" w:cs="Times New Roman CYR"/>
          <w:bCs/>
          <w:sz w:val="24"/>
          <w:szCs w:val="24"/>
        </w:rPr>
        <w:t>а</w:t>
      </w:r>
      <w:r w:rsidRPr="000D190E">
        <w:rPr>
          <w:rFonts w:ascii="Times New Roman CYR" w:hAnsi="Times New Roman CYR" w:cs="Times New Roman CYR"/>
          <w:bCs/>
          <w:sz w:val="24"/>
          <w:szCs w:val="24"/>
        </w:rPr>
        <w:t>бот.</w:t>
      </w:r>
    </w:p>
    <w:p w:rsidR="000D190E" w:rsidRPr="000D190E" w:rsidRDefault="000D190E" w:rsidP="0043516E">
      <w:pPr>
        <w:numPr>
          <w:ilvl w:val="0"/>
          <w:numId w:val="29"/>
        </w:numPr>
        <w:snapToGrid w:val="0"/>
        <w:spacing w:line="240" w:lineRule="auto"/>
        <w:ind w:left="0" w:firstLine="0"/>
        <w:rPr>
          <w:rFonts w:ascii="Times New Roman CYR" w:hAnsi="Times New Roman CYR" w:cs="Times New Roman CYR"/>
          <w:bCs/>
          <w:sz w:val="24"/>
          <w:szCs w:val="24"/>
        </w:rPr>
      </w:pPr>
      <w:r w:rsidRPr="000D190E">
        <w:rPr>
          <w:rFonts w:ascii="Times New Roman CYR" w:hAnsi="Times New Roman CYR" w:cs="Times New Roman CYR"/>
          <w:bCs/>
          <w:sz w:val="24"/>
          <w:szCs w:val="24"/>
        </w:rPr>
        <w:t>Демонтаж лифтового и другого необходимого оборудования.</w:t>
      </w:r>
    </w:p>
    <w:p w:rsidR="000D190E" w:rsidRPr="000D190E" w:rsidRDefault="000D190E" w:rsidP="0043516E">
      <w:pPr>
        <w:numPr>
          <w:ilvl w:val="0"/>
          <w:numId w:val="29"/>
        </w:numPr>
        <w:snapToGrid w:val="0"/>
        <w:spacing w:line="240" w:lineRule="auto"/>
        <w:ind w:left="0" w:firstLine="0"/>
        <w:rPr>
          <w:rFonts w:ascii="Times New Roman CYR" w:hAnsi="Times New Roman CYR" w:cs="Times New Roman CYR"/>
          <w:bCs/>
          <w:sz w:val="24"/>
          <w:szCs w:val="24"/>
        </w:rPr>
      </w:pPr>
      <w:r w:rsidRPr="000D190E">
        <w:rPr>
          <w:rFonts w:ascii="Times New Roman CYR" w:hAnsi="Times New Roman CYR" w:cs="Times New Roman CYR"/>
          <w:bCs/>
          <w:sz w:val="24"/>
          <w:szCs w:val="24"/>
        </w:rPr>
        <w:t>Производство комплекса монтажных и ремонтно-строительных работ связанных с установкой  лифтов.</w:t>
      </w:r>
    </w:p>
    <w:p w:rsidR="000D190E" w:rsidRPr="000D190E" w:rsidRDefault="000D190E" w:rsidP="0043516E">
      <w:pPr>
        <w:numPr>
          <w:ilvl w:val="0"/>
          <w:numId w:val="29"/>
        </w:numPr>
        <w:snapToGrid w:val="0"/>
        <w:spacing w:line="240" w:lineRule="auto"/>
        <w:ind w:left="0" w:firstLine="0"/>
        <w:rPr>
          <w:rFonts w:ascii="Times New Roman CYR" w:hAnsi="Times New Roman CYR" w:cs="Times New Roman CYR"/>
          <w:bCs/>
          <w:sz w:val="24"/>
          <w:szCs w:val="24"/>
        </w:rPr>
      </w:pPr>
      <w:r w:rsidRPr="000D190E">
        <w:rPr>
          <w:rFonts w:ascii="Times New Roman CYR" w:hAnsi="Times New Roman CYR" w:cs="Times New Roman CYR"/>
          <w:bCs/>
          <w:sz w:val="24"/>
          <w:szCs w:val="24"/>
        </w:rPr>
        <w:t>Выполнение пуско-наладочных работ.</w:t>
      </w:r>
    </w:p>
    <w:p w:rsidR="000D190E" w:rsidRDefault="000D190E" w:rsidP="0043516E">
      <w:pPr>
        <w:numPr>
          <w:ilvl w:val="0"/>
          <w:numId w:val="29"/>
        </w:numPr>
        <w:snapToGrid w:val="0"/>
        <w:spacing w:line="240" w:lineRule="auto"/>
        <w:ind w:left="0" w:firstLine="0"/>
        <w:rPr>
          <w:rFonts w:ascii="Times New Roman CYR" w:hAnsi="Times New Roman CYR" w:cs="Times New Roman CYR"/>
          <w:sz w:val="24"/>
          <w:szCs w:val="24"/>
        </w:rPr>
      </w:pPr>
      <w:r w:rsidRPr="000D190E">
        <w:rPr>
          <w:rFonts w:ascii="Times New Roman CYR" w:hAnsi="Times New Roman CYR" w:cs="Times New Roman CYR"/>
          <w:sz w:val="24"/>
          <w:szCs w:val="24"/>
        </w:rPr>
        <w:t>Представление и сдача оборудования в эксплуатацию, инспектирующим органам и заказчику под ключ.</w:t>
      </w:r>
    </w:p>
    <w:p w:rsidR="000D190E" w:rsidRPr="000D190E" w:rsidRDefault="003C39CA" w:rsidP="004B4C29">
      <w:pPr>
        <w:spacing w:before="120" w:after="120" w:line="240" w:lineRule="auto"/>
        <w:ind w:firstLine="0"/>
        <w:rPr>
          <w:rFonts w:ascii="Times New Roman CYR" w:hAnsi="Times New Roman CYR" w:cs="Times New Roman CYR"/>
          <w:b/>
          <w:bCs/>
          <w:sz w:val="24"/>
          <w:szCs w:val="24"/>
        </w:rPr>
      </w:pPr>
      <w:r w:rsidRPr="003C39CA">
        <w:rPr>
          <w:rFonts w:ascii="Times New Roman CYR" w:hAnsi="Times New Roman CYR" w:cs="Times New Roman CYR"/>
          <w:b/>
          <w:bCs/>
          <w:sz w:val="24"/>
          <w:szCs w:val="24"/>
        </w:rPr>
        <w:t>2.1.2.</w:t>
      </w:r>
      <w:r w:rsidR="000D190E" w:rsidRPr="003C39CA">
        <w:rPr>
          <w:rFonts w:ascii="Times New Roman CYR" w:hAnsi="Times New Roman CYR" w:cs="Times New Roman CYR"/>
          <w:b/>
          <w:bCs/>
          <w:sz w:val="24"/>
          <w:szCs w:val="24"/>
        </w:rPr>
        <w:t xml:space="preserve">Характеристика </w:t>
      </w:r>
      <w:r w:rsidR="008E038A">
        <w:rPr>
          <w:rFonts w:ascii="Times New Roman CYR" w:hAnsi="Times New Roman CYR" w:cs="Times New Roman CYR"/>
          <w:b/>
          <w:bCs/>
          <w:sz w:val="24"/>
          <w:szCs w:val="24"/>
        </w:rPr>
        <w:t xml:space="preserve">закупаемых </w:t>
      </w:r>
      <w:r w:rsidR="000D190E" w:rsidRPr="003C39CA">
        <w:rPr>
          <w:rFonts w:ascii="Times New Roman CYR" w:hAnsi="Times New Roman CYR" w:cs="Times New Roman CYR"/>
          <w:b/>
          <w:bCs/>
          <w:sz w:val="24"/>
          <w:szCs w:val="24"/>
        </w:rPr>
        <w:t xml:space="preserve"> лифтов.</w:t>
      </w:r>
      <w:r w:rsidR="000D190E" w:rsidRPr="000D190E">
        <w:rPr>
          <w:rFonts w:ascii="Times New Roman CYR" w:hAnsi="Times New Roman CYR" w:cs="Times New Roman CYR"/>
          <w:b/>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642"/>
      </w:tblGrid>
      <w:tr w:rsidR="000D190E" w:rsidRPr="00C039CF" w:rsidTr="001E0B68">
        <w:tc>
          <w:tcPr>
            <w:tcW w:w="4820" w:type="dxa"/>
            <w:tcBorders>
              <w:top w:val="single" w:sz="4" w:space="0" w:color="auto"/>
              <w:left w:val="single" w:sz="4" w:space="0" w:color="auto"/>
              <w:bottom w:val="single" w:sz="4" w:space="0" w:color="auto"/>
              <w:right w:val="single" w:sz="4" w:space="0" w:color="auto"/>
            </w:tcBorders>
          </w:tcPr>
          <w:p w:rsidR="000D190E" w:rsidRPr="00C039CF" w:rsidRDefault="000D190E" w:rsidP="00C86834">
            <w:pPr>
              <w:jc w:val="center"/>
              <w:rPr>
                <w:b/>
                <w:bCs/>
                <w:color w:val="000000"/>
                <w:sz w:val="24"/>
                <w:szCs w:val="24"/>
              </w:rPr>
            </w:pPr>
            <w:r w:rsidRPr="00C039CF">
              <w:rPr>
                <w:b/>
                <w:bCs/>
                <w:color w:val="000000"/>
                <w:sz w:val="24"/>
                <w:szCs w:val="24"/>
              </w:rPr>
              <w:t>Характеристики лифтов</w:t>
            </w:r>
          </w:p>
        </w:tc>
        <w:tc>
          <w:tcPr>
            <w:tcW w:w="4642" w:type="dxa"/>
            <w:tcBorders>
              <w:top w:val="single" w:sz="4" w:space="0" w:color="auto"/>
              <w:left w:val="single" w:sz="4" w:space="0" w:color="auto"/>
              <w:bottom w:val="single" w:sz="4" w:space="0" w:color="auto"/>
              <w:right w:val="single" w:sz="4" w:space="0" w:color="auto"/>
            </w:tcBorders>
          </w:tcPr>
          <w:p w:rsidR="000D190E" w:rsidRPr="00C039CF" w:rsidRDefault="000D190E" w:rsidP="00C86834">
            <w:pPr>
              <w:jc w:val="center"/>
              <w:rPr>
                <w:b/>
                <w:bCs/>
                <w:color w:val="000000"/>
                <w:sz w:val="24"/>
                <w:szCs w:val="24"/>
              </w:rPr>
            </w:pPr>
            <w:r w:rsidRPr="00C039CF">
              <w:rPr>
                <w:b/>
                <w:bCs/>
                <w:color w:val="000000"/>
                <w:sz w:val="24"/>
                <w:szCs w:val="24"/>
              </w:rPr>
              <w:t>Параметры</w:t>
            </w:r>
          </w:p>
        </w:tc>
      </w:tr>
      <w:tr w:rsidR="00EC3DCF" w:rsidRPr="00C86834" w:rsidTr="001E0B68">
        <w:tc>
          <w:tcPr>
            <w:tcW w:w="4820" w:type="dxa"/>
            <w:tcBorders>
              <w:top w:val="single" w:sz="4" w:space="0" w:color="auto"/>
              <w:left w:val="single" w:sz="4" w:space="0" w:color="auto"/>
              <w:bottom w:val="single" w:sz="4" w:space="0" w:color="auto"/>
              <w:right w:val="single" w:sz="4" w:space="0" w:color="auto"/>
            </w:tcBorders>
          </w:tcPr>
          <w:p w:rsidR="00EC3DCF" w:rsidRPr="00C039CF" w:rsidRDefault="00EC3DCF" w:rsidP="00EC3DCF">
            <w:pPr>
              <w:ind w:firstLine="0"/>
              <w:jc w:val="left"/>
              <w:rPr>
                <w:bCs/>
                <w:color w:val="000000"/>
                <w:sz w:val="24"/>
                <w:szCs w:val="24"/>
              </w:rPr>
            </w:pPr>
            <w:r w:rsidRPr="00C039CF">
              <w:rPr>
                <w:bCs/>
                <w:color w:val="000000"/>
                <w:sz w:val="24"/>
                <w:szCs w:val="24"/>
              </w:rPr>
              <w:t>Тип лифта</w:t>
            </w:r>
          </w:p>
        </w:tc>
        <w:tc>
          <w:tcPr>
            <w:tcW w:w="4642" w:type="dxa"/>
            <w:tcBorders>
              <w:top w:val="single" w:sz="4" w:space="0" w:color="auto"/>
              <w:left w:val="single" w:sz="4" w:space="0" w:color="auto"/>
              <w:bottom w:val="single" w:sz="4" w:space="0" w:color="auto"/>
              <w:right w:val="single" w:sz="4" w:space="0" w:color="auto"/>
            </w:tcBorders>
          </w:tcPr>
          <w:p w:rsidR="00EC3DCF" w:rsidRPr="00C86834" w:rsidRDefault="00974882" w:rsidP="00974882">
            <w:pPr>
              <w:jc w:val="center"/>
              <w:rPr>
                <w:rFonts w:ascii="Times New Roman CYR" w:hAnsi="Times New Roman CYR" w:cs="Times New Roman CYR"/>
                <w:b/>
                <w:bCs/>
                <w:color w:val="000000"/>
                <w:sz w:val="20"/>
                <w:szCs w:val="20"/>
              </w:rPr>
            </w:pPr>
            <w:r>
              <w:rPr>
                <w:rFonts w:ascii="Times New Roman CYR" w:hAnsi="Times New Roman CYR" w:cs="Times New Roman CYR"/>
                <w:bCs/>
                <w:sz w:val="24"/>
                <w:szCs w:val="24"/>
              </w:rPr>
              <w:t>Пассажирский</w:t>
            </w:r>
            <w:r w:rsidR="00EC3DCF">
              <w:rPr>
                <w:rFonts w:ascii="Times New Roman CYR" w:hAnsi="Times New Roman CYR" w:cs="Times New Roman CYR"/>
                <w:bCs/>
                <w:sz w:val="24"/>
                <w:szCs w:val="24"/>
              </w:rPr>
              <w:t xml:space="preserve"> </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C039CF" w:rsidRDefault="000D190E" w:rsidP="00C86834">
            <w:pPr>
              <w:ind w:firstLine="0"/>
              <w:jc w:val="left"/>
              <w:rPr>
                <w:rFonts w:ascii="Times New Roman CYR" w:hAnsi="Times New Roman CYR" w:cs="Times New Roman CYR"/>
                <w:bCs/>
                <w:color w:val="000000"/>
                <w:sz w:val="24"/>
                <w:szCs w:val="24"/>
              </w:rPr>
            </w:pPr>
            <w:r w:rsidRPr="00C039CF">
              <w:rPr>
                <w:rFonts w:ascii="Times New Roman CYR" w:hAnsi="Times New Roman CYR" w:cs="Times New Roman CYR"/>
                <w:bCs/>
                <w:color w:val="000000"/>
                <w:sz w:val="24"/>
                <w:szCs w:val="24"/>
              </w:rPr>
              <w:t>Индекс лифта</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0D190E">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4 – 0411АП(Е</w:t>
            </w:r>
            <w:r w:rsidRPr="000D190E">
              <w:rPr>
                <w:rFonts w:ascii="Times New Roman CYR" w:hAnsi="Times New Roman CYR" w:cs="Times New Roman CYR"/>
                <w:bCs/>
                <w:color w:val="000000"/>
                <w:sz w:val="24"/>
                <w:szCs w:val="24"/>
                <w:lang w:val="en-US"/>
              </w:rPr>
              <w:t>I</w:t>
            </w:r>
            <w:r w:rsidRPr="000D190E">
              <w:rPr>
                <w:rFonts w:ascii="Times New Roman CYR" w:hAnsi="Times New Roman CYR" w:cs="Times New Roman CYR"/>
                <w:bCs/>
                <w:color w:val="000000"/>
                <w:sz w:val="24"/>
                <w:szCs w:val="24"/>
              </w:rPr>
              <w:t>30) - 650</w:t>
            </w:r>
          </w:p>
        </w:tc>
      </w:tr>
      <w:tr w:rsidR="00AB5D5F" w:rsidRPr="000D190E" w:rsidTr="001E0B68">
        <w:tc>
          <w:tcPr>
            <w:tcW w:w="4820" w:type="dxa"/>
            <w:tcBorders>
              <w:top w:val="single" w:sz="4" w:space="0" w:color="auto"/>
              <w:left w:val="single" w:sz="4" w:space="0" w:color="auto"/>
              <w:bottom w:val="single" w:sz="4" w:space="0" w:color="auto"/>
              <w:right w:val="single" w:sz="4" w:space="0" w:color="auto"/>
            </w:tcBorders>
          </w:tcPr>
          <w:p w:rsidR="00AB5D5F" w:rsidRPr="00B52400" w:rsidRDefault="00AB5D5F" w:rsidP="00C86834">
            <w:pPr>
              <w:ind w:firstLine="0"/>
              <w:jc w:val="left"/>
              <w:rPr>
                <w:rFonts w:ascii="Times New Roman CYR" w:hAnsi="Times New Roman CYR" w:cs="Times New Roman CYR"/>
                <w:b/>
                <w:bCs/>
                <w:color w:val="000000"/>
                <w:sz w:val="24"/>
                <w:szCs w:val="24"/>
              </w:rPr>
            </w:pPr>
            <w:r w:rsidRPr="00B52400">
              <w:rPr>
                <w:rFonts w:ascii="Times New Roman CYR" w:hAnsi="Times New Roman CYR" w:cs="Times New Roman CYR"/>
                <w:b/>
                <w:bCs/>
                <w:color w:val="000000"/>
                <w:sz w:val="24"/>
                <w:szCs w:val="24"/>
              </w:rPr>
              <w:t>Производитель</w:t>
            </w:r>
          </w:p>
        </w:tc>
        <w:tc>
          <w:tcPr>
            <w:tcW w:w="4642" w:type="dxa"/>
            <w:tcBorders>
              <w:top w:val="single" w:sz="4" w:space="0" w:color="auto"/>
              <w:left w:val="single" w:sz="4" w:space="0" w:color="auto"/>
              <w:bottom w:val="single" w:sz="4" w:space="0" w:color="auto"/>
              <w:right w:val="single" w:sz="4" w:space="0" w:color="auto"/>
            </w:tcBorders>
          </w:tcPr>
          <w:p w:rsidR="00AB5D5F" w:rsidRPr="00B52400" w:rsidRDefault="00AB5D5F" w:rsidP="00B52400">
            <w:pPr>
              <w:ind w:firstLine="0"/>
              <w:jc w:val="center"/>
              <w:rPr>
                <w:rFonts w:ascii="Times New Roman CYR" w:hAnsi="Times New Roman CYR" w:cs="Times New Roman CYR"/>
                <w:b/>
                <w:bCs/>
                <w:color w:val="000000"/>
                <w:sz w:val="24"/>
                <w:szCs w:val="24"/>
              </w:rPr>
            </w:pPr>
            <w:r w:rsidRPr="00B52400">
              <w:rPr>
                <w:rFonts w:ascii="Times New Roman CYR" w:hAnsi="Times New Roman CYR" w:cs="Times New Roman CYR"/>
                <w:b/>
                <w:bCs/>
                <w:color w:val="000000"/>
                <w:sz w:val="24"/>
                <w:szCs w:val="24"/>
              </w:rPr>
              <w:t>К</w:t>
            </w:r>
            <w:r w:rsidR="006C2CAE" w:rsidRPr="00B52400">
              <w:rPr>
                <w:rFonts w:ascii="Times New Roman CYR" w:hAnsi="Times New Roman CYR" w:cs="Times New Roman CYR"/>
                <w:b/>
                <w:bCs/>
                <w:color w:val="000000"/>
                <w:sz w:val="24"/>
                <w:szCs w:val="24"/>
              </w:rPr>
              <w:t>арачаровский механический завод</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Грузоподъёмность кг</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0D190E">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400</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Скорость м/с</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0D190E">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1,0</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 xml:space="preserve">Количество остановок </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C57948" w:rsidP="000D190E">
            <w:pPr>
              <w:jc w:val="center"/>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5</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Габариты шахты внутренние, мм</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0D190E">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1500х2000</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Габариты кабины, мм</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0D190E">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924х1064х2100</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Проём двери лифта,</w:t>
            </w:r>
            <w:r w:rsidR="00C86834">
              <w:rPr>
                <w:rFonts w:ascii="Times New Roman CYR" w:hAnsi="Times New Roman CYR" w:cs="Times New Roman CYR"/>
                <w:bCs/>
                <w:color w:val="000000"/>
                <w:sz w:val="24"/>
                <w:szCs w:val="24"/>
              </w:rPr>
              <w:t xml:space="preserve"> </w:t>
            </w:r>
            <w:r w:rsidRPr="000D190E">
              <w:rPr>
                <w:rFonts w:ascii="Times New Roman CYR" w:hAnsi="Times New Roman CYR" w:cs="Times New Roman CYR"/>
                <w:bCs/>
                <w:color w:val="000000"/>
                <w:sz w:val="24"/>
                <w:szCs w:val="24"/>
              </w:rPr>
              <w:t>мм</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0D190E">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650</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Сейсмостойкость</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0D190E">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НЕТ</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039CF">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Расположение маш</w:t>
            </w:r>
            <w:r w:rsidR="00C039CF">
              <w:rPr>
                <w:rFonts w:ascii="Times New Roman CYR" w:hAnsi="Times New Roman CYR" w:cs="Times New Roman CYR"/>
                <w:bCs/>
                <w:color w:val="000000"/>
                <w:sz w:val="24"/>
                <w:szCs w:val="24"/>
              </w:rPr>
              <w:t xml:space="preserve">инного </w:t>
            </w:r>
            <w:r w:rsidRPr="000D190E">
              <w:rPr>
                <w:rFonts w:ascii="Times New Roman CYR" w:hAnsi="Times New Roman CYR" w:cs="Times New Roman CYR"/>
                <w:bCs/>
                <w:color w:val="000000"/>
                <w:sz w:val="24"/>
                <w:szCs w:val="24"/>
              </w:rPr>
              <w:t xml:space="preserve"> отделения</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0D190E">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верхнее</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Требования к огнестойкости</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0D190E">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ДА. Е – 30</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Исполнение лифтового оборудования</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Вандалозащищ</w:t>
            </w:r>
            <w:r w:rsidR="00C86834">
              <w:rPr>
                <w:rFonts w:ascii="Times New Roman CYR" w:hAnsi="Times New Roman CYR" w:cs="Times New Roman CYR"/>
                <w:bCs/>
                <w:color w:val="000000"/>
                <w:sz w:val="24"/>
                <w:szCs w:val="24"/>
              </w:rPr>
              <w:t>ё</w:t>
            </w:r>
            <w:r w:rsidRPr="000D190E">
              <w:rPr>
                <w:rFonts w:ascii="Times New Roman CYR" w:hAnsi="Times New Roman CYR" w:cs="Times New Roman CYR"/>
                <w:bCs/>
                <w:color w:val="000000"/>
                <w:sz w:val="24"/>
                <w:szCs w:val="24"/>
              </w:rPr>
              <w:t>н</w:t>
            </w:r>
            <w:r w:rsidR="00C86834">
              <w:rPr>
                <w:rFonts w:ascii="Times New Roman CYR" w:hAnsi="Times New Roman CYR" w:cs="Times New Roman CYR"/>
                <w:bCs/>
                <w:color w:val="000000"/>
                <w:sz w:val="24"/>
                <w:szCs w:val="24"/>
              </w:rPr>
              <w:t>н</w:t>
            </w:r>
            <w:r w:rsidRPr="000D190E">
              <w:rPr>
                <w:rFonts w:ascii="Times New Roman CYR" w:hAnsi="Times New Roman CYR" w:cs="Times New Roman CYR"/>
                <w:bCs/>
                <w:color w:val="000000"/>
                <w:sz w:val="24"/>
                <w:szCs w:val="24"/>
              </w:rPr>
              <w:t>ое</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Дополнительные сведения</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0D190E">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Отделка серая</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Высота подъёма, м</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0D190E" w:rsidP="000D190E">
            <w:pPr>
              <w:jc w:val="center"/>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22,1</w:t>
            </w:r>
          </w:p>
        </w:tc>
      </w:tr>
      <w:tr w:rsidR="000D190E" w:rsidRPr="000D190E" w:rsidTr="001E0B68">
        <w:tc>
          <w:tcPr>
            <w:tcW w:w="4820" w:type="dxa"/>
            <w:tcBorders>
              <w:top w:val="single" w:sz="4" w:space="0" w:color="auto"/>
              <w:left w:val="single" w:sz="4" w:space="0" w:color="auto"/>
              <w:bottom w:val="single" w:sz="4" w:space="0" w:color="auto"/>
              <w:right w:val="single" w:sz="4" w:space="0" w:color="auto"/>
            </w:tcBorders>
          </w:tcPr>
          <w:p w:rsidR="000D190E" w:rsidRPr="000D190E" w:rsidRDefault="000D190E" w:rsidP="00C86834">
            <w:pPr>
              <w:ind w:firstLine="0"/>
              <w:jc w:val="left"/>
              <w:rPr>
                <w:rFonts w:ascii="Times New Roman CYR" w:hAnsi="Times New Roman CYR" w:cs="Times New Roman CYR"/>
                <w:bCs/>
                <w:color w:val="000000"/>
                <w:sz w:val="24"/>
                <w:szCs w:val="24"/>
              </w:rPr>
            </w:pPr>
            <w:r w:rsidRPr="000D190E">
              <w:rPr>
                <w:rFonts w:ascii="Times New Roman CYR" w:hAnsi="Times New Roman CYR" w:cs="Times New Roman CYR"/>
                <w:bCs/>
                <w:color w:val="000000"/>
                <w:sz w:val="24"/>
                <w:szCs w:val="24"/>
              </w:rPr>
              <w:t xml:space="preserve">Тип дверей </w:t>
            </w:r>
          </w:p>
        </w:tc>
        <w:tc>
          <w:tcPr>
            <w:tcW w:w="4642" w:type="dxa"/>
            <w:tcBorders>
              <w:top w:val="single" w:sz="4" w:space="0" w:color="auto"/>
              <w:left w:val="single" w:sz="4" w:space="0" w:color="auto"/>
              <w:bottom w:val="single" w:sz="4" w:space="0" w:color="auto"/>
              <w:right w:val="single" w:sz="4" w:space="0" w:color="auto"/>
            </w:tcBorders>
          </w:tcPr>
          <w:p w:rsidR="000D190E" w:rsidRPr="000D190E" w:rsidRDefault="00C57948" w:rsidP="000D190E">
            <w:pPr>
              <w:jc w:val="center"/>
              <w:rPr>
                <w:rFonts w:ascii="Times New Roman CYR" w:hAnsi="Times New Roman CYR" w:cs="Times New Roman CYR"/>
                <w:bCs/>
                <w:color w:val="000000"/>
                <w:sz w:val="24"/>
                <w:szCs w:val="24"/>
              </w:rPr>
            </w:pPr>
            <w:r>
              <w:rPr>
                <w:rFonts w:ascii="Times New Roman CYR" w:hAnsi="Times New Roman CYR" w:cs="Times New Roman CYR"/>
                <w:bCs/>
                <w:color w:val="000000"/>
                <w:sz w:val="24"/>
                <w:szCs w:val="24"/>
              </w:rPr>
              <w:t>Автоматические</w:t>
            </w:r>
          </w:p>
        </w:tc>
      </w:tr>
    </w:tbl>
    <w:p w:rsidR="001E452C" w:rsidRDefault="001E452C" w:rsidP="001E452C">
      <w:pPr>
        <w:spacing w:line="240" w:lineRule="auto"/>
        <w:ind w:firstLine="0"/>
        <w:rPr>
          <w:rFonts w:eastAsia="Calibri"/>
          <w:sz w:val="24"/>
          <w:szCs w:val="24"/>
        </w:rPr>
      </w:pPr>
    </w:p>
    <w:p w:rsidR="00071C53" w:rsidRDefault="006E5F61" w:rsidP="006E5F61">
      <w:pPr>
        <w:pStyle w:val="-4"/>
        <w:numPr>
          <w:ilvl w:val="0"/>
          <w:numId w:val="0"/>
        </w:numPr>
        <w:tabs>
          <w:tab w:val="left" w:pos="708"/>
        </w:tabs>
        <w:spacing w:before="120" w:after="120" w:line="240" w:lineRule="auto"/>
        <w:rPr>
          <w:b/>
          <w:sz w:val="24"/>
        </w:rPr>
      </w:pPr>
      <w:r>
        <w:rPr>
          <w:b/>
          <w:sz w:val="24"/>
        </w:rPr>
        <w:t xml:space="preserve">2.1.3. </w:t>
      </w:r>
      <w:r w:rsidR="00071C53">
        <w:rPr>
          <w:b/>
          <w:sz w:val="24"/>
        </w:rPr>
        <w:t>Требования к материалам и выполнению работ</w:t>
      </w:r>
    </w:p>
    <w:p w:rsidR="00427D42" w:rsidRDefault="00427D42" w:rsidP="0043516E">
      <w:pPr>
        <w:pStyle w:val="-4"/>
        <w:numPr>
          <w:ilvl w:val="0"/>
          <w:numId w:val="24"/>
        </w:numPr>
        <w:tabs>
          <w:tab w:val="left" w:pos="708"/>
        </w:tabs>
        <w:snapToGrid w:val="0"/>
        <w:spacing w:line="240" w:lineRule="auto"/>
        <w:ind w:left="0" w:firstLine="0"/>
        <w:rPr>
          <w:sz w:val="24"/>
        </w:rPr>
      </w:pPr>
      <w:r>
        <w:rPr>
          <w:sz w:val="24"/>
        </w:rPr>
        <w:t>Работы должны быть выполнены в строгом соответствии с переданной Заказчиком рабочей документацией, требованиями пожарной и электробезопасности, санитарными правилами и нормами, высоким качеством производимых работ и должны соответств</w:t>
      </w:r>
      <w:r>
        <w:rPr>
          <w:sz w:val="24"/>
        </w:rPr>
        <w:t>о</w:t>
      </w:r>
      <w:r>
        <w:rPr>
          <w:sz w:val="24"/>
        </w:rPr>
        <w:t>вать требованиям следующих СНиПов и ГОСТов:</w:t>
      </w:r>
    </w:p>
    <w:p w:rsidR="00427D42" w:rsidRDefault="00427D42" w:rsidP="00C039CF">
      <w:pPr>
        <w:pStyle w:val="-4"/>
        <w:numPr>
          <w:ilvl w:val="0"/>
          <w:numId w:val="0"/>
        </w:numPr>
        <w:tabs>
          <w:tab w:val="left" w:pos="708"/>
        </w:tabs>
        <w:spacing w:line="240" w:lineRule="auto"/>
        <w:rPr>
          <w:sz w:val="24"/>
        </w:rPr>
      </w:pPr>
      <w:r>
        <w:rPr>
          <w:sz w:val="24"/>
        </w:rPr>
        <w:t>- ПБ 10-558-03 «Правила устройства и безопасной эксплуатации лифтов»;</w:t>
      </w:r>
    </w:p>
    <w:p w:rsidR="00427D42" w:rsidRDefault="00427D42" w:rsidP="00C039CF">
      <w:pPr>
        <w:spacing w:line="240" w:lineRule="auto"/>
        <w:ind w:firstLine="0"/>
        <w:rPr>
          <w:color w:val="000000"/>
          <w:sz w:val="24"/>
          <w:szCs w:val="24"/>
          <w:lang w:eastAsia="ar-SA"/>
        </w:rPr>
      </w:pPr>
      <w:r>
        <w:rPr>
          <w:color w:val="000000"/>
          <w:sz w:val="24"/>
          <w:szCs w:val="24"/>
          <w:lang w:eastAsia="ar-SA"/>
        </w:rPr>
        <w:t xml:space="preserve">- Инструкции по монтажу и эксплуатации лифтов заводов-изготовителей; </w:t>
      </w:r>
    </w:p>
    <w:p w:rsidR="00427D42" w:rsidRDefault="00427D42" w:rsidP="00C039CF">
      <w:pPr>
        <w:spacing w:line="240" w:lineRule="auto"/>
        <w:ind w:firstLine="0"/>
        <w:rPr>
          <w:color w:val="000000"/>
          <w:sz w:val="24"/>
          <w:szCs w:val="24"/>
          <w:lang w:eastAsia="ar-SA"/>
        </w:rPr>
      </w:pPr>
      <w:r>
        <w:rPr>
          <w:color w:val="000000"/>
          <w:sz w:val="24"/>
          <w:szCs w:val="24"/>
          <w:lang w:eastAsia="ar-SA"/>
        </w:rPr>
        <w:t xml:space="preserve">- ГОСТ Р 53780-2010 «Лифты. Общие требования к устройству и установке»; </w:t>
      </w:r>
    </w:p>
    <w:p w:rsidR="00427D42" w:rsidRDefault="00427D42" w:rsidP="00C039CF">
      <w:pPr>
        <w:spacing w:line="240" w:lineRule="auto"/>
        <w:ind w:firstLine="0"/>
        <w:rPr>
          <w:color w:val="000000"/>
          <w:sz w:val="24"/>
          <w:szCs w:val="24"/>
          <w:lang w:eastAsia="ar-SA"/>
        </w:rPr>
      </w:pPr>
      <w:r>
        <w:rPr>
          <w:color w:val="000000"/>
          <w:sz w:val="24"/>
          <w:szCs w:val="24"/>
          <w:lang w:eastAsia="ar-SA"/>
        </w:rPr>
        <w:t xml:space="preserve">- ГОСТ Р 53782-2010 «Лифты. Правила и методы оценки соответствия лифтов при </w:t>
      </w:r>
      <w:r w:rsidR="003861A9">
        <w:rPr>
          <w:color w:val="000000"/>
          <w:sz w:val="24"/>
          <w:szCs w:val="24"/>
          <w:lang w:eastAsia="ar-SA"/>
        </w:rPr>
        <w:t xml:space="preserve"> </w:t>
      </w:r>
      <w:r>
        <w:rPr>
          <w:color w:val="000000"/>
          <w:sz w:val="24"/>
          <w:szCs w:val="24"/>
          <w:lang w:eastAsia="ar-SA"/>
        </w:rPr>
        <w:t>вводе в эксплуатацию»;</w:t>
      </w:r>
    </w:p>
    <w:p w:rsidR="00427D42" w:rsidRDefault="00427D42" w:rsidP="00C039CF">
      <w:pPr>
        <w:spacing w:line="240" w:lineRule="auto"/>
        <w:ind w:firstLine="0"/>
        <w:rPr>
          <w:sz w:val="24"/>
          <w:szCs w:val="24"/>
        </w:rPr>
      </w:pPr>
      <w:r>
        <w:rPr>
          <w:sz w:val="24"/>
          <w:szCs w:val="24"/>
        </w:rPr>
        <w:t>- ФЗ 123 «Технический регламент о требованиях пожарной безопасности»;</w:t>
      </w:r>
    </w:p>
    <w:p w:rsidR="00427D42" w:rsidRDefault="00427D42" w:rsidP="00C039CF">
      <w:pPr>
        <w:spacing w:line="240" w:lineRule="auto"/>
        <w:ind w:firstLine="0"/>
        <w:rPr>
          <w:sz w:val="24"/>
          <w:szCs w:val="24"/>
        </w:rPr>
      </w:pPr>
      <w:r>
        <w:rPr>
          <w:sz w:val="24"/>
          <w:szCs w:val="24"/>
        </w:rPr>
        <w:t>- ФЗ 384 «Технический регламент безопасность зданий и сооружений»;</w:t>
      </w:r>
    </w:p>
    <w:p w:rsidR="00427D42" w:rsidRDefault="00427D42" w:rsidP="00C039CF">
      <w:pPr>
        <w:spacing w:line="240" w:lineRule="auto"/>
        <w:ind w:firstLine="0"/>
        <w:rPr>
          <w:sz w:val="24"/>
          <w:szCs w:val="24"/>
        </w:rPr>
      </w:pPr>
      <w:r>
        <w:rPr>
          <w:sz w:val="24"/>
          <w:szCs w:val="24"/>
        </w:rPr>
        <w:t>- ГОСТ 22845-85 Лифты пассажирские и грузовые. Правила организации</w:t>
      </w:r>
    </w:p>
    <w:p w:rsidR="00427D42" w:rsidRDefault="003861A9" w:rsidP="00C039CF">
      <w:pPr>
        <w:spacing w:line="240" w:lineRule="auto"/>
        <w:ind w:firstLine="0"/>
        <w:rPr>
          <w:sz w:val="24"/>
          <w:szCs w:val="24"/>
        </w:rPr>
      </w:pPr>
      <w:r>
        <w:rPr>
          <w:sz w:val="24"/>
          <w:szCs w:val="24"/>
        </w:rPr>
        <w:t xml:space="preserve">   </w:t>
      </w:r>
      <w:r w:rsidR="00427D42">
        <w:rPr>
          <w:sz w:val="24"/>
          <w:szCs w:val="24"/>
        </w:rPr>
        <w:t xml:space="preserve"> производства и приемки монтажных работ;</w:t>
      </w:r>
    </w:p>
    <w:p w:rsidR="00427D42" w:rsidRDefault="00427D42" w:rsidP="00C039CF">
      <w:pPr>
        <w:spacing w:line="240" w:lineRule="auto"/>
        <w:ind w:firstLine="0"/>
        <w:rPr>
          <w:sz w:val="24"/>
          <w:szCs w:val="24"/>
        </w:rPr>
      </w:pPr>
      <w:r>
        <w:rPr>
          <w:sz w:val="24"/>
          <w:szCs w:val="24"/>
        </w:rPr>
        <w:t>- Правила устройства электроустановок (ПУЭ), Правила технической эксплуатации</w:t>
      </w:r>
    </w:p>
    <w:p w:rsidR="00427D42" w:rsidRDefault="00427D42" w:rsidP="00C039CF">
      <w:pPr>
        <w:spacing w:line="240" w:lineRule="auto"/>
        <w:ind w:firstLine="0"/>
        <w:rPr>
          <w:sz w:val="24"/>
          <w:szCs w:val="24"/>
        </w:rPr>
      </w:pPr>
      <w:r>
        <w:rPr>
          <w:sz w:val="24"/>
          <w:szCs w:val="24"/>
        </w:rPr>
        <w:t xml:space="preserve">электроустановок потребителей, Межотраслевые правила по охране труда        (правила безопасности) при эксплуатации электроустановок; </w:t>
      </w:r>
    </w:p>
    <w:p w:rsidR="00427D42" w:rsidRDefault="00427D42" w:rsidP="00C039CF">
      <w:pPr>
        <w:spacing w:line="240" w:lineRule="auto"/>
        <w:ind w:firstLine="0"/>
        <w:rPr>
          <w:sz w:val="24"/>
          <w:szCs w:val="24"/>
        </w:rPr>
      </w:pPr>
      <w:r>
        <w:rPr>
          <w:sz w:val="24"/>
          <w:szCs w:val="24"/>
        </w:rPr>
        <w:t xml:space="preserve"> - СНиП 31-05-2003 «Общественные здания административного назначения»;</w:t>
      </w:r>
    </w:p>
    <w:p w:rsidR="00427D42" w:rsidRDefault="008949C5" w:rsidP="0043516E">
      <w:pPr>
        <w:snapToGrid w:val="0"/>
        <w:spacing w:line="240" w:lineRule="auto"/>
        <w:ind w:firstLine="0"/>
        <w:rPr>
          <w:color w:val="000000"/>
          <w:sz w:val="24"/>
          <w:szCs w:val="24"/>
          <w:lang w:eastAsia="ar-SA"/>
        </w:rPr>
      </w:pPr>
      <w:r>
        <w:rPr>
          <w:color w:val="000000"/>
          <w:sz w:val="24"/>
          <w:szCs w:val="24"/>
          <w:lang w:eastAsia="ar-SA"/>
        </w:rPr>
        <w:lastRenderedPageBreak/>
        <w:t xml:space="preserve"> -</w:t>
      </w:r>
      <w:r w:rsidR="00C86834">
        <w:rPr>
          <w:color w:val="000000"/>
          <w:sz w:val="24"/>
          <w:szCs w:val="24"/>
          <w:lang w:eastAsia="ar-SA"/>
        </w:rPr>
        <w:t xml:space="preserve"> </w:t>
      </w:r>
      <w:r w:rsidR="00427D42">
        <w:rPr>
          <w:color w:val="000000"/>
          <w:sz w:val="24"/>
          <w:szCs w:val="24"/>
          <w:lang w:eastAsia="ar-SA"/>
        </w:rPr>
        <w:t xml:space="preserve">Федеральный закон №116 от 21.07.97 «О промышленной безопасности опасных </w:t>
      </w:r>
      <w:r w:rsidR="003861A9">
        <w:rPr>
          <w:color w:val="000000"/>
          <w:sz w:val="24"/>
          <w:szCs w:val="24"/>
          <w:lang w:eastAsia="ar-SA"/>
        </w:rPr>
        <w:t xml:space="preserve"> </w:t>
      </w:r>
      <w:r w:rsidR="00427D42">
        <w:rPr>
          <w:color w:val="000000"/>
          <w:sz w:val="24"/>
          <w:szCs w:val="24"/>
          <w:lang w:eastAsia="ar-SA"/>
        </w:rPr>
        <w:t>прои</w:t>
      </w:r>
      <w:r w:rsidR="00427D42">
        <w:rPr>
          <w:color w:val="000000"/>
          <w:sz w:val="24"/>
          <w:szCs w:val="24"/>
          <w:lang w:eastAsia="ar-SA"/>
        </w:rPr>
        <w:t>з</w:t>
      </w:r>
      <w:r w:rsidR="00427D42">
        <w:rPr>
          <w:color w:val="000000"/>
          <w:sz w:val="24"/>
          <w:szCs w:val="24"/>
          <w:lang w:eastAsia="ar-SA"/>
        </w:rPr>
        <w:t xml:space="preserve">водственных объектов». </w:t>
      </w:r>
    </w:p>
    <w:p w:rsidR="00427D42" w:rsidRDefault="00427D42" w:rsidP="0043516E">
      <w:pPr>
        <w:numPr>
          <w:ilvl w:val="0"/>
          <w:numId w:val="24"/>
        </w:numPr>
        <w:snapToGrid w:val="0"/>
        <w:spacing w:line="240" w:lineRule="auto"/>
        <w:ind w:left="0" w:firstLine="0"/>
        <w:rPr>
          <w:sz w:val="24"/>
          <w:szCs w:val="24"/>
        </w:rPr>
      </w:pPr>
      <w:r>
        <w:rPr>
          <w:sz w:val="24"/>
          <w:szCs w:val="24"/>
        </w:rPr>
        <w:t>При производстве  работ необходимо применять оборудование, материалы  и др</w:t>
      </w:r>
      <w:r>
        <w:rPr>
          <w:sz w:val="24"/>
          <w:szCs w:val="24"/>
        </w:rPr>
        <w:t>у</w:t>
      </w:r>
      <w:r>
        <w:rPr>
          <w:sz w:val="24"/>
          <w:szCs w:val="24"/>
        </w:rPr>
        <w:t>гие установочные изделия</w:t>
      </w:r>
      <w:r w:rsidR="001C6C5D">
        <w:rPr>
          <w:sz w:val="24"/>
          <w:szCs w:val="24"/>
        </w:rPr>
        <w:t>,</w:t>
      </w:r>
      <w:r>
        <w:rPr>
          <w:sz w:val="24"/>
          <w:szCs w:val="24"/>
        </w:rPr>
        <w:t xml:space="preserve"> соответствующие  российским требованиям и стандартам.</w:t>
      </w:r>
    </w:p>
    <w:p w:rsidR="00427D42" w:rsidRDefault="00427D42" w:rsidP="0043516E">
      <w:pPr>
        <w:numPr>
          <w:ilvl w:val="0"/>
          <w:numId w:val="25"/>
        </w:numPr>
        <w:snapToGrid w:val="0"/>
        <w:spacing w:line="240" w:lineRule="auto"/>
        <w:ind w:left="0" w:firstLine="0"/>
        <w:rPr>
          <w:sz w:val="24"/>
          <w:szCs w:val="24"/>
        </w:rPr>
      </w:pPr>
      <w:r>
        <w:rPr>
          <w:sz w:val="24"/>
          <w:szCs w:val="24"/>
        </w:rPr>
        <w:t>Все поставляемые для ремонта оборудование и материалы должны иметь соотве</w:t>
      </w:r>
      <w:r>
        <w:rPr>
          <w:sz w:val="24"/>
          <w:szCs w:val="24"/>
        </w:rPr>
        <w:t>т</w:t>
      </w:r>
      <w:r>
        <w:rPr>
          <w:sz w:val="24"/>
          <w:szCs w:val="24"/>
        </w:rPr>
        <w:t xml:space="preserve">ствующие сертификаты, технические паспорта и другие документы, удостоверяющие их качество. Копии  сертификатов и т.п. должны быть предоставлены </w:t>
      </w:r>
      <w:r>
        <w:rPr>
          <w:bCs/>
          <w:sz w:val="24"/>
          <w:szCs w:val="24"/>
        </w:rPr>
        <w:t>Заказчику</w:t>
      </w:r>
      <w:r>
        <w:rPr>
          <w:sz w:val="24"/>
          <w:szCs w:val="24"/>
        </w:rPr>
        <w:t xml:space="preserve"> за десять р</w:t>
      </w:r>
      <w:r>
        <w:rPr>
          <w:sz w:val="24"/>
          <w:szCs w:val="24"/>
        </w:rPr>
        <w:t>а</w:t>
      </w:r>
      <w:r>
        <w:rPr>
          <w:sz w:val="24"/>
          <w:szCs w:val="24"/>
        </w:rPr>
        <w:t>бочих дней до начала производства работ, выполняемых с использованием соответс</w:t>
      </w:r>
      <w:r>
        <w:rPr>
          <w:sz w:val="24"/>
          <w:szCs w:val="24"/>
        </w:rPr>
        <w:t>т</w:t>
      </w:r>
      <w:r>
        <w:rPr>
          <w:sz w:val="24"/>
          <w:szCs w:val="24"/>
        </w:rPr>
        <w:t xml:space="preserve">вующих материалов и оборудования. </w:t>
      </w:r>
    </w:p>
    <w:p w:rsidR="00427D42" w:rsidRDefault="00427D42" w:rsidP="0043516E">
      <w:pPr>
        <w:numPr>
          <w:ilvl w:val="0"/>
          <w:numId w:val="26"/>
        </w:numPr>
        <w:snapToGrid w:val="0"/>
        <w:spacing w:line="240" w:lineRule="auto"/>
        <w:ind w:left="0" w:firstLine="0"/>
        <w:rPr>
          <w:sz w:val="24"/>
          <w:szCs w:val="24"/>
        </w:rPr>
      </w:pPr>
      <w:r>
        <w:rPr>
          <w:bCs/>
          <w:sz w:val="24"/>
          <w:szCs w:val="24"/>
        </w:rPr>
        <w:t>Исполнитель</w:t>
      </w:r>
      <w:r>
        <w:rPr>
          <w:sz w:val="24"/>
          <w:szCs w:val="24"/>
        </w:rPr>
        <w:t xml:space="preserve"> несет ответственность за соответствие используемого оборудования  государственным стандартам и техническим условиям.</w:t>
      </w:r>
    </w:p>
    <w:p w:rsidR="00427D42" w:rsidRDefault="00427D42" w:rsidP="0043516E">
      <w:pPr>
        <w:numPr>
          <w:ilvl w:val="0"/>
          <w:numId w:val="27"/>
        </w:numPr>
        <w:snapToGrid w:val="0"/>
        <w:spacing w:line="240" w:lineRule="auto"/>
        <w:ind w:left="0" w:firstLine="0"/>
        <w:rPr>
          <w:sz w:val="24"/>
          <w:szCs w:val="24"/>
        </w:rPr>
      </w:pPr>
      <w:r>
        <w:rPr>
          <w:bCs/>
          <w:sz w:val="24"/>
          <w:szCs w:val="24"/>
        </w:rPr>
        <w:t>Исполнитель</w:t>
      </w:r>
      <w:r>
        <w:rPr>
          <w:sz w:val="24"/>
          <w:szCs w:val="24"/>
        </w:rPr>
        <w:t xml:space="preserve"> несет ответственность за сохранность всего поставленного для реал</w:t>
      </w:r>
      <w:r>
        <w:rPr>
          <w:sz w:val="24"/>
          <w:szCs w:val="24"/>
        </w:rPr>
        <w:t>и</w:t>
      </w:r>
      <w:r>
        <w:rPr>
          <w:sz w:val="24"/>
          <w:szCs w:val="24"/>
        </w:rPr>
        <w:t>зации контракта оборудования  и материалов до сдачи готового объекта в эксплуатацию.</w:t>
      </w:r>
    </w:p>
    <w:p w:rsidR="00427D42" w:rsidRDefault="00427D42" w:rsidP="0043516E">
      <w:pPr>
        <w:tabs>
          <w:tab w:val="right" w:leader="dot" w:pos="10195"/>
        </w:tabs>
        <w:snapToGrid w:val="0"/>
        <w:spacing w:line="240" w:lineRule="auto"/>
        <w:ind w:firstLine="0"/>
        <w:rPr>
          <w:sz w:val="24"/>
          <w:szCs w:val="24"/>
        </w:rPr>
      </w:pPr>
      <w:r>
        <w:rPr>
          <w:color w:val="000000"/>
          <w:spacing w:val="2"/>
          <w:sz w:val="24"/>
          <w:szCs w:val="24"/>
        </w:rPr>
        <w:t xml:space="preserve">К работам допускаются лица не </w:t>
      </w:r>
      <w:r>
        <w:rPr>
          <w:color w:val="000000"/>
          <w:spacing w:val="9"/>
          <w:sz w:val="24"/>
          <w:szCs w:val="24"/>
        </w:rPr>
        <w:t xml:space="preserve">моложе 18 лет, прошедшие в установленном порядке медицинский осмотр и не </w:t>
      </w:r>
      <w:r>
        <w:rPr>
          <w:color w:val="000000"/>
          <w:sz w:val="24"/>
          <w:szCs w:val="24"/>
        </w:rPr>
        <w:t>имеющие медицинских противопоказаний к выполнению р</w:t>
      </w:r>
      <w:r>
        <w:rPr>
          <w:color w:val="000000"/>
          <w:sz w:val="24"/>
          <w:szCs w:val="24"/>
        </w:rPr>
        <w:t>а</w:t>
      </w:r>
      <w:r>
        <w:rPr>
          <w:color w:val="000000"/>
          <w:sz w:val="24"/>
          <w:szCs w:val="24"/>
        </w:rPr>
        <w:t>бот, прошедшие обучение и проверку знаний (аттестацию) соответствующим нормам и правилам</w:t>
      </w:r>
      <w:r>
        <w:rPr>
          <w:color w:val="000000"/>
          <w:spacing w:val="7"/>
          <w:sz w:val="24"/>
          <w:szCs w:val="24"/>
        </w:rPr>
        <w:t>, а так же инструктаж по охране труда, правилам пожарной безопасности, технике безопасности, в т.ч. для работ с повышенной опасностью (при необходим</w:t>
      </w:r>
      <w:r>
        <w:rPr>
          <w:color w:val="000000"/>
          <w:spacing w:val="7"/>
          <w:sz w:val="24"/>
          <w:szCs w:val="24"/>
        </w:rPr>
        <w:t>о</w:t>
      </w:r>
      <w:r>
        <w:rPr>
          <w:color w:val="000000"/>
          <w:spacing w:val="7"/>
          <w:sz w:val="24"/>
          <w:szCs w:val="24"/>
        </w:rPr>
        <w:t xml:space="preserve">сти), </w:t>
      </w:r>
      <w:r>
        <w:rPr>
          <w:color w:val="000000"/>
          <w:sz w:val="24"/>
          <w:szCs w:val="24"/>
        </w:rPr>
        <w:t xml:space="preserve"> с</w:t>
      </w:r>
      <w:r w:rsidR="003861A9">
        <w:rPr>
          <w:color w:val="000000"/>
          <w:sz w:val="24"/>
          <w:szCs w:val="24"/>
        </w:rPr>
        <w:t xml:space="preserve">  наличием у персонала Исполнителя</w:t>
      </w:r>
      <w:r>
        <w:rPr>
          <w:color w:val="000000"/>
          <w:sz w:val="24"/>
          <w:szCs w:val="24"/>
        </w:rPr>
        <w:t xml:space="preserve"> гражданства РФ или  регистрации (Москва и МО).</w:t>
      </w:r>
    </w:p>
    <w:p w:rsidR="00635999" w:rsidRPr="003276FF" w:rsidRDefault="00635999" w:rsidP="0043516E">
      <w:pPr>
        <w:snapToGrid w:val="0"/>
        <w:spacing w:line="240" w:lineRule="auto"/>
        <w:ind w:firstLine="0"/>
        <w:rPr>
          <w:rFonts w:eastAsia="Calibri"/>
          <w:caps/>
          <w:sz w:val="24"/>
          <w:szCs w:val="24"/>
        </w:rPr>
      </w:pPr>
      <w:r w:rsidRPr="003276FF">
        <w:rPr>
          <w:rFonts w:eastAsia="Calibri"/>
          <w:caps/>
          <w:sz w:val="24"/>
          <w:szCs w:val="24"/>
        </w:rPr>
        <w:t xml:space="preserve">    </w:t>
      </w:r>
    </w:p>
    <w:p w:rsidR="00295B32" w:rsidRDefault="00295B32" w:rsidP="003F4329">
      <w:pPr>
        <w:pStyle w:val="20"/>
        <w:numPr>
          <w:ilvl w:val="0"/>
          <w:numId w:val="0"/>
        </w:numPr>
        <w:tabs>
          <w:tab w:val="clear" w:pos="1701"/>
        </w:tabs>
        <w:spacing w:before="0" w:after="120"/>
        <w:jc w:val="both"/>
        <w:rPr>
          <w:rFonts w:ascii="Times New Roman" w:hAnsi="Times New Roman"/>
          <w:sz w:val="24"/>
          <w:szCs w:val="24"/>
        </w:rPr>
      </w:pPr>
      <w:r>
        <w:rPr>
          <w:rFonts w:ascii="Times New Roman" w:hAnsi="Times New Roman"/>
          <w:sz w:val="24"/>
          <w:szCs w:val="24"/>
        </w:rPr>
        <w:t>2.2.</w:t>
      </w:r>
      <w:r w:rsidR="00CC103F">
        <w:rPr>
          <w:rFonts w:ascii="Times New Roman" w:hAnsi="Times New Roman"/>
          <w:sz w:val="24"/>
          <w:szCs w:val="24"/>
        </w:rPr>
        <w:t xml:space="preserve"> </w:t>
      </w:r>
      <w:bookmarkStart w:id="17" w:name="_Toc298319693"/>
      <w:r>
        <w:rPr>
          <w:rFonts w:ascii="Times New Roman" w:hAnsi="Times New Roman"/>
          <w:sz w:val="24"/>
          <w:szCs w:val="24"/>
        </w:rPr>
        <w:t>Коммерческая часть</w:t>
      </w:r>
      <w:bookmarkEnd w:id="17"/>
    </w:p>
    <w:p w:rsidR="00295B32" w:rsidRPr="00192708" w:rsidRDefault="00295B32" w:rsidP="0043516E">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 xml:space="preserve">, а также сметный расчет с указанием стоимости этапов выполнения работ/оказания услуг по проекту, условий оплаты </w:t>
      </w:r>
      <w:r w:rsidRPr="00192708">
        <w:rPr>
          <w:sz w:val="24"/>
          <w:szCs w:val="24"/>
        </w:rPr>
        <w:t xml:space="preserve">  </w:t>
      </w:r>
      <w:r>
        <w:rPr>
          <w:sz w:val="24"/>
          <w:szCs w:val="24"/>
        </w:rPr>
        <w:t>и иные сведения, относящиеся к ко</w:t>
      </w:r>
      <w:r>
        <w:rPr>
          <w:sz w:val="24"/>
          <w:szCs w:val="24"/>
        </w:rPr>
        <w:t>м</w:t>
      </w:r>
      <w:r>
        <w:rPr>
          <w:sz w:val="24"/>
          <w:szCs w:val="24"/>
        </w:rPr>
        <w:t>мерческим условиям реализации проекта.</w:t>
      </w:r>
    </w:p>
    <w:p w:rsidR="00295B32" w:rsidRDefault="00295B32" w:rsidP="0043516E">
      <w:pPr>
        <w:tabs>
          <w:tab w:val="num" w:pos="0"/>
        </w:tabs>
        <w:spacing w:line="240" w:lineRule="auto"/>
        <w:ind w:firstLine="0"/>
        <w:contextualSpacing/>
        <w:rPr>
          <w:sz w:val="24"/>
          <w:szCs w:val="24"/>
        </w:rPr>
      </w:pPr>
      <w:bookmarkStart w:id="18"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w:t>
      </w:r>
      <w:r w:rsidRPr="00BA08E8">
        <w:rPr>
          <w:sz w:val="24"/>
          <w:szCs w:val="24"/>
        </w:rPr>
        <w:t>н</w:t>
      </w:r>
      <w:r w:rsidRPr="00BA08E8">
        <w:rPr>
          <w:sz w:val="24"/>
          <w:szCs w:val="24"/>
        </w:rPr>
        <w:t>ными в разделе 4 настоящей документации.</w:t>
      </w:r>
    </w:p>
    <w:p w:rsidR="00766B42" w:rsidRDefault="00C457A6" w:rsidP="004B4C29">
      <w:pPr>
        <w:pStyle w:val="-4"/>
        <w:keepNext/>
        <w:numPr>
          <w:ilvl w:val="0"/>
          <w:numId w:val="0"/>
        </w:numPr>
        <w:suppressAutoHyphens/>
        <w:spacing w:before="240" w:after="240" w:line="240" w:lineRule="auto"/>
        <w:outlineLvl w:val="1"/>
        <w:rPr>
          <w:sz w:val="24"/>
        </w:rPr>
      </w:pPr>
      <w:bookmarkStart w:id="19" w:name="_Toc298319694"/>
      <w:bookmarkEnd w:id="18"/>
      <w:r>
        <w:rPr>
          <w:b/>
          <w:sz w:val="24"/>
        </w:rPr>
        <w:t>2.2.1</w:t>
      </w:r>
      <w:r w:rsidR="00CC103F">
        <w:rPr>
          <w:b/>
          <w:sz w:val="24"/>
        </w:rPr>
        <w:t>.</w:t>
      </w:r>
      <w:r w:rsidR="00776CBD" w:rsidRPr="008A26C5">
        <w:rPr>
          <w:b/>
          <w:sz w:val="24"/>
        </w:rPr>
        <w:t xml:space="preserve"> Сроки </w:t>
      </w:r>
      <w:r w:rsidR="00D55467">
        <w:rPr>
          <w:b/>
          <w:sz w:val="24"/>
        </w:rPr>
        <w:t>выполнения работ</w:t>
      </w:r>
      <w:r w:rsidR="00776CBD" w:rsidRPr="008A26C5">
        <w:rPr>
          <w:sz w:val="24"/>
        </w:rPr>
        <w:t xml:space="preserve"> – </w:t>
      </w:r>
      <w:r w:rsidR="003C39CA">
        <w:rPr>
          <w:sz w:val="24"/>
        </w:rPr>
        <w:t>9</w:t>
      </w:r>
      <w:r w:rsidR="00776CBD" w:rsidRPr="008A26C5">
        <w:rPr>
          <w:sz w:val="24"/>
        </w:rPr>
        <w:t xml:space="preserve">0 </w:t>
      </w:r>
      <w:r w:rsidR="00C35FB9">
        <w:rPr>
          <w:sz w:val="24"/>
        </w:rPr>
        <w:t>календарных</w:t>
      </w:r>
      <w:r w:rsidR="00776CBD" w:rsidRPr="008A26C5">
        <w:rPr>
          <w:sz w:val="24"/>
        </w:rPr>
        <w:t xml:space="preserve"> дней с момента заключения договора на оказание услуг. </w:t>
      </w:r>
    </w:p>
    <w:p w:rsidR="00177D4A" w:rsidRDefault="00177D4A" w:rsidP="004B4C29">
      <w:pPr>
        <w:keepNext/>
        <w:suppressAutoHyphens/>
        <w:spacing w:before="240" w:after="240" w:line="240" w:lineRule="auto"/>
        <w:ind w:firstLine="0"/>
        <w:outlineLvl w:val="1"/>
        <w:rPr>
          <w:b/>
          <w:sz w:val="24"/>
          <w:szCs w:val="24"/>
          <w:lang w:eastAsia="ar-SA"/>
        </w:rPr>
      </w:pPr>
      <w:r w:rsidRPr="00177D4A">
        <w:rPr>
          <w:b/>
          <w:sz w:val="24"/>
          <w:szCs w:val="24"/>
          <w:lang w:eastAsia="ar-SA"/>
        </w:rPr>
        <w:t>2.2.2</w:t>
      </w:r>
      <w:r w:rsidR="00CC103F">
        <w:rPr>
          <w:b/>
          <w:sz w:val="24"/>
          <w:szCs w:val="24"/>
          <w:lang w:eastAsia="ar-SA"/>
        </w:rPr>
        <w:t>.</w:t>
      </w:r>
      <w:r w:rsidRPr="00177D4A">
        <w:rPr>
          <w:b/>
          <w:sz w:val="24"/>
          <w:szCs w:val="24"/>
          <w:lang w:eastAsia="ar-SA"/>
        </w:rPr>
        <w:t xml:space="preserve"> </w:t>
      </w:r>
      <w:r>
        <w:rPr>
          <w:b/>
          <w:sz w:val="24"/>
          <w:szCs w:val="24"/>
          <w:lang w:eastAsia="ar-SA"/>
        </w:rPr>
        <w:t>Гарантии</w:t>
      </w:r>
    </w:p>
    <w:p w:rsidR="00B40482" w:rsidRDefault="00B40482" w:rsidP="004620EA">
      <w:pPr>
        <w:suppressAutoHyphens/>
        <w:spacing w:line="240" w:lineRule="auto"/>
        <w:ind w:firstLine="0"/>
        <w:rPr>
          <w:sz w:val="24"/>
          <w:szCs w:val="24"/>
          <w:lang w:eastAsia="ar-SA"/>
        </w:rPr>
      </w:pPr>
      <w:r w:rsidRPr="00B1129B">
        <w:rPr>
          <w:sz w:val="24"/>
          <w:szCs w:val="24"/>
          <w:lang w:eastAsia="ar-SA"/>
        </w:rPr>
        <w:t>Гарантийный срок эксплуатации материалов, используемых при выполнении Работ, устан</w:t>
      </w:r>
      <w:r>
        <w:rPr>
          <w:sz w:val="24"/>
          <w:szCs w:val="24"/>
          <w:lang w:eastAsia="ar-SA"/>
        </w:rPr>
        <w:t>авливается в договоре на поставку, по условиям гарантии завода-изготовите</w:t>
      </w:r>
      <w:r w:rsidR="00F909EA">
        <w:rPr>
          <w:sz w:val="24"/>
          <w:szCs w:val="24"/>
          <w:lang w:eastAsia="ar-SA"/>
        </w:rPr>
        <w:t>ля</w:t>
      </w:r>
      <w:r w:rsidRPr="00B1129B">
        <w:rPr>
          <w:sz w:val="24"/>
          <w:szCs w:val="24"/>
          <w:lang w:eastAsia="ar-SA"/>
        </w:rPr>
        <w:t xml:space="preserve">, результатов Работ </w:t>
      </w:r>
      <w:r>
        <w:rPr>
          <w:sz w:val="24"/>
          <w:szCs w:val="24"/>
          <w:lang w:eastAsia="ar-SA"/>
        </w:rPr>
        <w:t>–</w:t>
      </w:r>
      <w:r w:rsidRPr="00B1129B">
        <w:rPr>
          <w:sz w:val="24"/>
          <w:szCs w:val="24"/>
          <w:lang w:eastAsia="ar-SA"/>
        </w:rPr>
        <w:t xml:space="preserve"> </w:t>
      </w:r>
      <w:r>
        <w:rPr>
          <w:sz w:val="24"/>
          <w:szCs w:val="24"/>
          <w:lang w:eastAsia="ar-SA"/>
        </w:rPr>
        <w:t>не менее 24</w:t>
      </w:r>
      <w:r w:rsidRPr="00B1129B">
        <w:rPr>
          <w:sz w:val="24"/>
          <w:szCs w:val="24"/>
          <w:lang w:eastAsia="ar-SA"/>
        </w:rPr>
        <w:t xml:space="preserve"> (</w:t>
      </w:r>
      <w:r>
        <w:rPr>
          <w:sz w:val="24"/>
          <w:szCs w:val="24"/>
          <w:lang w:eastAsia="ar-SA"/>
        </w:rPr>
        <w:t>двадцати четырех</w:t>
      </w:r>
      <w:r w:rsidRPr="00B1129B">
        <w:rPr>
          <w:sz w:val="24"/>
          <w:szCs w:val="24"/>
          <w:lang w:eastAsia="ar-SA"/>
        </w:rPr>
        <w:t>) календарных месяцев от даты подписания Сторонами Акта сдачи-приемки выполненных работ по Договору.</w:t>
      </w:r>
    </w:p>
    <w:p w:rsidR="00776CBD" w:rsidRDefault="00776CBD" w:rsidP="004B4C29">
      <w:pPr>
        <w:pStyle w:val="-4"/>
        <w:keepNext/>
        <w:numPr>
          <w:ilvl w:val="0"/>
          <w:numId w:val="0"/>
        </w:numPr>
        <w:suppressAutoHyphens/>
        <w:spacing w:before="240" w:line="240" w:lineRule="auto"/>
        <w:outlineLvl w:val="1"/>
        <w:rPr>
          <w:b/>
          <w:sz w:val="24"/>
        </w:rPr>
      </w:pPr>
      <w:r w:rsidRPr="00766B42">
        <w:rPr>
          <w:b/>
          <w:sz w:val="24"/>
        </w:rPr>
        <w:t>2.2.</w:t>
      </w:r>
      <w:r w:rsidR="00C86834">
        <w:rPr>
          <w:b/>
          <w:sz w:val="24"/>
        </w:rPr>
        <w:t>4</w:t>
      </w:r>
      <w:r w:rsidR="00CC103F">
        <w:rPr>
          <w:b/>
          <w:sz w:val="24"/>
        </w:rPr>
        <w:t>.</w:t>
      </w:r>
      <w:r w:rsidR="004834DC" w:rsidRPr="00766B42">
        <w:rPr>
          <w:b/>
          <w:sz w:val="24"/>
        </w:rPr>
        <w:t xml:space="preserve"> </w:t>
      </w:r>
      <w:r w:rsidRPr="00766B42">
        <w:rPr>
          <w:b/>
          <w:sz w:val="24"/>
        </w:rPr>
        <w:t xml:space="preserve">Оплата </w:t>
      </w:r>
      <w:r w:rsidR="003D0858">
        <w:rPr>
          <w:b/>
          <w:sz w:val="24"/>
        </w:rPr>
        <w:t>выполненных работ и  штраф</w:t>
      </w:r>
      <w:r w:rsidR="003F4329">
        <w:rPr>
          <w:b/>
          <w:sz w:val="24"/>
        </w:rPr>
        <w:t>ные санкции</w:t>
      </w:r>
      <w:r w:rsidRPr="00766B42">
        <w:rPr>
          <w:b/>
          <w:sz w:val="24"/>
        </w:rPr>
        <w:t xml:space="preserve"> </w:t>
      </w:r>
    </w:p>
    <w:p w:rsidR="003F4329" w:rsidRPr="003F4329" w:rsidRDefault="003F4329" w:rsidP="006E5F61">
      <w:pPr>
        <w:keepNext/>
        <w:suppressAutoHyphens/>
        <w:spacing w:before="240" w:after="120" w:line="240" w:lineRule="auto"/>
        <w:ind w:firstLine="0"/>
        <w:outlineLvl w:val="1"/>
        <w:rPr>
          <w:b/>
          <w:sz w:val="24"/>
          <w:szCs w:val="24"/>
        </w:rPr>
      </w:pPr>
      <w:r w:rsidRPr="003F4329">
        <w:rPr>
          <w:b/>
          <w:sz w:val="24"/>
          <w:szCs w:val="24"/>
        </w:rPr>
        <w:t>2.2.4.1</w:t>
      </w:r>
      <w:r>
        <w:rPr>
          <w:sz w:val="24"/>
          <w:szCs w:val="24"/>
        </w:rPr>
        <w:t xml:space="preserve"> </w:t>
      </w:r>
      <w:r w:rsidRPr="003F4329">
        <w:rPr>
          <w:b/>
          <w:sz w:val="24"/>
          <w:szCs w:val="24"/>
        </w:rPr>
        <w:t>Оплата выполненных работ/услуг</w:t>
      </w:r>
    </w:p>
    <w:p w:rsidR="001C6C5D" w:rsidRPr="006D515B" w:rsidRDefault="001C6C5D" w:rsidP="001C6C5D">
      <w:pPr>
        <w:suppressAutoHyphens/>
        <w:spacing w:line="240" w:lineRule="auto"/>
        <w:ind w:firstLine="0"/>
        <w:rPr>
          <w:sz w:val="24"/>
          <w:szCs w:val="24"/>
        </w:rPr>
      </w:pPr>
      <w:r w:rsidRPr="006D515B">
        <w:rPr>
          <w:sz w:val="24"/>
          <w:szCs w:val="24"/>
        </w:rPr>
        <w:t>Оплата работ осуществляется Заказчиком следующим образом:</w:t>
      </w:r>
    </w:p>
    <w:p w:rsidR="001C6C5D" w:rsidRPr="006D515B" w:rsidRDefault="001C6C5D" w:rsidP="001C6C5D">
      <w:pPr>
        <w:suppressAutoHyphens/>
        <w:spacing w:line="240" w:lineRule="auto"/>
        <w:ind w:firstLine="0"/>
        <w:rPr>
          <w:sz w:val="24"/>
          <w:szCs w:val="24"/>
          <w:lang w:eastAsia="ar-SA"/>
        </w:rPr>
      </w:pPr>
      <w:r w:rsidRPr="006D515B">
        <w:rPr>
          <w:sz w:val="24"/>
          <w:szCs w:val="24"/>
        </w:rPr>
        <w:t xml:space="preserve">- авансовый платеж  производится в течение 10-ти банковских дней после заключения договора в размере 50% </w:t>
      </w:r>
      <w:r w:rsidR="003F4329">
        <w:rPr>
          <w:sz w:val="24"/>
          <w:szCs w:val="24"/>
        </w:rPr>
        <w:t xml:space="preserve">от стоимости договора </w:t>
      </w:r>
      <w:r w:rsidRPr="006D515B">
        <w:rPr>
          <w:sz w:val="24"/>
          <w:szCs w:val="24"/>
          <w:lang w:eastAsia="ar-SA"/>
        </w:rPr>
        <w:t xml:space="preserve">на основании счета,  выставленного Подрядчиком в течение 5-ти рабочих дней с даты подписания  договора; </w:t>
      </w:r>
    </w:p>
    <w:p w:rsidR="001360FD" w:rsidRPr="006D515B" w:rsidRDefault="001C6C5D" w:rsidP="001C6C5D">
      <w:pPr>
        <w:pStyle w:val="-4"/>
        <w:numPr>
          <w:ilvl w:val="0"/>
          <w:numId w:val="0"/>
        </w:numPr>
        <w:spacing w:line="240" w:lineRule="auto"/>
        <w:rPr>
          <w:sz w:val="24"/>
        </w:rPr>
      </w:pPr>
      <w:r w:rsidRPr="006D515B">
        <w:rPr>
          <w:sz w:val="24"/>
        </w:rPr>
        <w:t xml:space="preserve">- 25% от стоимости договора оплачивается </w:t>
      </w:r>
      <w:r w:rsidR="001360FD" w:rsidRPr="006D515B">
        <w:rPr>
          <w:sz w:val="24"/>
        </w:rPr>
        <w:t xml:space="preserve"> в течении 5 </w:t>
      </w:r>
      <w:r w:rsidRPr="006D515B">
        <w:rPr>
          <w:sz w:val="24"/>
        </w:rPr>
        <w:t xml:space="preserve">банковских </w:t>
      </w:r>
      <w:r w:rsidR="001360FD" w:rsidRPr="006D515B">
        <w:rPr>
          <w:sz w:val="24"/>
        </w:rPr>
        <w:t>дней после поставки ли</w:t>
      </w:r>
      <w:r w:rsidR="00EE21AB" w:rsidRPr="006D515B">
        <w:rPr>
          <w:sz w:val="24"/>
        </w:rPr>
        <w:t>фтового оборудования на объект;</w:t>
      </w:r>
    </w:p>
    <w:p w:rsidR="001C6C5D" w:rsidRDefault="001C6C5D" w:rsidP="001C6C5D">
      <w:pPr>
        <w:keepNext/>
        <w:keepLines/>
        <w:spacing w:line="240" w:lineRule="auto"/>
        <w:ind w:firstLine="0"/>
        <w:rPr>
          <w:sz w:val="24"/>
          <w:szCs w:val="24"/>
        </w:rPr>
      </w:pPr>
      <w:r w:rsidRPr="006D515B">
        <w:rPr>
          <w:sz w:val="24"/>
          <w:szCs w:val="24"/>
        </w:rPr>
        <w:lastRenderedPageBreak/>
        <w:t xml:space="preserve">- окончательный расчет производится Заказчиком за фактически выполненные объемы работ в течение 5 банковских дней при наличии счета, Акта сдачи-приемки выполненных работ по форме КС-2, справке по форме КС-3 и, в случае изменения перечня затрат и/ или изменения цены работ, исполнительной сметы и дополнительного соглашения. </w:t>
      </w:r>
    </w:p>
    <w:p w:rsidR="00DE52D0" w:rsidRDefault="00DE52D0" w:rsidP="00DE52D0">
      <w:pPr>
        <w:tabs>
          <w:tab w:val="left" w:pos="720"/>
          <w:tab w:val="num" w:pos="3402"/>
        </w:tabs>
        <w:spacing w:line="240" w:lineRule="auto"/>
        <w:ind w:firstLine="0"/>
        <w:rPr>
          <w:i/>
          <w:iCs/>
          <w:sz w:val="24"/>
          <w:szCs w:val="24"/>
        </w:rPr>
      </w:pPr>
      <w:r w:rsidRPr="00DE52D0">
        <w:rPr>
          <w:sz w:val="24"/>
          <w:szCs w:val="24"/>
        </w:rPr>
        <w:t>Датой исполнения Заказчиком обязательств по оплате считается дата списания денежных средств с расчетного счета Заказчика</w:t>
      </w:r>
      <w:r w:rsidRPr="00DE52D0">
        <w:rPr>
          <w:i/>
          <w:iCs/>
          <w:sz w:val="24"/>
          <w:szCs w:val="24"/>
        </w:rPr>
        <w:t>.</w:t>
      </w:r>
    </w:p>
    <w:p w:rsidR="003F4329" w:rsidRPr="00E60E4C" w:rsidRDefault="003F4329" w:rsidP="003F4329">
      <w:pPr>
        <w:keepNext/>
        <w:tabs>
          <w:tab w:val="left" w:pos="720"/>
          <w:tab w:val="num" w:pos="3402"/>
        </w:tabs>
        <w:suppressAutoHyphens/>
        <w:spacing w:before="120" w:after="120" w:line="240" w:lineRule="auto"/>
        <w:ind w:firstLine="0"/>
        <w:outlineLvl w:val="1"/>
        <w:rPr>
          <w:b/>
          <w:iCs/>
          <w:sz w:val="24"/>
          <w:szCs w:val="24"/>
        </w:rPr>
      </w:pPr>
      <w:r w:rsidRPr="00E60E4C">
        <w:rPr>
          <w:b/>
          <w:iCs/>
          <w:sz w:val="24"/>
          <w:szCs w:val="24"/>
        </w:rPr>
        <w:t>2.2.4.2</w:t>
      </w:r>
      <w:r w:rsidRPr="00E60E4C">
        <w:rPr>
          <w:iCs/>
          <w:sz w:val="24"/>
          <w:szCs w:val="24"/>
        </w:rPr>
        <w:t xml:space="preserve"> </w:t>
      </w:r>
      <w:r w:rsidRPr="00E60E4C">
        <w:rPr>
          <w:b/>
          <w:iCs/>
          <w:sz w:val="24"/>
          <w:szCs w:val="24"/>
        </w:rPr>
        <w:t>Штрафные санкции</w:t>
      </w:r>
    </w:p>
    <w:p w:rsidR="003F4329" w:rsidRPr="00E60E4C" w:rsidRDefault="003F4329" w:rsidP="003F4329">
      <w:pPr>
        <w:numPr>
          <w:ilvl w:val="0"/>
          <w:numId w:val="34"/>
        </w:numPr>
        <w:tabs>
          <w:tab w:val="left" w:pos="720"/>
        </w:tabs>
        <w:spacing w:line="240" w:lineRule="auto"/>
        <w:ind w:left="0" w:firstLine="0"/>
        <w:rPr>
          <w:iCs/>
          <w:sz w:val="24"/>
          <w:szCs w:val="24"/>
        </w:rPr>
      </w:pPr>
      <w:r w:rsidRPr="00E60E4C">
        <w:rPr>
          <w:iCs/>
          <w:sz w:val="24"/>
          <w:szCs w:val="24"/>
        </w:rPr>
        <w:t>При нарушении условий  Договора Стороны несут ответственность в соответствии с законодательством Российской Федерации и настоящим Договором.</w:t>
      </w:r>
    </w:p>
    <w:p w:rsidR="003F4329" w:rsidRPr="00E60E4C" w:rsidRDefault="003F4329" w:rsidP="003F4329">
      <w:pPr>
        <w:numPr>
          <w:ilvl w:val="0"/>
          <w:numId w:val="35"/>
        </w:numPr>
        <w:tabs>
          <w:tab w:val="left" w:pos="720"/>
        </w:tabs>
        <w:spacing w:line="240" w:lineRule="auto"/>
        <w:ind w:left="0" w:firstLine="0"/>
        <w:rPr>
          <w:iCs/>
          <w:sz w:val="24"/>
          <w:szCs w:val="24"/>
        </w:rPr>
      </w:pPr>
      <w:r w:rsidRPr="00E60E4C">
        <w:rPr>
          <w:iCs/>
          <w:sz w:val="24"/>
          <w:szCs w:val="24"/>
        </w:rPr>
        <w:t xml:space="preserve">За неисполнение или ненадлежащее исполнение Подрядчиком своих обязательств по срокам выполнения строительно-монтажных работ в соответствии с условиями </w:t>
      </w:r>
      <w:r w:rsidR="006E5F61">
        <w:rPr>
          <w:iCs/>
          <w:sz w:val="24"/>
          <w:szCs w:val="24"/>
        </w:rPr>
        <w:t>Д</w:t>
      </w:r>
      <w:r w:rsidRPr="00E60E4C">
        <w:rPr>
          <w:iCs/>
          <w:sz w:val="24"/>
          <w:szCs w:val="24"/>
        </w:rPr>
        <w:t>ог</w:t>
      </w:r>
      <w:r w:rsidRPr="00E60E4C">
        <w:rPr>
          <w:iCs/>
          <w:sz w:val="24"/>
          <w:szCs w:val="24"/>
        </w:rPr>
        <w:t>о</w:t>
      </w:r>
      <w:r w:rsidRPr="00E60E4C">
        <w:rPr>
          <w:iCs/>
          <w:sz w:val="24"/>
          <w:szCs w:val="24"/>
        </w:rPr>
        <w:t>вора Подрядчик уплачивает Заказчику неустойку в размере 0,1 процента от  договорной цены за каждый день просрочки.</w:t>
      </w:r>
    </w:p>
    <w:p w:rsidR="003F4329" w:rsidRPr="00E60E4C" w:rsidRDefault="003F4329" w:rsidP="003F4329">
      <w:pPr>
        <w:numPr>
          <w:ilvl w:val="0"/>
          <w:numId w:val="36"/>
        </w:numPr>
        <w:tabs>
          <w:tab w:val="left" w:pos="720"/>
        </w:tabs>
        <w:spacing w:line="240" w:lineRule="auto"/>
        <w:ind w:left="0" w:firstLine="0"/>
        <w:rPr>
          <w:iCs/>
          <w:sz w:val="24"/>
          <w:szCs w:val="24"/>
        </w:rPr>
      </w:pPr>
      <w:r w:rsidRPr="00E60E4C">
        <w:rPr>
          <w:iCs/>
          <w:sz w:val="24"/>
          <w:szCs w:val="24"/>
        </w:rPr>
        <w:t>За нарушение срока завершения строительно-монтажных работ в целом – неусто</w:t>
      </w:r>
      <w:r w:rsidRPr="00E60E4C">
        <w:rPr>
          <w:iCs/>
          <w:sz w:val="24"/>
          <w:szCs w:val="24"/>
        </w:rPr>
        <w:t>й</w:t>
      </w:r>
      <w:r w:rsidRPr="00E60E4C">
        <w:rPr>
          <w:iCs/>
          <w:sz w:val="24"/>
          <w:szCs w:val="24"/>
        </w:rPr>
        <w:t>ку в размере 0,1 процента от договорной цены за каждый день просрочки. При этом общая сумма неустойки не может превышать 10 процентов от договорной цены.</w:t>
      </w:r>
    </w:p>
    <w:p w:rsidR="003F4329" w:rsidRPr="00E60E4C" w:rsidRDefault="003F4329" w:rsidP="003F4329">
      <w:pPr>
        <w:numPr>
          <w:ilvl w:val="0"/>
          <w:numId w:val="36"/>
        </w:numPr>
        <w:tabs>
          <w:tab w:val="left" w:pos="720"/>
        </w:tabs>
        <w:spacing w:line="240" w:lineRule="auto"/>
        <w:ind w:left="0" w:firstLine="0"/>
        <w:rPr>
          <w:iCs/>
          <w:sz w:val="24"/>
          <w:szCs w:val="24"/>
        </w:rPr>
      </w:pPr>
      <w:r w:rsidRPr="00E60E4C">
        <w:rPr>
          <w:iCs/>
          <w:sz w:val="24"/>
          <w:szCs w:val="24"/>
        </w:rPr>
        <w:t>За непредставление или нарушение срока представления  первичных учетных д</w:t>
      </w:r>
      <w:r w:rsidRPr="00E60E4C">
        <w:rPr>
          <w:iCs/>
          <w:sz w:val="24"/>
          <w:szCs w:val="24"/>
        </w:rPr>
        <w:t>о</w:t>
      </w:r>
      <w:r w:rsidRPr="00E60E4C">
        <w:rPr>
          <w:iCs/>
          <w:sz w:val="24"/>
          <w:szCs w:val="24"/>
        </w:rPr>
        <w:t>кументов, предусмотренных договором, – неустойку в размере 0,1 процента от догово</w:t>
      </w:r>
      <w:r w:rsidRPr="00E60E4C">
        <w:rPr>
          <w:iCs/>
          <w:sz w:val="24"/>
          <w:szCs w:val="24"/>
        </w:rPr>
        <w:t>р</w:t>
      </w:r>
      <w:r w:rsidRPr="00E60E4C">
        <w:rPr>
          <w:iCs/>
          <w:sz w:val="24"/>
          <w:szCs w:val="24"/>
        </w:rPr>
        <w:t>ной цены, за каждый день просрочки.</w:t>
      </w:r>
    </w:p>
    <w:p w:rsidR="003F4329" w:rsidRPr="00E60E4C" w:rsidRDefault="003F4329" w:rsidP="003F4329">
      <w:pPr>
        <w:numPr>
          <w:ilvl w:val="0"/>
          <w:numId w:val="36"/>
        </w:numPr>
        <w:tabs>
          <w:tab w:val="left" w:pos="720"/>
        </w:tabs>
        <w:spacing w:line="240" w:lineRule="auto"/>
        <w:ind w:left="0" w:firstLine="0"/>
        <w:rPr>
          <w:iCs/>
          <w:sz w:val="24"/>
          <w:szCs w:val="24"/>
        </w:rPr>
      </w:pPr>
      <w:r w:rsidRPr="00E60E4C">
        <w:rPr>
          <w:iCs/>
          <w:sz w:val="24"/>
          <w:szCs w:val="24"/>
        </w:rPr>
        <w:t>За нарушение сроков устранения замечаний Заказчика,  предусмотренных Догов</w:t>
      </w:r>
      <w:r w:rsidRPr="00E60E4C">
        <w:rPr>
          <w:iCs/>
          <w:sz w:val="24"/>
          <w:szCs w:val="24"/>
        </w:rPr>
        <w:t>о</w:t>
      </w:r>
      <w:r w:rsidRPr="00E60E4C">
        <w:rPr>
          <w:iCs/>
          <w:sz w:val="24"/>
          <w:szCs w:val="24"/>
        </w:rPr>
        <w:t>ром, – неустойку в размере 0,1 процента от договорной цены за каждый день просрочки.</w:t>
      </w:r>
    </w:p>
    <w:p w:rsidR="003F4329" w:rsidRPr="00E60E4C" w:rsidRDefault="003F4329" w:rsidP="003F4329">
      <w:pPr>
        <w:numPr>
          <w:ilvl w:val="0"/>
          <w:numId w:val="36"/>
        </w:numPr>
        <w:tabs>
          <w:tab w:val="left" w:pos="720"/>
        </w:tabs>
        <w:spacing w:line="240" w:lineRule="auto"/>
        <w:ind w:left="0" w:firstLine="0"/>
        <w:rPr>
          <w:iCs/>
          <w:sz w:val="24"/>
          <w:szCs w:val="24"/>
        </w:rPr>
      </w:pPr>
      <w:r w:rsidRPr="00E60E4C">
        <w:rPr>
          <w:iCs/>
          <w:sz w:val="24"/>
          <w:szCs w:val="24"/>
        </w:rPr>
        <w:t>Подрядчик несет материальную ответственность при доказанности факта причин</w:t>
      </w:r>
      <w:r w:rsidRPr="00E60E4C">
        <w:rPr>
          <w:iCs/>
          <w:sz w:val="24"/>
          <w:szCs w:val="24"/>
        </w:rPr>
        <w:t>е</w:t>
      </w:r>
      <w:r w:rsidRPr="00E60E4C">
        <w:rPr>
          <w:iCs/>
          <w:sz w:val="24"/>
          <w:szCs w:val="24"/>
        </w:rPr>
        <w:t>ния ущерба работниками Подрядчика  за уничтожение или повреждение имущества З</w:t>
      </w:r>
      <w:r w:rsidRPr="00E60E4C">
        <w:rPr>
          <w:iCs/>
          <w:sz w:val="24"/>
          <w:szCs w:val="24"/>
        </w:rPr>
        <w:t>а</w:t>
      </w:r>
      <w:r w:rsidRPr="00E60E4C">
        <w:rPr>
          <w:iCs/>
          <w:sz w:val="24"/>
          <w:szCs w:val="24"/>
        </w:rPr>
        <w:t>казчика  в размере прямого действительного ущерба, определяемого по остаточной сто</w:t>
      </w:r>
      <w:r w:rsidRPr="00E60E4C">
        <w:rPr>
          <w:iCs/>
          <w:sz w:val="24"/>
          <w:szCs w:val="24"/>
        </w:rPr>
        <w:t>и</w:t>
      </w:r>
      <w:r w:rsidRPr="00E60E4C">
        <w:rPr>
          <w:iCs/>
          <w:sz w:val="24"/>
          <w:szCs w:val="24"/>
        </w:rPr>
        <w:t>мости имущества на день возникновения ущерба, либо в размере затрат, необходимых для восстановления повреждённого имущества. Подрядчик возмещает ущерб Заказчику в т</w:t>
      </w:r>
      <w:r w:rsidRPr="00E60E4C">
        <w:rPr>
          <w:iCs/>
          <w:sz w:val="24"/>
          <w:szCs w:val="24"/>
        </w:rPr>
        <w:t>е</w:t>
      </w:r>
      <w:r w:rsidRPr="00E60E4C">
        <w:rPr>
          <w:iCs/>
          <w:sz w:val="24"/>
          <w:szCs w:val="24"/>
        </w:rPr>
        <w:t xml:space="preserve">чение 15 (пятнадцати) банковских дней с даты получения претензии.    </w:t>
      </w:r>
    </w:p>
    <w:p w:rsidR="003F4329" w:rsidRPr="00E60E4C" w:rsidRDefault="003F4329" w:rsidP="003F4329">
      <w:pPr>
        <w:numPr>
          <w:ilvl w:val="0"/>
          <w:numId w:val="37"/>
        </w:numPr>
        <w:tabs>
          <w:tab w:val="left" w:pos="720"/>
        </w:tabs>
        <w:spacing w:line="240" w:lineRule="auto"/>
        <w:ind w:left="0" w:firstLine="0"/>
        <w:rPr>
          <w:iCs/>
          <w:sz w:val="24"/>
          <w:szCs w:val="24"/>
        </w:rPr>
      </w:pPr>
      <w:r w:rsidRPr="00E60E4C">
        <w:rPr>
          <w:iCs/>
          <w:sz w:val="24"/>
          <w:szCs w:val="24"/>
        </w:rPr>
        <w:t>В случае отказа Подрядчика от исполнения обязательств по Договору в сроки и за стоимость установленные в Договоре, Подрядчик возвращает Заказчику  оплаченный аванс в течении 10 (Десяти)  рабочих дней с момента требования Заказчика,  и оплачивает пени за пользование денежными средствами Заказчика, в размере 0,1 (Ноль целых одна десятая) % за каждый день  пользования денежными средствами с учетом НДС.</w:t>
      </w:r>
    </w:p>
    <w:p w:rsidR="003F4329" w:rsidRPr="00E60E4C" w:rsidRDefault="003F4329" w:rsidP="003F4329">
      <w:pPr>
        <w:numPr>
          <w:ilvl w:val="0"/>
          <w:numId w:val="37"/>
        </w:numPr>
        <w:tabs>
          <w:tab w:val="left" w:pos="720"/>
        </w:tabs>
        <w:spacing w:line="240" w:lineRule="auto"/>
        <w:ind w:left="0" w:firstLine="0"/>
        <w:rPr>
          <w:iCs/>
          <w:sz w:val="24"/>
          <w:szCs w:val="24"/>
        </w:rPr>
      </w:pPr>
      <w:r w:rsidRPr="00E60E4C">
        <w:rPr>
          <w:iCs/>
          <w:sz w:val="24"/>
          <w:szCs w:val="24"/>
        </w:rPr>
        <w:t>Уплата штрафных санкций (неустойки) не освобождает Подрядчика от  возмещ</w:t>
      </w:r>
      <w:r w:rsidRPr="00E60E4C">
        <w:rPr>
          <w:iCs/>
          <w:sz w:val="24"/>
          <w:szCs w:val="24"/>
        </w:rPr>
        <w:t>е</w:t>
      </w:r>
      <w:r w:rsidRPr="00E60E4C">
        <w:rPr>
          <w:iCs/>
          <w:sz w:val="24"/>
          <w:szCs w:val="24"/>
        </w:rPr>
        <w:t>ния Заказчику в полном объеме причиненных убытков сверх штрафных санкций  (неу</w:t>
      </w:r>
      <w:r w:rsidRPr="00E60E4C">
        <w:rPr>
          <w:iCs/>
          <w:sz w:val="24"/>
          <w:szCs w:val="24"/>
        </w:rPr>
        <w:t>с</w:t>
      </w:r>
      <w:r w:rsidRPr="00E60E4C">
        <w:rPr>
          <w:iCs/>
          <w:sz w:val="24"/>
          <w:szCs w:val="24"/>
        </w:rPr>
        <w:t>тойки).</w:t>
      </w:r>
    </w:p>
    <w:p w:rsidR="001C6C5D" w:rsidRDefault="001C6C5D" w:rsidP="001C6C5D">
      <w:pPr>
        <w:pStyle w:val="-4"/>
        <w:numPr>
          <w:ilvl w:val="0"/>
          <w:numId w:val="0"/>
        </w:numPr>
        <w:spacing w:line="240" w:lineRule="auto"/>
        <w:rPr>
          <w:sz w:val="24"/>
        </w:rPr>
      </w:pPr>
    </w:p>
    <w:p w:rsidR="00177D4A" w:rsidRDefault="00177D4A" w:rsidP="004B4C29">
      <w:pPr>
        <w:spacing w:after="240" w:line="240" w:lineRule="auto"/>
        <w:ind w:firstLine="0"/>
        <w:rPr>
          <w:rFonts w:ascii="Times New Roman CYR" w:hAnsi="Times New Roman CYR" w:cs="Times New Roman CYR"/>
          <w:b/>
          <w:bCs/>
          <w:sz w:val="24"/>
          <w:szCs w:val="24"/>
          <w:lang w:eastAsia="ar-SA"/>
        </w:rPr>
      </w:pPr>
      <w:r>
        <w:rPr>
          <w:rFonts w:ascii="Times New Roman CYR" w:hAnsi="Times New Roman CYR" w:cs="Times New Roman CYR"/>
          <w:b/>
          <w:bCs/>
          <w:sz w:val="24"/>
          <w:szCs w:val="24"/>
          <w:lang w:eastAsia="ar-SA"/>
        </w:rPr>
        <w:t>2.2.</w:t>
      </w:r>
      <w:r w:rsidR="00C86834">
        <w:rPr>
          <w:rFonts w:ascii="Times New Roman CYR" w:hAnsi="Times New Roman CYR" w:cs="Times New Roman CYR"/>
          <w:b/>
          <w:bCs/>
          <w:sz w:val="24"/>
          <w:szCs w:val="24"/>
          <w:lang w:eastAsia="ar-SA"/>
        </w:rPr>
        <w:t>5</w:t>
      </w:r>
      <w:r w:rsidR="00CC103F">
        <w:rPr>
          <w:rFonts w:ascii="Times New Roman CYR" w:hAnsi="Times New Roman CYR" w:cs="Times New Roman CYR"/>
          <w:b/>
          <w:bCs/>
          <w:sz w:val="24"/>
          <w:szCs w:val="24"/>
          <w:lang w:eastAsia="ar-SA"/>
        </w:rPr>
        <w:t>.</w:t>
      </w:r>
      <w:r w:rsidRPr="007A40D2">
        <w:rPr>
          <w:rFonts w:ascii="Times New Roman CYR" w:hAnsi="Times New Roman CYR" w:cs="Times New Roman CYR"/>
          <w:b/>
          <w:bCs/>
          <w:sz w:val="24"/>
          <w:szCs w:val="24"/>
          <w:lang w:eastAsia="ar-SA"/>
        </w:rPr>
        <w:t xml:space="preserve"> Д</w:t>
      </w:r>
      <w:r>
        <w:rPr>
          <w:rFonts w:ascii="Times New Roman CYR" w:hAnsi="Times New Roman CYR" w:cs="Times New Roman CYR"/>
          <w:b/>
          <w:bCs/>
          <w:sz w:val="24"/>
          <w:szCs w:val="24"/>
          <w:lang w:eastAsia="ar-SA"/>
        </w:rPr>
        <w:t>окументация</w:t>
      </w:r>
    </w:p>
    <w:p w:rsidR="0074493E" w:rsidRPr="00B1129B" w:rsidRDefault="0074493E" w:rsidP="001C6C5D">
      <w:pPr>
        <w:tabs>
          <w:tab w:val="left" w:pos="540"/>
        </w:tabs>
        <w:suppressAutoHyphens/>
        <w:spacing w:line="240" w:lineRule="auto"/>
        <w:ind w:firstLine="0"/>
        <w:rPr>
          <w:sz w:val="24"/>
          <w:szCs w:val="24"/>
          <w:lang w:eastAsia="ar-SA"/>
        </w:rPr>
      </w:pPr>
      <w:r w:rsidRPr="00B1129B">
        <w:rPr>
          <w:sz w:val="24"/>
          <w:szCs w:val="24"/>
          <w:lang w:eastAsia="ar-SA"/>
        </w:rPr>
        <w:t>После завершения работ Заказчику передается следующая документация:</w:t>
      </w:r>
    </w:p>
    <w:p w:rsidR="0074493E" w:rsidRPr="00B1129B" w:rsidRDefault="0074493E" w:rsidP="001C6C5D">
      <w:pPr>
        <w:suppressAutoHyphens/>
        <w:spacing w:line="240" w:lineRule="auto"/>
        <w:ind w:firstLine="0"/>
        <w:rPr>
          <w:sz w:val="24"/>
          <w:szCs w:val="24"/>
          <w:lang w:eastAsia="ar-SA"/>
        </w:rPr>
      </w:pPr>
      <w:r w:rsidRPr="00B1129B">
        <w:rPr>
          <w:sz w:val="24"/>
          <w:szCs w:val="24"/>
          <w:lang w:eastAsia="ar-SA"/>
        </w:rPr>
        <w:t xml:space="preserve"> - акт приемки выполненных работ по форме КС-2;</w:t>
      </w:r>
    </w:p>
    <w:p w:rsidR="0074493E" w:rsidRDefault="0074493E" w:rsidP="001C6C5D">
      <w:pPr>
        <w:suppressAutoHyphens/>
        <w:spacing w:line="240" w:lineRule="auto"/>
        <w:ind w:firstLine="0"/>
        <w:rPr>
          <w:sz w:val="24"/>
          <w:szCs w:val="24"/>
          <w:lang w:eastAsia="ar-SA"/>
        </w:rPr>
      </w:pPr>
      <w:r w:rsidRPr="00B1129B">
        <w:rPr>
          <w:sz w:val="24"/>
          <w:szCs w:val="24"/>
          <w:lang w:eastAsia="ar-SA"/>
        </w:rPr>
        <w:t xml:space="preserve"> - справка о стоимости выполненных работ по форме КС-3;</w:t>
      </w:r>
    </w:p>
    <w:p w:rsidR="0074493E" w:rsidRPr="00B1129B" w:rsidRDefault="0074493E" w:rsidP="001C6C5D">
      <w:pPr>
        <w:suppressAutoHyphens/>
        <w:spacing w:line="240" w:lineRule="auto"/>
        <w:ind w:firstLine="0"/>
        <w:rPr>
          <w:sz w:val="24"/>
          <w:szCs w:val="24"/>
          <w:lang w:eastAsia="ar-SA"/>
        </w:rPr>
      </w:pPr>
      <w:r>
        <w:rPr>
          <w:sz w:val="24"/>
          <w:szCs w:val="24"/>
          <w:lang w:eastAsia="ar-SA"/>
        </w:rPr>
        <w:t xml:space="preserve"> </w:t>
      </w:r>
      <w:r w:rsidRPr="00B1129B">
        <w:rPr>
          <w:sz w:val="24"/>
          <w:szCs w:val="24"/>
          <w:lang w:eastAsia="ar-SA"/>
        </w:rPr>
        <w:t>- счёт-фактура;</w:t>
      </w:r>
    </w:p>
    <w:p w:rsidR="0074493E" w:rsidRPr="00B1129B" w:rsidRDefault="0074493E" w:rsidP="001C6C5D">
      <w:pPr>
        <w:suppressAutoHyphens/>
        <w:spacing w:line="240" w:lineRule="auto"/>
        <w:ind w:firstLine="0"/>
        <w:rPr>
          <w:snapToGrid w:val="0"/>
          <w:color w:val="000000"/>
          <w:sz w:val="24"/>
          <w:szCs w:val="24"/>
        </w:rPr>
      </w:pPr>
      <w:r w:rsidRPr="00B1129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74493E" w:rsidRPr="00B1129B" w:rsidRDefault="0074493E" w:rsidP="001C6C5D">
      <w:pPr>
        <w:suppressAutoHyphens/>
        <w:spacing w:line="240" w:lineRule="auto"/>
        <w:ind w:firstLine="0"/>
        <w:rPr>
          <w:snapToGrid w:val="0"/>
          <w:color w:val="000000"/>
          <w:sz w:val="24"/>
          <w:szCs w:val="24"/>
        </w:rPr>
      </w:pPr>
      <w:r w:rsidRPr="00B1129B">
        <w:rPr>
          <w:snapToGrid w:val="0"/>
          <w:color w:val="000000"/>
          <w:sz w:val="24"/>
          <w:szCs w:val="24"/>
        </w:rPr>
        <w:t xml:space="preserve"> - акты скрытых работ, подписанные Уполномоченными лицами</w:t>
      </w:r>
      <w:r w:rsidRPr="00B1129B">
        <w:rPr>
          <w:snapToGrid w:val="0"/>
          <w:color w:val="000000"/>
          <w:sz w:val="22"/>
          <w:szCs w:val="22"/>
        </w:rPr>
        <w:t xml:space="preserve"> </w:t>
      </w:r>
      <w:r w:rsidRPr="00B1129B">
        <w:rPr>
          <w:snapToGrid w:val="0"/>
          <w:color w:val="000000"/>
          <w:sz w:val="24"/>
          <w:szCs w:val="24"/>
        </w:rPr>
        <w:t>Сторон;</w:t>
      </w:r>
    </w:p>
    <w:p w:rsidR="00177D4A" w:rsidRDefault="0074493E" w:rsidP="001C6C5D">
      <w:pPr>
        <w:suppressAutoHyphens/>
        <w:spacing w:line="240" w:lineRule="auto"/>
        <w:ind w:firstLine="0"/>
        <w:rPr>
          <w:sz w:val="24"/>
          <w:szCs w:val="24"/>
          <w:lang w:eastAsia="ar-SA"/>
        </w:rPr>
      </w:pPr>
      <w:r w:rsidRPr="00B1129B">
        <w:rPr>
          <w:sz w:val="24"/>
          <w:szCs w:val="24"/>
          <w:lang w:eastAsia="ar-SA"/>
        </w:rPr>
        <w:t xml:space="preserve"> - сертификаты и паспорта на установленное оборудование и материалы.</w:t>
      </w:r>
    </w:p>
    <w:p w:rsidR="00CB674B" w:rsidRPr="006D515B" w:rsidRDefault="00CB674B" w:rsidP="001C6C5D">
      <w:pPr>
        <w:suppressAutoHyphens/>
        <w:spacing w:line="240" w:lineRule="auto"/>
        <w:ind w:firstLine="0"/>
        <w:rPr>
          <w:sz w:val="24"/>
          <w:szCs w:val="24"/>
          <w:lang w:eastAsia="ar-SA"/>
        </w:rPr>
      </w:pPr>
      <w:r w:rsidRPr="006D515B">
        <w:rPr>
          <w:sz w:val="24"/>
          <w:szCs w:val="24"/>
          <w:lang w:eastAsia="ar-SA"/>
        </w:rPr>
        <w:t xml:space="preserve"> - пакет документов</w:t>
      </w:r>
      <w:r w:rsidR="001C6C5D" w:rsidRPr="006D515B">
        <w:rPr>
          <w:sz w:val="24"/>
          <w:szCs w:val="24"/>
          <w:lang w:eastAsia="ar-SA"/>
        </w:rPr>
        <w:t>,</w:t>
      </w:r>
      <w:r w:rsidRPr="006D515B">
        <w:rPr>
          <w:sz w:val="24"/>
          <w:szCs w:val="24"/>
          <w:lang w:eastAsia="ar-SA"/>
        </w:rPr>
        <w:t xml:space="preserve"> необходимы</w:t>
      </w:r>
      <w:r w:rsidR="001C6C5D" w:rsidRPr="006D515B">
        <w:rPr>
          <w:sz w:val="24"/>
          <w:szCs w:val="24"/>
          <w:lang w:eastAsia="ar-SA"/>
        </w:rPr>
        <w:t>й</w:t>
      </w:r>
      <w:r w:rsidRPr="006D515B">
        <w:rPr>
          <w:sz w:val="24"/>
          <w:szCs w:val="24"/>
          <w:lang w:eastAsia="ar-SA"/>
        </w:rPr>
        <w:t xml:space="preserve"> для постановки лифта </w:t>
      </w:r>
      <w:r w:rsidR="00A862B5" w:rsidRPr="006D515B">
        <w:rPr>
          <w:sz w:val="24"/>
          <w:szCs w:val="24"/>
          <w:lang w:eastAsia="ar-SA"/>
        </w:rPr>
        <w:t>на учёт в Ростехнадзоре.</w:t>
      </w:r>
    </w:p>
    <w:p w:rsidR="006D515B" w:rsidRDefault="006D515B" w:rsidP="001C6C5D">
      <w:pPr>
        <w:spacing w:line="240" w:lineRule="auto"/>
        <w:ind w:firstLine="0"/>
        <w:rPr>
          <w:b/>
          <w:color w:val="FF0000"/>
          <w:sz w:val="24"/>
          <w:szCs w:val="24"/>
        </w:rPr>
      </w:pPr>
    </w:p>
    <w:p w:rsidR="001C6C5D" w:rsidRPr="006D515B" w:rsidRDefault="001C6C5D" w:rsidP="003F4329">
      <w:pPr>
        <w:spacing w:after="120" w:line="240" w:lineRule="auto"/>
        <w:ind w:firstLine="0"/>
        <w:rPr>
          <w:b/>
          <w:sz w:val="24"/>
          <w:szCs w:val="24"/>
        </w:rPr>
      </w:pPr>
      <w:r w:rsidRPr="006D515B">
        <w:rPr>
          <w:b/>
          <w:sz w:val="24"/>
          <w:szCs w:val="24"/>
        </w:rPr>
        <w:t xml:space="preserve">2.2.6 Порядок сдачи-приемки работ. </w:t>
      </w:r>
    </w:p>
    <w:p w:rsidR="001C6C5D" w:rsidRPr="006D515B" w:rsidRDefault="001C6C5D" w:rsidP="00921060">
      <w:pPr>
        <w:spacing w:line="240" w:lineRule="auto"/>
        <w:ind w:firstLine="0"/>
        <w:rPr>
          <w:b/>
          <w:sz w:val="24"/>
          <w:szCs w:val="24"/>
        </w:rPr>
      </w:pPr>
      <w:r w:rsidRPr="006D515B">
        <w:rPr>
          <w:sz w:val="24"/>
          <w:szCs w:val="24"/>
        </w:rPr>
        <w:t>Сдача работ производится в соответствии с</w:t>
      </w:r>
      <w:r w:rsidRPr="006D515B">
        <w:rPr>
          <w:bCs/>
          <w:sz w:val="24"/>
          <w:szCs w:val="24"/>
        </w:rPr>
        <w:t xml:space="preserve"> </w:t>
      </w:r>
      <w:r w:rsidRPr="006D515B">
        <w:rPr>
          <w:sz w:val="24"/>
          <w:szCs w:val="24"/>
          <w:lang w:eastAsia="ar-SA"/>
        </w:rPr>
        <w:t xml:space="preserve">Техническим регламентом «О безопасности лифтов»,  ГОСТ Р 53782-2010 «Лифты. Правила и методы оценки соответствия лифтов </w:t>
      </w:r>
      <w:r w:rsidRPr="006D515B">
        <w:rPr>
          <w:sz w:val="24"/>
          <w:szCs w:val="24"/>
          <w:lang w:eastAsia="ar-SA"/>
        </w:rPr>
        <w:lastRenderedPageBreak/>
        <w:t>при вводе в эксплуатацию» и другими действующими нормативными документами, уч</w:t>
      </w:r>
      <w:r w:rsidRPr="006D515B">
        <w:rPr>
          <w:sz w:val="24"/>
          <w:szCs w:val="24"/>
          <w:lang w:eastAsia="ar-SA"/>
        </w:rPr>
        <w:t>и</w:t>
      </w:r>
      <w:r w:rsidRPr="006D515B">
        <w:rPr>
          <w:sz w:val="24"/>
          <w:szCs w:val="24"/>
          <w:lang w:eastAsia="ar-SA"/>
        </w:rPr>
        <w:t>тывающими  все требования Ростехнадзора.</w:t>
      </w:r>
    </w:p>
    <w:p w:rsidR="001C6C5D" w:rsidRPr="006D515B" w:rsidRDefault="001C6C5D" w:rsidP="001C6C5D">
      <w:pPr>
        <w:spacing w:line="240" w:lineRule="auto"/>
        <w:ind w:firstLine="0"/>
        <w:rPr>
          <w:sz w:val="24"/>
          <w:szCs w:val="24"/>
          <w:lang w:eastAsia="ar-SA"/>
        </w:rPr>
      </w:pPr>
      <w:r w:rsidRPr="006D515B">
        <w:rPr>
          <w:sz w:val="24"/>
          <w:szCs w:val="24"/>
          <w:lang w:eastAsia="ar-SA"/>
        </w:rPr>
        <w:t>Исполнитель предоставляет Заказчику паспорт лифта, оформленный в соответствие с нормативными  документами.</w:t>
      </w:r>
    </w:p>
    <w:p w:rsidR="001C6C5D" w:rsidRPr="006D515B" w:rsidRDefault="001C6C5D" w:rsidP="001C6C5D">
      <w:pPr>
        <w:spacing w:line="240" w:lineRule="auto"/>
        <w:ind w:firstLine="0"/>
        <w:rPr>
          <w:sz w:val="24"/>
          <w:szCs w:val="24"/>
          <w:lang w:eastAsia="ar-SA"/>
        </w:rPr>
      </w:pPr>
      <w:r w:rsidRPr="006D515B">
        <w:rPr>
          <w:sz w:val="24"/>
          <w:szCs w:val="24"/>
          <w:lang w:eastAsia="ar-SA"/>
        </w:rPr>
        <w:t>Паспорт должен содержать</w:t>
      </w:r>
      <w:r w:rsidRPr="006D515B">
        <w:rPr>
          <w:sz w:val="24"/>
          <w:szCs w:val="24"/>
        </w:rPr>
        <w:t xml:space="preserve"> сертификаты, паспорта, техническую и эксплуатационную д</w:t>
      </w:r>
      <w:r w:rsidRPr="006D515B">
        <w:rPr>
          <w:sz w:val="24"/>
          <w:szCs w:val="24"/>
        </w:rPr>
        <w:t>о</w:t>
      </w:r>
      <w:r w:rsidRPr="006D515B">
        <w:rPr>
          <w:sz w:val="24"/>
          <w:szCs w:val="24"/>
        </w:rPr>
        <w:t>кументацию на лифтовое оборудование, протоколы испытания электроустановок,</w:t>
      </w:r>
      <w:r w:rsidRPr="006D515B">
        <w:rPr>
          <w:sz w:val="24"/>
          <w:szCs w:val="24"/>
          <w:lang w:eastAsia="ar-SA"/>
        </w:rPr>
        <w:t xml:space="preserve"> зав</w:t>
      </w:r>
      <w:r w:rsidRPr="006D515B">
        <w:rPr>
          <w:sz w:val="24"/>
          <w:szCs w:val="24"/>
          <w:lang w:eastAsia="ar-SA"/>
        </w:rPr>
        <w:t>е</w:t>
      </w:r>
      <w:r w:rsidRPr="006D515B">
        <w:rPr>
          <w:sz w:val="24"/>
          <w:szCs w:val="24"/>
          <w:lang w:eastAsia="ar-SA"/>
        </w:rPr>
        <w:t>ренную копию декларации соответствия лифта, согласованную с экспертным центром, акт полного технического освидетельствования. Копия декларации соответствия лифта дол</w:t>
      </w:r>
      <w:r w:rsidRPr="006D515B">
        <w:rPr>
          <w:sz w:val="24"/>
          <w:szCs w:val="24"/>
          <w:lang w:eastAsia="ar-SA"/>
        </w:rPr>
        <w:t>ж</w:t>
      </w:r>
      <w:r w:rsidRPr="006D515B">
        <w:rPr>
          <w:sz w:val="24"/>
          <w:szCs w:val="24"/>
          <w:lang w:eastAsia="ar-SA"/>
        </w:rPr>
        <w:t>на быть заверена ответственным лицом Исполнителя и печатью.</w:t>
      </w:r>
    </w:p>
    <w:p w:rsidR="001C6C5D" w:rsidRPr="006D515B" w:rsidRDefault="001C6C5D" w:rsidP="001C6C5D">
      <w:pPr>
        <w:spacing w:line="240" w:lineRule="auto"/>
        <w:ind w:firstLine="0"/>
        <w:rPr>
          <w:sz w:val="24"/>
          <w:szCs w:val="24"/>
          <w:lang w:eastAsia="ar-SA"/>
        </w:rPr>
      </w:pPr>
      <w:r w:rsidRPr="006D515B">
        <w:rPr>
          <w:sz w:val="24"/>
          <w:szCs w:val="24"/>
          <w:lang w:eastAsia="ar-SA"/>
        </w:rPr>
        <w:t>В паспорт должна быть внесена запись о проведении экспертным центром полного техн</w:t>
      </w:r>
      <w:r w:rsidRPr="006D515B">
        <w:rPr>
          <w:sz w:val="24"/>
          <w:szCs w:val="24"/>
          <w:lang w:eastAsia="ar-SA"/>
        </w:rPr>
        <w:t>и</w:t>
      </w:r>
      <w:r w:rsidRPr="006D515B">
        <w:rPr>
          <w:sz w:val="24"/>
          <w:szCs w:val="24"/>
          <w:lang w:eastAsia="ar-SA"/>
        </w:rPr>
        <w:t xml:space="preserve">ческого освидетельствования и возможности безопасной эксплуатации лифта. </w:t>
      </w:r>
    </w:p>
    <w:p w:rsidR="001C6C5D" w:rsidRPr="006D515B" w:rsidRDefault="001C6C5D" w:rsidP="001C6C5D">
      <w:pPr>
        <w:spacing w:line="240" w:lineRule="auto"/>
        <w:ind w:firstLine="0"/>
        <w:rPr>
          <w:sz w:val="24"/>
          <w:szCs w:val="24"/>
        </w:rPr>
      </w:pPr>
      <w:r w:rsidRPr="006D515B">
        <w:rPr>
          <w:sz w:val="24"/>
          <w:szCs w:val="24"/>
          <w:lang w:eastAsia="ar-SA"/>
        </w:rPr>
        <w:t xml:space="preserve">Листы паспорта должны быть пронумерованы, сшиты и скреплены печатью Исполнителя. </w:t>
      </w:r>
      <w:r w:rsidRPr="006D515B">
        <w:rPr>
          <w:sz w:val="24"/>
          <w:szCs w:val="24"/>
        </w:rPr>
        <w:t>При завершении работ Исполнитель своевременно (за 2дня) письменно уведомляет Зака</w:t>
      </w:r>
      <w:r w:rsidRPr="006D515B">
        <w:rPr>
          <w:sz w:val="24"/>
          <w:szCs w:val="24"/>
        </w:rPr>
        <w:t>з</w:t>
      </w:r>
      <w:r w:rsidRPr="006D515B">
        <w:rPr>
          <w:sz w:val="24"/>
          <w:szCs w:val="24"/>
        </w:rPr>
        <w:t>чика об окончании работ. Заказчик совместно с эксплуатирующей организацией и Испо</w:t>
      </w:r>
      <w:r w:rsidRPr="006D515B">
        <w:rPr>
          <w:sz w:val="24"/>
          <w:szCs w:val="24"/>
        </w:rPr>
        <w:t>л</w:t>
      </w:r>
      <w:r w:rsidRPr="006D515B">
        <w:rPr>
          <w:sz w:val="24"/>
          <w:szCs w:val="24"/>
        </w:rPr>
        <w:t xml:space="preserve">нителем проводит приемку лифта, о чем  оформляется трехсторонний  акт. Исполнитель в течение 3-х дней после приемки работ направляет Заказчику акты по форме КС-2 (3 экз.) и справку по форме КС-3 (3экз.). </w:t>
      </w:r>
    </w:p>
    <w:p w:rsidR="001C6C5D" w:rsidRPr="006D515B" w:rsidRDefault="001C6C5D" w:rsidP="001C6C5D">
      <w:pPr>
        <w:spacing w:line="240" w:lineRule="auto"/>
        <w:ind w:firstLine="0"/>
        <w:rPr>
          <w:sz w:val="24"/>
          <w:szCs w:val="24"/>
        </w:rPr>
      </w:pPr>
      <w:r w:rsidRPr="006D515B">
        <w:rPr>
          <w:sz w:val="24"/>
          <w:szCs w:val="24"/>
        </w:rPr>
        <w:t>Заказчик в течение 5 рабочих дней должен подписать предоставленные документы или вернуть Исполнителю с мотивированными объяснениями, перечнем необходимых дор</w:t>
      </w:r>
      <w:r w:rsidRPr="006D515B">
        <w:rPr>
          <w:sz w:val="24"/>
          <w:szCs w:val="24"/>
        </w:rPr>
        <w:t>а</w:t>
      </w:r>
      <w:r w:rsidRPr="006D515B">
        <w:rPr>
          <w:sz w:val="24"/>
          <w:szCs w:val="24"/>
        </w:rPr>
        <w:t>боток и указанием срока их выполнения.</w:t>
      </w:r>
    </w:p>
    <w:p w:rsidR="00776CBD" w:rsidRDefault="00776CBD" w:rsidP="00C86834">
      <w:pPr>
        <w:pStyle w:val="a"/>
        <w:numPr>
          <w:ilvl w:val="0"/>
          <w:numId w:val="0"/>
        </w:numPr>
        <w:spacing w:before="0" w:line="240" w:lineRule="auto"/>
        <w:ind w:firstLine="709"/>
        <w:rPr>
          <w:sz w:val="24"/>
          <w:szCs w:val="24"/>
        </w:rPr>
      </w:pPr>
    </w:p>
    <w:p w:rsidR="00C11DF6" w:rsidRPr="00776CBD" w:rsidRDefault="00776CBD" w:rsidP="001C6C5D">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w:t>
      </w:r>
      <w:r w:rsidR="00C86834">
        <w:rPr>
          <w:b/>
          <w:sz w:val="24"/>
          <w:szCs w:val="24"/>
        </w:rPr>
        <w:t xml:space="preserve"> </w:t>
      </w:r>
      <w:r w:rsidR="00C11DF6" w:rsidRPr="00776CBD">
        <w:rPr>
          <w:b/>
          <w:sz w:val="24"/>
          <w:szCs w:val="24"/>
        </w:rPr>
        <w:t>Требования к Участникам и документы, подлежащие предоставлению</w:t>
      </w:r>
      <w:bookmarkEnd w:id="19"/>
    </w:p>
    <w:p w:rsidR="00C11DF6" w:rsidRDefault="00C11DF6" w:rsidP="001C6C5D">
      <w:pPr>
        <w:pStyle w:val="20"/>
        <w:keepNext w:val="0"/>
        <w:numPr>
          <w:ilvl w:val="0"/>
          <w:numId w:val="0"/>
        </w:numPr>
        <w:tabs>
          <w:tab w:val="clear" w:pos="1701"/>
        </w:tabs>
        <w:suppressAutoHyphens w:val="0"/>
        <w:autoSpaceDE w:val="0"/>
        <w:autoSpaceDN w:val="0"/>
        <w:spacing w:before="0"/>
        <w:jc w:val="both"/>
        <w:outlineLvl w:val="9"/>
        <w:rPr>
          <w:rFonts w:ascii="Times New Roman" w:hAnsi="Times New Roman"/>
          <w:sz w:val="24"/>
          <w:szCs w:val="24"/>
        </w:rPr>
      </w:pPr>
      <w:bookmarkStart w:id="20" w:name="_Toc298319695"/>
      <w:bookmarkStart w:id="21" w:name="_Ref93088240"/>
      <w:bookmarkStart w:id="22" w:name="_Toc189545078"/>
      <w:r>
        <w:rPr>
          <w:rFonts w:ascii="Times New Roman" w:hAnsi="Times New Roman"/>
          <w:sz w:val="24"/>
          <w:szCs w:val="24"/>
        </w:rPr>
        <w:t>3.1</w:t>
      </w:r>
      <w:r w:rsidR="00C86834">
        <w:rPr>
          <w:rFonts w:ascii="Times New Roman" w:hAnsi="Times New Roman"/>
          <w:sz w:val="24"/>
          <w:szCs w:val="24"/>
        </w:rPr>
        <w:t xml:space="preserve"> </w:t>
      </w:r>
      <w:r>
        <w:rPr>
          <w:rFonts w:ascii="Times New Roman" w:hAnsi="Times New Roman"/>
          <w:sz w:val="24"/>
          <w:szCs w:val="24"/>
        </w:rPr>
        <w:t>Тр</w:t>
      </w:r>
      <w:r w:rsidRPr="00BA08E8">
        <w:rPr>
          <w:rFonts w:ascii="Times New Roman" w:hAnsi="Times New Roman"/>
          <w:sz w:val="24"/>
          <w:szCs w:val="24"/>
        </w:rPr>
        <w:t>ебования к Участникам</w:t>
      </w:r>
      <w:bookmarkEnd w:id="20"/>
      <w:r w:rsidRPr="00BA08E8">
        <w:rPr>
          <w:rFonts w:ascii="Times New Roman" w:hAnsi="Times New Roman"/>
          <w:sz w:val="24"/>
          <w:szCs w:val="24"/>
        </w:rPr>
        <w:t xml:space="preserve"> </w:t>
      </w:r>
    </w:p>
    <w:p w:rsidR="00C11DF6" w:rsidRPr="00BA08E8" w:rsidRDefault="00C11DF6" w:rsidP="004B4C29">
      <w:pPr>
        <w:autoSpaceDE w:val="0"/>
        <w:autoSpaceDN w:val="0"/>
        <w:spacing w:after="120" w:line="240" w:lineRule="auto"/>
        <w:ind w:firstLine="0"/>
        <w:rPr>
          <w:b/>
          <w:sz w:val="24"/>
          <w:szCs w:val="24"/>
        </w:rPr>
      </w:pPr>
      <w:r w:rsidRPr="00BA08E8">
        <w:rPr>
          <w:b/>
          <w:sz w:val="24"/>
          <w:szCs w:val="24"/>
        </w:rPr>
        <w:t>Подтверждение соответствия предъявляемым требованиям</w:t>
      </w:r>
      <w:bookmarkEnd w:id="21"/>
      <w:bookmarkEnd w:id="22"/>
    </w:p>
    <w:p w:rsidR="00C11DF6" w:rsidRPr="00BA08E8" w:rsidRDefault="00C11DF6" w:rsidP="001C6C5D">
      <w:pPr>
        <w:tabs>
          <w:tab w:val="num" w:pos="0"/>
        </w:tabs>
        <w:autoSpaceDE w:val="0"/>
        <w:autoSpaceDN w:val="0"/>
        <w:spacing w:line="240" w:lineRule="auto"/>
        <w:ind w:firstLine="0"/>
        <w:rPr>
          <w:sz w:val="24"/>
          <w:szCs w:val="24"/>
        </w:rPr>
      </w:pPr>
      <w:r w:rsidRPr="00444892">
        <w:rPr>
          <w:b/>
          <w:sz w:val="24"/>
          <w:szCs w:val="24"/>
        </w:rPr>
        <w:t>3.1.1.</w:t>
      </w:r>
      <w:r w:rsidRPr="00BA08E8">
        <w:rPr>
          <w:sz w:val="24"/>
          <w:szCs w:val="24"/>
        </w:rPr>
        <w:tab/>
        <w:t xml:space="preserve">Участвовать в данной процедуре может </w:t>
      </w:r>
      <w:r w:rsidR="004620EA">
        <w:rPr>
          <w:sz w:val="24"/>
          <w:szCs w:val="24"/>
        </w:rPr>
        <w:t xml:space="preserve">любое </w:t>
      </w:r>
      <w:r w:rsidRPr="00BA08E8">
        <w:rPr>
          <w:sz w:val="24"/>
          <w:szCs w:val="24"/>
        </w:rPr>
        <w:t>юридическое лицо</w:t>
      </w:r>
      <w:r>
        <w:rPr>
          <w:sz w:val="24"/>
          <w:szCs w:val="24"/>
        </w:rPr>
        <w:t xml:space="preserve">. </w:t>
      </w:r>
      <w:r w:rsidRPr="00BA08E8">
        <w:rPr>
          <w:sz w:val="24"/>
          <w:szCs w:val="24"/>
        </w:rPr>
        <w:t>Чтобы прете</w:t>
      </w:r>
      <w:r w:rsidRPr="00BA08E8">
        <w:rPr>
          <w:sz w:val="24"/>
          <w:szCs w:val="24"/>
        </w:rPr>
        <w:t>н</w:t>
      </w:r>
      <w:r w:rsidRPr="00BA08E8">
        <w:rPr>
          <w:sz w:val="24"/>
          <w:szCs w:val="24"/>
        </w:rPr>
        <w:t>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921060" w:rsidRPr="00F83AC5" w:rsidRDefault="00921060" w:rsidP="00921060">
      <w:pPr>
        <w:pStyle w:val="af1"/>
        <w:numPr>
          <w:ilvl w:val="0"/>
          <w:numId w:val="4"/>
        </w:numPr>
        <w:spacing w:line="240" w:lineRule="auto"/>
        <w:ind w:left="0" w:firstLine="0"/>
        <w:contextualSpacing w:val="0"/>
        <w:rPr>
          <w:sz w:val="24"/>
          <w:szCs w:val="24"/>
        </w:rPr>
      </w:pPr>
      <w:r>
        <w:rPr>
          <w:sz w:val="24"/>
          <w:szCs w:val="24"/>
        </w:rPr>
        <w:t>б</w:t>
      </w:r>
      <w:r w:rsidRPr="00F83AC5">
        <w:rPr>
          <w:sz w:val="24"/>
          <w:szCs w:val="24"/>
        </w:rPr>
        <w:t>ыть зарегистрирова</w:t>
      </w:r>
      <w:r>
        <w:rPr>
          <w:sz w:val="24"/>
          <w:szCs w:val="24"/>
        </w:rPr>
        <w:t>нным</w:t>
      </w:r>
      <w:r w:rsidRPr="00F83AC5">
        <w:rPr>
          <w:sz w:val="24"/>
          <w:szCs w:val="24"/>
        </w:rPr>
        <w:t xml:space="preserve"> в установленном порядке и иметь Свидетельств</w:t>
      </w:r>
      <w:r>
        <w:rPr>
          <w:sz w:val="24"/>
          <w:szCs w:val="24"/>
        </w:rPr>
        <w:t>о</w:t>
      </w:r>
      <w:r w:rsidRPr="00F83AC5">
        <w:rPr>
          <w:sz w:val="24"/>
          <w:szCs w:val="24"/>
        </w:rPr>
        <w:t xml:space="preserve"> СРО о допуске к </w:t>
      </w:r>
      <w:r>
        <w:rPr>
          <w:sz w:val="24"/>
          <w:szCs w:val="24"/>
        </w:rPr>
        <w:t xml:space="preserve">проектным и </w:t>
      </w:r>
      <w:r w:rsidRPr="00F83AC5">
        <w:rPr>
          <w:sz w:val="24"/>
          <w:szCs w:val="24"/>
        </w:rPr>
        <w:t xml:space="preserve">строительным  работам, соответствующим предмету тендера; </w:t>
      </w:r>
    </w:p>
    <w:p w:rsidR="00C11DF6" w:rsidRDefault="00C11DF6" w:rsidP="00921060">
      <w:pPr>
        <w:pStyle w:val="af1"/>
        <w:numPr>
          <w:ilvl w:val="0"/>
          <w:numId w:val="4"/>
        </w:numPr>
        <w:spacing w:line="240" w:lineRule="auto"/>
        <w:ind w:left="0" w:firstLine="0"/>
        <w:contextualSpacing w:val="0"/>
        <w:rPr>
          <w:sz w:val="24"/>
          <w:szCs w:val="24"/>
        </w:rPr>
      </w:pPr>
      <w:r w:rsidRPr="009F3F87">
        <w:rPr>
          <w:sz w:val="24"/>
          <w:szCs w:val="24"/>
        </w:rPr>
        <w:t>иметь соответствующие ресурсные возможности для исполнения договора (фина</w:t>
      </w:r>
      <w:r w:rsidRPr="009F3F87">
        <w:rPr>
          <w:sz w:val="24"/>
          <w:szCs w:val="24"/>
        </w:rPr>
        <w:t>н</w:t>
      </w:r>
      <w:r w:rsidRPr="009F3F87">
        <w:rPr>
          <w:sz w:val="24"/>
          <w:szCs w:val="24"/>
        </w:rPr>
        <w:t>совые, материально-технические, производственные, трудовые);</w:t>
      </w:r>
    </w:p>
    <w:p w:rsidR="00C11DF6" w:rsidRDefault="00C11DF6" w:rsidP="00921060">
      <w:pPr>
        <w:pStyle w:val="af1"/>
        <w:numPr>
          <w:ilvl w:val="0"/>
          <w:numId w:val="4"/>
        </w:numPr>
        <w:spacing w:line="240" w:lineRule="auto"/>
        <w:ind w:left="0" w:firstLine="0"/>
        <w:contextualSpacing w:val="0"/>
        <w:rPr>
          <w:sz w:val="24"/>
          <w:szCs w:val="24"/>
        </w:rPr>
      </w:pPr>
      <w:r w:rsidRPr="00AA028F">
        <w:rPr>
          <w:sz w:val="24"/>
          <w:szCs w:val="24"/>
        </w:rPr>
        <w:t>организация не должна находиться под процедурой банкротства, в процессе ликв</w:t>
      </w:r>
      <w:r w:rsidRPr="00AA028F">
        <w:rPr>
          <w:sz w:val="24"/>
          <w:szCs w:val="24"/>
        </w:rPr>
        <w:t>и</w:t>
      </w:r>
      <w:r w:rsidRPr="00AA028F">
        <w:rPr>
          <w:sz w:val="24"/>
          <w:szCs w:val="24"/>
        </w:rPr>
        <w:t>дации или реорганизации, на ее имущество не должен быть наложен арест;</w:t>
      </w:r>
    </w:p>
    <w:p w:rsidR="0061089B" w:rsidRDefault="0061089B" w:rsidP="00921060">
      <w:pPr>
        <w:pStyle w:val="af1"/>
        <w:numPr>
          <w:ilvl w:val="0"/>
          <w:numId w:val="4"/>
        </w:numPr>
        <w:spacing w:line="240" w:lineRule="auto"/>
        <w:ind w:left="0" w:firstLine="0"/>
        <w:contextualSpacing w:val="0"/>
        <w:rPr>
          <w:sz w:val="24"/>
          <w:szCs w:val="24"/>
        </w:rPr>
      </w:pPr>
      <w:r>
        <w:rPr>
          <w:sz w:val="24"/>
          <w:szCs w:val="24"/>
        </w:rPr>
        <w:t xml:space="preserve">участник должен работать на Российском рынке не менее  </w:t>
      </w:r>
      <w:r w:rsidR="00461309">
        <w:rPr>
          <w:sz w:val="24"/>
          <w:szCs w:val="24"/>
        </w:rPr>
        <w:t>5</w:t>
      </w:r>
      <w:r>
        <w:rPr>
          <w:sz w:val="24"/>
          <w:szCs w:val="24"/>
        </w:rPr>
        <w:t>-</w:t>
      </w:r>
      <w:r w:rsidR="00461309">
        <w:rPr>
          <w:sz w:val="24"/>
          <w:szCs w:val="24"/>
        </w:rPr>
        <w:t>ти</w:t>
      </w:r>
      <w:r>
        <w:rPr>
          <w:sz w:val="24"/>
          <w:szCs w:val="24"/>
        </w:rPr>
        <w:t xml:space="preserve"> лет.</w:t>
      </w:r>
    </w:p>
    <w:p w:rsidR="0061089B" w:rsidRPr="008A26C5" w:rsidRDefault="0061089B" w:rsidP="00921060">
      <w:pPr>
        <w:spacing w:before="120" w:line="240" w:lineRule="auto"/>
        <w:ind w:firstLine="0"/>
        <w:rPr>
          <w:sz w:val="24"/>
          <w:szCs w:val="24"/>
        </w:rPr>
      </w:pPr>
      <w:r w:rsidRPr="008A26C5">
        <w:rPr>
          <w:sz w:val="24"/>
          <w:szCs w:val="24"/>
        </w:rPr>
        <w:t xml:space="preserve"> 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w:t>
      </w:r>
      <w:r w:rsidRPr="008A26C5">
        <w:rPr>
          <w:sz w:val="24"/>
          <w:szCs w:val="24"/>
        </w:rPr>
        <w:t>в</w:t>
      </w:r>
      <w:r w:rsidRPr="008A26C5">
        <w:rPr>
          <w:sz w:val="24"/>
          <w:szCs w:val="24"/>
        </w:rPr>
        <w:t>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w:t>
      </w:r>
      <w:r w:rsidRPr="008A26C5">
        <w:rPr>
          <w:sz w:val="24"/>
          <w:szCs w:val="24"/>
        </w:rPr>
        <w:t>у</w:t>
      </w:r>
      <w:r w:rsidRPr="008A26C5">
        <w:rPr>
          <w:sz w:val="24"/>
          <w:szCs w:val="24"/>
        </w:rPr>
        <w:t>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w:t>
      </w:r>
      <w:r w:rsidRPr="008A26C5">
        <w:rPr>
          <w:sz w:val="24"/>
          <w:szCs w:val="24"/>
        </w:rPr>
        <w:t>н</w:t>
      </w:r>
      <w:r w:rsidRPr="008A26C5">
        <w:rPr>
          <w:sz w:val="24"/>
          <w:szCs w:val="24"/>
        </w:rPr>
        <w:t>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w:t>
      </w:r>
      <w:r w:rsidRPr="008A26C5">
        <w:rPr>
          <w:sz w:val="24"/>
          <w:szCs w:val="24"/>
        </w:rPr>
        <w:t>е</w:t>
      </w:r>
      <w:r w:rsidRPr="008A26C5">
        <w:rPr>
          <w:sz w:val="24"/>
          <w:szCs w:val="24"/>
        </w:rPr>
        <w:t>нии торгов.</w:t>
      </w:r>
    </w:p>
    <w:p w:rsidR="002C4752" w:rsidRDefault="002C4752" w:rsidP="00C86834">
      <w:pPr>
        <w:spacing w:line="240" w:lineRule="auto"/>
        <w:ind w:firstLine="709"/>
        <w:rPr>
          <w:b/>
          <w:sz w:val="24"/>
          <w:szCs w:val="24"/>
        </w:rPr>
      </w:pPr>
    </w:p>
    <w:p w:rsidR="002C4752" w:rsidRPr="0061089B" w:rsidRDefault="00444892" w:rsidP="00921060">
      <w:pPr>
        <w:pStyle w:val="2"/>
        <w:numPr>
          <w:ilvl w:val="0"/>
          <w:numId w:val="0"/>
        </w:numPr>
        <w:spacing w:before="0" w:after="0"/>
        <w:jc w:val="both"/>
        <w:rPr>
          <w:sz w:val="24"/>
          <w:szCs w:val="24"/>
        </w:rPr>
      </w:pPr>
      <w:bookmarkStart w:id="23" w:name="_Toc298319696"/>
      <w:r>
        <w:rPr>
          <w:sz w:val="24"/>
          <w:szCs w:val="24"/>
        </w:rPr>
        <w:t xml:space="preserve">3.2. </w:t>
      </w:r>
      <w:r w:rsidR="002C4752" w:rsidRPr="0061089B">
        <w:rPr>
          <w:sz w:val="24"/>
          <w:szCs w:val="24"/>
        </w:rPr>
        <w:t>Требования к документам</w:t>
      </w:r>
      <w:bookmarkEnd w:id="23"/>
      <w:r w:rsidR="002C4752" w:rsidRPr="0061089B">
        <w:rPr>
          <w:sz w:val="24"/>
          <w:szCs w:val="24"/>
        </w:rPr>
        <w:t xml:space="preserve"> </w:t>
      </w:r>
    </w:p>
    <w:p w:rsidR="002C4752" w:rsidRPr="001A2F02" w:rsidRDefault="002C4752" w:rsidP="004B4C29">
      <w:pPr>
        <w:keepNext/>
        <w:tabs>
          <w:tab w:val="num" w:pos="0"/>
        </w:tabs>
        <w:suppressAutoHyphens/>
        <w:spacing w:after="120" w:line="240" w:lineRule="auto"/>
        <w:ind w:firstLine="0"/>
        <w:outlineLvl w:val="1"/>
        <w:rPr>
          <w:b/>
          <w:sz w:val="24"/>
          <w:szCs w:val="24"/>
        </w:rPr>
      </w:pPr>
      <w:r w:rsidRPr="001A2F02">
        <w:rPr>
          <w:b/>
          <w:sz w:val="24"/>
          <w:szCs w:val="24"/>
        </w:rPr>
        <w:t>Подтверждение соответствия Участника установленным требованиям</w:t>
      </w:r>
    </w:p>
    <w:p w:rsidR="002C4752" w:rsidRPr="006D515B" w:rsidRDefault="002C4752" w:rsidP="00921060">
      <w:pPr>
        <w:keepNext/>
        <w:tabs>
          <w:tab w:val="num" w:pos="0"/>
        </w:tabs>
        <w:suppressAutoHyphens/>
        <w:spacing w:line="240" w:lineRule="auto"/>
        <w:ind w:firstLine="0"/>
        <w:outlineLvl w:val="1"/>
        <w:rPr>
          <w:sz w:val="24"/>
          <w:szCs w:val="24"/>
        </w:rPr>
      </w:pPr>
      <w:r w:rsidRPr="001A2F02">
        <w:rPr>
          <w:sz w:val="24"/>
          <w:szCs w:val="24"/>
        </w:rPr>
        <w:t xml:space="preserve">3.2.1. Участник должен включить в состав Предложения следующие документы, </w:t>
      </w:r>
      <w:r w:rsidRPr="006D515B">
        <w:rPr>
          <w:sz w:val="24"/>
          <w:szCs w:val="24"/>
        </w:rPr>
        <w:t>подтверждающие его соответствие вышеуказанным требованиям:</w:t>
      </w:r>
    </w:p>
    <w:p w:rsidR="00921060" w:rsidRPr="006D515B" w:rsidRDefault="00921060" w:rsidP="00921060">
      <w:pPr>
        <w:tabs>
          <w:tab w:val="left" w:pos="1134"/>
          <w:tab w:val="left" w:pos="1418"/>
        </w:tabs>
        <w:spacing w:line="240" w:lineRule="auto"/>
        <w:ind w:firstLine="0"/>
        <w:rPr>
          <w:sz w:val="24"/>
          <w:szCs w:val="24"/>
        </w:rPr>
      </w:pPr>
      <w:r w:rsidRPr="006D515B">
        <w:rPr>
          <w:sz w:val="24"/>
          <w:szCs w:val="24"/>
        </w:rPr>
        <w:t>а)</w:t>
      </w:r>
      <w:r w:rsidR="00D109B4" w:rsidRPr="006D515B">
        <w:rPr>
          <w:sz w:val="24"/>
          <w:szCs w:val="24"/>
        </w:rPr>
        <w:t>*</w:t>
      </w:r>
      <w:r w:rsidRPr="006D515B">
        <w:rPr>
          <w:sz w:val="24"/>
          <w:szCs w:val="24"/>
        </w:rPr>
        <w:t xml:space="preserve"> заверенные печатью организации с подписью уполномоченного лица и отметкой «К</w:t>
      </w:r>
      <w:r w:rsidRPr="006D515B">
        <w:rPr>
          <w:sz w:val="24"/>
          <w:szCs w:val="24"/>
        </w:rPr>
        <w:t>о</w:t>
      </w:r>
      <w:r w:rsidRPr="006D515B">
        <w:rPr>
          <w:sz w:val="24"/>
          <w:szCs w:val="24"/>
        </w:rPr>
        <w:t xml:space="preserve">пия верна» копии учредительных  документов: устав, свидетельство о государственной </w:t>
      </w:r>
      <w:r w:rsidRPr="006D515B">
        <w:rPr>
          <w:sz w:val="24"/>
          <w:szCs w:val="24"/>
        </w:rPr>
        <w:lastRenderedPageBreak/>
        <w:t>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w:t>
      </w:r>
      <w:r w:rsidRPr="006D515B">
        <w:rPr>
          <w:sz w:val="24"/>
          <w:szCs w:val="24"/>
        </w:rPr>
        <w:t>и</w:t>
      </w:r>
      <w:r w:rsidRPr="006D515B">
        <w:rPr>
          <w:sz w:val="24"/>
          <w:szCs w:val="24"/>
        </w:rPr>
        <w:t>ка Победителем открытого запроса предложений Заказчик вправе потребовать предоста</w:t>
      </w:r>
      <w:r w:rsidRPr="006D515B">
        <w:rPr>
          <w:sz w:val="24"/>
          <w:szCs w:val="24"/>
        </w:rPr>
        <w:t>в</w:t>
      </w:r>
      <w:r w:rsidRPr="006D515B">
        <w:rPr>
          <w:sz w:val="24"/>
          <w:szCs w:val="24"/>
        </w:rPr>
        <w:t>ления нотариально заверенных копий указанных документов);</w:t>
      </w:r>
    </w:p>
    <w:p w:rsidR="00921060" w:rsidRPr="006D515B" w:rsidRDefault="00921060" w:rsidP="00921060">
      <w:pPr>
        <w:tabs>
          <w:tab w:val="left" w:pos="1134"/>
          <w:tab w:val="left" w:pos="1418"/>
        </w:tabs>
        <w:spacing w:line="240" w:lineRule="auto"/>
        <w:ind w:firstLine="0"/>
        <w:rPr>
          <w:sz w:val="24"/>
          <w:szCs w:val="24"/>
        </w:rPr>
      </w:pPr>
      <w:r w:rsidRPr="006D515B">
        <w:rPr>
          <w:sz w:val="24"/>
          <w:szCs w:val="24"/>
        </w:rPr>
        <w:t>б)  выписк</w:t>
      </w:r>
      <w:r w:rsidR="00DE52D0">
        <w:rPr>
          <w:sz w:val="24"/>
          <w:szCs w:val="24"/>
        </w:rPr>
        <w:t>у</w:t>
      </w:r>
      <w:r w:rsidRPr="006D515B">
        <w:rPr>
          <w:sz w:val="24"/>
          <w:szCs w:val="24"/>
        </w:rPr>
        <w:t xml:space="preserve"> из ЕГРЮЛ (оригинал или н</w:t>
      </w:r>
      <w:r w:rsidR="003F4329">
        <w:rPr>
          <w:sz w:val="24"/>
          <w:szCs w:val="24"/>
        </w:rPr>
        <w:t>адлежаще</w:t>
      </w:r>
      <w:r w:rsidRPr="006D515B">
        <w:rPr>
          <w:sz w:val="24"/>
          <w:szCs w:val="24"/>
        </w:rPr>
        <w:t xml:space="preserve"> заверенная копия, выданная не позднее 3-х месяцев до представления документов);</w:t>
      </w:r>
    </w:p>
    <w:p w:rsidR="00921060" w:rsidRPr="006D515B" w:rsidRDefault="00921060" w:rsidP="00921060">
      <w:pPr>
        <w:spacing w:line="240" w:lineRule="auto"/>
        <w:ind w:firstLine="0"/>
        <w:rPr>
          <w:sz w:val="24"/>
          <w:szCs w:val="24"/>
        </w:rPr>
      </w:pPr>
      <w:r w:rsidRPr="006D515B">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w:t>
      </w:r>
      <w:r w:rsidRPr="006D515B">
        <w:rPr>
          <w:sz w:val="24"/>
          <w:szCs w:val="24"/>
        </w:rPr>
        <w:t>е</w:t>
      </w:r>
      <w:r w:rsidRPr="006D515B">
        <w:rPr>
          <w:sz w:val="24"/>
          <w:szCs w:val="24"/>
        </w:rPr>
        <w:t xml:space="preserve">чатью организации. Если предложение подписывается по доверенности, предоставляется оригинал или </w:t>
      </w:r>
      <w:r w:rsidR="003F4329">
        <w:rPr>
          <w:sz w:val="24"/>
          <w:szCs w:val="24"/>
        </w:rPr>
        <w:t>надлежаще</w:t>
      </w:r>
      <w:r w:rsidRPr="006D515B">
        <w:rPr>
          <w:sz w:val="24"/>
          <w:szCs w:val="24"/>
        </w:rPr>
        <w:t xml:space="preserve"> заверенная копия доверенности и вышеуказанные документы на лицо, выдавшее доверенность;</w:t>
      </w:r>
    </w:p>
    <w:p w:rsidR="00921060" w:rsidRPr="006D515B" w:rsidRDefault="00921060" w:rsidP="00921060">
      <w:pPr>
        <w:spacing w:line="240" w:lineRule="auto"/>
        <w:ind w:firstLine="0"/>
        <w:rPr>
          <w:sz w:val="24"/>
          <w:szCs w:val="24"/>
        </w:rPr>
      </w:pPr>
      <w:r w:rsidRPr="006D515B">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921060" w:rsidRPr="006D515B" w:rsidRDefault="00921060" w:rsidP="00921060">
      <w:pPr>
        <w:spacing w:line="240" w:lineRule="auto"/>
        <w:ind w:firstLine="0"/>
        <w:rPr>
          <w:sz w:val="24"/>
          <w:szCs w:val="24"/>
        </w:rPr>
      </w:pPr>
      <w:r w:rsidRPr="006D515B">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w:t>
      </w:r>
      <w:r w:rsidRPr="006D515B">
        <w:rPr>
          <w:sz w:val="24"/>
          <w:szCs w:val="24"/>
        </w:rPr>
        <w:t>у</w:t>
      </w:r>
      <w:r w:rsidRPr="006D515B">
        <w:rPr>
          <w:sz w:val="24"/>
          <w:szCs w:val="24"/>
        </w:rPr>
        <w:t>ководителем организации;</w:t>
      </w:r>
    </w:p>
    <w:p w:rsidR="00921060" w:rsidRPr="006D515B" w:rsidRDefault="00921060" w:rsidP="00921060">
      <w:pPr>
        <w:spacing w:line="240" w:lineRule="auto"/>
        <w:ind w:firstLine="0"/>
        <w:rPr>
          <w:sz w:val="24"/>
          <w:szCs w:val="24"/>
        </w:rPr>
      </w:pPr>
      <w:r w:rsidRPr="006D515B">
        <w:rPr>
          <w:sz w:val="24"/>
          <w:szCs w:val="24"/>
        </w:rPr>
        <w:t xml:space="preserve">е)  копию </w:t>
      </w:r>
      <w:r w:rsidRPr="006D515B">
        <w:rPr>
          <w:spacing w:val="-6"/>
          <w:sz w:val="24"/>
          <w:szCs w:val="24"/>
        </w:rPr>
        <w:t>Свидетельства   СРО о допуске к проектным и строительным работам</w:t>
      </w:r>
      <w:r w:rsidRPr="006D515B">
        <w:rPr>
          <w:sz w:val="24"/>
          <w:szCs w:val="24"/>
        </w:rPr>
        <w:t>, соответс</w:t>
      </w:r>
      <w:r w:rsidRPr="006D515B">
        <w:rPr>
          <w:sz w:val="24"/>
          <w:szCs w:val="24"/>
        </w:rPr>
        <w:t>т</w:t>
      </w:r>
      <w:r w:rsidRPr="006D515B">
        <w:rPr>
          <w:sz w:val="24"/>
          <w:szCs w:val="24"/>
        </w:rPr>
        <w:t>вующим предмету тендера;</w:t>
      </w:r>
    </w:p>
    <w:p w:rsidR="00921060" w:rsidRPr="006D515B" w:rsidRDefault="00921060" w:rsidP="00921060">
      <w:pPr>
        <w:tabs>
          <w:tab w:val="left" w:pos="0"/>
          <w:tab w:val="left" w:pos="9356"/>
          <w:tab w:val="left" w:pos="9498"/>
          <w:tab w:val="right" w:leader="dot" w:pos="10195"/>
        </w:tabs>
        <w:spacing w:line="240" w:lineRule="auto"/>
        <w:ind w:firstLine="0"/>
        <w:rPr>
          <w:sz w:val="24"/>
          <w:szCs w:val="24"/>
        </w:rPr>
      </w:pPr>
      <w:r w:rsidRPr="006D515B">
        <w:rPr>
          <w:sz w:val="24"/>
          <w:szCs w:val="24"/>
        </w:rPr>
        <w:t>ж) информацию о выполненных в 20</w:t>
      </w:r>
      <w:r w:rsidR="00D109B4" w:rsidRPr="006D515B">
        <w:rPr>
          <w:sz w:val="24"/>
          <w:szCs w:val="24"/>
        </w:rPr>
        <w:t>10</w:t>
      </w:r>
      <w:r w:rsidRPr="006D515B">
        <w:rPr>
          <w:sz w:val="24"/>
          <w:szCs w:val="24"/>
        </w:rPr>
        <w:t>-2012 годах аналогичных предмету тендера Прое</w:t>
      </w:r>
      <w:r w:rsidRPr="006D515B">
        <w:rPr>
          <w:sz w:val="24"/>
          <w:szCs w:val="24"/>
        </w:rPr>
        <w:t>к</w:t>
      </w:r>
      <w:r w:rsidRPr="006D515B">
        <w:rPr>
          <w:sz w:val="24"/>
          <w:szCs w:val="24"/>
        </w:rPr>
        <w:t>тах. Участник должен быть готовым предъявить организатору запроса предложений для ознакомления копии актов сдачи-приемки работ за 20</w:t>
      </w:r>
      <w:r w:rsidR="00D109B4" w:rsidRPr="006D515B">
        <w:rPr>
          <w:sz w:val="24"/>
          <w:szCs w:val="24"/>
        </w:rPr>
        <w:t>10</w:t>
      </w:r>
      <w:r w:rsidRPr="006D515B">
        <w:rPr>
          <w:sz w:val="24"/>
          <w:szCs w:val="24"/>
        </w:rPr>
        <w:t>-2012 годы по аналогичным пре</w:t>
      </w:r>
      <w:r w:rsidRPr="006D515B">
        <w:rPr>
          <w:sz w:val="24"/>
          <w:szCs w:val="24"/>
        </w:rPr>
        <w:t>д</w:t>
      </w:r>
      <w:r w:rsidRPr="006D515B">
        <w:rPr>
          <w:sz w:val="24"/>
          <w:szCs w:val="24"/>
        </w:rPr>
        <w:t>мету тендера проектам.</w:t>
      </w:r>
    </w:p>
    <w:p w:rsidR="00921060" w:rsidRPr="006D515B" w:rsidRDefault="00921060" w:rsidP="00921060">
      <w:pPr>
        <w:tabs>
          <w:tab w:val="left" w:pos="0"/>
          <w:tab w:val="left" w:pos="9356"/>
          <w:tab w:val="left" w:pos="9498"/>
          <w:tab w:val="right" w:leader="dot" w:pos="10195"/>
        </w:tabs>
        <w:spacing w:line="240" w:lineRule="auto"/>
        <w:ind w:firstLine="0"/>
        <w:rPr>
          <w:snapToGrid w:val="0"/>
          <w:sz w:val="24"/>
          <w:szCs w:val="24"/>
        </w:rPr>
      </w:pPr>
      <w:r w:rsidRPr="006D515B">
        <w:rPr>
          <w:snapToGrid w:val="0"/>
          <w:sz w:val="24"/>
          <w:szCs w:val="24"/>
        </w:rPr>
        <w:t>Заказчик оставляет за собой право проверки представленных актов на предмет объема в</w:t>
      </w:r>
      <w:r w:rsidRPr="006D515B">
        <w:rPr>
          <w:snapToGrid w:val="0"/>
          <w:sz w:val="24"/>
          <w:szCs w:val="24"/>
        </w:rPr>
        <w:t>ы</w:t>
      </w:r>
      <w:r w:rsidRPr="006D515B">
        <w:rPr>
          <w:snapToGrid w:val="0"/>
          <w:sz w:val="24"/>
          <w:szCs w:val="24"/>
        </w:rPr>
        <w:t>полненных работ и запроса дополнительной информации об отсутствии претензий к кач</w:t>
      </w:r>
      <w:r w:rsidRPr="006D515B">
        <w:rPr>
          <w:snapToGrid w:val="0"/>
          <w:sz w:val="24"/>
          <w:szCs w:val="24"/>
        </w:rPr>
        <w:t>е</w:t>
      </w:r>
      <w:r w:rsidRPr="006D515B">
        <w:rPr>
          <w:snapToGrid w:val="0"/>
          <w:sz w:val="24"/>
          <w:szCs w:val="24"/>
        </w:rPr>
        <w:t>ству выполненных работ. В случае невозможности проверки и связи с контактными лиц</w:t>
      </w:r>
      <w:r w:rsidRPr="006D515B">
        <w:rPr>
          <w:snapToGrid w:val="0"/>
          <w:sz w:val="24"/>
          <w:szCs w:val="24"/>
        </w:rPr>
        <w:t>а</w:t>
      </w:r>
      <w:r w:rsidRPr="006D515B">
        <w:rPr>
          <w:snapToGrid w:val="0"/>
          <w:sz w:val="24"/>
          <w:szCs w:val="24"/>
        </w:rPr>
        <w:t>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921060" w:rsidRPr="006D515B" w:rsidRDefault="00921060" w:rsidP="00921060">
      <w:pPr>
        <w:keepNext/>
        <w:keepLines/>
        <w:tabs>
          <w:tab w:val="left" w:pos="9360"/>
        </w:tabs>
        <w:spacing w:line="240" w:lineRule="auto"/>
        <w:ind w:firstLine="0"/>
        <w:rPr>
          <w:sz w:val="24"/>
          <w:szCs w:val="24"/>
        </w:rPr>
      </w:pPr>
      <w:r w:rsidRPr="006D515B">
        <w:rPr>
          <w:sz w:val="24"/>
          <w:szCs w:val="24"/>
        </w:rPr>
        <w:t>з) отзывы и рекомендации Заказчиков;</w:t>
      </w:r>
    </w:p>
    <w:p w:rsidR="004B4C29" w:rsidRDefault="00921060" w:rsidP="004B4C29">
      <w:pPr>
        <w:tabs>
          <w:tab w:val="num" w:pos="1980"/>
        </w:tabs>
        <w:spacing w:line="240" w:lineRule="auto"/>
        <w:ind w:firstLine="0"/>
        <w:rPr>
          <w:snapToGrid w:val="0"/>
          <w:sz w:val="24"/>
          <w:szCs w:val="24"/>
        </w:rPr>
      </w:pPr>
      <w:r w:rsidRPr="006D515B">
        <w:rPr>
          <w:snapToGrid w:val="0"/>
          <w:sz w:val="24"/>
          <w:szCs w:val="24"/>
        </w:rPr>
        <w:t xml:space="preserve">и) </w:t>
      </w:r>
      <w:r w:rsidRPr="006D515B">
        <w:rPr>
          <w:sz w:val="24"/>
          <w:szCs w:val="24"/>
        </w:rPr>
        <w:t>информацию о кадровом составе и квалификации сотрудников Участника с предоста</w:t>
      </w:r>
      <w:r w:rsidRPr="006D515B">
        <w:rPr>
          <w:sz w:val="24"/>
          <w:szCs w:val="24"/>
        </w:rPr>
        <w:t>в</w:t>
      </w:r>
      <w:r w:rsidRPr="006D515B">
        <w:rPr>
          <w:sz w:val="24"/>
          <w:szCs w:val="24"/>
        </w:rPr>
        <w:t xml:space="preserve">лением </w:t>
      </w:r>
      <w:r w:rsidRPr="006D515B">
        <w:rPr>
          <w:snapToGrid w:val="0"/>
          <w:sz w:val="24"/>
          <w:szCs w:val="24"/>
        </w:rPr>
        <w:t>копий документов об образовании специалистов,  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w:t>
      </w:r>
      <w:r w:rsidRPr="006D515B">
        <w:rPr>
          <w:snapToGrid w:val="0"/>
          <w:sz w:val="24"/>
          <w:szCs w:val="24"/>
        </w:rPr>
        <w:t>о</w:t>
      </w:r>
      <w:r w:rsidRPr="006D515B">
        <w:rPr>
          <w:snapToGrid w:val="0"/>
          <w:sz w:val="24"/>
          <w:szCs w:val="24"/>
        </w:rPr>
        <w:t xml:space="preserve">нального образования или программами профессиональной переподготовки. </w:t>
      </w:r>
    </w:p>
    <w:p w:rsidR="004B4C29" w:rsidRDefault="00921060" w:rsidP="004B4C29">
      <w:pPr>
        <w:tabs>
          <w:tab w:val="num" w:pos="1980"/>
        </w:tabs>
        <w:spacing w:line="240" w:lineRule="auto"/>
        <w:ind w:firstLine="0"/>
        <w:rPr>
          <w:sz w:val="24"/>
          <w:szCs w:val="24"/>
        </w:rPr>
      </w:pPr>
      <w:r w:rsidRPr="00921060">
        <w:rPr>
          <w:sz w:val="24"/>
          <w:szCs w:val="24"/>
        </w:rPr>
        <w:t>л) иные документы, которые, по мнению Участника, подтверждают его соответствие у</w:t>
      </w:r>
      <w:r w:rsidRPr="00921060">
        <w:rPr>
          <w:sz w:val="24"/>
          <w:szCs w:val="24"/>
        </w:rPr>
        <w:t>с</w:t>
      </w:r>
      <w:r w:rsidRPr="00921060">
        <w:rPr>
          <w:sz w:val="24"/>
          <w:szCs w:val="24"/>
        </w:rPr>
        <w:t>тановленным требованиям, с соответствующими комментариями, разъясняющими цель представления этих документов.</w:t>
      </w:r>
    </w:p>
    <w:p w:rsidR="004B4C29" w:rsidRDefault="0061089B" w:rsidP="004B4C29">
      <w:pPr>
        <w:tabs>
          <w:tab w:val="num" w:pos="1980"/>
        </w:tabs>
        <w:spacing w:line="240" w:lineRule="auto"/>
        <w:ind w:firstLine="0"/>
        <w:rPr>
          <w:sz w:val="24"/>
          <w:szCs w:val="24"/>
        </w:rPr>
      </w:pPr>
      <w:r w:rsidRPr="00BA08E8">
        <w:rPr>
          <w:sz w:val="24"/>
          <w:szCs w:val="24"/>
        </w:rPr>
        <w:t>3.2.</w:t>
      </w:r>
      <w:r>
        <w:rPr>
          <w:sz w:val="24"/>
          <w:szCs w:val="24"/>
        </w:rPr>
        <w:t>2</w:t>
      </w:r>
      <w:r w:rsidRPr="00BA08E8">
        <w:rPr>
          <w:sz w:val="24"/>
          <w:szCs w:val="24"/>
        </w:rPr>
        <w:t>. Все указанные документы прилагаются Участником к Предложению.</w:t>
      </w:r>
    </w:p>
    <w:p w:rsidR="003F4329" w:rsidRDefault="0061089B" w:rsidP="004B4C29">
      <w:pPr>
        <w:tabs>
          <w:tab w:val="num" w:pos="1980"/>
        </w:tabs>
        <w:spacing w:line="240" w:lineRule="auto"/>
        <w:ind w:firstLine="0"/>
        <w:rPr>
          <w:sz w:val="24"/>
          <w:szCs w:val="24"/>
        </w:rPr>
      </w:pPr>
      <w:r w:rsidRPr="00BA08E8">
        <w:rPr>
          <w:sz w:val="24"/>
          <w:szCs w:val="24"/>
        </w:rPr>
        <w:t>3.2.</w:t>
      </w:r>
      <w:r>
        <w:rPr>
          <w:sz w:val="24"/>
          <w:szCs w:val="24"/>
        </w:rPr>
        <w:t>3</w:t>
      </w:r>
      <w:r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w:t>
      </w:r>
      <w:r w:rsidRPr="00BA08E8">
        <w:rPr>
          <w:sz w:val="24"/>
          <w:szCs w:val="24"/>
        </w:rPr>
        <w:t>с</w:t>
      </w:r>
      <w:r w:rsidRPr="00BA08E8">
        <w:rPr>
          <w:sz w:val="24"/>
          <w:szCs w:val="24"/>
        </w:rPr>
        <w:t>няющую причину отсутствия требуемого документа, а также содержащую заверения О</w:t>
      </w:r>
      <w:r w:rsidRPr="00BA08E8">
        <w:rPr>
          <w:sz w:val="24"/>
          <w:szCs w:val="24"/>
        </w:rPr>
        <w:t>р</w:t>
      </w:r>
      <w:r w:rsidRPr="00BA08E8">
        <w:rPr>
          <w:sz w:val="24"/>
          <w:szCs w:val="24"/>
        </w:rPr>
        <w:t>ганизатору в соответствии Участника данному требованию.</w:t>
      </w:r>
    </w:p>
    <w:p w:rsidR="003F4329" w:rsidRDefault="003F4329" w:rsidP="004B4C29">
      <w:pPr>
        <w:keepNext/>
        <w:pBdr>
          <w:bottom w:val="single" w:sz="12" w:space="0" w:color="auto"/>
        </w:pBdr>
        <w:tabs>
          <w:tab w:val="num" w:pos="0"/>
        </w:tabs>
        <w:suppressAutoHyphens/>
        <w:spacing w:line="240" w:lineRule="auto"/>
        <w:ind w:firstLine="0"/>
        <w:outlineLvl w:val="1"/>
        <w:rPr>
          <w:sz w:val="24"/>
          <w:szCs w:val="24"/>
        </w:rPr>
      </w:pPr>
    </w:p>
    <w:p w:rsidR="003F4329" w:rsidRDefault="003F4329" w:rsidP="004B4C29">
      <w:pPr>
        <w:keepNext/>
        <w:pBdr>
          <w:bottom w:val="single" w:sz="12" w:space="0" w:color="auto"/>
        </w:pBdr>
        <w:tabs>
          <w:tab w:val="num" w:pos="0"/>
        </w:tabs>
        <w:suppressAutoHyphens/>
        <w:spacing w:line="240" w:lineRule="auto"/>
        <w:ind w:firstLine="0"/>
        <w:outlineLvl w:val="1"/>
        <w:rPr>
          <w:sz w:val="24"/>
          <w:szCs w:val="24"/>
        </w:rPr>
      </w:pPr>
    </w:p>
    <w:p w:rsidR="003F4329" w:rsidRDefault="003F4329" w:rsidP="004B4C29">
      <w:pPr>
        <w:keepNext/>
        <w:pBdr>
          <w:bottom w:val="single" w:sz="12" w:space="0" w:color="auto"/>
        </w:pBdr>
        <w:tabs>
          <w:tab w:val="num" w:pos="0"/>
        </w:tabs>
        <w:suppressAutoHyphens/>
        <w:spacing w:line="240" w:lineRule="auto"/>
        <w:ind w:firstLine="0"/>
        <w:outlineLvl w:val="1"/>
        <w:rPr>
          <w:sz w:val="24"/>
          <w:szCs w:val="24"/>
        </w:rPr>
      </w:pPr>
    </w:p>
    <w:p w:rsidR="003F4329" w:rsidRDefault="003F4329" w:rsidP="004B4C29">
      <w:pPr>
        <w:keepNext/>
        <w:pBdr>
          <w:bottom w:val="single" w:sz="12" w:space="0" w:color="auto"/>
        </w:pBdr>
        <w:tabs>
          <w:tab w:val="num" w:pos="0"/>
        </w:tabs>
        <w:suppressAutoHyphens/>
        <w:spacing w:line="240" w:lineRule="auto"/>
        <w:ind w:firstLine="0"/>
        <w:outlineLvl w:val="1"/>
        <w:rPr>
          <w:sz w:val="24"/>
          <w:szCs w:val="24"/>
        </w:rPr>
      </w:pPr>
    </w:p>
    <w:p w:rsidR="003F4329" w:rsidRDefault="003F4329" w:rsidP="004B4C29">
      <w:pPr>
        <w:keepNext/>
        <w:pBdr>
          <w:bottom w:val="single" w:sz="12" w:space="0" w:color="auto"/>
        </w:pBdr>
        <w:tabs>
          <w:tab w:val="num" w:pos="0"/>
        </w:tabs>
        <w:suppressAutoHyphens/>
        <w:spacing w:line="240" w:lineRule="auto"/>
        <w:ind w:firstLine="0"/>
        <w:outlineLvl w:val="1"/>
        <w:rPr>
          <w:sz w:val="24"/>
          <w:szCs w:val="24"/>
        </w:rPr>
      </w:pPr>
    </w:p>
    <w:p w:rsidR="003F4329" w:rsidRDefault="003F4329" w:rsidP="004B4C29">
      <w:pPr>
        <w:keepNext/>
        <w:pBdr>
          <w:bottom w:val="single" w:sz="12" w:space="0" w:color="auto"/>
        </w:pBdr>
        <w:tabs>
          <w:tab w:val="num" w:pos="0"/>
        </w:tabs>
        <w:suppressAutoHyphens/>
        <w:spacing w:line="240" w:lineRule="auto"/>
        <w:ind w:firstLine="0"/>
        <w:outlineLvl w:val="1"/>
        <w:rPr>
          <w:sz w:val="24"/>
          <w:szCs w:val="24"/>
        </w:rPr>
      </w:pPr>
    </w:p>
    <w:p w:rsidR="003F4329" w:rsidRDefault="003F4329" w:rsidP="004B4C29">
      <w:pPr>
        <w:keepNext/>
        <w:pBdr>
          <w:bottom w:val="single" w:sz="12" w:space="0" w:color="auto"/>
        </w:pBdr>
        <w:tabs>
          <w:tab w:val="num" w:pos="0"/>
        </w:tabs>
        <w:suppressAutoHyphens/>
        <w:spacing w:line="240" w:lineRule="auto"/>
        <w:ind w:firstLine="0"/>
        <w:outlineLvl w:val="1"/>
        <w:rPr>
          <w:sz w:val="24"/>
          <w:szCs w:val="24"/>
        </w:rPr>
      </w:pPr>
    </w:p>
    <w:p w:rsidR="003F4329" w:rsidRDefault="003F4329" w:rsidP="004B4C29">
      <w:pPr>
        <w:keepNext/>
        <w:pBdr>
          <w:bottom w:val="single" w:sz="12" w:space="0" w:color="auto"/>
        </w:pBdr>
        <w:tabs>
          <w:tab w:val="num" w:pos="0"/>
        </w:tabs>
        <w:suppressAutoHyphens/>
        <w:spacing w:line="240" w:lineRule="auto"/>
        <w:ind w:firstLine="0"/>
        <w:outlineLvl w:val="1"/>
        <w:rPr>
          <w:sz w:val="24"/>
          <w:szCs w:val="24"/>
        </w:rPr>
      </w:pPr>
    </w:p>
    <w:p w:rsidR="00A83CFF" w:rsidRPr="006C5C38" w:rsidRDefault="00A83CFF" w:rsidP="00A83CFF">
      <w:pPr>
        <w:tabs>
          <w:tab w:val="left" w:pos="1134"/>
          <w:tab w:val="left" w:pos="1418"/>
        </w:tabs>
        <w:spacing w:line="240" w:lineRule="auto"/>
        <w:ind w:left="142" w:firstLine="0"/>
        <w:rPr>
          <w:b/>
          <w:sz w:val="24"/>
          <w:szCs w:val="24"/>
        </w:rPr>
      </w:pPr>
      <w:r w:rsidRPr="006C5C38">
        <w:rPr>
          <w:b/>
          <w:sz w:val="24"/>
          <w:szCs w:val="24"/>
        </w:rPr>
        <w:t>* - Организации, принимавшие участие в закупочных процедурах ЗАО «Лидер-Инвест» в 2012г</w:t>
      </w:r>
      <w:r w:rsidR="006C5C38" w:rsidRPr="006C5C38">
        <w:rPr>
          <w:b/>
          <w:sz w:val="24"/>
          <w:szCs w:val="24"/>
        </w:rPr>
        <w:t>.</w:t>
      </w:r>
      <w:r w:rsidRPr="006C5C38">
        <w:rPr>
          <w:b/>
          <w:sz w:val="24"/>
          <w:szCs w:val="24"/>
        </w:rPr>
        <w:t>, учредительные документы могут не представлять в случае, если в них не вносились изменения.</w:t>
      </w:r>
    </w:p>
    <w:p w:rsidR="0061089B" w:rsidRPr="00FA05C7" w:rsidRDefault="004903FD" w:rsidP="003F4329">
      <w:pPr>
        <w:keepNext/>
        <w:keepLines/>
        <w:tabs>
          <w:tab w:val="num" w:pos="0"/>
        </w:tabs>
        <w:spacing w:line="240" w:lineRule="auto"/>
        <w:ind w:firstLine="0"/>
        <w:rPr>
          <w:b/>
          <w:sz w:val="24"/>
          <w:szCs w:val="24"/>
        </w:rPr>
      </w:pPr>
      <w:r w:rsidRPr="00FA05C7">
        <w:rPr>
          <w:b/>
          <w:sz w:val="24"/>
          <w:szCs w:val="24"/>
        </w:rPr>
        <w:lastRenderedPageBreak/>
        <w:t>4.</w:t>
      </w:r>
      <w:r w:rsidR="00C86834" w:rsidRPr="00FA05C7">
        <w:rPr>
          <w:b/>
          <w:sz w:val="24"/>
          <w:szCs w:val="24"/>
        </w:rPr>
        <w:t xml:space="preserve"> </w:t>
      </w:r>
      <w:bookmarkStart w:id="24" w:name="_Ref55280436"/>
      <w:bookmarkStart w:id="25" w:name="_Toc55285345"/>
      <w:bookmarkStart w:id="26" w:name="_Toc55305382"/>
      <w:bookmarkStart w:id="27" w:name="_Toc57314644"/>
      <w:bookmarkStart w:id="28" w:name="_Toc69728967"/>
      <w:bookmarkStart w:id="29" w:name="_Toc189545077"/>
      <w:bookmarkStart w:id="30" w:name="_Toc298319697"/>
      <w:r w:rsidR="0061089B" w:rsidRPr="00FA05C7">
        <w:rPr>
          <w:b/>
          <w:sz w:val="24"/>
          <w:szCs w:val="24"/>
        </w:rPr>
        <w:t xml:space="preserve">Подготовка </w:t>
      </w:r>
      <w:bookmarkEnd w:id="24"/>
      <w:bookmarkEnd w:id="25"/>
      <w:bookmarkEnd w:id="26"/>
      <w:bookmarkEnd w:id="27"/>
      <w:bookmarkEnd w:id="28"/>
      <w:r w:rsidR="0061089B" w:rsidRPr="00FA05C7">
        <w:rPr>
          <w:b/>
          <w:sz w:val="24"/>
          <w:szCs w:val="24"/>
        </w:rPr>
        <w:t>Предложений</w:t>
      </w:r>
      <w:bookmarkEnd w:id="29"/>
      <w:bookmarkEnd w:id="30"/>
    </w:p>
    <w:p w:rsidR="00444892" w:rsidRDefault="004903FD" w:rsidP="00921060">
      <w:pPr>
        <w:pStyle w:val="23"/>
        <w:numPr>
          <w:ilvl w:val="0"/>
          <w:numId w:val="0"/>
        </w:numPr>
        <w:tabs>
          <w:tab w:val="clear" w:pos="1701"/>
        </w:tabs>
        <w:spacing w:before="0" w:after="0"/>
        <w:rPr>
          <w:rFonts w:ascii="Times New Roman" w:hAnsi="Times New Roman"/>
          <w:sz w:val="24"/>
          <w:szCs w:val="24"/>
        </w:rPr>
      </w:pPr>
      <w:bookmarkStart w:id="31" w:name="_Ref56229154"/>
      <w:bookmarkStart w:id="32" w:name="_Toc57314645"/>
      <w:bookmarkStart w:id="33" w:name="_Toc98253987"/>
      <w:bookmarkStart w:id="34" w:name="_Toc140817627"/>
      <w:bookmarkStart w:id="35" w:name="_Toc298319698"/>
      <w:r>
        <w:rPr>
          <w:rFonts w:ascii="Times New Roman" w:hAnsi="Times New Roman"/>
          <w:sz w:val="24"/>
          <w:szCs w:val="24"/>
        </w:rPr>
        <w:t>4.1</w:t>
      </w:r>
      <w:r w:rsidR="00CC103F">
        <w:rPr>
          <w:rFonts w:ascii="Times New Roman" w:hAnsi="Times New Roman"/>
          <w:sz w:val="24"/>
          <w:szCs w:val="24"/>
        </w:rPr>
        <w:t>.</w:t>
      </w:r>
      <w:r w:rsidR="00C86834">
        <w:rPr>
          <w:rFonts w:ascii="Times New Roman" w:hAnsi="Times New Roman"/>
          <w:sz w:val="24"/>
          <w:szCs w:val="24"/>
        </w:rPr>
        <w:t xml:space="preserve"> </w:t>
      </w:r>
      <w:r w:rsidR="0061089B" w:rsidRPr="00BA08E8">
        <w:rPr>
          <w:rFonts w:ascii="Times New Roman" w:hAnsi="Times New Roman"/>
          <w:sz w:val="24"/>
          <w:szCs w:val="24"/>
        </w:rPr>
        <w:t xml:space="preserve">Общие требования к </w:t>
      </w:r>
      <w:bookmarkEnd w:id="31"/>
      <w:bookmarkEnd w:id="32"/>
      <w:r w:rsidR="0061089B" w:rsidRPr="00BA08E8">
        <w:rPr>
          <w:rFonts w:ascii="Times New Roman" w:hAnsi="Times New Roman"/>
          <w:sz w:val="24"/>
          <w:szCs w:val="24"/>
        </w:rPr>
        <w:t>Предложению</w:t>
      </w:r>
      <w:bookmarkEnd w:id="33"/>
      <w:bookmarkEnd w:id="34"/>
      <w:bookmarkEnd w:id="35"/>
    </w:p>
    <w:p w:rsidR="0061089B" w:rsidRPr="00BA08E8" w:rsidRDefault="0061089B" w:rsidP="00921060">
      <w:pPr>
        <w:keepNext/>
        <w:tabs>
          <w:tab w:val="num" w:pos="0"/>
        </w:tabs>
        <w:suppressAutoHyphens/>
        <w:spacing w:line="240" w:lineRule="auto"/>
        <w:ind w:firstLine="0"/>
        <w:outlineLvl w:val="1"/>
        <w:rPr>
          <w:sz w:val="24"/>
          <w:szCs w:val="24"/>
        </w:rPr>
      </w:pPr>
      <w:bookmarkStart w:id="36" w:name="_Ref56235235"/>
      <w:r w:rsidRPr="00BA08E8">
        <w:rPr>
          <w:sz w:val="24"/>
          <w:szCs w:val="24"/>
        </w:rPr>
        <w:t>4.1.1. Участник должен подготовить Предложение, включающее:</w:t>
      </w:r>
    </w:p>
    <w:p w:rsidR="0061089B" w:rsidRDefault="0061089B" w:rsidP="00921060">
      <w:pPr>
        <w:pStyle w:val="af2"/>
        <w:keepNext/>
        <w:numPr>
          <w:ilvl w:val="3"/>
          <w:numId w:val="6"/>
        </w:numPr>
        <w:tabs>
          <w:tab w:val="clear" w:pos="851"/>
          <w:tab w:val="clear" w:pos="1134"/>
          <w:tab w:val="clear" w:pos="1418"/>
          <w:tab w:val="clear" w:pos="1794"/>
          <w:tab w:val="num" w:pos="0"/>
          <w:tab w:val="num" w:pos="900"/>
        </w:tabs>
        <w:suppressAutoHyphens/>
        <w:spacing w:line="240" w:lineRule="auto"/>
        <w:ind w:left="0" w:firstLine="0"/>
        <w:outlineLvl w:val="1"/>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A6401B">
        <w:rPr>
          <w:sz w:val="24"/>
          <w:szCs w:val="24"/>
        </w:rPr>
        <w:t>8</w:t>
      </w:r>
      <w:r w:rsidRPr="00BA08E8">
        <w:rPr>
          <w:sz w:val="24"/>
          <w:szCs w:val="24"/>
        </w:rPr>
        <w:t>.1);</w:t>
      </w:r>
    </w:p>
    <w:p w:rsidR="0061089B" w:rsidRDefault="0061089B" w:rsidP="00921060">
      <w:pPr>
        <w:pStyle w:val="af2"/>
        <w:keepNext/>
        <w:numPr>
          <w:ilvl w:val="3"/>
          <w:numId w:val="6"/>
        </w:numPr>
        <w:tabs>
          <w:tab w:val="clear" w:pos="851"/>
          <w:tab w:val="clear" w:pos="1134"/>
          <w:tab w:val="clear" w:pos="1418"/>
          <w:tab w:val="clear" w:pos="1794"/>
          <w:tab w:val="num" w:pos="0"/>
          <w:tab w:val="num" w:pos="900"/>
        </w:tabs>
        <w:suppressAutoHyphens/>
        <w:spacing w:line="240" w:lineRule="auto"/>
        <w:ind w:left="0" w:firstLine="0"/>
        <w:outlineLvl w:val="1"/>
        <w:rPr>
          <w:sz w:val="24"/>
          <w:szCs w:val="24"/>
        </w:rPr>
      </w:pPr>
      <w:r w:rsidRPr="00BA08E8">
        <w:rPr>
          <w:sz w:val="24"/>
          <w:szCs w:val="24"/>
        </w:rPr>
        <w:t>Коммерческое предложение по форме и в соответствии с инструкциями, приведенными в настоящей Документации (Форма № 2, п.</w:t>
      </w:r>
      <w:r w:rsidR="00A6401B">
        <w:rPr>
          <w:sz w:val="24"/>
          <w:szCs w:val="24"/>
        </w:rPr>
        <w:t>8</w:t>
      </w:r>
      <w:r w:rsidRPr="00BA08E8">
        <w:rPr>
          <w:sz w:val="24"/>
          <w:szCs w:val="24"/>
        </w:rPr>
        <w:t>.2);</w:t>
      </w:r>
    </w:p>
    <w:p w:rsidR="0027309E" w:rsidRDefault="0027309E" w:rsidP="003F4329">
      <w:pPr>
        <w:keepNext/>
        <w:keepLines/>
        <w:numPr>
          <w:ilvl w:val="3"/>
          <w:numId w:val="6"/>
        </w:numPr>
        <w:tabs>
          <w:tab w:val="num" w:pos="0"/>
          <w:tab w:val="num" w:pos="900"/>
        </w:tabs>
        <w:spacing w:line="240" w:lineRule="auto"/>
        <w:ind w:left="0" w:firstLine="0"/>
        <w:rPr>
          <w:snapToGrid w:val="0"/>
          <w:sz w:val="24"/>
          <w:szCs w:val="24"/>
        </w:rPr>
      </w:pPr>
      <w:r w:rsidRPr="004D6E79">
        <w:rPr>
          <w:snapToGrid w:val="0"/>
          <w:sz w:val="24"/>
          <w:szCs w:val="24"/>
        </w:rPr>
        <w:t>Справку о перечне и объемах выполнения аналогичных данному тендеру прое</w:t>
      </w:r>
      <w:r w:rsidRPr="004D6E79">
        <w:rPr>
          <w:snapToGrid w:val="0"/>
          <w:sz w:val="24"/>
          <w:szCs w:val="24"/>
        </w:rPr>
        <w:t>к</w:t>
      </w:r>
      <w:r w:rsidRPr="004D6E79">
        <w:rPr>
          <w:snapToGrid w:val="0"/>
          <w:sz w:val="24"/>
          <w:szCs w:val="24"/>
        </w:rPr>
        <w:t>тов в соответствии с инструкциями, приведенными в настоящей Документации (Форма  № 3, п.8.3);</w:t>
      </w:r>
    </w:p>
    <w:p w:rsidR="0027309E" w:rsidRPr="004D6E79" w:rsidRDefault="0027309E" w:rsidP="003F4329">
      <w:pPr>
        <w:keepNext/>
        <w:keepLines/>
        <w:numPr>
          <w:ilvl w:val="3"/>
          <w:numId w:val="6"/>
        </w:numPr>
        <w:tabs>
          <w:tab w:val="num" w:pos="0"/>
          <w:tab w:val="num" w:pos="900"/>
        </w:tabs>
        <w:spacing w:line="240" w:lineRule="auto"/>
        <w:ind w:left="0" w:firstLine="0"/>
        <w:rPr>
          <w:snapToGrid w:val="0"/>
          <w:sz w:val="24"/>
          <w:szCs w:val="24"/>
        </w:rPr>
      </w:pPr>
      <w:r w:rsidRPr="004D6E79">
        <w:rPr>
          <w:snapToGrid w:val="0"/>
          <w:sz w:val="24"/>
          <w:szCs w:val="24"/>
        </w:rPr>
        <w:t>Справку о кадровых ресурсах по форме и в соответствии с инструкциями, прив</w:t>
      </w:r>
      <w:r w:rsidRPr="004D6E79">
        <w:rPr>
          <w:snapToGrid w:val="0"/>
          <w:sz w:val="24"/>
          <w:szCs w:val="24"/>
        </w:rPr>
        <w:t>е</w:t>
      </w:r>
      <w:r w:rsidRPr="004D6E79">
        <w:rPr>
          <w:snapToGrid w:val="0"/>
          <w:sz w:val="24"/>
          <w:szCs w:val="24"/>
        </w:rPr>
        <w:t>денными в настоящей документации (Форма № 4, п.8.4);</w:t>
      </w:r>
    </w:p>
    <w:p w:rsidR="00196DF0" w:rsidRPr="00196DF0" w:rsidRDefault="00196DF0" w:rsidP="003F4329">
      <w:pPr>
        <w:pStyle w:val="af2"/>
        <w:keepNext/>
        <w:keepLines/>
        <w:numPr>
          <w:ilvl w:val="3"/>
          <w:numId w:val="6"/>
        </w:numPr>
        <w:tabs>
          <w:tab w:val="clear" w:pos="851"/>
          <w:tab w:val="clear" w:pos="1134"/>
          <w:tab w:val="clear" w:pos="1418"/>
          <w:tab w:val="clear" w:pos="1794"/>
          <w:tab w:val="num" w:pos="0"/>
          <w:tab w:val="num" w:pos="900"/>
        </w:tabs>
        <w:suppressAutoHyphens/>
        <w:spacing w:line="240" w:lineRule="auto"/>
        <w:ind w:left="0" w:firstLine="0"/>
        <w:outlineLvl w:val="1"/>
        <w:rPr>
          <w:sz w:val="24"/>
          <w:szCs w:val="24"/>
        </w:rPr>
      </w:pPr>
      <w:r w:rsidRPr="00196DF0">
        <w:rPr>
          <w:sz w:val="24"/>
          <w:szCs w:val="24"/>
        </w:rPr>
        <w:t>Анкету участника по форме и в соответствии с инструкциями, приведенными в настоящей документации</w:t>
      </w:r>
      <w:bookmarkEnd w:id="36"/>
      <w:r w:rsidR="00DB699E">
        <w:rPr>
          <w:sz w:val="24"/>
          <w:szCs w:val="24"/>
        </w:rPr>
        <w:t xml:space="preserve"> (Форма № </w:t>
      </w:r>
      <w:r w:rsidR="0027309E">
        <w:rPr>
          <w:sz w:val="24"/>
          <w:szCs w:val="24"/>
        </w:rPr>
        <w:t>5</w:t>
      </w:r>
      <w:r w:rsidR="00DB699E">
        <w:rPr>
          <w:sz w:val="24"/>
          <w:szCs w:val="24"/>
        </w:rPr>
        <w:t>, п.</w:t>
      </w:r>
      <w:r w:rsidR="00A6401B">
        <w:rPr>
          <w:sz w:val="24"/>
          <w:szCs w:val="24"/>
        </w:rPr>
        <w:t>8</w:t>
      </w:r>
      <w:r w:rsidR="00DB699E">
        <w:rPr>
          <w:sz w:val="24"/>
          <w:szCs w:val="24"/>
        </w:rPr>
        <w:t>.</w:t>
      </w:r>
      <w:r w:rsidR="0027309E">
        <w:rPr>
          <w:sz w:val="24"/>
          <w:szCs w:val="24"/>
        </w:rPr>
        <w:t>5</w:t>
      </w:r>
      <w:r w:rsidR="00DB699E">
        <w:rPr>
          <w:sz w:val="24"/>
          <w:szCs w:val="24"/>
        </w:rPr>
        <w:t>)</w:t>
      </w:r>
      <w:r w:rsidR="0027309E" w:rsidRPr="0027309E">
        <w:rPr>
          <w:sz w:val="24"/>
          <w:szCs w:val="24"/>
        </w:rPr>
        <w:t>;</w:t>
      </w:r>
    </w:p>
    <w:p w:rsidR="0027309E" w:rsidRDefault="0027309E" w:rsidP="0027309E">
      <w:pPr>
        <w:pStyle w:val="af2"/>
        <w:keepNext/>
        <w:numPr>
          <w:ilvl w:val="3"/>
          <w:numId w:val="6"/>
        </w:numPr>
        <w:tabs>
          <w:tab w:val="clear" w:pos="851"/>
          <w:tab w:val="clear" w:pos="1134"/>
          <w:tab w:val="clear" w:pos="1418"/>
          <w:tab w:val="clear" w:pos="1794"/>
          <w:tab w:val="num" w:pos="0"/>
          <w:tab w:val="num" w:pos="900"/>
        </w:tabs>
        <w:suppressAutoHyphens/>
        <w:spacing w:line="240" w:lineRule="auto"/>
        <w:ind w:left="0" w:firstLine="0"/>
        <w:outlineLvl w:val="1"/>
        <w:rPr>
          <w:sz w:val="24"/>
          <w:szCs w:val="24"/>
        </w:rPr>
      </w:pPr>
      <w:bookmarkStart w:id="37" w:name="_Ref56240821"/>
      <w:r w:rsidRPr="00BA08E8">
        <w:rPr>
          <w:sz w:val="24"/>
          <w:szCs w:val="24"/>
        </w:rPr>
        <w:t>Документы, подтверждающие соответствие Участника требованиям настоящей Документации (п.3.</w:t>
      </w:r>
      <w:r>
        <w:rPr>
          <w:sz w:val="24"/>
          <w:szCs w:val="24"/>
        </w:rPr>
        <w:t>2</w:t>
      </w:r>
      <w:r w:rsidRPr="00BA08E8">
        <w:rPr>
          <w:sz w:val="24"/>
          <w:szCs w:val="24"/>
        </w:rPr>
        <w:t>)</w:t>
      </w:r>
      <w:r>
        <w:rPr>
          <w:sz w:val="24"/>
          <w:szCs w:val="24"/>
        </w:rPr>
        <w:t>.</w:t>
      </w:r>
    </w:p>
    <w:p w:rsidR="0061089B" w:rsidRPr="00BA08E8" w:rsidRDefault="0061089B" w:rsidP="00921060">
      <w:pPr>
        <w:keepNext/>
        <w:tabs>
          <w:tab w:val="num" w:pos="0"/>
        </w:tabs>
        <w:suppressAutoHyphens/>
        <w:spacing w:line="240" w:lineRule="auto"/>
        <w:ind w:firstLine="0"/>
        <w:outlineLvl w:val="1"/>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7"/>
    </w:p>
    <w:p w:rsidR="0061089B" w:rsidRPr="00BA08E8" w:rsidRDefault="0061089B" w:rsidP="00921060">
      <w:pPr>
        <w:keepNext/>
        <w:tabs>
          <w:tab w:val="num" w:pos="0"/>
        </w:tabs>
        <w:suppressAutoHyphens/>
        <w:spacing w:line="240" w:lineRule="auto"/>
        <w:ind w:firstLine="0"/>
        <w:outlineLvl w:val="1"/>
        <w:rPr>
          <w:sz w:val="24"/>
          <w:szCs w:val="24"/>
        </w:rPr>
      </w:pPr>
      <w:bookmarkStart w:id="38" w:name="_Ref55279015"/>
      <w:bookmarkStart w:id="39"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38"/>
    </w:p>
    <w:p w:rsidR="0061089B" w:rsidRPr="00BA08E8" w:rsidRDefault="0061089B" w:rsidP="00921060">
      <w:pPr>
        <w:keepNext/>
        <w:tabs>
          <w:tab w:val="num" w:pos="0"/>
        </w:tabs>
        <w:suppressAutoHyphens/>
        <w:spacing w:line="240" w:lineRule="auto"/>
        <w:ind w:firstLine="0"/>
        <w:outlineLvl w:val="1"/>
        <w:rPr>
          <w:sz w:val="24"/>
          <w:szCs w:val="24"/>
        </w:rPr>
      </w:pPr>
      <w:r w:rsidRPr="00BA08E8">
        <w:rPr>
          <w:sz w:val="24"/>
          <w:szCs w:val="24"/>
        </w:rPr>
        <w:t>4.1.4. Каждый документ, входящий в Предложение, должен быть скреплен печатью Участника.</w:t>
      </w:r>
      <w:bookmarkEnd w:id="39"/>
    </w:p>
    <w:p w:rsidR="0061089B" w:rsidRPr="00BA08E8" w:rsidRDefault="0061089B" w:rsidP="00921060">
      <w:pPr>
        <w:keepNext/>
        <w:tabs>
          <w:tab w:val="num" w:pos="0"/>
        </w:tabs>
        <w:suppressAutoHyphens/>
        <w:spacing w:line="240" w:lineRule="auto"/>
        <w:ind w:firstLine="0"/>
        <w:outlineLvl w:val="1"/>
        <w:rPr>
          <w:sz w:val="24"/>
          <w:szCs w:val="24"/>
        </w:rPr>
      </w:pPr>
      <w:r w:rsidRPr="00BA08E8">
        <w:rPr>
          <w:sz w:val="24"/>
          <w:szCs w:val="24"/>
        </w:rPr>
        <w:t>4.1.5. Требования пунктов 4.1.3. и</w:t>
      </w:r>
      <w:r w:rsidR="00D109B4">
        <w:rPr>
          <w:sz w:val="24"/>
          <w:szCs w:val="24"/>
        </w:rPr>
        <w:t xml:space="preserve">  </w:t>
      </w:r>
      <w:r w:rsidRPr="00BA08E8">
        <w:rPr>
          <w:sz w:val="24"/>
          <w:szCs w:val="24"/>
        </w:rPr>
        <w:t>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921060">
      <w:pPr>
        <w:keepNext/>
        <w:tabs>
          <w:tab w:val="num" w:pos="0"/>
        </w:tabs>
        <w:suppressAutoHyphens/>
        <w:spacing w:line="240" w:lineRule="auto"/>
        <w:ind w:firstLine="0"/>
        <w:outlineLvl w:val="1"/>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921060">
      <w:pPr>
        <w:keepNext/>
        <w:tabs>
          <w:tab w:val="num" w:pos="0"/>
        </w:tabs>
        <w:suppressAutoHyphens/>
        <w:spacing w:line="240" w:lineRule="auto"/>
        <w:ind w:firstLine="0"/>
        <w:outlineLvl w:val="1"/>
        <w:rPr>
          <w:sz w:val="24"/>
          <w:szCs w:val="24"/>
        </w:rPr>
      </w:pPr>
      <w:r w:rsidRPr="00BA08E8">
        <w:rPr>
          <w:sz w:val="24"/>
          <w:szCs w:val="24"/>
        </w:rPr>
        <w:t>4.1.7. Участник также должен подготовить одну полную копию коммерческой части Предложения.</w:t>
      </w:r>
    </w:p>
    <w:p w:rsidR="0061089B" w:rsidRPr="00BA08E8" w:rsidRDefault="0061089B" w:rsidP="00921060">
      <w:pPr>
        <w:keepNext/>
        <w:tabs>
          <w:tab w:val="num" w:pos="0"/>
        </w:tabs>
        <w:suppressAutoHyphens/>
        <w:spacing w:line="240" w:lineRule="auto"/>
        <w:ind w:firstLine="0"/>
        <w:outlineLvl w:val="1"/>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1089B" w:rsidRDefault="004903FD" w:rsidP="00324451">
      <w:pPr>
        <w:pStyle w:val="23"/>
        <w:numPr>
          <w:ilvl w:val="0"/>
          <w:numId w:val="0"/>
        </w:numPr>
        <w:tabs>
          <w:tab w:val="clear" w:pos="1701"/>
        </w:tabs>
        <w:spacing w:before="120"/>
        <w:rPr>
          <w:rFonts w:ascii="Times New Roman" w:hAnsi="Times New Roman"/>
          <w:sz w:val="24"/>
          <w:szCs w:val="24"/>
        </w:rPr>
      </w:pPr>
      <w:bookmarkStart w:id="40" w:name="_Toc57314647"/>
      <w:bookmarkStart w:id="41" w:name="_Toc98253989"/>
      <w:bookmarkStart w:id="42" w:name="_Toc140817628"/>
      <w:bookmarkStart w:id="43" w:name="_Toc298319699"/>
      <w:r>
        <w:rPr>
          <w:rFonts w:ascii="Times New Roman" w:hAnsi="Times New Roman"/>
          <w:sz w:val="24"/>
          <w:szCs w:val="24"/>
        </w:rPr>
        <w:t>4.</w:t>
      </w:r>
      <w:r w:rsidR="0047394E">
        <w:rPr>
          <w:rFonts w:ascii="Times New Roman" w:hAnsi="Times New Roman"/>
          <w:sz w:val="24"/>
          <w:szCs w:val="24"/>
        </w:rPr>
        <w:t>2</w:t>
      </w:r>
      <w:r w:rsidR="00CC103F">
        <w:rPr>
          <w:rFonts w:ascii="Times New Roman" w:hAnsi="Times New Roman"/>
          <w:sz w:val="24"/>
          <w:szCs w:val="24"/>
        </w:rPr>
        <w:t>.</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0"/>
      <w:r w:rsidR="0061089B" w:rsidRPr="00BA08E8">
        <w:rPr>
          <w:rFonts w:ascii="Times New Roman" w:hAnsi="Times New Roman"/>
          <w:sz w:val="24"/>
          <w:szCs w:val="24"/>
        </w:rPr>
        <w:t>Предложения</w:t>
      </w:r>
      <w:bookmarkEnd w:id="41"/>
      <w:bookmarkEnd w:id="42"/>
      <w:bookmarkEnd w:id="43"/>
    </w:p>
    <w:p w:rsidR="0061089B" w:rsidRPr="00BA08E8" w:rsidRDefault="0061089B" w:rsidP="00921060">
      <w:pPr>
        <w:keepNext/>
        <w:tabs>
          <w:tab w:val="num" w:pos="0"/>
        </w:tabs>
        <w:suppressAutoHyphens/>
        <w:spacing w:line="240" w:lineRule="auto"/>
        <w:ind w:firstLine="0"/>
        <w:outlineLvl w:val="1"/>
        <w:rPr>
          <w:sz w:val="24"/>
          <w:szCs w:val="24"/>
        </w:rPr>
      </w:pPr>
      <w:bookmarkStart w:id="44"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921060">
      <w:pPr>
        <w:keepNext/>
        <w:tabs>
          <w:tab w:val="num" w:pos="0"/>
        </w:tabs>
        <w:suppressAutoHyphens/>
        <w:spacing w:line="240" w:lineRule="auto"/>
        <w:ind w:firstLine="0"/>
        <w:outlineLvl w:val="1"/>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921060">
      <w:pPr>
        <w:keepNext/>
        <w:tabs>
          <w:tab w:val="num" w:pos="0"/>
        </w:tabs>
        <w:suppressAutoHyphens/>
        <w:spacing w:line="240" w:lineRule="auto"/>
        <w:ind w:firstLine="0"/>
        <w:outlineLvl w:val="1"/>
        <w:rPr>
          <w:sz w:val="24"/>
          <w:szCs w:val="24"/>
        </w:rPr>
      </w:pPr>
      <w:r w:rsidRPr="00BA08E8">
        <w:rPr>
          <w:sz w:val="24"/>
          <w:szCs w:val="24"/>
        </w:rPr>
        <w:t>Организатор вправе не рассматривать документы, не переведенные на русский язык.</w:t>
      </w:r>
      <w:bookmarkStart w:id="45" w:name="_Hlt40850038"/>
      <w:bookmarkEnd w:id="45"/>
    </w:p>
    <w:p w:rsidR="0061089B" w:rsidRDefault="0047394E" w:rsidP="0027309E">
      <w:pPr>
        <w:pStyle w:val="23"/>
        <w:numPr>
          <w:ilvl w:val="0"/>
          <w:numId w:val="0"/>
        </w:numPr>
        <w:tabs>
          <w:tab w:val="clear" w:pos="1701"/>
        </w:tabs>
        <w:spacing w:before="120"/>
        <w:rPr>
          <w:rFonts w:ascii="Times New Roman" w:hAnsi="Times New Roman"/>
          <w:sz w:val="24"/>
          <w:szCs w:val="24"/>
        </w:rPr>
      </w:pPr>
      <w:bookmarkStart w:id="46" w:name="_Toc57314653"/>
      <w:bookmarkStart w:id="47" w:name="_Toc98253991"/>
      <w:bookmarkStart w:id="48" w:name="_Toc140817629"/>
      <w:bookmarkStart w:id="49" w:name="_Toc298319700"/>
      <w:bookmarkEnd w:id="44"/>
      <w:r>
        <w:rPr>
          <w:rFonts w:ascii="Times New Roman" w:hAnsi="Times New Roman"/>
          <w:sz w:val="24"/>
          <w:szCs w:val="24"/>
        </w:rPr>
        <w:t>4.3</w:t>
      </w:r>
      <w:r w:rsidR="00CC103F">
        <w:rPr>
          <w:rFonts w:ascii="Times New Roman" w:hAnsi="Times New Roman"/>
          <w:sz w:val="24"/>
          <w:szCs w:val="24"/>
        </w:rPr>
        <w:t>.</w:t>
      </w:r>
      <w:r>
        <w:rPr>
          <w:rFonts w:ascii="Times New Roman" w:hAnsi="Times New Roman"/>
          <w:sz w:val="24"/>
          <w:szCs w:val="24"/>
        </w:rPr>
        <w:t xml:space="preserve"> </w:t>
      </w:r>
      <w:r w:rsidR="0061089B" w:rsidRPr="00BA08E8">
        <w:rPr>
          <w:rFonts w:ascii="Times New Roman" w:hAnsi="Times New Roman"/>
          <w:sz w:val="24"/>
          <w:szCs w:val="24"/>
        </w:rPr>
        <w:t xml:space="preserve">Разъяснение </w:t>
      </w:r>
      <w:bookmarkEnd w:id="46"/>
      <w:r w:rsidR="0061089B" w:rsidRPr="00BA08E8">
        <w:rPr>
          <w:rFonts w:ascii="Times New Roman" w:hAnsi="Times New Roman"/>
          <w:sz w:val="24"/>
          <w:szCs w:val="24"/>
        </w:rPr>
        <w:t>закупочной Документации</w:t>
      </w:r>
      <w:bookmarkEnd w:id="47"/>
      <w:bookmarkEnd w:id="48"/>
      <w:bookmarkEnd w:id="49"/>
    </w:p>
    <w:p w:rsidR="0061089B" w:rsidRPr="00BA08E8" w:rsidRDefault="0061089B" w:rsidP="00921060">
      <w:pPr>
        <w:keepNext/>
        <w:tabs>
          <w:tab w:val="num" w:pos="0"/>
        </w:tabs>
        <w:suppressAutoHyphens/>
        <w:spacing w:line="240" w:lineRule="auto"/>
        <w:ind w:firstLine="0"/>
        <w:outlineLvl w:val="1"/>
        <w:rPr>
          <w:sz w:val="24"/>
          <w:szCs w:val="24"/>
        </w:rPr>
      </w:pPr>
      <w:r w:rsidRPr="00BA08E8">
        <w:rPr>
          <w:sz w:val="24"/>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w:t>
      </w:r>
      <w:r w:rsidRPr="00BA08E8">
        <w:rPr>
          <w:sz w:val="24"/>
          <w:szCs w:val="24"/>
        </w:rPr>
        <w:lastRenderedPageBreak/>
        <w:t>подаваться в письменной форме за подписью руководителя организации или иного ответственного лица Участника.</w:t>
      </w:r>
    </w:p>
    <w:p w:rsidR="0061089B" w:rsidRDefault="0061089B" w:rsidP="00921060">
      <w:pPr>
        <w:keepNext/>
        <w:tabs>
          <w:tab w:val="num" w:pos="0"/>
        </w:tabs>
        <w:suppressAutoHyphens/>
        <w:spacing w:line="240" w:lineRule="auto"/>
        <w:ind w:firstLine="0"/>
        <w:outlineLvl w:val="1"/>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Default="0047394E" w:rsidP="0027309E">
      <w:pPr>
        <w:pStyle w:val="23"/>
        <w:numPr>
          <w:ilvl w:val="0"/>
          <w:numId w:val="0"/>
        </w:numPr>
        <w:tabs>
          <w:tab w:val="clear" w:pos="1701"/>
        </w:tabs>
        <w:spacing w:before="120"/>
        <w:rPr>
          <w:rFonts w:ascii="Times New Roman" w:hAnsi="Times New Roman"/>
          <w:sz w:val="24"/>
          <w:szCs w:val="24"/>
        </w:rPr>
      </w:pPr>
      <w:bookmarkStart w:id="50" w:name="_Ref86823116"/>
      <w:bookmarkStart w:id="51" w:name="_Toc90385058"/>
      <w:bookmarkStart w:id="52" w:name="_Toc98253992"/>
      <w:bookmarkStart w:id="53" w:name="_Toc140817630"/>
      <w:bookmarkStart w:id="54" w:name="_Toc298319701"/>
      <w:r>
        <w:rPr>
          <w:rFonts w:ascii="Times New Roman" w:hAnsi="Times New Roman"/>
          <w:sz w:val="24"/>
          <w:szCs w:val="24"/>
        </w:rPr>
        <w:t>4.4</w:t>
      </w:r>
      <w:r w:rsidR="00CC103F">
        <w:rPr>
          <w:rFonts w:ascii="Times New Roman" w:hAnsi="Times New Roman"/>
          <w:sz w:val="24"/>
          <w:szCs w:val="24"/>
        </w:rPr>
        <w:t>.</w:t>
      </w:r>
      <w:r>
        <w:rPr>
          <w:rFonts w:ascii="Times New Roman" w:hAnsi="Times New Roman"/>
          <w:sz w:val="24"/>
          <w:szCs w:val="24"/>
        </w:rPr>
        <w:t xml:space="preserve"> </w:t>
      </w:r>
      <w:r w:rsidR="0061089B" w:rsidRPr="00BA08E8">
        <w:rPr>
          <w:rFonts w:ascii="Times New Roman" w:hAnsi="Times New Roman"/>
          <w:sz w:val="24"/>
          <w:szCs w:val="24"/>
        </w:rPr>
        <w:t xml:space="preserve">Продление срока окончания приема </w:t>
      </w:r>
      <w:bookmarkEnd w:id="50"/>
      <w:bookmarkEnd w:id="51"/>
      <w:r w:rsidR="0061089B" w:rsidRPr="00BA08E8">
        <w:rPr>
          <w:rFonts w:ascii="Times New Roman" w:hAnsi="Times New Roman"/>
          <w:sz w:val="24"/>
          <w:szCs w:val="24"/>
        </w:rPr>
        <w:t>Предложений</w:t>
      </w:r>
      <w:bookmarkEnd w:id="52"/>
      <w:bookmarkEnd w:id="53"/>
      <w:bookmarkEnd w:id="54"/>
    </w:p>
    <w:p w:rsidR="0061089B" w:rsidRPr="00BA08E8" w:rsidRDefault="0061089B" w:rsidP="00921060">
      <w:pPr>
        <w:keepNext/>
        <w:tabs>
          <w:tab w:val="num" w:pos="0"/>
        </w:tabs>
        <w:suppressAutoHyphens/>
        <w:spacing w:line="240" w:lineRule="auto"/>
        <w:ind w:firstLine="0"/>
        <w:outlineLvl w:val="1"/>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921060">
      <w:pPr>
        <w:keepNext/>
        <w:tabs>
          <w:tab w:val="num" w:pos="0"/>
        </w:tabs>
        <w:suppressAutoHyphens/>
        <w:spacing w:line="240" w:lineRule="auto"/>
        <w:ind w:firstLine="0"/>
        <w:outlineLvl w:val="1"/>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27309E">
      <w:pPr>
        <w:pStyle w:val="111"/>
        <w:keepLines w:val="0"/>
        <w:pageBreakBefore w:val="0"/>
        <w:tabs>
          <w:tab w:val="clear" w:pos="0"/>
        </w:tabs>
        <w:spacing w:before="120" w:after="120"/>
        <w:jc w:val="both"/>
        <w:outlineLvl w:val="1"/>
        <w:rPr>
          <w:rFonts w:ascii="Times New Roman" w:hAnsi="Times New Roman"/>
          <w:sz w:val="24"/>
          <w:szCs w:val="24"/>
        </w:rPr>
      </w:pPr>
      <w:r>
        <w:rPr>
          <w:rFonts w:ascii="Times New Roman" w:hAnsi="Times New Roman"/>
          <w:sz w:val="24"/>
          <w:szCs w:val="24"/>
        </w:rPr>
        <w:t>5.</w:t>
      </w:r>
      <w:r w:rsidR="00CC103F">
        <w:rPr>
          <w:rFonts w:ascii="Times New Roman" w:hAnsi="Times New Roman"/>
          <w:sz w:val="24"/>
          <w:szCs w:val="24"/>
        </w:rPr>
        <w:t xml:space="preserve"> </w:t>
      </w:r>
      <w:r w:rsidRPr="00BA08E8">
        <w:rPr>
          <w:rFonts w:ascii="Times New Roman" w:hAnsi="Times New Roman"/>
          <w:sz w:val="24"/>
          <w:szCs w:val="24"/>
        </w:rPr>
        <w:t>Подача предложений и их прием</w:t>
      </w:r>
    </w:p>
    <w:p w:rsidR="0047394E" w:rsidRPr="005A7FCB" w:rsidRDefault="0047394E" w:rsidP="00921060">
      <w:pPr>
        <w:pStyle w:val="ab"/>
        <w:keepNext/>
        <w:tabs>
          <w:tab w:val="clear" w:pos="1134"/>
        </w:tabs>
        <w:suppressAutoHyphens/>
        <w:spacing w:line="240" w:lineRule="auto"/>
        <w:ind w:left="0" w:firstLine="0"/>
        <w:outlineLvl w:val="1"/>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w:t>
      </w:r>
      <w:r w:rsidR="002C012F">
        <w:rPr>
          <w:sz w:val="24"/>
          <w:szCs w:val="24"/>
        </w:rPr>
        <w:t>й</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921060">
      <w:pPr>
        <w:pStyle w:val="af1"/>
        <w:keepNext/>
        <w:suppressAutoHyphens/>
        <w:spacing w:line="240" w:lineRule="auto"/>
        <w:ind w:left="0" w:firstLine="0"/>
        <w:contextualSpacing w:val="0"/>
        <w:outlineLvl w:val="1"/>
        <w:rPr>
          <w:sz w:val="24"/>
          <w:szCs w:val="24"/>
        </w:rPr>
      </w:pPr>
      <w:r w:rsidRPr="00D6474A">
        <w:rPr>
          <w:sz w:val="24"/>
          <w:szCs w:val="24"/>
        </w:rPr>
        <w:t>- внешний конверт с оригиналом и копией Предложения должен содержать следующую информацию:</w:t>
      </w:r>
    </w:p>
    <w:tbl>
      <w:tblPr>
        <w:tblW w:w="9456" w:type="dxa"/>
        <w:jc w:val="center"/>
        <w:tblInd w:w="622" w:type="dxa"/>
        <w:tblBorders>
          <w:top w:val="single" w:sz="4" w:space="0" w:color="auto"/>
          <w:left w:val="single" w:sz="4" w:space="0" w:color="auto"/>
          <w:bottom w:val="single" w:sz="4" w:space="0" w:color="auto"/>
          <w:right w:val="single" w:sz="4" w:space="0" w:color="auto"/>
        </w:tblBorders>
        <w:tblLook w:val="0000"/>
      </w:tblPr>
      <w:tblGrid>
        <w:gridCol w:w="4778"/>
        <w:gridCol w:w="4678"/>
      </w:tblGrid>
      <w:tr w:rsidR="0047394E" w:rsidRPr="003F0698" w:rsidTr="00985050">
        <w:trPr>
          <w:jc w:val="center"/>
        </w:trPr>
        <w:tc>
          <w:tcPr>
            <w:tcW w:w="47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985050">
        <w:trPr>
          <w:jc w:val="center"/>
        </w:trPr>
        <w:tc>
          <w:tcPr>
            <w:tcW w:w="9456"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985050">
        <w:trPr>
          <w:trHeight w:val="1035"/>
          <w:jc w:val="center"/>
        </w:trPr>
        <w:tc>
          <w:tcPr>
            <w:tcW w:w="9456"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985050">
        <w:trPr>
          <w:trHeight w:val="384"/>
          <w:jc w:val="center"/>
        </w:trPr>
        <w:tc>
          <w:tcPr>
            <w:tcW w:w="9456"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985050">
        <w:trPr>
          <w:jc w:val="center"/>
        </w:trPr>
        <w:tc>
          <w:tcPr>
            <w:tcW w:w="9456"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985050">
        <w:trPr>
          <w:jc w:val="center"/>
        </w:trPr>
        <w:tc>
          <w:tcPr>
            <w:tcW w:w="9456"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921060">
      <w:pPr>
        <w:pStyle w:val="ab"/>
        <w:keepNext/>
        <w:tabs>
          <w:tab w:val="clear" w:pos="1134"/>
        </w:tabs>
        <w:suppressAutoHyphens/>
        <w:spacing w:line="240" w:lineRule="auto"/>
        <w:ind w:left="0" w:firstLine="0"/>
        <w:outlineLvl w:val="1"/>
        <w:rPr>
          <w:sz w:val="24"/>
          <w:szCs w:val="24"/>
        </w:rPr>
      </w:pPr>
      <w:r>
        <w:rPr>
          <w:sz w:val="24"/>
          <w:szCs w:val="24"/>
        </w:rPr>
        <w:t>- внутренни</w:t>
      </w:r>
      <w:r w:rsidR="002C012F">
        <w:rPr>
          <w:sz w:val="24"/>
          <w:szCs w:val="24"/>
        </w:rPr>
        <w:t>й</w:t>
      </w:r>
      <w:r>
        <w:rPr>
          <w:sz w:val="24"/>
          <w:szCs w:val="24"/>
        </w:rPr>
        <w:t xml:space="preserve"> к</w:t>
      </w:r>
      <w:r w:rsidRPr="009639F8">
        <w:rPr>
          <w:sz w:val="24"/>
          <w:szCs w:val="24"/>
        </w:rPr>
        <w:t xml:space="preserve">онверт </w:t>
      </w:r>
      <w:r w:rsidR="0027309E">
        <w:rPr>
          <w:sz w:val="24"/>
          <w:szCs w:val="24"/>
        </w:rPr>
        <w:t xml:space="preserve">с </w:t>
      </w:r>
      <w:r>
        <w:rPr>
          <w:sz w:val="24"/>
          <w:szCs w:val="24"/>
        </w:rPr>
        <w:t xml:space="preserve">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9470" w:type="dxa"/>
        <w:jc w:val="center"/>
        <w:tblInd w:w="844" w:type="dxa"/>
        <w:tblLook w:val="0000"/>
      </w:tblPr>
      <w:tblGrid>
        <w:gridCol w:w="3966"/>
        <w:gridCol w:w="5504"/>
      </w:tblGrid>
      <w:tr w:rsidR="004903FD" w:rsidRPr="003F0698" w:rsidTr="00985050">
        <w:trPr>
          <w:jc w:val="center"/>
        </w:trPr>
        <w:tc>
          <w:tcPr>
            <w:tcW w:w="9470" w:type="dxa"/>
            <w:gridSpan w:val="2"/>
            <w:tcBorders>
              <w:top w:val="single" w:sz="4" w:space="0" w:color="auto"/>
              <w:left w:val="single" w:sz="4" w:space="0" w:color="auto"/>
              <w:right w:val="single" w:sz="4" w:space="0" w:color="auto"/>
            </w:tcBorders>
          </w:tcPr>
          <w:p w:rsidR="004903FD" w:rsidRPr="00BB24FF" w:rsidRDefault="004903FD" w:rsidP="0027309E">
            <w:pPr>
              <w:pStyle w:val="a6"/>
              <w:tabs>
                <w:tab w:val="num" w:pos="0"/>
              </w:tabs>
              <w:jc w:val="both"/>
              <w:rPr>
                <w:b/>
                <w:sz w:val="20"/>
                <w:szCs w:val="20"/>
              </w:rPr>
            </w:pPr>
            <w:r w:rsidRPr="00BB24FF">
              <w:rPr>
                <w:b/>
                <w:sz w:val="20"/>
                <w:szCs w:val="20"/>
              </w:rPr>
              <w:t>КОПИЯ КОММЕРЧЕСКОГО ПРЕДЛОЖЕНИЯ</w:t>
            </w:r>
          </w:p>
        </w:tc>
      </w:tr>
      <w:tr w:rsidR="004903FD" w:rsidRPr="003F0698" w:rsidTr="00985050">
        <w:trPr>
          <w:jc w:val="center"/>
        </w:trPr>
        <w:tc>
          <w:tcPr>
            <w:tcW w:w="3966" w:type="dxa"/>
            <w:tcBorders>
              <w:top w:val="single" w:sz="4" w:space="0" w:color="auto"/>
              <w:left w:val="single" w:sz="4" w:space="0" w:color="auto"/>
            </w:tcBorders>
          </w:tcPr>
          <w:p w:rsidR="004903FD" w:rsidRPr="00BB24FF" w:rsidRDefault="004903FD" w:rsidP="004903FD">
            <w:pPr>
              <w:pStyle w:val="a6"/>
              <w:tabs>
                <w:tab w:val="num" w:pos="0"/>
              </w:tabs>
              <w:jc w:val="both"/>
              <w:rPr>
                <w:bCs/>
                <w:sz w:val="20"/>
                <w:szCs w:val="20"/>
              </w:rPr>
            </w:pPr>
            <w:r w:rsidRPr="00BB24FF">
              <w:rPr>
                <w:sz w:val="20"/>
                <w:szCs w:val="20"/>
              </w:rPr>
              <w:t>Адрес:</w:t>
            </w:r>
          </w:p>
        </w:tc>
        <w:tc>
          <w:tcPr>
            <w:tcW w:w="5504" w:type="dxa"/>
            <w:tcBorders>
              <w:top w:val="single" w:sz="4" w:space="0" w:color="auto"/>
              <w:right w:val="single" w:sz="4" w:space="0" w:color="auto"/>
            </w:tcBorders>
          </w:tcPr>
          <w:p w:rsidR="004903FD" w:rsidRPr="00BB24FF" w:rsidRDefault="004903FD" w:rsidP="004903FD">
            <w:pPr>
              <w:pStyle w:val="a6"/>
              <w:tabs>
                <w:tab w:val="num" w:pos="0"/>
              </w:tabs>
              <w:jc w:val="both"/>
              <w:rPr>
                <w:sz w:val="20"/>
                <w:szCs w:val="20"/>
              </w:rPr>
            </w:pPr>
            <w:r w:rsidRPr="00BB24FF">
              <w:rPr>
                <w:sz w:val="20"/>
                <w:szCs w:val="20"/>
              </w:rPr>
              <w:t>Для________________________________</w:t>
            </w:r>
          </w:p>
          <w:p w:rsidR="004903FD" w:rsidRPr="00BB24FF" w:rsidRDefault="004903FD" w:rsidP="004903FD">
            <w:pPr>
              <w:pStyle w:val="a6"/>
              <w:tabs>
                <w:tab w:val="num" w:pos="0"/>
              </w:tabs>
              <w:jc w:val="both"/>
              <w:rPr>
                <w:sz w:val="20"/>
                <w:szCs w:val="20"/>
              </w:rPr>
            </w:pPr>
            <w:r w:rsidRPr="00BB24FF">
              <w:rPr>
                <w:sz w:val="20"/>
                <w:szCs w:val="20"/>
              </w:rPr>
              <w:t>[ФИО ответственного сотрудника]</w:t>
            </w:r>
          </w:p>
        </w:tc>
      </w:tr>
      <w:tr w:rsidR="004903FD" w:rsidRPr="003F0698" w:rsidTr="00985050">
        <w:trPr>
          <w:jc w:val="center"/>
        </w:trPr>
        <w:tc>
          <w:tcPr>
            <w:tcW w:w="9470"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985050">
        <w:trPr>
          <w:jc w:val="center"/>
        </w:trPr>
        <w:tc>
          <w:tcPr>
            <w:tcW w:w="9470"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BB24FF" w:rsidRDefault="004903FD" w:rsidP="004903FD">
            <w:pPr>
              <w:pStyle w:val="a6"/>
              <w:tabs>
                <w:tab w:val="num" w:pos="0"/>
              </w:tabs>
              <w:jc w:val="both"/>
              <w:rPr>
                <w:b/>
                <w:bCs/>
                <w:sz w:val="20"/>
                <w:szCs w:val="20"/>
              </w:rPr>
            </w:pPr>
            <w:r w:rsidRPr="00BB24FF">
              <w:rPr>
                <w:sz w:val="20"/>
                <w:szCs w:val="20"/>
              </w:rPr>
              <w:t>[Наименование закупочной процедуры и предмета закупки как звучит в Уведомлении]</w:t>
            </w:r>
          </w:p>
        </w:tc>
      </w:tr>
      <w:tr w:rsidR="004903FD" w:rsidRPr="003F0698" w:rsidTr="00985050">
        <w:trPr>
          <w:trHeight w:val="96"/>
          <w:jc w:val="center"/>
        </w:trPr>
        <w:tc>
          <w:tcPr>
            <w:tcW w:w="9470"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324451" w:rsidRPr="00324451" w:rsidRDefault="0047394E" w:rsidP="00324451">
      <w:pPr>
        <w:pStyle w:val="111"/>
        <w:keepNext w:val="0"/>
        <w:pageBreakBefore w:val="0"/>
        <w:tabs>
          <w:tab w:val="clear" w:pos="0"/>
        </w:tabs>
        <w:spacing w:before="0" w:after="0"/>
        <w:jc w:val="both"/>
        <w:outlineLvl w:val="1"/>
        <w:rPr>
          <w:rFonts w:ascii="Times New Roman" w:hAnsi="Times New Roman"/>
          <w:sz w:val="24"/>
          <w:szCs w:val="24"/>
        </w:rPr>
      </w:pPr>
      <w:bookmarkStart w:id="55" w:name="_Ref55280453"/>
      <w:bookmarkStart w:id="56" w:name="_Toc55285353"/>
      <w:bookmarkStart w:id="57" w:name="_Toc55305385"/>
      <w:bookmarkStart w:id="58" w:name="_Toc57314656"/>
      <w:bookmarkStart w:id="59" w:name="_Toc69728970"/>
      <w:bookmarkStart w:id="60" w:name="_Toc189545080"/>
      <w:bookmarkStart w:id="61" w:name="_Toc298319703"/>
      <w:r w:rsidRPr="00324451">
        <w:rPr>
          <w:rFonts w:ascii="Times New Roman" w:hAnsi="Times New Roman"/>
          <w:sz w:val="24"/>
          <w:szCs w:val="24"/>
        </w:rPr>
        <w:t>6.</w:t>
      </w:r>
      <w:r w:rsidR="00F15F5F" w:rsidRPr="00324451">
        <w:rPr>
          <w:rFonts w:ascii="Times New Roman" w:hAnsi="Times New Roman"/>
          <w:sz w:val="24"/>
          <w:szCs w:val="24"/>
        </w:rPr>
        <w:t xml:space="preserve"> </w:t>
      </w:r>
      <w:r w:rsidR="004903FD" w:rsidRPr="00324451">
        <w:rPr>
          <w:rFonts w:ascii="Times New Roman" w:hAnsi="Times New Roman"/>
          <w:sz w:val="24"/>
          <w:szCs w:val="24"/>
        </w:rPr>
        <w:t xml:space="preserve">Оценка </w:t>
      </w:r>
      <w:bookmarkEnd w:id="55"/>
      <w:bookmarkEnd w:id="56"/>
      <w:bookmarkEnd w:id="57"/>
      <w:bookmarkEnd w:id="58"/>
      <w:bookmarkEnd w:id="59"/>
      <w:r w:rsidR="004903FD" w:rsidRPr="00324451">
        <w:rPr>
          <w:rFonts w:ascii="Times New Roman" w:hAnsi="Times New Roman"/>
          <w:sz w:val="24"/>
          <w:szCs w:val="24"/>
        </w:rPr>
        <w:t>Предложений и проведение переговоров</w:t>
      </w:r>
      <w:bookmarkStart w:id="62" w:name="_Toc98254000"/>
      <w:bookmarkStart w:id="63" w:name="_Toc298319704"/>
      <w:bookmarkEnd w:id="60"/>
      <w:bookmarkEnd w:id="61"/>
    </w:p>
    <w:p w:rsidR="00324451" w:rsidRPr="00324451" w:rsidRDefault="0047394E" w:rsidP="00324451">
      <w:pPr>
        <w:pStyle w:val="111"/>
        <w:keepNext w:val="0"/>
        <w:pageBreakBefore w:val="0"/>
        <w:tabs>
          <w:tab w:val="clear" w:pos="0"/>
        </w:tabs>
        <w:spacing w:before="0" w:after="0"/>
        <w:jc w:val="both"/>
        <w:outlineLvl w:val="1"/>
        <w:rPr>
          <w:rFonts w:ascii="Times New Roman" w:hAnsi="Times New Roman"/>
          <w:sz w:val="24"/>
          <w:szCs w:val="24"/>
        </w:rPr>
      </w:pPr>
      <w:r w:rsidRPr="00324451">
        <w:rPr>
          <w:rFonts w:ascii="Times New Roman" w:hAnsi="Times New Roman"/>
          <w:sz w:val="24"/>
          <w:szCs w:val="24"/>
        </w:rPr>
        <w:t>6.1</w:t>
      </w:r>
      <w:r w:rsidR="00CC103F" w:rsidRPr="00324451">
        <w:rPr>
          <w:rFonts w:ascii="Times New Roman" w:hAnsi="Times New Roman"/>
          <w:sz w:val="24"/>
          <w:szCs w:val="24"/>
        </w:rPr>
        <w:t>.</w:t>
      </w:r>
      <w:r w:rsidR="004C3D3E" w:rsidRPr="00324451">
        <w:rPr>
          <w:rFonts w:ascii="Times New Roman" w:hAnsi="Times New Roman"/>
          <w:sz w:val="24"/>
          <w:szCs w:val="24"/>
        </w:rPr>
        <w:t xml:space="preserve"> </w:t>
      </w:r>
      <w:r w:rsidR="004903FD" w:rsidRPr="00324451">
        <w:rPr>
          <w:rFonts w:ascii="Times New Roman" w:hAnsi="Times New Roman"/>
          <w:sz w:val="24"/>
          <w:szCs w:val="24"/>
        </w:rPr>
        <w:t>Общие положения</w:t>
      </w:r>
      <w:bookmarkEnd w:id="62"/>
      <w:bookmarkEnd w:id="63"/>
    </w:p>
    <w:p w:rsidR="00324451" w:rsidRPr="00324451" w:rsidRDefault="004903FD" w:rsidP="00324451">
      <w:pPr>
        <w:pStyle w:val="111"/>
        <w:keepNext w:val="0"/>
        <w:pageBreakBefore w:val="0"/>
        <w:tabs>
          <w:tab w:val="clear" w:pos="0"/>
        </w:tabs>
        <w:spacing w:before="0" w:after="0"/>
        <w:jc w:val="both"/>
        <w:outlineLvl w:val="1"/>
        <w:rPr>
          <w:rFonts w:ascii="Times New Roman" w:hAnsi="Times New Roman"/>
          <w:b w:val="0"/>
          <w:sz w:val="24"/>
          <w:szCs w:val="24"/>
        </w:rPr>
      </w:pPr>
      <w:r w:rsidRPr="00324451">
        <w:rPr>
          <w:rFonts w:ascii="Times New Roman" w:hAnsi="Times New Roman"/>
          <w:b w:val="0"/>
          <w:sz w:val="24"/>
          <w:szCs w:val="24"/>
        </w:rPr>
        <w:t xml:space="preserve">Оценка Предложений осуществляется рабочей группой, назначенной решением </w:t>
      </w:r>
      <w:r w:rsidR="00530B6D" w:rsidRPr="00324451">
        <w:rPr>
          <w:rFonts w:ascii="Times New Roman" w:hAnsi="Times New Roman"/>
          <w:b w:val="0"/>
          <w:sz w:val="24"/>
          <w:szCs w:val="24"/>
        </w:rPr>
        <w:t>Тендерного комитета</w:t>
      </w:r>
      <w:r w:rsidRPr="00324451">
        <w:rPr>
          <w:rFonts w:ascii="Times New Roman" w:hAnsi="Times New Roman"/>
          <w:b w:val="0"/>
          <w:sz w:val="24"/>
          <w:szCs w:val="24"/>
        </w:rPr>
        <w:t>.</w:t>
      </w:r>
    </w:p>
    <w:p w:rsidR="004903FD" w:rsidRPr="00324451" w:rsidRDefault="004903FD" w:rsidP="00324451">
      <w:pPr>
        <w:pStyle w:val="111"/>
        <w:keepNext w:val="0"/>
        <w:pageBreakBefore w:val="0"/>
        <w:tabs>
          <w:tab w:val="clear" w:pos="0"/>
        </w:tabs>
        <w:spacing w:before="0" w:after="0"/>
        <w:jc w:val="both"/>
        <w:outlineLvl w:val="1"/>
        <w:rPr>
          <w:rFonts w:ascii="Times New Roman" w:hAnsi="Times New Roman"/>
          <w:b w:val="0"/>
          <w:sz w:val="24"/>
          <w:szCs w:val="24"/>
        </w:rPr>
      </w:pPr>
      <w:r w:rsidRPr="00324451">
        <w:rPr>
          <w:rFonts w:ascii="Times New Roman" w:hAnsi="Times New Roman"/>
          <w:b w:val="0"/>
          <w:sz w:val="24"/>
          <w:szCs w:val="24"/>
        </w:rPr>
        <w:t>Оценка Предложений включает отборочную стадию, оценочную стадию, проведение при необходимости переторжки и переговоров.</w:t>
      </w:r>
    </w:p>
    <w:p w:rsidR="004903FD" w:rsidRDefault="0047394E" w:rsidP="00324451">
      <w:pPr>
        <w:pStyle w:val="23"/>
        <w:numPr>
          <w:ilvl w:val="0"/>
          <w:numId w:val="0"/>
        </w:numPr>
        <w:tabs>
          <w:tab w:val="clear" w:pos="1701"/>
        </w:tabs>
        <w:spacing w:before="120" w:after="0"/>
        <w:rPr>
          <w:rFonts w:ascii="Times New Roman" w:hAnsi="Times New Roman"/>
          <w:sz w:val="24"/>
          <w:szCs w:val="24"/>
        </w:rPr>
      </w:pPr>
      <w:bookmarkStart w:id="64" w:name="_Ref93089454"/>
      <w:bookmarkStart w:id="65" w:name="_Toc98254001"/>
      <w:bookmarkStart w:id="66" w:name="_Toc298319705"/>
      <w:bookmarkStart w:id="67" w:name="_Ref55304418"/>
      <w:r>
        <w:rPr>
          <w:rFonts w:ascii="Times New Roman" w:hAnsi="Times New Roman"/>
          <w:sz w:val="24"/>
          <w:szCs w:val="24"/>
        </w:rPr>
        <w:lastRenderedPageBreak/>
        <w:t>6.2</w:t>
      </w:r>
      <w:r w:rsidR="00CC103F">
        <w:rPr>
          <w:rFonts w:ascii="Times New Roman" w:hAnsi="Times New Roman"/>
          <w:sz w:val="24"/>
          <w:szCs w:val="24"/>
        </w:rPr>
        <w:t>.</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4"/>
      <w:bookmarkEnd w:id="65"/>
      <w:bookmarkEnd w:id="66"/>
    </w:p>
    <w:p w:rsidR="004903FD" w:rsidRPr="00485B48" w:rsidRDefault="004903FD" w:rsidP="00921060">
      <w:pPr>
        <w:keepNext/>
        <w:tabs>
          <w:tab w:val="num" w:pos="0"/>
        </w:tabs>
        <w:suppressAutoHyphens/>
        <w:spacing w:line="240" w:lineRule="auto"/>
        <w:ind w:firstLine="0"/>
        <w:outlineLvl w:val="1"/>
        <w:rPr>
          <w:sz w:val="24"/>
          <w:szCs w:val="24"/>
        </w:rPr>
      </w:pPr>
      <w:r w:rsidRPr="00485B48">
        <w:rPr>
          <w:sz w:val="24"/>
          <w:szCs w:val="24"/>
        </w:rPr>
        <w:t xml:space="preserve">6.2.1. В рамках отборочной стадии </w:t>
      </w:r>
      <w:bookmarkEnd w:id="67"/>
      <w:r w:rsidRPr="00485B48">
        <w:rPr>
          <w:sz w:val="24"/>
          <w:szCs w:val="24"/>
        </w:rPr>
        <w:t>проверяется:</w:t>
      </w:r>
    </w:p>
    <w:p w:rsidR="004903FD" w:rsidRDefault="00444892" w:rsidP="00921060">
      <w:pPr>
        <w:keepNext/>
        <w:suppressAutoHyphens/>
        <w:spacing w:line="240" w:lineRule="auto"/>
        <w:ind w:firstLine="0"/>
        <w:outlineLvl w:val="1"/>
        <w:rPr>
          <w:sz w:val="24"/>
          <w:szCs w:val="24"/>
        </w:rPr>
      </w:pPr>
      <w:r>
        <w:rPr>
          <w:sz w:val="24"/>
          <w:szCs w:val="24"/>
        </w:rPr>
        <w:t xml:space="preserve">а) </w:t>
      </w:r>
      <w:r w:rsidR="004903FD"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44892" w:rsidP="00921060">
      <w:pPr>
        <w:keepNext/>
        <w:suppressAutoHyphens/>
        <w:spacing w:line="240" w:lineRule="auto"/>
        <w:ind w:firstLine="0"/>
        <w:outlineLvl w:val="1"/>
        <w:rPr>
          <w:sz w:val="24"/>
          <w:szCs w:val="24"/>
        </w:rPr>
      </w:pPr>
      <w:r>
        <w:rPr>
          <w:sz w:val="24"/>
          <w:szCs w:val="24"/>
        </w:rPr>
        <w:t xml:space="preserve">б)  </w:t>
      </w:r>
      <w:r w:rsidR="004903FD" w:rsidRPr="00485B48">
        <w:rPr>
          <w:sz w:val="24"/>
          <w:szCs w:val="24"/>
        </w:rPr>
        <w:t>соответствие Участников требованиям настоящей документации;</w:t>
      </w:r>
    </w:p>
    <w:p w:rsidR="004903FD" w:rsidRDefault="00444892" w:rsidP="00921060">
      <w:pPr>
        <w:keepNext/>
        <w:suppressAutoHyphens/>
        <w:spacing w:line="240" w:lineRule="auto"/>
        <w:ind w:firstLine="0"/>
        <w:outlineLvl w:val="1"/>
        <w:rPr>
          <w:sz w:val="24"/>
          <w:szCs w:val="24"/>
        </w:rPr>
      </w:pPr>
      <w:r>
        <w:rPr>
          <w:sz w:val="24"/>
          <w:szCs w:val="24"/>
        </w:rPr>
        <w:t xml:space="preserve">в) </w:t>
      </w:r>
      <w:r w:rsidR="004903FD" w:rsidRPr="00485B48">
        <w:rPr>
          <w:sz w:val="24"/>
          <w:szCs w:val="24"/>
        </w:rPr>
        <w:t>соответствие коммерческого предложения требованиям настоящей документации.</w:t>
      </w:r>
      <w:bookmarkStart w:id="68" w:name="_Ref55304419"/>
    </w:p>
    <w:p w:rsidR="004903FD" w:rsidRPr="00485B48" w:rsidRDefault="004903FD" w:rsidP="00921060">
      <w:pPr>
        <w:keepNext/>
        <w:suppressAutoHyphens/>
        <w:spacing w:line="240" w:lineRule="auto"/>
        <w:ind w:firstLine="0"/>
        <w:outlineLvl w:val="1"/>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921060">
      <w:pPr>
        <w:keepNext/>
        <w:tabs>
          <w:tab w:val="num" w:pos="0"/>
        </w:tabs>
        <w:suppressAutoHyphens/>
        <w:spacing w:line="240" w:lineRule="auto"/>
        <w:ind w:firstLine="0"/>
        <w:outlineLvl w:val="1"/>
        <w:rPr>
          <w:sz w:val="24"/>
          <w:szCs w:val="24"/>
        </w:rPr>
      </w:pPr>
      <w:bookmarkStart w:id="69"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8"/>
      <w:bookmarkEnd w:id="69"/>
    </w:p>
    <w:p w:rsidR="004903FD" w:rsidRDefault="00985050" w:rsidP="00921060">
      <w:pPr>
        <w:keepNext/>
        <w:tabs>
          <w:tab w:val="num" w:pos="-3261"/>
        </w:tabs>
        <w:suppressAutoHyphens/>
        <w:spacing w:line="240" w:lineRule="auto"/>
        <w:ind w:firstLine="0"/>
        <w:outlineLvl w:val="1"/>
        <w:rPr>
          <w:sz w:val="24"/>
          <w:szCs w:val="24"/>
        </w:rPr>
      </w:pPr>
      <w:r>
        <w:rPr>
          <w:sz w:val="24"/>
          <w:szCs w:val="24"/>
        </w:rPr>
        <w:t>а)</w:t>
      </w:r>
      <w:r w:rsidR="00444892">
        <w:rPr>
          <w:sz w:val="24"/>
          <w:szCs w:val="24"/>
        </w:rPr>
        <w:t xml:space="preserve"> </w:t>
      </w:r>
      <w:r w:rsidR="004903FD" w:rsidRPr="00485B48">
        <w:rPr>
          <w:sz w:val="24"/>
          <w:szCs w:val="24"/>
        </w:rPr>
        <w:t>в существенной мере не отвечают требованиям к оформлению настоящей документации;</w:t>
      </w:r>
    </w:p>
    <w:p w:rsidR="004903FD" w:rsidRDefault="00985050" w:rsidP="00921060">
      <w:pPr>
        <w:keepNext/>
        <w:suppressAutoHyphens/>
        <w:spacing w:line="240" w:lineRule="auto"/>
        <w:ind w:firstLine="0"/>
        <w:outlineLvl w:val="1"/>
        <w:rPr>
          <w:sz w:val="24"/>
          <w:szCs w:val="24"/>
        </w:rPr>
      </w:pPr>
      <w:r>
        <w:rPr>
          <w:sz w:val="24"/>
          <w:szCs w:val="24"/>
        </w:rPr>
        <w:t>б)</w:t>
      </w:r>
      <w:r w:rsidR="00444892">
        <w:rPr>
          <w:sz w:val="24"/>
          <w:szCs w:val="24"/>
        </w:rPr>
        <w:t xml:space="preserve"> </w:t>
      </w:r>
      <w:r w:rsidR="004903FD" w:rsidRPr="00485B48">
        <w:rPr>
          <w:sz w:val="24"/>
          <w:szCs w:val="24"/>
        </w:rPr>
        <w:t>поданы Участниками, которые не отвечают требованиям настоящей документации;</w:t>
      </w:r>
    </w:p>
    <w:p w:rsidR="004903FD" w:rsidRDefault="00985050" w:rsidP="00921060">
      <w:pPr>
        <w:keepNext/>
        <w:suppressAutoHyphens/>
        <w:spacing w:line="240" w:lineRule="auto"/>
        <w:ind w:firstLine="0"/>
        <w:outlineLvl w:val="1"/>
        <w:rPr>
          <w:sz w:val="24"/>
          <w:szCs w:val="24"/>
        </w:rPr>
      </w:pPr>
      <w:r>
        <w:rPr>
          <w:sz w:val="24"/>
          <w:szCs w:val="24"/>
        </w:rPr>
        <w:t xml:space="preserve">в) </w:t>
      </w:r>
      <w:r w:rsidR="004903FD"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985050" w:rsidP="00921060">
      <w:pPr>
        <w:keepNext/>
        <w:suppressAutoHyphens/>
        <w:spacing w:line="240" w:lineRule="auto"/>
        <w:ind w:firstLine="0"/>
        <w:outlineLvl w:val="1"/>
        <w:rPr>
          <w:sz w:val="24"/>
          <w:szCs w:val="24"/>
        </w:rPr>
      </w:pPr>
      <w:r>
        <w:rPr>
          <w:sz w:val="24"/>
          <w:szCs w:val="24"/>
        </w:rPr>
        <w:t xml:space="preserve">г) </w:t>
      </w:r>
      <w:r w:rsidR="004903FD" w:rsidRPr="00485B48">
        <w:rPr>
          <w:sz w:val="24"/>
          <w:szCs w:val="24"/>
        </w:rPr>
        <w:t>содержат очевидные арифметические или грамматические ошибки, с исправлением которых не согласился Участник.</w:t>
      </w:r>
    </w:p>
    <w:p w:rsidR="004903FD" w:rsidRDefault="0047394E" w:rsidP="00324451">
      <w:pPr>
        <w:pStyle w:val="23"/>
        <w:numPr>
          <w:ilvl w:val="0"/>
          <w:numId w:val="0"/>
        </w:numPr>
        <w:tabs>
          <w:tab w:val="clear" w:pos="1701"/>
        </w:tabs>
        <w:spacing w:before="120" w:after="0"/>
        <w:rPr>
          <w:rFonts w:ascii="Times New Roman" w:hAnsi="Times New Roman"/>
          <w:sz w:val="24"/>
          <w:szCs w:val="24"/>
        </w:rPr>
      </w:pPr>
      <w:bookmarkStart w:id="70" w:name="_Ref93089457"/>
      <w:bookmarkStart w:id="71" w:name="_Toc98254004"/>
      <w:bookmarkStart w:id="72" w:name="_Toc298319706"/>
      <w:bookmarkStart w:id="73" w:name="_Ref55304422"/>
      <w:r>
        <w:rPr>
          <w:rFonts w:ascii="Times New Roman" w:hAnsi="Times New Roman"/>
          <w:sz w:val="24"/>
          <w:szCs w:val="24"/>
        </w:rPr>
        <w:t>6.3</w:t>
      </w:r>
      <w:r w:rsidR="00CC103F">
        <w:rPr>
          <w:rFonts w:ascii="Times New Roman" w:hAnsi="Times New Roman"/>
          <w:sz w:val="24"/>
          <w:szCs w:val="24"/>
        </w:rPr>
        <w:t>.</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0"/>
      <w:bookmarkEnd w:id="71"/>
      <w:bookmarkEnd w:id="72"/>
    </w:p>
    <w:bookmarkEnd w:id="73"/>
    <w:p w:rsidR="004903FD" w:rsidRDefault="004903FD" w:rsidP="00921060">
      <w:pPr>
        <w:keepNext/>
        <w:tabs>
          <w:tab w:val="num" w:pos="0"/>
        </w:tabs>
        <w:suppressAutoHyphens/>
        <w:spacing w:line="240" w:lineRule="auto"/>
        <w:ind w:firstLine="0"/>
        <w:outlineLvl w:val="1"/>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1984"/>
        <w:gridCol w:w="5279"/>
      </w:tblGrid>
      <w:tr w:rsidR="004903FD" w:rsidRPr="00985050" w:rsidTr="00CC103F">
        <w:trPr>
          <w:trHeight w:hRule="exact" w:val="484"/>
        </w:trPr>
        <w:tc>
          <w:tcPr>
            <w:tcW w:w="567" w:type="dxa"/>
            <w:vMerge w:val="restart"/>
          </w:tcPr>
          <w:p w:rsidR="00F15F5F" w:rsidRDefault="004903FD" w:rsidP="00324451">
            <w:pPr>
              <w:keepNext/>
              <w:keepLines/>
              <w:widowControl w:val="0"/>
              <w:ind w:left="-57" w:right="-57" w:firstLine="0"/>
              <w:jc w:val="center"/>
              <w:rPr>
                <w:b/>
                <w:sz w:val="20"/>
                <w:szCs w:val="20"/>
              </w:rPr>
            </w:pPr>
            <w:r w:rsidRPr="00985050">
              <w:rPr>
                <w:b/>
                <w:sz w:val="20"/>
                <w:szCs w:val="20"/>
              </w:rPr>
              <w:t>№</w:t>
            </w:r>
            <w:r w:rsidR="00F15F5F">
              <w:rPr>
                <w:b/>
                <w:sz w:val="20"/>
                <w:szCs w:val="20"/>
              </w:rPr>
              <w:t>№</w:t>
            </w:r>
          </w:p>
          <w:p w:rsidR="004903FD" w:rsidRPr="00985050" w:rsidRDefault="004903FD" w:rsidP="00324451">
            <w:pPr>
              <w:keepNext/>
              <w:keepLines/>
              <w:widowControl w:val="0"/>
              <w:ind w:left="-57" w:right="-57" w:firstLine="0"/>
              <w:jc w:val="center"/>
              <w:rPr>
                <w:b/>
                <w:sz w:val="20"/>
                <w:szCs w:val="20"/>
              </w:rPr>
            </w:pPr>
            <w:r w:rsidRPr="00985050">
              <w:rPr>
                <w:b/>
                <w:sz w:val="20"/>
                <w:szCs w:val="20"/>
              </w:rPr>
              <w:t xml:space="preserve"> п/п</w:t>
            </w:r>
          </w:p>
        </w:tc>
        <w:tc>
          <w:tcPr>
            <w:tcW w:w="1560" w:type="dxa"/>
          </w:tcPr>
          <w:p w:rsidR="004903FD" w:rsidRPr="00985050" w:rsidRDefault="004903FD" w:rsidP="00324451">
            <w:pPr>
              <w:keepNext/>
              <w:keepLines/>
              <w:widowControl w:val="0"/>
              <w:snapToGrid w:val="0"/>
              <w:ind w:left="-57" w:right="-57" w:hanging="58"/>
              <w:jc w:val="center"/>
              <w:rPr>
                <w:b/>
                <w:sz w:val="20"/>
                <w:szCs w:val="20"/>
              </w:rPr>
            </w:pPr>
            <w:r w:rsidRPr="00985050">
              <w:rPr>
                <w:b/>
                <w:sz w:val="20"/>
                <w:szCs w:val="20"/>
              </w:rPr>
              <w:t>Значимость, %</w:t>
            </w:r>
          </w:p>
        </w:tc>
        <w:tc>
          <w:tcPr>
            <w:tcW w:w="1984" w:type="dxa"/>
          </w:tcPr>
          <w:p w:rsidR="004903FD" w:rsidRPr="00985050" w:rsidRDefault="004903FD" w:rsidP="00324451">
            <w:pPr>
              <w:keepNext/>
              <w:keepLines/>
              <w:widowControl w:val="0"/>
              <w:snapToGrid w:val="0"/>
              <w:ind w:left="-57" w:right="-57" w:hanging="40"/>
              <w:jc w:val="center"/>
              <w:rPr>
                <w:b/>
                <w:sz w:val="20"/>
                <w:szCs w:val="20"/>
              </w:rPr>
            </w:pPr>
            <w:r w:rsidRPr="00985050">
              <w:rPr>
                <w:b/>
                <w:sz w:val="20"/>
                <w:szCs w:val="20"/>
              </w:rPr>
              <w:t>Значение в баллах</w:t>
            </w:r>
          </w:p>
        </w:tc>
        <w:tc>
          <w:tcPr>
            <w:tcW w:w="5279" w:type="dxa"/>
          </w:tcPr>
          <w:p w:rsidR="004903FD" w:rsidRPr="00985050" w:rsidRDefault="004903FD" w:rsidP="00324451">
            <w:pPr>
              <w:pStyle w:val="FR5"/>
              <w:keepNext/>
              <w:keepLines/>
              <w:overflowPunct/>
              <w:autoSpaceDE/>
              <w:snapToGrid w:val="0"/>
              <w:spacing w:line="240" w:lineRule="auto"/>
              <w:ind w:left="-57" w:right="-57"/>
              <w:textAlignment w:val="auto"/>
            </w:pPr>
            <w:r w:rsidRPr="00985050">
              <w:t>Наименование</w:t>
            </w:r>
          </w:p>
        </w:tc>
      </w:tr>
      <w:tr w:rsidR="004903FD" w:rsidRPr="00985050" w:rsidTr="00CC1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4" w:space="0" w:color="auto"/>
              <w:left w:val="single" w:sz="4" w:space="0" w:color="auto"/>
              <w:bottom w:val="single" w:sz="4" w:space="0" w:color="auto"/>
              <w:right w:val="single" w:sz="4" w:space="0" w:color="auto"/>
            </w:tcBorders>
          </w:tcPr>
          <w:p w:rsidR="004903FD" w:rsidRPr="00985050" w:rsidRDefault="004903FD" w:rsidP="00324451">
            <w:pPr>
              <w:keepNext/>
              <w:jc w:val="center"/>
              <w:rPr>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4903FD" w:rsidRPr="00985050" w:rsidRDefault="004903FD" w:rsidP="00324451">
            <w:pPr>
              <w:keepNext/>
              <w:keepLines/>
              <w:widowControl w:val="0"/>
              <w:snapToGrid w:val="0"/>
              <w:ind w:firstLine="0"/>
              <w:jc w:val="center"/>
              <w:rPr>
                <w:b/>
                <w:sz w:val="20"/>
                <w:szCs w:val="20"/>
              </w:rPr>
            </w:pPr>
            <w:r w:rsidRPr="00985050">
              <w:rPr>
                <w:b/>
                <w:sz w:val="20"/>
                <w:szCs w:val="20"/>
              </w:rPr>
              <w:t>Критерий</w:t>
            </w:r>
          </w:p>
        </w:tc>
        <w:tc>
          <w:tcPr>
            <w:tcW w:w="1984" w:type="dxa"/>
            <w:tcBorders>
              <w:top w:val="single" w:sz="4" w:space="0" w:color="auto"/>
              <w:left w:val="single" w:sz="4" w:space="0" w:color="auto"/>
              <w:bottom w:val="single" w:sz="4" w:space="0" w:color="auto"/>
              <w:right w:val="single" w:sz="4" w:space="0" w:color="auto"/>
            </w:tcBorders>
          </w:tcPr>
          <w:p w:rsidR="004903FD" w:rsidRPr="00985050" w:rsidRDefault="004903FD" w:rsidP="00324451">
            <w:pPr>
              <w:pStyle w:val="FR5"/>
              <w:keepNext/>
              <w:keepLines/>
              <w:overflowPunct/>
              <w:autoSpaceDE/>
              <w:snapToGrid w:val="0"/>
              <w:spacing w:line="240" w:lineRule="auto"/>
              <w:textAlignment w:val="auto"/>
            </w:pPr>
            <w:r w:rsidRPr="00985050">
              <w:t>Показатель</w:t>
            </w:r>
          </w:p>
        </w:tc>
        <w:tc>
          <w:tcPr>
            <w:tcW w:w="5279" w:type="dxa"/>
            <w:tcBorders>
              <w:top w:val="single" w:sz="4" w:space="0" w:color="auto"/>
              <w:left w:val="single" w:sz="4" w:space="0" w:color="auto"/>
              <w:bottom w:val="single" w:sz="4" w:space="0" w:color="auto"/>
              <w:right w:val="single" w:sz="4" w:space="0" w:color="auto"/>
            </w:tcBorders>
          </w:tcPr>
          <w:p w:rsidR="004903FD" w:rsidRPr="00985050" w:rsidRDefault="004903FD" w:rsidP="00324451">
            <w:pPr>
              <w:keepNext/>
              <w:keepLines/>
              <w:widowControl w:val="0"/>
              <w:snapToGrid w:val="0"/>
              <w:jc w:val="center"/>
              <w:rPr>
                <w:b/>
                <w:bCs/>
                <w:sz w:val="20"/>
                <w:szCs w:val="20"/>
              </w:rPr>
            </w:pPr>
          </w:p>
        </w:tc>
      </w:tr>
      <w:tr w:rsidR="004903FD" w:rsidRPr="00CC103F" w:rsidTr="00CC1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tcBorders>
              <w:top w:val="single" w:sz="4" w:space="0" w:color="auto"/>
              <w:left w:val="single" w:sz="4" w:space="0" w:color="auto"/>
              <w:bottom w:val="single" w:sz="4" w:space="0" w:color="auto"/>
              <w:right w:val="single" w:sz="4" w:space="0" w:color="auto"/>
            </w:tcBorders>
          </w:tcPr>
          <w:p w:rsidR="004903FD" w:rsidRPr="00CC103F" w:rsidRDefault="004903FD" w:rsidP="00324451">
            <w:pPr>
              <w:keepNext/>
              <w:widowControl w:val="0"/>
              <w:snapToGrid w:val="0"/>
              <w:ind w:firstLine="0"/>
              <w:jc w:val="center"/>
              <w:rPr>
                <w:sz w:val="20"/>
                <w:szCs w:val="20"/>
              </w:rPr>
            </w:pPr>
            <w:r w:rsidRPr="00CC103F">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4903FD" w:rsidRPr="00CC103F" w:rsidRDefault="00974882" w:rsidP="00324451">
            <w:pPr>
              <w:keepNext/>
              <w:widowControl w:val="0"/>
              <w:snapToGrid w:val="0"/>
              <w:ind w:firstLine="0"/>
              <w:jc w:val="center"/>
              <w:rPr>
                <w:sz w:val="20"/>
                <w:szCs w:val="20"/>
              </w:rPr>
            </w:pPr>
            <w:r>
              <w:rPr>
                <w:sz w:val="20"/>
                <w:szCs w:val="20"/>
              </w:rPr>
              <w:t>6</w:t>
            </w:r>
            <w:r w:rsidR="004903FD" w:rsidRPr="00CC103F">
              <w:rPr>
                <w:sz w:val="20"/>
                <w:szCs w:val="20"/>
              </w:rPr>
              <w:t>0</w:t>
            </w:r>
          </w:p>
        </w:tc>
        <w:tc>
          <w:tcPr>
            <w:tcW w:w="1984" w:type="dxa"/>
            <w:tcBorders>
              <w:top w:val="single" w:sz="4" w:space="0" w:color="auto"/>
              <w:left w:val="single" w:sz="4" w:space="0" w:color="auto"/>
              <w:bottom w:val="single" w:sz="4" w:space="0" w:color="auto"/>
              <w:right w:val="single" w:sz="4" w:space="0" w:color="auto"/>
            </w:tcBorders>
          </w:tcPr>
          <w:p w:rsidR="004903FD" w:rsidRPr="00CC103F" w:rsidRDefault="004903FD" w:rsidP="00324451">
            <w:pPr>
              <w:keepNext/>
              <w:widowControl w:val="0"/>
              <w:snapToGrid w:val="0"/>
              <w:jc w:val="center"/>
              <w:rPr>
                <w:sz w:val="20"/>
                <w:szCs w:val="20"/>
              </w:rPr>
            </w:pPr>
          </w:p>
        </w:tc>
        <w:tc>
          <w:tcPr>
            <w:tcW w:w="5279" w:type="dxa"/>
            <w:tcBorders>
              <w:top w:val="single" w:sz="4" w:space="0" w:color="auto"/>
              <w:left w:val="single" w:sz="4" w:space="0" w:color="auto"/>
              <w:bottom w:val="single" w:sz="4" w:space="0" w:color="auto"/>
              <w:right w:val="single" w:sz="4" w:space="0" w:color="auto"/>
            </w:tcBorders>
          </w:tcPr>
          <w:p w:rsidR="004903FD" w:rsidRPr="00CC103F" w:rsidRDefault="004903FD" w:rsidP="00324451">
            <w:pPr>
              <w:keepNext/>
              <w:widowControl w:val="0"/>
              <w:snapToGrid w:val="0"/>
              <w:ind w:firstLine="0"/>
              <w:rPr>
                <w:sz w:val="20"/>
                <w:szCs w:val="20"/>
              </w:rPr>
            </w:pPr>
            <w:r w:rsidRPr="00CC103F">
              <w:rPr>
                <w:sz w:val="20"/>
                <w:szCs w:val="20"/>
              </w:rPr>
              <w:t>Цена предложения участника.</w:t>
            </w:r>
          </w:p>
        </w:tc>
      </w:tr>
      <w:tr w:rsidR="0027309E" w:rsidRPr="00CC103F" w:rsidTr="00CC1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tcBorders>
              <w:top w:val="single" w:sz="4" w:space="0" w:color="auto"/>
              <w:left w:val="single" w:sz="4" w:space="0" w:color="auto"/>
              <w:bottom w:val="single" w:sz="4" w:space="0" w:color="auto"/>
              <w:right w:val="single" w:sz="4" w:space="0" w:color="auto"/>
            </w:tcBorders>
          </w:tcPr>
          <w:p w:rsidR="0027309E" w:rsidRPr="00CC103F" w:rsidRDefault="0027309E" w:rsidP="00324451">
            <w:pPr>
              <w:keepNext/>
              <w:widowControl w:val="0"/>
              <w:snapToGrid w:val="0"/>
              <w:ind w:firstLine="0"/>
              <w:jc w:val="center"/>
              <w:rPr>
                <w:sz w:val="20"/>
                <w:szCs w:val="20"/>
              </w:rPr>
            </w:pPr>
            <w:r>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27309E" w:rsidRPr="00CC103F" w:rsidRDefault="00974882" w:rsidP="00324451">
            <w:pPr>
              <w:keepNext/>
              <w:widowControl w:val="0"/>
              <w:snapToGrid w:val="0"/>
              <w:ind w:firstLine="0"/>
              <w:jc w:val="center"/>
              <w:rPr>
                <w:sz w:val="20"/>
                <w:szCs w:val="20"/>
              </w:rPr>
            </w:pPr>
            <w:r>
              <w:rPr>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7309E" w:rsidRPr="00CC103F" w:rsidRDefault="0027309E" w:rsidP="00324451">
            <w:pPr>
              <w:keepNext/>
              <w:widowControl w:val="0"/>
              <w:snapToGrid w:val="0"/>
              <w:jc w:val="center"/>
              <w:rPr>
                <w:sz w:val="20"/>
                <w:szCs w:val="20"/>
              </w:rPr>
            </w:pPr>
          </w:p>
        </w:tc>
        <w:tc>
          <w:tcPr>
            <w:tcW w:w="5279" w:type="dxa"/>
            <w:tcBorders>
              <w:top w:val="single" w:sz="4" w:space="0" w:color="auto"/>
              <w:left w:val="single" w:sz="4" w:space="0" w:color="auto"/>
              <w:bottom w:val="single" w:sz="4" w:space="0" w:color="auto"/>
              <w:right w:val="single" w:sz="4" w:space="0" w:color="auto"/>
            </w:tcBorders>
          </w:tcPr>
          <w:p w:rsidR="0027309E" w:rsidRPr="00CC103F" w:rsidRDefault="0027309E" w:rsidP="00324451">
            <w:pPr>
              <w:keepNext/>
              <w:widowControl w:val="0"/>
              <w:snapToGrid w:val="0"/>
              <w:ind w:firstLine="0"/>
              <w:rPr>
                <w:sz w:val="20"/>
                <w:szCs w:val="20"/>
              </w:rPr>
            </w:pPr>
            <w:r>
              <w:rPr>
                <w:sz w:val="20"/>
                <w:szCs w:val="20"/>
              </w:rPr>
              <w:t>Срок выполнения обязательств по договору</w:t>
            </w:r>
          </w:p>
        </w:tc>
      </w:tr>
      <w:tr w:rsidR="004903FD" w:rsidRPr="00CC103F" w:rsidTr="00CC1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tcBorders>
              <w:top w:val="single" w:sz="4" w:space="0" w:color="auto"/>
              <w:left w:val="single" w:sz="4" w:space="0" w:color="auto"/>
              <w:bottom w:val="single" w:sz="4" w:space="0" w:color="auto"/>
              <w:right w:val="single" w:sz="4" w:space="0" w:color="auto"/>
            </w:tcBorders>
          </w:tcPr>
          <w:p w:rsidR="004903FD" w:rsidRPr="00CC103F" w:rsidRDefault="0027309E" w:rsidP="0027309E">
            <w:pPr>
              <w:keepNext/>
              <w:keepLines/>
              <w:widowControl w:val="0"/>
              <w:snapToGrid w:val="0"/>
              <w:ind w:hanging="40"/>
              <w:jc w:val="center"/>
              <w:rPr>
                <w:sz w:val="20"/>
                <w:szCs w:val="20"/>
              </w:rPr>
            </w:pPr>
            <w:r>
              <w:rPr>
                <w:sz w:val="20"/>
                <w:szCs w:val="20"/>
              </w:rPr>
              <w:t>3</w:t>
            </w:r>
            <w:r w:rsidR="004903FD" w:rsidRPr="00CC10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4903FD" w:rsidRPr="00CC103F" w:rsidRDefault="00974882" w:rsidP="00974882">
            <w:pPr>
              <w:keepNext/>
              <w:keepLines/>
              <w:widowControl w:val="0"/>
              <w:snapToGrid w:val="0"/>
              <w:ind w:firstLine="0"/>
              <w:jc w:val="center"/>
              <w:rPr>
                <w:sz w:val="20"/>
                <w:szCs w:val="20"/>
              </w:rPr>
            </w:pPr>
            <w:r>
              <w:rPr>
                <w:sz w:val="20"/>
                <w:szCs w:val="20"/>
              </w:rPr>
              <w:t>3</w:t>
            </w:r>
            <w:r w:rsidR="004903FD" w:rsidRPr="00CC103F">
              <w:rPr>
                <w:sz w:val="20"/>
                <w:szCs w:val="20"/>
              </w:rPr>
              <w:t>0</w:t>
            </w:r>
          </w:p>
        </w:tc>
        <w:tc>
          <w:tcPr>
            <w:tcW w:w="1984" w:type="dxa"/>
            <w:tcBorders>
              <w:top w:val="single" w:sz="4" w:space="0" w:color="auto"/>
              <w:left w:val="single" w:sz="4" w:space="0" w:color="auto"/>
              <w:bottom w:val="single" w:sz="4" w:space="0" w:color="auto"/>
              <w:right w:val="single" w:sz="4" w:space="0" w:color="auto"/>
            </w:tcBorders>
          </w:tcPr>
          <w:p w:rsidR="004903FD" w:rsidRPr="00CC103F" w:rsidRDefault="004903FD" w:rsidP="00985050">
            <w:pPr>
              <w:keepNext/>
              <w:keepLines/>
              <w:widowControl w:val="0"/>
              <w:snapToGrid w:val="0"/>
              <w:jc w:val="center"/>
              <w:rPr>
                <w:sz w:val="20"/>
                <w:szCs w:val="20"/>
              </w:rPr>
            </w:pPr>
          </w:p>
        </w:tc>
        <w:tc>
          <w:tcPr>
            <w:tcW w:w="5279" w:type="dxa"/>
            <w:tcBorders>
              <w:top w:val="single" w:sz="4" w:space="0" w:color="auto"/>
              <w:left w:val="single" w:sz="4" w:space="0" w:color="auto"/>
              <w:bottom w:val="single" w:sz="4" w:space="0" w:color="auto"/>
              <w:right w:val="single" w:sz="4" w:space="0" w:color="auto"/>
            </w:tcBorders>
          </w:tcPr>
          <w:p w:rsidR="004903FD" w:rsidRPr="00CC103F" w:rsidRDefault="004903FD" w:rsidP="004903FD">
            <w:pPr>
              <w:keepNext/>
              <w:keepLines/>
              <w:widowControl w:val="0"/>
              <w:snapToGrid w:val="0"/>
              <w:ind w:firstLine="0"/>
              <w:rPr>
                <w:sz w:val="20"/>
                <w:szCs w:val="20"/>
              </w:rPr>
            </w:pPr>
            <w:r w:rsidRPr="00CC103F">
              <w:rPr>
                <w:sz w:val="20"/>
                <w:szCs w:val="20"/>
              </w:rPr>
              <w:t xml:space="preserve">Квалификация участника </w:t>
            </w:r>
          </w:p>
        </w:tc>
      </w:tr>
      <w:tr w:rsidR="004903FD" w:rsidRPr="00CC103F" w:rsidTr="00CC1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tcBorders>
              <w:top w:val="single" w:sz="4" w:space="0" w:color="auto"/>
              <w:left w:val="single" w:sz="4" w:space="0" w:color="auto"/>
              <w:bottom w:val="single" w:sz="4" w:space="0" w:color="auto"/>
              <w:right w:val="single" w:sz="4" w:space="0" w:color="auto"/>
            </w:tcBorders>
          </w:tcPr>
          <w:p w:rsidR="004903FD" w:rsidRPr="00CC103F" w:rsidRDefault="0027309E" w:rsidP="0027309E">
            <w:pPr>
              <w:keepNext/>
              <w:keepLines/>
              <w:widowControl w:val="0"/>
              <w:snapToGrid w:val="0"/>
              <w:ind w:firstLine="0"/>
              <w:jc w:val="center"/>
              <w:rPr>
                <w:sz w:val="20"/>
                <w:szCs w:val="20"/>
              </w:rPr>
            </w:pPr>
            <w:r>
              <w:rPr>
                <w:sz w:val="20"/>
                <w:szCs w:val="20"/>
              </w:rPr>
              <w:t>3</w:t>
            </w:r>
            <w:r w:rsidR="004903FD" w:rsidRPr="00CC103F">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4903FD" w:rsidRPr="00CC103F" w:rsidRDefault="004903FD" w:rsidP="00985050">
            <w:pPr>
              <w:keepNext/>
              <w:keepLines/>
              <w:widowControl w:val="0"/>
              <w:snapToGrid w:val="0"/>
              <w:ind w:firstLine="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903FD" w:rsidRPr="006D515B" w:rsidRDefault="009C1DA4" w:rsidP="009C1DA4">
            <w:pPr>
              <w:pStyle w:val="--"/>
              <w:keepNext/>
              <w:keepLines/>
              <w:widowControl w:val="0"/>
              <w:snapToGrid w:val="0"/>
              <w:spacing w:before="0" w:after="0"/>
              <w:rPr>
                <w:sz w:val="20"/>
                <w:highlight w:val="yellow"/>
                <w:lang w:val="en-US"/>
              </w:rPr>
            </w:pPr>
            <w:r w:rsidRPr="006D515B">
              <w:rPr>
                <w:sz w:val="20"/>
              </w:rPr>
              <w:t>50</w:t>
            </w:r>
          </w:p>
        </w:tc>
        <w:tc>
          <w:tcPr>
            <w:tcW w:w="5279" w:type="dxa"/>
            <w:tcBorders>
              <w:top w:val="single" w:sz="4" w:space="0" w:color="auto"/>
              <w:left w:val="single" w:sz="4" w:space="0" w:color="auto"/>
              <w:bottom w:val="single" w:sz="4" w:space="0" w:color="auto"/>
              <w:right w:val="single" w:sz="4" w:space="0" w:color="auto"/>
            </w:tcBorders>
          </w:tcPr>
          <w:p w:rsidR="004903FD" w:rsidRPr="00CC103F" w:rsidRDefault="004903FD" w:rsidP="009C1DA4">
            <w:pPr>
              <w:pStyle w:val="211"/>
              <w:keepNext/>
              <w:keepLines/>
              <w:widowControl w:val="0"/>
              <w:snapToGrid w:val="0"/>
              <w:spacing w:line="240" w:lineRule="auto"/>
              <w:jc w:val="both"/>
              <w:rPr>
                <w:sz w:val="20"/>
              </w:rPr>
            </w:pPr>
            <w:r w:rsidRPr="00CC103F">
              <w:rPr>
                <w:sz w:val="20"/>
              </w:rPr>
              <w:t xml:space="preserve">Опыт реализации аналогичных по характеру и объему завершенных проектов  за последние </w:t>
            </w:r>
            <w:r w:rsidR="009C1DA4" w:rsidRPr="006D515B">
              <w:rPr>
                <w:sz w:val="20"/>
              </w:rPr>
              <w:t xml:space="preserve">3 года </w:t>
            </w:r>
            <w:r w:rsidRPr="00CC103F">
              <w:rPr>
                <w:sz w:val="20"/>
              </w:rPr>
              <w:t>к моменту вскрытия  конвертов с предложениями на участие в открытом запросе предложений.</w:t>
            </w:r>
          </w:p>
        </w:tc>
      </w:tr>
      <w:tr w:rsidR="008D62A8" w:rsidRPr="00CC103F" w:rsidTr="00CC1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tcBorders>
              <w:top w:val="single" w:sz="4" w:space="0" w:color="auto"/>
              <w:left w:val="single" w:sz="4" w:space="0" w:color="auto"/>
              <w:bottom w:val="single" w:sz="4" w:space="0" w:color="auto"/>
              <w:right w:val="single" w:sz="4" w:space="0" w:color="auto"/>
            </w:tcBorders>
          </w:tcPr>
          <w:p w:rsidR="008D62A8" w:rsidRPr="00CC103F" w:rsidRDefault="0027309E" w:rsidP="0027309E">
            <w:pPr>
              <w:keepNext/>
              <w:keepLines/>
              <w:widowControl w:val="0"/>
              <w:snapToGrid w:val="0"/>
              <w:ind w:firstLine="0"/>
              <w:jc w:val="center"/>
              <w:rPr>
                <w:sz w:val="20"/>
                <w:szCs w:val="20"/>
              </w:rPr>
            </w:pPr>
            <w:r>
              <w:rPr>
                <w:sz w:val="20"/>
                <w:szCs w:val="20"/>
              </w:rPr>
              <w:t>3</w:t>
            </w:r>
            <w:r w:rsidR="008D62A8" w:rsidRPr="00CC103F">
              <w:rPr>
                <w:sz w:val="20"/>
                <w:szCs w:val="20"/>
              </w:rPr>
              <w:t>.</w:t>
            </w:r>
            <w:r w:rsidR="008D62A8" w:rsidRPr="00CC103F">
              <w:rPr>
                <w:sz w:val="20"/>
                <w:szCs w:val="20"/>
                <w:lang w:val="en-US"/>
              </w:rPr>
              <w:t>2</w:t>
            </w:r>
            <w:r w:rsidR="008D62A8" w:rsidRPr="00CC103F">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D62A8" w:rsidRPr="00CC103F" w:rsidRDefault="008D62A8" w:rsidP="00985050">
            <w:pPr>
              <w:keepNext/>
              <w:keepLines/>
              <w:widowControl w:val="0"/>
              <w:snapToGrid w:val="0"/>
              <w:ind w:firstLine="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D62A8" w:rsidRPr="006D515B" w:rsidRDefault="008D62A8" w:rsidP="009C1DA4">
            <w:pPr>
              <w:pStyle w:val="--"/>
              <w:keepNext/>
              <w:keepLines/>
              <w:widowControl w:val="0"/>
              <w:snapToGrid w:val="0"/>
              <w:spacing w:before="0" w:after="0"/>
              <w:rPr>
                <w:sz w:val="20"/>
                <w:highlight w:val="yellow"/>
                <w:lang w:val="en-US"/>
              </w:rPr>
            </w:pPr>
            <w:r w:rsidRPr="006D515B">
              <w:rPr>
                <w:sz w:val="20"/>
              </w:rPr>
              <w:t>2</w:t>
            </w:r>
            <w:r w:rsidR="009C1DA4" w:rsidRPr="006D515B">
              <w:rPr>
                <w:sz w:val="20"/>
              </w:rPr>
              <w:t>5</w:t>
            </w:r>
          </w:p>
        </w:tc>
        <w:tc>
          <w:tcPr>
            <w:tcW w:w="5279" w:type="dxa"/>
            <w:tcBorders>
              <w:top w:val="single" w:sz="4" w:space="0" w:color="auto"/>
              <w:left w:val="single" w:sz="4" w:space="0" w:color="auto"/>
              <w:bottom w:val="single" w:sz="4" w:space="0" w:color="auto"/>
              <w:right w:val="single" w:sz="4" w:space="0" w:color="auto"/>
            </w:tcBorders>
          </w:tcPr>
          <w:p w:rsidR="008D62A8" w:rsidRPr="00CC103F" w:rsidRDefault="008D62A8" w:rsidP="008D62A8">
            <w:pPr>
              <w:pStyle w:val="211"/>
              <w:keepNext/>
              <w:keepLines/>
              <w:widowControl w:val="0"/>
              <w:snapToGrid w:val="0"/>
              <w:spacing w:line="240" w:lineRule="auto"/>
              <w:jc w:val="both"/>
              <w:rPr>
                <w:sz w:val="20"/>
              </w:rPr>
            </w:pPr>
            <w:r w:rsidRPr="00CC103F">
              <w:rPr>
                <w:sz w:val="20"/>
              </w:rPr>
              <w:t>Наличие дипломов, подтверждающих квалификацию сотрудников (работников) Участника.</w:t>
            </w:r>
          </w:p>
        </w:tc>
      </w:tr>
      <w:tr w:rsidR="004903FD" w:rsidRPr="00CC103F" w:rsidTr="00CC1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tcBorders>
              <w:top w:val="single" w:sz="4" w:space="0" w:color="auto"/>
              <w:left w:val="single" w:sz="4" w:space="0" w:color="auto"/>
              <w:bottom w:val="single" w:sz="4" w:space="0" w:color="auto"/>
              <w:right w:val="single" w:sz="4" w:space="0" w:color="auto"/>
            </w:tcBorders>
          </w:tcPr>
          <w:p w:rsidR="004903FD" w:rsidRPr="00CC103F" w:rsidRDefault="0027309E" w:rsidP="0027309E">
            <w:pPr>
              <w:keepNext/>
              <w:keepLines/>
              <w:widowControl w:val="0"/>
              <w:snapToGrid w:val="0"/>
              <w:ind w:firstLine="0"/>
              <w:jc w:val="center"/>
              <w:rPr>
                <w:sz w:val="20"/>
                <w:szCs w:val="20"/>
                <w:lang w:val="en-US"/>
              </w:rPr>
            </w:pPr>
            <w:r>
              <w:rPr>
                <w:sz w:val="20"/>
                <w:szCs w:val="20"/>
              </w:rPr>
              <w:t>3</w:t>
            </w:r>
            <w:r w:rsidR="004903FD" w:rsidRPr="00CC103F">
              <w:rPr>
                <w:sz w:val="20"/>
                <w:szCs w:val="20"/>
              </w:rPr>
              <w:t>.</w:t>
            </w:r>
            <w:r w:rsidR="004903FD" w:rsidRPr="00CC103F">
              <w:rPr>
                <w:sz w:val="20"/>
                <w:szCs w:val="20"/>
                <w:lang w:val="en-US"/>
              </w:rPr>
              <w:t>3.</w:t>
            </w:r>
          </w:p>
        </w:tc>
        <w:tc>
          <w:tcPr>
            <w:tcW w:w="1560" w:type="dxa"/>
            <w:tcBorders>
              <w:top w:val="single" w:sz="4" w:space="0" w:color="auto"/>
              <w:left w:val="single" w:sz="4" w:space="0" w:color="auto"/>
              <w:bottom w:val="single" w:sz="4" w:space="0" w:color="auto"/>
              <w:right w:val="single" w:sz="4" w:space="0" w:color="auto"/>
            </w:tcBorders>
          </w:tcPr>
          <w:p w:rsidR="004903FD" w:rsidRPr="00CC103F" w:rsidRDefault="004903FD" w:rsidP="00985050">
            <w:pPr>
              <w:keepNext/>
              <w:keepLines/>
              <w:widowControl w:val="0"/>
              <w:snapToGrid w:val="0"/>
              <w:ind w:firstLine="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903FD" w:rsidRPr="006D515B" w:rsidRDefault="008D62A8" w:rsidP="009C1DA4">
            <w:pPr>
              <w:pStyle w:val="--"/>
              <w:keepNext/>
              <w:keepLines/>
              <w:widowControl w:val="0"/>
              <w:snapToGrid w:val="0"/>
              <w:spacing w:before="0" w:after="0"/>
              <w:rPr>
                <w:sz w:val="20"/>
                <w:highlight w:val="yellow"/>
              </w:rPr>
            </w:pPr>
            <w:r w:rsidRPr="006D515B">
              <w:rPr>
                <w:sz w:val="20"/>
              </w:rPr>
              <w:t>2</w:t>
            </w:r>
            <w:r w:rsidR="009C1DA4" w:rsidRPr="006D515B">
              <w:rPr>
                <w:sz w:val="20"/>
              </w:rPr>
              <w:t>5</w:t>
            </w:r>
          </w:p>
        </w:tc>
        <w:tc>
          <w:tcPr>
            <w:tcW w:w="5279" w:type="dxa"/>
            <w:tcBorders>
              <w:top w:val="single" w:sz="4" w:space="0" w:color="auto"/>
              <w:left w:val="single" w:sz="4" w:space="0" w:color="auto"/>
              <w:bottom w:val="single" w:sz="4" w:space="0" w:color="auto"/>
              <w:right w:val="single" w:sz="4" w:space="0" w:color="auto"/>
            </w:tcBorders>
          </w:tcPr>
          <w:p w:rsidR="004903FD" w:rsidRPr="00CC103F" w:rsidRDefault="00E12B58" w:rsidP="009C1DA4">
            <w:pPr>
              <w:pStyle w:val="211"/>
              <w:keepNext/>
              <w:keepLines/>
              <w:widowControl w:val="0"/>
              <w:snapToGrid w:val="0"/>
              <w:spacing w:line="240" w:lineRule="auto"/>
              <w:jc w:val="both"/>
              <w:rPr>
                <w:color w:val="000000"/>
                <w:sz w:val="20"/>
              </w:rPr>
            </w:pPr>
            <w:r w:rsidRPr="00CC103F">
              <w:rPr>
                <w:sz w:val="20"/>
              </w:rPr>
              <w:t xml:space="preserve">Наличие рекомендаций на выполнение аналогичных </w:t>
            </w:r>
            <w:r w:rsidR="008D62A8" w:rsidRPr="00CC103F">
              <w:rPr>
                <w:sz w:val="20"/>
              </w:rPr>
              <w:t>работ</w:t>
            </w:r>
            <w:r w:rsidRPr="00CC103F">
              <w:rPr>
                <w:sz w:val="20"/>
              </w:rPr>
              <w:t xml:space="preserve"> за последние </w:t>
            </w:r>
            <w:r w:rsidR="009C1DA4" w:rsidRPr="006D515B">
              <w:rPr>
                <w:sz w:val="20"/>
              </w:rPr>
              <w:t>3 года</w:t>
            </w:r>
            <w:r w:rsidRPr="006D515B">
              <w:rPr>
                <w:sz w:val="20"/>
              </w:rPr>
              <w:t xml:space="preserve"> </w:t>
            </w:r>
            <w:r w:rsidRPr="00CC103F">
              <w:rPr>
                <w:sz w:val="20"/>
              </w:rPr>
              <w:t>к моменту вскрытия конвертов с предложениями на участие в открытом запросе предложений.</w:t>
            </w:r>
          </w:p>
        </w:tc>
      </w:tr>
      <w:tr w:rsidR="004903FD" w:rsidRPr="00CC103F" w:rsidTr="00CC1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tcBorders>
              <w:top w:val="single" w:sz="4" w:space="0" w:color="auto"/>
              <w:left w:val="single" w:sz="4" w:space="0" w:color="auto"/>
              <w:bottom w:val="single" w:sz="4" w:space="0" w:color="auto"/>
              <w:right w:val="single" w:sz="4" w:space="0" w:color="auto"/>
            </w:tcBorders>
          </w:tcPr>
          <w:p w:rsidR="004903FD" w:rsidRPr="00CC103F" w:rsidRDefault="004903FD" w:rsidP="00985050">
            <w:pPr>
              <w:keepNext/>
              <w:keepLines/>
              <w:widowControl w:val="0"/>
              <w:snapToGri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903FD" w:rsidRPr="00CC103F" w:rsidRDefault="004903FD" w:rsidP="00985050">
            <w:pPr>
              <w:keepNext/>
              <w:keepLines/>
              <w:widowControl w:val="0"/>
              <w:snapToGrid w:val="0"/>
              <w:ind w:firstLine="0"/>
              <w:jc w:val="center"/>
              <w:rPr>
                <w:sz w:val="20"/>
                <w:szCs w:val="20"/>
              </w:rPr>
            </w:pPr>
            <w:r w:rsidRPr="00CC103F">
              <w:rPr>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4903FD" w:rsidRPr="00CC103F" w:rsidRDefault="004903FD" w:rsidP="00985050">
            <w:pPr>
              <w:keepNext/>
              <w:keepLines/>
              <w:widowControl w:val="0"/>
              <w:snapToGrid w:val="0"/>
              <w:ind w:firstLine="0"/>
              <w:jc w:val="center"/>
              <w:rPr>
                <w:sz w:val="20"/>
                <w:szCs w:val="20"/>
                <w:highlight w:val="yellow"/>
              </w:rPr>
            </w:pPr>
            <w:r w:rsidRPr="00CC103F">
              <w:rPr>
                <w:sz w:val="20"/>
                <w:szCs w:val="20"/>
              </w:rPr>
              <w:t>100</w:t>
            </w:r>
          </w:p>
        </w:tc>
        <w:tc>
          <w:tcPr>
            <w:tcW w:w="5279" w:type="dxa"/>
            <w:tcBorders>
              <w:top w:val="single" w:sz="4" w:space="0" w:color="auto"/>
              <w:left w:val="single" w:sz="4" w:space="0" w:color="auto"/>
              <w:bottom w:val="single" w:sz="4" w:space="0" w:color="auto"/>
              <w:right w:val="single" w:sz="4" w:space="0" w:color="auto"/>
            </w:tcBorders>
          </w:tcPr>
          <w:p w:rsidR="004903FD" w:rsidRPr="00CC103F" w:rsidRDefault="004903FD" w:rsidP="004903FD">
            <w:pPr>
              <w:keepNext/>
              <w:keepLines/>
              <w:widowControl w:val="0"/>
              <w:autoSpaceDE w:val="0"/>
              <w:snapToGrid w:val="0"/>
              <w:spacing w:line="240" w:lineRule="atLeast"/>
              <w:rPr>
                <w:b/>
                <w:sz w:val="20"/>
                <w:szCs w:val="20"/>
              </w:rPr>
            </w:pPr>
          </w:p>
        </w:tc>
      </w:tr>
    </w:tbl>
    <w:p w:rsidR="008D62A8" w:rsidRPr="008D62A8" w:rsidRDefault="008D62A8" w:rsidP="00921060">
      <w:pPr>
        <w:keepNext/>
        <w:suppressAutoHyphens/>
        <w:spacing w:line="240" w:lineRule="auto"/>
        <w:ind w:firstLine="0"/>
        <w:outlineLvl w:val="1"/>
        <w:rPr>
          <w:sz w:val="24"/>
          <w:szCs w:val="24"/>
        </w:rPr>
      </w:pPr>
      <w:r w:rsidRPr="008D62A8">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8D62A8" w:rsidRPr="008D62A8" w:rsidRDefault="008D62A8" w:rsidP="00921060">
      <w:pPr>
        <w:keepNext/>
        <w:suppressAutoHyphens/>
        <w:spacing w:line="240" w:lineRule="auto"/>
        <w:ind w:firstLine="0"/>
        <w:outlineLvl w:val="1"/>
        <w:rPr>
          <w:sz w:val="24"/>
          <w:szCs w:val="24"/>
        </w:rPr>
      </w:pPr>
      <w:r w:rsidRPr="008D62A8">
        <w:rPr>
          <w:sz w:val="24"/>
          <w:szCs w:val="24"/>
        </w:rPr>
        <w:t xml:space="preserve">Сумма значимостей установленных критериев оценки предложений составляет 100 процентов. </w:t>
      </w:r>
    </w:p>
    <w:p w:rsidR="008D62A8" w:rsidRPr="008D62A8" w:rsidRDefault="008D62A8" w:rsidP="00921060">
      <w:pPr>
        <w:keepNext/>
        <w:suppressAutoHyphens/>
        <w:spacing w:line="240" w:lineRule="auto"/>
        <w:ind w:firstLine="0"/>
        <w:outlineLvl w:val="1"/>
        <w:rPr>
          <w:sz w:val="24"/>
          <w:szCs w:val="24"/>
        </w:rPr>
      </w:pPr>
      <w:r w:rsidRPr="008D62A8">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8D62A8" w:rsidRPr="008D62A8" w:rsidRDefault="008D62A8" w:rsidP="00921060">
      <w:pPr>
        <w:keepNext/>
        <w:suppressAutoHyphens/>
        <w:spacing w:line="240" w:lineRule="auto"/>
        <w:ind w:firstLine="0"/>
        <w:outlineLvl w:val="1"/>
        <w:rPr>
          <w:sz w:val="24"/>
          <w:szCs w:val="24"/>
        </w:rPr>
      </w:pPr>
      <w:r w:rsidRPr="008D62A8">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8D62A8" w:rsidRPr="008D62A8" w:rsidRDefault="008D62A8" w:rsidP="00921060">
      <w:pPr>
        <w:keepNext/>
        <w:suppressAutoHyphens/>
        <w:spacing w:line="240" w:lineRule="auto"/>
        <w:ind w:firstLine="0"/>
        <w:outlineLvl w:val="1"/>
        <w:rPr>
          <w:sz w:val="24"/>
          <w:szCs w:val="24"/>
        </w:rPr>
      </w:pPr>
      <w:r w:rsidRPr="008D62A8">
        <w:rPr>
          <w:sz w:val="24"/>
          <w:szCs w:val="24"/>
        </w:rPr>
        <w:t xml:space="preserve">Каждый из критериев оценивается по стобальной шкале с учетом веса, исходя из значимости. </w:t>
      </w:r>
    </w:p>
    <w:p w:rsidR="008D62A8" w:rsidRPr="008D62A8" w:rsidRDefault="008D62A8" w:rsidP="00921060">
      <w:pPr>
        <w:keepNext/>
        <w:suppressAutoHyphens/>
        <w:spacing w:line="240" w:lineRule="auto"/>
        <w:ind w:firstLine="0"/>
        <w:outlineLvl w:val="1"/>
        <w:rPr>
          <w:sz w:val="24"/>
          <w:szCs w:val="24"/>
        </w:rPr>
      </w:pPr>
      <w:r w:rsidRPr="008D62A8">
        <w:rPr>
          <w:sz w:val="24"/>
          <w:szCs w:val="24"/>
        </w:rPr>
        <w:t>Предложению, набравшему  наибольший итоговый рейтинг, присваивается первый номер.</w:t>
      </w:r>
    </w:p>
    <w:p w:rsidR="008D62A8" w:rsidRPr="008D62A8" w:rsidRDefault="008D62A8" w:rsidP="00921060">
      <w:pPr>
        <w:keepNext/>
        <w:suppressAutoHyphens/>
        <w:spacing w:line="240" w:lineRule="auto"/>
        <w:ind w:firstLine="0"/>
        <w:outlineLvl w:val="1"/>
        <w:rPr>
          <w:sz w:val="24"/>
          <w:szCs w:val="24"/>
        </w:rPr>
      </w:pPr>
      <w:r w:rsidRPr="00CB7B02">
        <w:rPr>
          <w:b/>
          <w:sz w:val="24"/>
          <w:szCs w:val="24"/>
        </w:rPr>
        <w:lastRenderedPageBreak/>
        <w:t>А)</w:t>
      </w:r>
      <w:r w:rsidRPr="008D62A8">
        <w:rPr>
          <w:sz w:val="24"/>
          <w:szCs w:val="24"/>
        </w:rPr>
        <w:t xml:space="preserve"> Рейтинг, присуждаемый заявке по критерию "</w:t>
      </w:r>
      <w:r w:rsidRPr="008D62A8">
        <w:rPr>
          <w:b/>
          <w:sz w:val="24"/>
          <w:szCs w:val="24"/>
        </w:rPr>
        <w:t>цена</w:t>
      </w:r>
      <w:r w:rsidRPr="008D62A8">
        <w:rPr>
          <w:sz w:val="24"/>
          <w:szCs w:val="24"/>
        </w:rPr>
        <w:t>", определяется по формуле:</w:t>
      </w:r>
    </w:p>
    <w:p w:rsidR="008D62A8" w:rsidRPr="008D62A8" w:rsidRDefault="008D62A8" w:rsidP="00921060">
      <w:pPr>
        <w:keepNext/>
        <w:suppressAutoHyphens/>
        <w:spacing w:line="240" w:lineRule="auto"/>
        <w:ind w:firstLine="0"/>
        <w:outlineLvl w:val="1"/>
        <w:rPr>
          <w:sz w:val="24"/>
          <w:szCs w:val="24"/>
        </w:rPr>
      </w:pPr>
      <w:r w:rsidRPr="008D62A8">
        <w:rPr>
          <w:position w:val="-24"/>
          <w:sz w:val="24"/>
          <w:szCs w:val="24"/>
        </w:rPr>
        <w:object w:dxaOrig="2099"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pt" o:ole="" filled="t">
            <v:fill color2="black"/>
            <v:imagedata r:id="rId11" o:title=""/>
          </v:shape>
          <o:OLEObject Type="Embed" ProgID="Equation.3" ShapeID="_x0000_i1025" DrawAspect="Content" ObjectID="_1424085257" r:id="rId12"/>
        </w:object>
      </w:r>
      <w:r w:rsidRPr="008D62A8">
        <w:rPr>
          <w:sz w:val="24"/>
          <w:szCs w:val="24"/>
        </w:rPr>
        <w:t>,</w:t>
      </w:r>
      <w:r w:rsidR="003D0879">
        <w:rPr>
          <w:sz w:val="24"/>
          <w:szCs w:val="24"/>
        </w:rPr>
        <w:t xml:space="preserve"> </w:t>
      </w:r>
      <w:r w:rsidRPr="008D62A8">
        <w:rPr>
          <w:sz w:val="24"/>
          <w:szCs w:val="24"/>
        </w:rPr>
        <w:t>где:</w:t>
      </w:r>
    </w:p>
    <w:p w:rsidR="008D62A8" w:rsidRPr="008D62A8" w:rsidRDefault="008D62A8" w:rsidP="00921060">
      <w:pPr>
        <w:keepNext/>
        <w:suppressAutoHyphens/>
        <w:spacing w:line="240" w:lineRule="auto"/>
        <w:ind w:firstLine="0"/>
        <w:outlineLvl w:val="1"/>
        <w:rPr>
          <w:sz w:val="24"/>
          <w:szCs w:val="24"/>
        </w:rPr>
      </w:pPr>
      <w:r w:rsidRPr="008D62A8">
        <w:rPr>
          <w:position w:val="-8"/>
          <w:sz w:val="24"/>
          <w:szCs w:val="24"/>
        </w:rPr>
        <w:object w:dxaOrig="480" w:dyaOrig="420">
          <v:shape id="_x0000_i1026" type="#_x0000_t75" style="width:23.25pt;height:21pt" o:ole="" filled="t">
            <v:fill color2="black"/>
            <v:imagedata r:id="rId13" o:title=""/>
          </v:shape>
          <o:OLEObject Type="Embed" ProgID="Equation.3" ShapeID="_x0000_i1026" DrawAspect="Content" ObjectID="_1424085258" r:id="rId14"/>
        </w:object>
      </w:r>
      <w:r w:rsidRPr="008D62A8">
        <w:rPr>
          <w:sz w:val="24"/>
          <w:szCs w:val="24"/>
        </w:rPr>
        <w:t xml:space="preserve"> - рейтинг, присуждаемый </w:t>
      </w:r>
      <w:r w:rsidRPr="008D62A8">
        <w:rPr>
          <w:sz w:val="24"/>
          <w:szCs w:val="24"/>
          <w:lang w:val="en-US"/>
        </w:rPr>
        <w:t>i</w:t>
      </w:r>
      <w:r w:rsidRPr="008D62A8">
        <w:rPr>
          <w:sz w:val="24"/>
          <w:szCs w:val="24"/>
        </w:rPr>
        <w:t>-ому предложению по указанному критерию;</w:t>
      </w:r>
    </w:p>
    <w:p w:rsidR="008D62A8" w:rsidRPr="008D62A8" w:rsidRDefault="008D62A8" w:rsidP="00921060">
      <w:pPr>
        <w:keepNext/>
        <w:suppressAutoHyphens/>
        <w:spacing w:line="240" w:lineRule="auto"/>
        <w:ind w:firstLine="0"/>
        <w:outlineLvl w:val="1"/>
        <w:rPr>
          <w:sz w:val="24"/>
          <w:szCs w:val="24"/>
        </w:rPr>
      </w:pPr>
      <w:r w:rsidRPr="008D62A8">
        <w:rPr>
          <w:sz w:val="24"/>
          <w:szCs w:val="24"/>
          <w:lang w:val="en-US"/>
        </w:rPr>
        <w:t>A</w:t>
      </w:r>
      <w:r w:rsidRPr="008D62A8">
        <w:rPr>
          <w:sz w:val="24"/>
          <w:szCs w:val="24"/>
          <w:vertAlign w:val="subscript"/>
          <w:lang w:val="en-US"/>
        </w:rPr>
        <w:t>min</w:t>
      </w:r>
      <w:r w:rsidRPr="008D62A8">
        <w:rPr>
          <w:sz w:val="24"/>
          <w:szCs w:val="24"/>
        </w:rPr>
        <w:t> - минимальная цена предложения;</w:t>
      </w:r>
    </w:p>
    <w:p w:rsidR="008D62A8" w:rsidRPr="008D62A8" w:rsidRDefault="008D62A8" w:rsidP="00921060">
      <w:pPr>
        <w:keepNext/>
        <w:suppressAutoHyphens/>
        <w:spacing w:line="240" w:lineRule="auto"/>
        <w:ind w:firstLine="0"/>
        <w:outlineLvl w:val="1"/>
        <w:rPr>
          <w:sz w:val="24"/>
          <w:szCs w:val="24"/>
        </w:rPr>
      </w:pPr>
      <w:r w:rsidRPr="008D62A8">
        <w:rPr>
          <w:sz w:val="24"/>
          <w:szCs w:val="24"/>
          <w:lang w:val="en-US"/>
        </w:rPr>
        <w:t>A</w:t>
      </w:r>
      <w:r w:rsidRPr="008D62A8">
        <w:rPr>
          <w:sz w:val="24"/>
          <w:szCs w:val="24"/>
          <w:vertAlign w:val="subscript"/>
          <w:lang w:val="en-US"/>
        </w:rPr>
        <w:t>i</w:t>
      </w:r>
      <w:r w:rsidRPr="008D62A8">
        <w:rPr>
          <w:sz w:val="24"/>
          <w:szCs w:val="24"/>
        </w:rPr>
        <w:t xml:space="preserve"> - предложение </w:t>
      </w:r>
      <w:r w:rsidRPr="008D62A8">
        <w:rPr>
          <w:sz w:val="24"/>
          <w:szCs w:val="24"/>
          <w:lang w:val="en-US"/>
        </w:rPr>
        <w:t>i</w:t>
      </w:r>
      <w:r w:rsidRPr="008D62A8">
        <w:rPr>
          <w:sz w:val="24"/>
          <w:szCs w:val="24"/>
        </w:rPr>
        <w:t>-го участника по цене.</w:t>
      </w:r>
    </w:p>
    <w:p w:rsidR="008D62A8" w:rsidRDefault="008D62A8" w:rsidP="00921060">
      <w:pPr>
        <w:keepNext/>
        <w:suppressAutoHyphens/>
        <w:spacing w:line="240" w:lineRule="auto"/>
        <w:ind w:firstLine="0"/>
        <w:outlineLvl w:val="1"/>
        <w:rPr>
          <w:sz w:val="24"/>
          <w:szCs w:val="24"/>
        </w:rPr>
      </w:pPr>
      <w:r w:rsidRPr="008D62A8">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6C2CAE" w:rsidRPr="006C2CAE" w:rsidRDefault="006C2CAE" w:rsidP="006C2CAE">
      <w:pPr>
        <w:tabs>
          <w:tab w:val="left" w:pos="284"/>
        </w:tabs>
        <w:spacing w:line="240" w:lineRule="auto"/>
        <w:ind w:firstLine="0"/>
        <w:rPr>
          <w:sz w:val="24"/>
          <w:szCs w:val="24"/>
        </w:rPr>
      </w:pPr>
      <w:r w:rsidRPr="006C2CAE">
        <w:rPr>
          <w:b/>
          <w:sz w:val="24"/>
          <w:szCs w:val="24"/>
        </w:rPr>
        <w:t>Б)</w:t>
      </w:r>
      <w:r w:rsidRPr="006C2CAE">
        <w:rPr>
          <w:sz w:val="24"/>
          <w:szCs w:val="24"/>
        </w:rPr>
        <w:t xml:space="preserve"> Рейтинг, присуждаемый </w:t>
      </w:r>
      <w:r w:rsidRPr="006C2CAE">
        <w:rPr>
          <w:sz w:val="24"/>
          <w:szCs w:val="24"/>
          <w:lang w:val="en-US"/>
        </w:rPr>
        <w:t>i</w:t>
      </w:r>
      <w:r w:rsidRPr="006C2CAE">
        <w:rPr>
          <w:sz w:val="24"/>
          <w:szCs w:val="24"/>
        </w:rPr>
        <w:t>-й заявке по критерию «Срок выполнения обязательств по д</w:t>
      </w:r>
      <w:r w:rsidRPr="006C2CAE">
        <w:rPr>
          <w:sz w:val="24"/>
          <w:szCs w:val="24"/>
        </w:rPr>
        <w:t>о</w:t>
      </w:r>
      <w:r w:rsidRPr="006C2CAE">
        <w:rPr>
          <w:sz w:val="24"/>
          <w:szCs w:val="24"/>
        </w:rPr>
        <w:t>говору» определяется по формуле:</w:t>
      </w:r>
    </w:p>
    <w:p w:rsidR="006C2CAE" w:rsidRPr="006C2CAE" w:rsidRDefault="006C2CAE" w:rsidP="006C2CAE">
      <w:pPr>
        <w:tabs>
          <w:tab w:val="left" w:pos="5220"/>
        </w:tabs>
        <w:spacing w:line="240" w:lineRule="auto"/>
        <w:ind w:firstLine="0"/>
        <w:rPr>
          <w:sz w:val="24"/>
          <w:szCs w:val="24"/>
        </w:rPr>
      </w:pPr>
      <w:r w:rsidRPr="006C2CAE">
        <w:rPr>
          <w:position w:val="-24"/>
          <w:sz w:val="24"/>
          <w:szCs w:val="24"/>
        </w:rPr>
        <w:object w:dxaOrig="2380" w:dyaOrig="660">
          <v:shape id="_x0000_i1027" type="#_x0000_t75" style="width:119.25pt;height:33pt" o:ole="">
            <v:imagedata r:id="rId15" o:title=""/>
          </v:shape>
          <o:OLEObject Type="Embed" ProgID="Equation.3" ShapeID="_x0000_i1027" DrawAspect="Content" ObjectID="_1424085259" r:id="rId16"/>
        </w:object>
      </w:r>
      <w:r w:rsidRPr="006C2CAE">
        <w:rPr>
          <w:sz w:val="24"/>
          <w:szCs w:val="24"/>
        </w:rPr>
        <w:t>, где</w:t>
      </w:r>
      <w:r w:rsidRPr="006C2CAE">
        <w:rPr>
          <w:sz w:val="24"/>
          <w:szCs w:val="24"/>
        </w:rPr>
        <w:tab/>
      </w:r>
    </w:p>
    <w:p w:rsidR="006C2CAE" w:rsidRPr="006C2CAE" w:rsidRDefault="006C2CAE" w:rsidP="006C2CAE">
      <w:pPr>
        <w:tabs>
          <w:tab w:val="left" w:pos="284"/>
        </w:tabs>
        <w:spacing w:line="240" w:lineRule="auto"/>
        <w:ind w:firstLine="0"/>
        <w:rPr>
          <w:sz w:val="24"/>
          <w:szCs w:val="24"/>
        </w:rPr>
      </w:pPr>
      <w:r w:rsidRPr="006C2CAE">
        <w:rPr>
          <w:i/>
          <w:sz w:val="24"/>
          <w:szCs w:val="24"/>
          <w:lang w:val="en-US"/>
        </w:rPr>
        <w:t>Rf</w:t>
      </w:r>
      <w:r w:rsidRPr="006C2CAE">
        <w:rPr>
          <w:i/>
          <w:sz w:val="24"/>
          <w:szCs w:val="24"/>
          <w:vertAlign w:val="subscript"/>
          <w:lang w:val="en-US"/>
        </w:rPr>
        <w:t>i</w:t>
      </w:r>
      <w:r w:rsidRPr="006C2CAE">
        <w:rPr>
          <w:i/>
          <w:sz w:val="24"/>
          <w:szCs w:val="24"/>
          <w:vertAlign w:val="subscript"/>
        </w:rPr>
        <w:t xml:space="preserve"> – </w:t>
      </w:r>
      <w:r w:rsidRPr="006C2CAE">
        <w:rPr>
          <w:sz w:val="24"/>
          <w:szCs w:val="24"/>
        </w:rPr>
        <w:t xml:space="preserve">рейтинг, присуждаемый  </w:t>
      </w:r>
      <w:r w:rsidRPr="006C2CAE">
        <w:rPr>
          <w:sz w:val="24"/>
          <w:szCs w:val="24"/>
          <w:lang w:val="en-US"/>
        </w:rPr>
        <w:t>i</w:t>
      </w:r>
      <w:r w:rsidRPr="006C2CAE">
        <w:rPr>
          <w:sz w:val="24"/>
          <w:szCs w:val="24"/>
        </w:rPr>
        <w:t>-му</w:t>
      </w:r>
      <w:r w:rsidRPr="006C2CAE">
        <w:rPr>
          <w:i/>
          <w:sz w:val="24"/>
          <w:szCs w:val="24"/>
          <w:vertAlign w:val="subscript"/>
        </w:rPr>
        <w:t xml:space="preserve"> </w:t>
      </w:r>
      <w:r w:rsidRPr="006C2CAE">
        <w:rPr>
          <w:sz w:val="24"/>
          <w:szCs w:val="24"/>
        </w:rPr>
        <w:t>предложению по указанному критерию;</w:t>
      </w:r>
    </w:p>
    <w:p w:rsidR="006C2CAE" w:rsidRPr="006C2CAE" w:rsidRDefault="006C2CAE" w:rsidP="006C2CAE">
      <w:pPr>
        <w:tabs>
          <w:tab w:val="left" w:pos="284"/>
        </w:tabs>
        <w:spacing w:line="240" w:lineRule="auto"/>
        <w:ind w:firstLine="0"/>
        <w:rPr>
          <w:sz w:val="24"/>
          <w:szCs w:val="24"/>
        </w:rPr>
      </w:pPr>
      <w:r w:rsidRPr="006C2CAE">
        <w:rPr>
          <w:sz w:val="24"/>
          <w:szCs w:val="24"/>
          <w:lang w:val="en-US"/>
        </w:rPr>
        <w:t>F</w:t>
      </w:r>
      <w:r w:rsidRPr="006C2CAE">
        <w:rPr>
          <w:sz w:val="24"/>
          <w:szCs w:val="24"/>
          <w:vertAlign w:val="superscript"/>
          <w:lang w:val="en-US"/>
        </w:rPr>
        <w:t>max</w:t>
      </w:r>
      <w:r w:rsidRPr="006C2CAE">
        <w:rPr>
          <w:sz w:val="24"/>
          <w:szCs w:val="24"/>
        </w:rPr>
        <w:t xml:space="preserve">- максимальный срок исполнения обязательств по </w:t>
      </w:r>
      <w:r w:rsidRPr="006D515B">
        <w:rPr>
          <w:sz w:val="24"/>
          <w:szCs w:val="24"/>
        </w:rPr>
        <w:t>договору (</w:t>
      </w:r>
      <w:r w:rsidR="00CA6321" w:rsidRPr="006D515B">
        <w:rPr>
          <w:sz w:val="24"/>
          <w:szCs w:val="24"/>
        </w:rPr>
        <w:t>120</w:t>
      </w:r>
      <w:r>
        <w:rPr>
          <w:sz w:val="24"/>
          <w:szCs w:val="24"/>
        </w:rPr>
        <w:t xml:space="preserve"> календарных</w:t>
      </w:r>
      <w:r w:rsidRPr="006C2CAE">
        <w:rPr>
          <w:color w:val="FF0000"/>
          <w:sz w:val="24"/>
          <w:szCs w:val="24"/>
        </w:rPr>
        <w:t xml:space="preserve"> </w:t>
      </w:r>
      <w:r w:rsidRPr="006C2CAE">
        <w:rPr>
          <w:sz w:val="24"/>
          <w:szCs w:val="24"/>
        </w:rPr>
        <w:t>дней) с даты заключения договора;</w:t>
      </w:r>
    </w:p>
    <w:p w:rsidR="006C2CAE" w:rsidRPr="006C2CAE" w:rsidRDefault="006C2CAE" w:rsidP="006C2CAE">
      <w:pPr>
        <w:tabs>
          <w:tab w:val="left" w:pos="284"/>
        </w:tabs>
        <w:spacing w:line="240" w:lineRule="auto"/>
        <w:ind w:firstLine="0"/>
        <w:rPr>
          <w:sz w:val="24"/>
          <w:szCs w:val="24"/>
        </w:rPr>
      </w:pPr>
      <w:r w:rsidRPr="006C2CAE">
        <w:rPr>
          <w:sz w:val="24"/>
          <w:szCs w:val="24"/>
          <w:lang w:val="en-US"/>
        </w:rPr>
        <w:t>F</w:t>
      </w:r>
      <w:r w:rsidRPr="006C2CAE">
        <w:rPr>
          <w:sz w:val="24"/>
          <w:szCs w:val="24"/>
          <w:vertAlign w:val="superscript"/>
          <w:lang w:val="en-US"/>
        </w:rPr>
        <w:t>min</w:t>
      </w:r>
      <w:r w:rsidRPr="006C2CAE">
        <w:rPr>
          <w:sz w:val="24"/>
          <w:szCs w:val="24"/>
        </w:rPr>
        <w:t>- минимальный срок исполнения обязательств по договору (</w:t>
      </w:r>
      <w:r w:rsidR="00CA6321">
        <w:rPr>
          <w:sz w:val="24"/>
          <w:szCs w:val="24"/>
        </w:rPr>
        <w:t>90</w:t>
      </w:r>
      <w:r>
        <w:rPr>
          <w:sz w:val="24"/>
          <w:szCs w:val="24"/>
        </w:rPr>
        <w:t xml:space="preserve"> календарных</w:t>
      </w:r>
      <w:r w:rsidRPr="006C2CAE">
        <w:rPr>
          <w:color w:val="FF0000"/>
          <w:sz w:val="24"/>
          <w:szCs w:val="24"/>
        </w:rPr>
        <w:t xml:space="preserve"> </w:t>
      </w:r>
      <w:r w:rsidRPr="006C2CAE">
        <w:rPr>
          <w:sz w:val="24"/>
          <w:szCs w:val="24"/>
        </w:rPr>
        <w:t>дней) с даты заключения договора;</w:t>
      </w:r>
    </w:p>
    <w:p w:rsidR="006C2CAE" w:rsidRPr="006C2CAE" w:rsidRDefault="006C2CAE" w:rsidP="006C2CAE">
      <w:pPr>
        <w:tabs>
          <w:tab w:val="left" w:pos="284"/>
        </w:tabs>
        <w:spacing w:line="240" w:lineRule="auto"/>
        <w:ind w:firstLine="0"/>
        <w:rPr>
          <w:sz w:val="24"/>
          <w:szCs w:val="24"/>
        </w:rPr>
      </w:pPr>
      <w:r w:rsidRPr="006C2CAE">
        <w:rPr>
          <w:sz w:val="24"/>
          <w:szCs w:val="24"/>
          <w:lang w:val="en-US"/>
        </w:rPr>
        <w:t>F</w:t>
      </w:r>
      <w:r w:rsidRPr="006C2CAE">
        <w:rPr>
          <w:sz w:val="24"/>
          <w:szCs w:val="24"/>
          <w:vertAlign w:val="superscript"/>
          <w:lang w:val="en-US"/>
        </w:rPr>
        <w:t>i</w:t>
      </w:r>
      <w:r w:rsidRPr="006C2CAE">
        <w:rPr>
          <w:sz w:val="24"/>
          <w:szCs w:val="24"/>
        </w:rPr>
        <w:t xml:space="preserve"> – предложение, содержащееся в </w:t>
      </w:r>
      <w:r w:rsidRPr="006C2CAE">
        <w:rPr>
          <w:sz w:val="24"/>
          <w:szCs w:val="24"/>
          <w:lang w:val="en-US"/>
        </w:rPr>
        <w:t>i</w:t>
      </w:r>
      <w:r w:rsidRPr="006C2CAE">
        <w:rPr>
          <w:sz w:val="24"/>
          <w:szCs w:val="24"/>
        </w:rPr>
        <w:t>-ом предложении по сроку исполнения обязательств по договору (количество дней) с даты заключения договора.</w:t>
      </w:r>
    </w:p>
    <w:p w:rsidR="006C2CAE" w:rsidRPr="006C2CAE" w:rsidRDefault="006C2CAE" w:rsidP="006C2CAE">
      <w:pPr>
        <w:tabs>
          <w:tab w:val="left" w:pos="284"/>
        </w:tabs>
        <w:spacing w:line="240" w:lineRule="auto"/>
        <w:ind w:firstLine="0"/>
        <w:rPr>
          <w:sz w:val="24"/>
          <w:szCs w:val="24"/>
        </w:rPr>
      </w:pPr>
      <w:r w:rsidRPr="006C2CAE">
        <w:rPr>
          <w:sz w:val="24"/>
          <w:szCs w:val="24"/>
        </w:rPr>
        <w:t>При оценке заявок лучшим условием исполнения договора по критерию «Сроки исполн</w:t>
      </w:r>
      <w:r w:rsidRPr="006C2CAE">
        <w:rPr>
          <w:sz w:val="24"/>
          <w:szCs w:val="24"/>
        </w:rPr>
        <w:t>е</w:t>
      </w:r>
      <w:r w:rsidRPr="006C2CAE">
        <w:rPr>
          <w:sz w:val="24"/>
          <w:szCs w:val="24"/>
        </w:rPr>
        <w:t>ния обязательств по договору»  признается предложение с наименьшим сроком исполн</w:t>
      </w:r>
      <w:r w:rsidRPr="006C2CAE">
        <w:rPr>
          <w:sz w:val="24"/>
          <w:szCs w:val="24"/>
        </w:rPr>
        <w:t>е</w:t>
      </w:r>
      <w:r w:rsidRPr="006C2CAE">
        <w:rPr>
          <w:sz w:val="24"/>
          <w:szCs w:val="24"/>
        </w:rPr>
        <w:t>ния обязательств по договору.</w:t>
      </w:r>
    </w:p>
    <w:p w:rsidR="006C2CAE" w:rsidRPr="006C2CAE" w:rsidRDefault="006C2CAE" w:rsidP="006C2CAE">
      <w:pPr>
        <w:tabs>
          <w:tab w:val="left" w:pos="284"/>
        </w:tabs>
        <w:spacing w:line="240" w:lineRule="auto"/>
        <w:ind w:firstLine="0"/>
        <w:rPr>
          <w:sz w:val="24"/>
          <w:szCs w:val="24"/>
        </w:rPr>
      </w:pPr>
      <w:r w:rsidRPr="006C2CAE">
        <w:rPr>
          <w:sz w:val="24"/>
          <w:szCs w:val="24"/>
        </w:rPr>
        <w:t>В случае применения срока исполнения обязательств по договору, равным менее полов</w:t>
      </w:r>
      <w:r w:rsidRPr="006C2CAE">
        <w:rPr>
          <w:sz w:val="24"/>
          <w:szCs w:val="24"/>
        </w:rPr>
        <w:t>и</w:t>
      </w:r>
      <w:r w:rsidRPr="006C2CAE">
        <w:rPr>
          <w:sz w:val="24"/>
          <w:szCs w:val="24"/>
        </w:rPr>
        <w:t>ны максимального срока, установленного в закупочной документации, присваивается ре</w:t>
      </w:r>
      <w:r w:rsidRPr="006C2CAE">
        <w:rPr>
          <w:sz w:val="24"/>
          <w:szCs w:val="24"/>
        </w:rPr>
        <w:t>й</w:t>
      </w:r>
      <w:r w:rsidRPr="006C2CAE">
        <w:rPr>
          <w:sz w:val="24"/>
          <w:szCs w:val="24"/>
        </w:rPr>
        <w:t>тинг по данному критерию, равный 50.</w:t>
      </w:r>
    </w:p>
    <w:p w:rsidR="006C2CAE" w:rsidRPr="006C2CAE" w:rsidRDefault="006C2CAE" w:rsidP="006C2CAE">
      <w:pPr>
        <w:tabs>
          <w:tab w:val="left" w:pos="284"/>
        </w:tabs>
        <w:spacing w:line="240" w:lineRule="auto"/>
        <w:ind w:firstLine="0"/>
        <w:rPr>
          <w:sz w:val="24"/>
          <w:szCs w:val="24"/>
        </w:rPr>
      </w:pPr>
      <w:r w:rsidRPr="006C2CAE">
        <w:rPr>
          <w:sz w:val="24"/>
          <w:szCs w:val="24"/>
        </w:rPr>
        <w:t>Для получения итогового рейтинга по предложению рейтинг, присуждаемый  этому пре</w:t>
      </w:r>
      <w:r w:rsidRPr="006C2CAE">
        <w:rPr>
          <w:sz w:val="24"/>
          <w:szCs w:val="24"/>
        </w:rPr>
        <w:t>д</w:t>
      </w:r>
      <w:r w:rsidRPr="006C2CAE">
        <w:rPr>
          <w:sz w:val="24"/>
          <w:szCs w:val="24"/>
        </w:rPr>
        <w:t>ложению  по критерию «Сроки исполнения обязательств  по договору», умножается на соответствующую указанному критерию значимость.</w:t>
      </w:r>
    </w:p>
    <w:p w:rsidR="006C2CAE" w:rsidRPr="006C2CAE" w:rsidRDefault="006C2CAE" w:rsidP="006C2CAE">
      <w:pPr>
        <w:tabs>
          <w:tab w:val="left" w:pos="284"/>
        </w:tabs>
        <w:spacing w:line="240" w:lineRule="auto"/>
        <w:ind w:firstLine="0"/>
        <w:rPr>
          <w:sz w:val="24"/>
          <w:szCs w:val="24"/>
        </w:rPr>
      </w:pPr>
      <w:r w:rsidRPr="006C2CAE">
        <w:rPr>
          <w:sz w:val="24"/>
          <w:szCs w:val="24"/>
        </w:rPr>
        <w:t>Единица измерения срока исполнения обязательств по договору указывается в днях.</w:t>
      </w:r>
    </w:p>
    <w:p w:rsidR="009C1DA4" w:rsidRPr="006D515B" w:rsidRDefault="009C1DA4" w:rsidP="009C1DA4">
      <w:pPr>
        <w:spacing w:line="240" w:lineRule="auto"/>
        <w:ind w:firstLine="0"/>
        <w:rPr>
          <w:sz w:val="24"/>
          <w:szCs w:val="24"/>
        </w:rPr>
      </w:pPr>
      <w:r w:rsidRPr="006D515B">
        <w:rPr>
          <w:b/>
          <w:sz w:val="24"/>
          <w:szCs w:val="24"/>
        </w:rPr>
        <w:t>В</w:t>
      </w:r>
      <w:r w:rsidRPr="006D515B">
        <w:rPr>
          <w:sz w:val="24"/>
          <w:szCs w:val="24"/>
        </w:rPr>
        <w:t xml:space="preserve">) Оценка показателей по критерию </w:t>
      </w:r>
      <w:r w:rsidRPr="006D515B">
        <w:rPr>
          <w:b/>
          <w:sz w:val="24"/>
          <w:szCs w:val="24"/>
        </w:rPr>
        <w:t>"квалификация участника"</w:t>
      </w:r>
      <w:r w:rsidRPr="006D515B">
        <w:rPr>
          <w:sz w:val="24"/>
          <w:szCs w:val="24"/>
        </w:rPr>
        <w:t xml:space="preserve"> производится следу</w:t>
      </w:r>
      <w:r w:rsidRPr="006D515B">
        <w:rPr>
          <w:sz w:val="24"/>
          <w:szCs w:val="24"/>
        </w:rPr>
        <w:t>ю</w:t>
      </w:r>
      <w:r w:rsidRPr="006D515B">
        <w:rPr>
          <w:sz w:val="24"/>
          <w:szCs w:val="24"/>
        </w:rPr>
        <w:t>щим образом:</w:t>
      </w:r>
    </w:p>
    <w:p w:rsidR="009C1DA4" w:rsidRPr="006D515B" w:rsidRDefault="009C1DA4" w:rsidP="009C1DA4">
      <w:pPr>
        <w:numPr>
          <w:ilvl w:val="0"/>
          <w:numId w:val="32"/>
        </w:numPr>
        <w:tabs>
          <w:tab w:val="left" w:pos="284"/>
        </w:tabs>
        <w:spacing w:line="240" w:lineRule="auto"/>
        <w:ind w:left="0" w:firstLine="0"/>
        <w:rPr>
          <w:sz w:val="24"/>
          <w:szCs w:val="24"/>
        </w:rPr>
      </w:pPr>
      <w:r w:rsidRPr="006D515B">
        <w:rPr>
          <w:sz w:val="24"/>
          <w:szCs w:val="24"/>
        </w:rPr>
        <w:t>Успешный опыт выполнения аналогичных по характеру и объему завершенных прое</w:t>
      </w:r>
      <w:r w:rsidRPr="006D515B">
        <w:rPr>
          <w:sz w:val="24"/>
          <w:szCs w:val="24"/>
        </w:rPr>
        <w:t>к</w:t>
      </w:r>
      <w:r w:rsidRPr="006D515B">
        <w:rPr>
          <w:sz w:val="24"/>
          <w:szCs w:val="24"/>
        </w:rPr>
        <w:t xml:space="preserve">тов за последние 3 года к моменту вскрытия   конвертов с предложениями  на участие в  запросе предложений, максимальный балл - </w:t>
      </w:r>
      <w:r w:rsidRPr="006D515B">
        <w:rPr>
          <w:b/>
          <w:sz w:val="24"/>
          <w:szCs w:val="24"/>
        </w:rPr>
        <w:t xml:space="preserve">50, </w:t>
      </w:r>
      <w:r w:rsidRPr="006D515B">
        <w:rPr>
          <w:sz w:val="24"/>
          <w:szCs w:val="24"/>
        </w:rPr>
        <w:t>где:</w:t>
      </w:r>
    </w:p>
    <w:p w:rsidR="009C1DA4" w:rsidRPr="006D515B" w:rsidRDefault="009C1DA4" w:rsidP="009C1DA4">
      <w:pPr>
        <w:tabs>
          <w:tab w:val="left" w:pos="284"/>
        </w:tabs>
        <w:spacing w:line="240" w:lineRule="auto"/>
        <w:ind w:left="360" w:firstLine="0"/>
        <w:rPr>
          <w:sz w:val="24"/>
          <w:szCs w:val="24"/>
        </w:rPr>
      </w:pPr>
      <w:r w:rsidRPr="006D515B">
        <w:rPr>
          <w:sz w:val="24"/>
          <w:szCs w:val="24"/>
        </w:rPr>
        <w:t>0 баллов -  аналогичные работы не выполнялись</w:t>
      </w:r>
    </w:p>
    <w:p w:rsidR="009C1DA4" w:rsidRPr="006D515B" w:rsidRDefault="009C1DA4" w:rsidP="009C1DA4">
      <w:pPr>
        <w:spacing w:line="240" w:lineRule="auto"/>
        <w:ind w:left="360" w:firstLine="0"/>
        <w:rPr>
          <w:sz w:val="24"/>
          <w:szCs w:val="24"/>
        </w:rPr>
      </w:pPr>
      <w:r w:rsidRPr="006D515B">
        <w:rPr>
          <w:sz w:val="24"/>
          <w:szCs w:val="24"/>
        </w:rPr>
        <w:t>При наличии выполненных Участником проектов, аналогичных предмету закупки, - по 5 баллов – за каждый проект;</w:t>
      </w:r>
    </w:p>
    <w:p w:rsidR="009C1DA4" w:rsidRPr="006D515B" w:rsidRDefault="009C1DA4" w:rsidP="009C1DA4">
      <w:pPr>
        <w:spacing w:line="240" w:lineRule="auto"/>
        <w:ind w:left="360" w:firstLine="0"/>
        <w:rPr>
          <w:sz w:val="24"/>
          <w:szCs w:val="24"/>
        </w:rPr>
      </w:pPr>
      <w:r w:rsidRPr="006D515B">
        <w:rPr>
          <w:sz w:val="24"/>
          <w:szCs w:val="24"/>
        </w:rPr>
        <w:t>50 баллов – Участником выполнено 10 и более  работ, аналогичных предмету закупки</w:t>
      </w:r>
    </w:p>
    <w:p w:rsidR="009C1DA4" w:rsidRPr="006D515B" w:rsidRDefault="009C1DA4" w:rsidP="009C1DA4">
      <w:pPr>
        <w:spacing w:line="240" w:lineRule="auto"/>
        <w:ind w:firstLine="0"/>
        <w:rPr>
          <w:sz w:val="24"/>
          <w:szCs w:val="24"/>
        </w:rPr>
      </w:pPr>
      <w:r w:rsidRPr="006D515B">
        <w:rPr>
          <w:sz w:val="24"/>
          <w:szCs w:val="24"/>
        </w:rPr>
        <w:t>За аналогичный проект принимаются работы по оснащению зданий 2-мя и более лифт</w:t>
      </w:r>
      <w:r w:rsidRPr="006D515B">
        <w:rPr>
          <w:sz w:val="24"/>
          <w:szCs w:val="24"/>
        </w:rPr>
        <w:t>о</w:t>
      </w:r>
      <w:r w:rsidRPr="006D515B">
        <w:rPr>
          <w:sz w:val="24"/>
          <w:szCs w:val="24"/>
        </w:rPr>
        <w:t>выми кабинами. Подтверждается копиями актов сдачи-приемки работ за 2010-2012гг.</w:t>
      </w:r>
      <w:r w:rsidRPr="009C1DA4">
        <w:rPr>
          <w:color w:val="FF0000"/>
          <w:sz w:val="24"/>
          <w:szCs w:val="24"/>
        </w:rPr>
        <w:t xml:space="preserve"> </w:t>
      </w:r>
      <w:r w:rsidRPr="006D515B">
        <w:rPr>
          <w:sz w:val="24"/>
          <w:szCs w:val="24"/>
        </w:rPr>
        <w:t>(п.3.2.1,ж).</w:t>
      </w:r>
    </w:p>
    <w:p w:rsidR="009C1DA4" w:rsidRPr="006D515B" w:rsidRDefault="009C1DA4" w:rsidP="009C1DA4">
      <w:pPr>
        <w:numPr>
          <w:ilvl w:val="0"/>
          <w:numId w:val="33"/>
        </w:numPr>
        <w:spacing w:line="240" w:lineRule="auto"/>
        <w:ind w:left="0" w:firstLine="0"/>
        <w:rPr>
          <w:sz w:val="24"/>
          <w:szCs w:val="24"/>
        </w:rPr>
      </w:pPr>
      <w:r w:rsidRPr="006D515B">
        <w:rPr>
          <w:sz w:val="24"/>
          <w:szCs w:val="24"/>
        </w:rPr>
        <w:t>Количество положительных отзывов (рекомендаций) по выполнению аналогичных по характеру и объему завершенных проектов за последние 3 года на дату подачи пре</w:t>
      </w:r>
      <w:r w:rsidRPr="006D515B">
        <w:rPr>
          <w:sz w:val="24"/>
          <w:szCs w:val="24"/>
        </w:rPr>
        <w:t>д</w:t>
      </w:r>
      <w:r w:rsidRPr="006D515B">
        <w:rPr>
          <w:sz w:val="24"/>
          <w:szCs w:val="24"/>
        </w:rPr>
        <w:t xml:space="preserve">ложения на участие в открытом запросе предложений, максимальный балл – </w:t>
      </w:r>
      <w:r w:rsidRPr="006D515B">
        <w:rPr>
          <w:b/>
          <w:sz w:val="24"/>
          <w:szCs w:val="24"/>
        </w:rPr>
        <w:t>25,</w:t>
      </w:r>
      <w:r w:rsidRPr="006D515B">
        <w:rPr>
          <w:sz w:val="24"/>
          <w:szCs w:val="24"/>
        </w:rPr>
        <w:t xml:space="preserve"> где:</w:t>
      </w:r>
    </w:p>
    <w:p w:rsidR="009C1DA4" w:rsidRPr="006D515B" w:rsidRDefault="009C1DA4" w:rsidP="009C1DA4">
      <w:pPr>
        <w:spacing w:line="240" w:lineRule="auto"/>
        <w:ind w:left="426" w:firstLine="0"/>
        <w:rPr>
          <w:sz w:val="24"/>
          <w:szCs w:val="24"/>
        </w:rPr>
      </w:pPr>
      <w:r w:rsidRPr="006D515B">
        <w:rPr>
          <w:sz w:val="24"/>
          <w:szCs w:val="24"/>
        </w:rPr>
        <w:t>0 баллов – положительные отзывы/рекомендации не представлены;</w:t>
      </w:r>
    </w:p>
    <w:p w:rsidR="009C1DA4" w:rsidRPr="006D515B" w:rsidRDefault="009C1DA4" w:rsidP="009C1DA4">
      <w:pPr>
        <w:spacing w:line="240" w:lineRule="auto"/>
        <w:ind w:left="426" w:firstLine="0"/>
        <w:rPr>
          <w:sz w:val="24"/>
          <w:szCs w:val="24"/>
        </w:rPr>
      </w:pPr>
      <w:r w:rsidRPr="006D515B">
        <w:rPr>
          <w:sz w:val="24"/>
          <w:szCs w:val="24"/>
        </w:rPr>
        <w:t>по 5 баллов – за каждый отзыв/рекомендацию;</w:t>
      </w:r>
    </w:p>
    <w:p w:rsidR="009C1DA4" w:rsidRPr="006D515B" w:rsidRDefault="009C1DA4" w:rsidP="009C1DA4">
      <w:pPr>
        <w:spacing w:line="240" w:lineRule="auto"/>
        <w:ind w:left="426" w:firstLine="0"/>
        <w:rPr>
          <w:sz w:val="24"/>
          <w:szCs w:val="24"/>
        </w:rPr>
      </w:pPr>
      <w:r w:rsidRPr="006D515B">
        <w:rPr>
          <w:sz w:val="24"/>
          <w:szCs w:val="24"/>
        </w:rPr>
        <w:t>25 баллов – Участником представлено 5 и более положительных отз</w:t>
      </w:r>
      <w:r w:rsidRPr="006D515B">
        <w:rPr>
          <w:sz w:val="24"/>
          <w:szCs w:val="24"/>
        </w:rPr>
        <w:t>ы</w:t>
      </w:r>
      <w:r w:rsidRPr="006D515B">
        <w:rPr>
          <w:sz w:val="24"/>
          <w:szCs w:val="24"/>
        </w:rPr>
        <w:t>вов/рекомендаций по работам, аналогичным предмету закупки, выполненных за п</w:t>
      </w:r>
      <w:r w:rsidRPr="006D515B">
        <w:rPr>
          <w:sz w:val="24"/>
          <w:szCs w:val="24"/>
        </w:rPr>
        <w:t>о</w:t>
      </w:r>
      <w:r w:rsidRPr="006D515B">
        <w:rPr>
          <w:sz w:val="24"/>
          <w:szCs w:val="24"/>
        </w:rPr>
        <w:t>следние 3 года</w:t>
      </w:r>
    </w:p>
    <w:p w:rsidR="008D62A8" w:rsidRPr="006D515B" w:rsidRDefault="008D62A8" w:rsidP="00921060">
      <w:pPr>
        <w:keepNext/>
        <w:suppressAutoHyphens/>
        <w:spacing w:line="240" w:lineRule="auto"/>
        <w:ind w:firstLine="0"/>
        <w:outlineLvl w:val="1"/>
        <w:rPr>
          <w:sz w:val="24"/>
          <w:szCs w:val="24"/>
        </w:rPr>
      </w:pPr>
      <w:r w:rsidRPr="006D515B">
        <w:rPr>
          <w:sz w:val="24"/>
          <w:szCs w:val="24"/>
        </w:rPr>
        <w:lastRenderedPageBreak/>
        <w:t xml:space="preserve">- Наличие дипломов, подтверждающих квалификацию сотрудников (работников) Участника Открытого запроса предложений, - </w:t>
      </w:r>
      <w:r w:rsidR="00CB7B02" w:rsidRPr="006D515B">
        <w:rPr>
          <w:b/>
          <w:sz w:val="24"/>
          <w:szCs w:val="24"/>
        </w:rPr>
        <w:t>2</w:t>
      </w:r>
      <w:r w:rsidR="006D515B" w:rsidRPr="006D515B">
        <w:rPr>
          <w:b/>
          <w:sz w:val="24"/>
          <w:szCs w:val="24"/>
        </w:rPr>
        <w:t>5</w:t>
      </w:r>
      <w:r w:rsidRPr="006D515B">
        <w:rPr>
          <w:b/>
          <w:sz w:val="24"/>
          <w:szCs w:val="24"/>
        </w:rPr>
        <w:t xml:space="preserve"> </w:t>
      </w:r>
      <w:r w:rsidRPr="006D515B">
        <w:rPr>
          <w:sz w:val="24"/>
          <w:szCs w:val="24"/>
        </w:rPr>
        <w:t>баллов, где: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010"/>
        <w:gridCol w:w="3191"/>
      </w:tblGrid>
      <w:tr w:rsidR="006D515B" w:rsidRPr="006D515B" w:rsidTr="00985050">
        <w:trPr>
          <w:trHeight w:val="526"/>
        </w:trPr>
        <w:tc>
          <w:tcPr>
            <w:tcW w:w="3369" w:type="dxa"/>
            <w:vMerge w:val="restart"/>
            <w:shd w:val="clear" w:color="auto" w:fill="auto"/>
          </w:tcPr>
          <w:p w:rsidR="009C1DA4" w:rsidRPr="006D515B" w:rsidRDefault="009C1DA4" w:rsidP="009C1DA4">
            <w:pPr>
              <w:spacing w:line="240" w:lineRule="auto"/>
              <w:ind w:firstLine="0"/>
              <w:rPr>
                <w:rFonts w:eastAsia="Calibri"/>
                <w:sz w:val="24"/>
                <w:szCs w:val="24"/>
              </w:rPr>
            </w:pPr>
            <w:r w:rsidRPr="006D515B">
              <w:rPr>
                <w:rFonts w:eastAsia="Calibri"/>
                <w:sz w:val="24"/>
                <w:szCs w:val="24"/>
              </w:rPr>
              <w:t>Диплом о высшем образов</w:t>
            </w:r>
            <w:r w:rsidRPr="006D515B">
              <w:rPr>
                <w:rFonts w:eastAsia="Calibri"/>
                <w:sz w:val="24"/>
                <w:szCs w:val="24"/>
              </w:rPr>
              <w:t>а</w:t>
            </w:r>
            <w:r w:rsidRPr="006D515B">
              <w:rPr>
                <w:rFonts w:eastAsia="Calibri"/>
                <w:sz w:val="24"/>
                <w:szCs w:val="24"/>
              </w:rPr>
              <w:t>нии с присвоением квалиф</w:t>
            </w:r>
            <w:r w:rsidRPr="006D515B">
              <w:rPr>
                <w:rFonts w:eastAsia="Calibri"/>
                <w:sz w:val="24"/>
                <w:szCs w:val="24"/>
              </w:rPr>
              <w:t>и</w:t>
            </w:r>
            <w:r w:rsidRPr="006D515B">
              <w:rPr>
                <w:rFonts w:eastAsia="Calibri"/>
                <w:sz w:val="24"/>
                <w:szCs w:val="24"/>
              </w:rPr>
              <w:t>кации «Инженер-строитель», «Инженер-электрик», «Инж</w:t>
            </w:r>
            <w:r w:rsidRPr="006D515B">
              <w:rPr>
                <w:rFonts w:eastAsia="Calibri"/>
                <w:sz w:val="24"/>
                <w:szCs w:val="24"/>
              </w:rPr>
              <w:t>е</w:t>
            </w:r>
            <w:r w:rsidRPr="006D515B">
              <w:rPr>
                <w:rFonts w:eastAsia="Calibri"/>
                <w:sz w:val="24"/>
                <w:szCs w:val="24"/>
              </w:rPr>
              <w:t>нер-механик» (при необход</w:t>
            </w:r>
            <w:r w:rsidRPr="006D515B">
              <w:rPr>
                <w:rFonts w:eastAsia="Calibri"/>
                <w:sz w:val="24"/>
                <w:szCs w:val="24"/>
              </w:rPr>
              <w:t>и</w:t>
            </w:r>
            <w:r w:rsidRPr="006D515B">
              <w:rPr>
                <w:rFonts w:eastAsia="Calibri"/>
                <w:sz w:val="24"/>
                <w:szCs w:val="24"/>
              </w:rPr>
              <w:t>мости подтверждается уд</w:t>
            </w:r>
            <w:r w:rsidRPr="006D515B">
              <w:rPr>
                <w:rFonts w:eastAsia="Calibri"/>
                <w:sz w:val="24"/>
                <w:szCs w:val="24"/>
              </w:rPr>
              <w:t>о</w:t>
            </w:r>
            <w:r w:rsidRPr="006D515B">
              <w:rPr>
                <w:rFonts w:eastAsia="Calibri"/>
                <w:sz w:val="24"/>
                <w:szCs w:val="24"/>
              </w:rPr>
              <w:t>стоверениями о повышении квалификации государстве</w:t>
            </w:r>
            <w:r w:rsidRPr="006D515B">
              <w:rPr>
                <w:rFonts w:eastAsia="Calibri"/>
                <w:sz w:val="24"/>
                <w:szCs w:val="24"/>
              </w:rPr>
              <w:t>н</w:t>
            </w:r>
            <w:r w:rsidRPr="006D515B">
              <w:rPr>
                <w:rFonts w:eastAsia="Calibri"/>
                <w:sz w:val="24"/>
                <w:szCs w:val="24"/>
              </w:rPr>
              <w:t xml:space="preserve">ного образца),   </w:t>
            </w:r>
          </w:p>
          <w:p w:rsidR="009C1DA4" w:rsidRPr="006D515B" w:rsidRDefault="009C1DA4" w:rsidP="009C1DA4">
            <w:pPr>
              <w:spacing w:line="240" w:lineRule="auto"/>
              <w:ind w:firstLine="0"/>
              <w:rPr>
                <w:rFonts w:eastAsia="Calibri"/>
                <w:sz w:val="24"/>
                <w:szCs w:val="24"/>
              </w:rPr>
            </w:pPr>
            <w:r w:rsidRPr="006D515B">
              <w:rPr>
                <w:rFonts w:eastAsia="Calibri"/>
                <w:sz w:val="24"/>
                <w:szCs w:val="24"/>
              </w:rPr>
              <w:t>максимум 15 баллов</w:t>
            </w:r>
          </w:p>
        </w:tc>
        <w:tc>
          <w:tcPr>
            <w:tcW w:w="3010" w:type="dxa"/>
            <w:shd w:val="clear" w:color="auto" w:fill="auto"/>
          </w:tcPr>
          <w:p w:rsidR="009C1DA4" w:rsidRPr="006D515B" w:rsidRDefault="009C1DA4" w:rsidP="00985050">
            <w:pPr>
              <w:spacing w:line="240" w:lineRule="auto"/>
              <w:ind w:firstLine="0"/>
              <w:jc w:val="center"/>
              <w:rPr>
                <w:rFonts w:eastAsia="Calibri"/>
                <w:sz w:val="24"/>
                <w:szCs w:val="24"/>
              </w:rPr>
            </w:pPr>
            <w:r w:rsidRPr="006D515B">
              <w:rPr>
                <w:rFonts w:eastAsia="Calibri"/>
                <w:sz w:val="24"/>
                <w:szCs w:val="24"/>
              </w:rPr>
              <w:t>Отсутствует</w:t>
            </w:r>
          </w:p>
          <w:p w:rsidR="009C1DA4" w:rsidRPr="006D515B" w:rsidRDefault="009C1DA4" w:rsidP="00985050">
            <w:pPr>
              <w:spacing w:line="240" w:lineRule="auto"/>
              <w:ind w:firstLine="0"/>
              <w:jc w:val="center"/>
              <w:rPr>
                <w:rFonts w:eastAsia="Calibri"/>
                <w:sz w:val="24"/>
                <w:szCs w:val="24"/>
              </w:rPr>
            </w:pPr>
          </w:p>
        </w:tc>
        <w:tc>
          <w:tcPr>
            <w:tcW w:w="3191" w:type="dxa"/>
            <w:shd w:val="clear" w:color="auto" w:fill="auto"/>
          </w:tcPr>
          <w:p w:rsidR="009C1DA4" w:rsidRPr="006D515B" w:rsidRDefault="009C1DA4" w:rsidP="00985050">
            <w:pPr>
              <w:spacing w:line="240" w:lineRule="auto"/>
              <w:ind w:firstLine="0"/>
              <w:jc w:val="center"/>
              <w:rPr>
                <w:rFonts w:eastAsia="Calibri"/>
                <w:sz w:val="24"/>
                <w:szCs w:val="24"/>
              </w:rPr>
            </w:pPr>
            <w:r w:rsidRPr="006D515B">
              <w:rPr>
                <w:rFonts w:eastAsia="Calibri"/>
                <w:sz w:val="24"/>
                <w:szCs w:val="24"/>
              </w:rPr>
              <w:t>0 баллов</w:t>
            </w:r>
          </w:p>
        </w:tc>
      </w:tr>
      <w:tr w:rsidR="006D515B" w:rsidRPr="006D515B" w:rsidTr="00985050">
        <w:trPr>
          <w:trHeight w:val="450"/>
        </w:trPr>
        <w:tc>
          <w:tcPr>
            <w:tcW w:w="3369" w:type="dxa"/>
            <w:vMerge/>
            <w:shd w:val="clear" w:color="auto" w:fill="auto"/>
          </w:tcPr>
          <w:p w:rsidR="009C1DA4" w:rsidRPr="006D515B" w:rsidRDefault="009C1DA4" w:rsidP="00985050">
            <w:pPr>
              <w:spacing w:line="240" w:lineRule="auto"/>
              <w:ind w:firstLine="0"/>
              <w:jc w:val="center"/>
              <w:rPr>
                <w:rFonts w:eastAsia="Calibri"/>
                <w:sz w:val="24"/>
                <w:szCs w:val="24"/>
              </w:rPr>
            </w:pPr>
          </w:p>
        </w:tc>
        <w:tc>
          <w:tcPr>
            <w:tcW w:w="3010" w:type="dxa"/>
            <w:shd w:val="clear" w:color="auto" w:fill="auto"/>
          </w:tcPr>
          <w:p w:rsidR="009C1DA4" w:rsidRPr="006D515B" w:rsidRDefault="009C1DA4" w:rsidP="00985050">
            <w:pPr>
              <w:spacing w:line="240" w:lineRule="auto"/>
              <w:ind w:firstLine="0"/>
              <w:jc w:val="center"/>
              <w:rPr>
                <w:rFonts w:eastAsia="Calibri"/>
                <w:sz w:val="24"/>
                <w:szCs w:val="24"/>
              </w:rPr>
            </w:pPr>
            <w:r w:rsidRPr="006D515B">
              <w:rPr>
                <w:rFonts w:eastAsia="Calibri"/>
                <w:sz w:val="24"/>
                <w:szCs w:val="24"/>
              </w:rPr>
              <w:t>1-</w:t>
            </w:r>
            <w:r w:rsidR="00B65A07" w:rsidRPr="006D515B">
              <w:rPr>
                <w:rFonts w:eastAsia="Calibri"/>
                <w:sz w:val="24"/>
                <w:szCs w:val="24"/>
              </w:rPr>
              <w:t>2</w:t>
            </w:r>
            <w:r w:rsidRPr="006D515B">
              <w:rPr>
                <w:rFonts w:eastAsia="Calibri"/>
                <w:sz w:val="24"/>
                <w:szCs w:val="24"/>
              </w:rPr>
              <w:t xml:space="preserve"> шт.</w:t>
            </w:r>
          </w:p>
          <w:p w:rsidR="009C1DA4" w:rsidRPr="006D515B" w:rsidRDefault="009C1DA4" w:rsidP="00985050">
            <w:pPr>
              <w:spacing w:line="240" w:lineRule="auto"/>
              <w:ind w:firstLine="0"/>
              <w:jc w:val="center"/>
              <w:rPr>
                <w:rFonts w:eastAsia="Calibri"/>
                <w:sz w:val="24"/>
                <w:szCs w:val="24"/>
              </w:rPr>
            </w:pPr>
          </w:p>
        </w:tc>
        <w:tc>
          <w:tcPr>
            <w:tcW w:w="3191" w:type="dxa"/>
            <w:shd w:val="clear" w:color="auto" w:fill="auto"/>
          </w:tcPr>
          <w:p w:rsidR="009C1DA4" w:rsidRPr="006D515B" w:rsidRDefault="00B65A07" w:rsidP="00B65A07">
            <w:pPr>
              <w:spacing w:line="240" w:lineRule="auto"/>
              <w:ind w:firstLine="0"/>
              <w:jc w:val="center"/>
              <w:rPr>
                <w:rFonts w:eastAsia="Calibri"/>
                <w:sz w:val="24"/>
                <w:szCs w:val="24"/>
              </w:rPr>
            </w:pPr>
            <w:r w:rsidRPr="006D515B">
              <w:rPr>
                <w:rFonts w:eastAsia="Calibri"/>
                <w:sz w:val="24"/>
                <w:szCs w:val="24"/>
              </w:rPr>
              <w:t>10</w:t>
            </w:r>
            <w:r w:rsidR="009C1DA4" w:rsidRPr="006D515B">
              <w:rPr>
                <w:rFonts w:eastAsia="Calibri"/>
                <w:sz w:val="24"/>
                <w:szCs w:val="24"/>
              </w:rPr>
              <w:t xml:space="preserve"> баллов</w:t>
            </w:r>
          </w:p>
        </w:tc>
      </w:tr>
      <w:tr w:rsidR="006D515B" w:rsidRPr="006D515B" w:rsidTr="00985050">
        <w:trPr>
          <w:trHeight w:val="388"/>
        </w:trPr>
        <w:tc>
          <w:tcPr>
            <w:tcW w:w="3369" w:type="dxa"/>
            <w:vMerge/>
            <w:shd w:val="clear" w:color="auto" w:fill="auto"/>
          </w:tcPr>
          <w:p w:rsidR="009C1DA4" w:rsidRPr="006D515B" w:rsidRDefault="009C1DA4" w:rsidP="00985050">
            <w:pPr>
              <w:spacing w:line="240" w:lineRule="auto"/>
              <w:ind w:firstLine="0"/>
              <w:jc w:val="center"/>
              <w:rPr>
                <w:rFonts w:eastAsia="Calibri"/>
                <w:sz w:val="24"/>
                <w:szCs w:val="24"/>
              </w:rPr>
            </w:pPr>
          </w:p>
        </w:tc>
        <w:tc>
          <w:tcPr>
            <w:tcW w:w="3010" w:type="dxa"/>
            <w:shd w:val="clear" w:color="auto" w:fill="auto"/>
          </w:tcPr>
          <w:p w:rsidR="009C1DA4" w:rsidRPr="006D515B" w:rsidRDefault="00B65A07" w:rsidP="00985050">
            <w:pPr>
              <w:spacing w:line="240" w:lineRule="auto"/>
              <w:ind w:firstLine="0"/>
              <w:jc w:val="center"/>
              <w:rPr>
                <w:rFonts w:eastAsia="Calibri"/>
                <w:sz w:val="24"/>
                <w:szCs w:val="24"/>
              </w:rPr>
            </w:pPr>
            <w:r w:rsidRPr="006D515B">
              <w:rPr>
                <w:rFonts w:eastAsia="Calibri"/>
                <w:sz w:val="24"/>
                <w:szCs w:val="24"/>
              </w:rPr>
              <w:t>3</w:t>
            </w:r>
            <w:r w:rsidR="009C1DA4" w:rsidRPr="006D515B">
              <w:rPr>
                <w:rFonts w:eastAsia="Calibri"/>
                <w:sz w:val="24"/>
                <w:szCs w:val="24"/>
              </w:rPr>
              <w:t xml:space="preserve"> шт. и более</w:t>
            </w:r>
          </w:p>
          <w:p w:rsidR="009C1DA4" w:rsidRPr="006D515B" w:rsidRDefault="009C1DA4" w:rsidP="00985050">
            <w:pPr>
              <w:spacing w:line="240" w:lineRule="auto"/>
              <w:ind w:firstLine="0"/>
              <w:jc w:val="center"/>
              <w:rPr>
                <w:rFonts w:eastAsia="Calibri"/>
                <w:sz w:val="24"/>
                <w:szCs w:val="24"/>
              </w:rPr>
            </w:pPr>
          </w:p>
        </w:tc>
        <w:tc>
          <w:tcPr>
            <w:tcW w:w="3191" w:type="dxa"/>
            <w:shd w:val="clear" w:color="auto" w:fill="auto"/>
          </w:tcPr>
          <w:p w:rsidR="009C1DA4" w:rsidRPr="006D515B" w:rsidRDefault="009C1DA4" w:rsidP="00B65A07">
            <w:pPr>
              <w:spacing w:line="240" w:lineRule="auto"/>
              <w:ind w:firstLine="0"/>
              <w:jc w:val="center"/>
              <w:rPr>
                <w:rFonts w:eastAsia="Calibri"/>
                <w:sz w:val="24"/>
                <w:szCs w:val="24"/>
              </w:rPr>
            </w:pPr>
            <w:r w:rsidRPr="006D515B">
              <w:rPr>
                <w:rFonts w:eastAsia="Calibri"/>
                <w:sz w:val="24"/>
                <w:szCs w:val="24"/>
              </w:rPr>
              <w:t>1</w:t>
            </w:r>
            <w:r w:rsidR="00B65A07" w:rsidRPr="006D515B">
              <w:rPr>
                <w:rFonts w:eastAsia="Calibri"/>
                <w:sz w:val="24"/>
                <w:szCs w:val="24"/>
              </w:rPr>
              <w:t>5</w:t>
            </w:r>
            <w:r w:rsidRPr="006D515B">
              <w:rPr>
                <w:rFonts w:eastAsia="Calibri"/>
                <w:sz w:val="24"/>
                <w:szCs w:val="24"/>
              </w:rPr>
              <w:t xml:space="preserve"> баллов</w:t>
            </w:r>
          </w:p>
        </w:tc>
      </w:tr>
      <w:tr w:rsidR="006D515B" w:rsidRPr="006D515B" w:rsidTr="00985050">
        <w:trPr>
          <w:trHeight w:val="543"/>
        </w:trPr>
        <w:tc>
          <w:tcPr>
            <w:tcW w:w="3369" w:type="dxa"/>
            <w:vMerge w:val="restart"/>
            <w:shd w:val="clear" w:color="auto" w:fill="auto"/>
          </w:tcPr>
          <w:p w:rsidR="00B65A07" w:rsidRPr="006D515B" w:rsidRDefault="009C1DA4" w:rsidP="00B65A07">
            <w:pPr>
              <w:spacing w:line="240" w:lineRule="auto"/>
              <w:ind w:firstLine="0"/>
              <w:jc w:val="left"/>
              <w:rPr>
                <w:rFonts w:eastAsia="Calibri"/>
                <w:sz w:val="24"/>
                <w:szCs w:val="24"/>
              </w:rPr>
            </w:pPr>
            <w:r w:rsidRPr="006D515B">
              <w:rPr>
                <w:rFonts w:eastAsia="Calibri"/>
                <w:sz w:val="24"/>
                <w:szCs w:val="24"/>
              </w:rPr>
              <w:t>Диплом о среднетехническом образовании по специальн</w:t>
            </w:r>
            <w:r w:rsidRPr="006D515B">
              <w:rPr>
                <w:rFonts w:eastAsia="Calibri"/>
                <w:sz w:val="24"/>
                <w:szCs w:val="24"/>
              </w:rPr>
              <w:t>о</w:t>
            </w:r>
            <w:r w:rsidRPr="006D515B">
              <w:rPr>
                <w:rFonts w:eastAsia="Calibri"/>
                <w:sz w:val="24"/>
                <w:szCs w:val="24"/>
              </w:rPr>
              <w:t>стям электрик, электромонтер, электромеханик по лифтам</w:t>
            </w:r>
            <w:r w:rsidR="00B65A07" w:rsidRPr="006D515B">
              <w:rPr>
                <w:rFonts w:eastAsia="Calibri"/>
                <w:sz w:val="24"/>
                <w:szCs w:val="24"/>
              </w:rPr>
              <w:t>,</w:t>
            </w:r>
          </w:p>
          <w:p w:rsidR="009C1DA4" w:rsidRPr="006D515B" w:rsidRDefault="00B65A07" w:rsidP="00B65A07">
            <w:pPr>
              <w:spacing w:line="240" w:lineRule="auto"/>
              <w:ind w:firstLine="0"/>
              <w:jc w:val="left"/>
              <w:rPr>
                <w:rFonts w:eastAsia="Calibri"/>
                <w:sz w:val="24"/>
                <w:szCs w:val="24"/>
              </w:rPr>
            </w:pPr>
            <w:r w:rsidRPr="006D515B">
              <w:rPr>
                <w:rFonts w:eastAsia="Calibri"/>
                <w:sz w:val="24"/>
                <w:szCs w:val="24"/>
              </w:rPr>
              <w:t>максимум 10 баллов</w:t>
            </w:r>
          </w:p>
        </w:tc>
        <w:tc>
          <w:tcPr>
            <w:tcW w:w="3010" w:type="dxa"/>
            <w:shd w:val="clear" w:color="auto" w:fill="auto"/>
          </w:tcPr>
          <w:p w:rsidR="009C1DA4" w:rsidRPr="006D515B" w:rsidRDefault="009C1DA4" w:rsidP="00985050">
            <w:pPr>
              <w:spacing w:line="240" w:lineRule="auto"/>
              <w:ind w:firstLine="0"/>
              <w:jc w:val="center"/>
              <w:rPr>
                <w:rFonts w:eastAsia="Calibri"/>
                <w:sz w:val="24"/>
                <w:szCs w:val="24"/>
              </w:rPr>
            </w:pPr>
            <w:r w:rsidRPr="006D515B">
              <w:rPr>
                <w:rFonts w:eastAsia="Calibri"/>
                <w:sz w:val="24"/>
                <w:szCs w:val="24"/>
              </w:rPr>
              <w:t>Отсутствует</w:t>
            </w:r>
          </w:p>
        </w:tc>
        <w:tc>
          <w:tcPr>
            <w:tcW w:w="3191" w:type="dxa"/>
            <w:shd w:val="clear" w:color="auto" w:fill="auto"/>
          </w:tcPr>
          <w:p w:rsidR="009C1DA4" w:rsidRPr="006D515B" w:rsidRDefault="009C1DA4" w:rsidP="00985050">
            <w:pPr>
              <w:spacing w:line="240" w:lineRule="auto"/>
              <w:ind w:firstLine="0"/>
              <w:jc w:val="center"/>
              <w:rPr>
                <w:rFonts w:eastAsia="Calibri"/>
                <w:sz w:val="24"/>
                <w:szCs w:val="24"/>
              </w:rPr>
            </w:pPr>
            <w:r w:rsidRPr="006D515B">
              <w:rPr>
                <w:rFonts w:eastAsia="Calibri"/>
                <w:sz w:val="24"/>
                <w:szCs w:val="24"/>
              </w:rPr>
              <w:t>0 баллов</w:t>
            </w:r>
          </w:p>
        </w:tc>
      </w:tr>
      <w:tr w:rsidR="006D515B" w:rsidRPr="006D515B" w:rsidTr="00985050">
        <w:trPr>
          <w:trHeight w:val="565"/>
        </w:trPr>
        <w:tc>
          <w:tcPr>
            <w:tcW w:w="3369" w:type="dxa"/>
            <w:vMerge/>
            <w:shd w:val="clear" w:color="auto" w:fill="auto"/>
          </w:tcPr>
          <w:p w:rsidR="009C1DA4" w:rsidRPr="006D515B" w:rsidRDefault="009C1DA4" w:rsidP="00985050">
            <w:pPr>
              <w:spacing w:line="240" w:lineRule="auto"/>
              <w:ind w:firstLine="0"/>
              <w:jc w:val="center"/>
              <w:rPr>
                <w:rFonts w:eastAsia="Calibri"/>
                <w:sz w:val="24"/>
                <w:szCs w:val="24"/>
              </w:rPr>
            </w:pPr>
          </w:p>
        </w:tc>
        <w:tc>
          <w:tcPr>
            <w:tcW w:w="3010" w:type="dxa"/>
            <w:shd w:val="clear" w:color="auto" w:fill="auto"/>
          </w:tcPr>
          <w:p w:rsidR="009C1DA4" w:rsidRPr="006D515B" w:rsidRDefault="009C1DA4" w:rsidP="00985050">
            <w:pPr>
              <w:spacing w:line="240" w:lineRule="auto"/>
              <w:ind w:firstLine="0"/>
              <w:jc w:val="center"/>
              <w:rPr>
                <w:rFonts w:eastAsia="Calibri"/>
                <w:sz w:val="24"/>
                <w:szCs w:val="24"/>
              </w:rPr>
            </w:pPr>
            <w:r w:rsidRPr="006D515B">
              <w:rPr>
                <w:rFonts w:eastAsia="Calibri"/>
                <w:sz w:val="24"/>
                <w:szCs w:val="24"/>
              </w:rPr>
              <w:t>1-5 шт.</w:t>
            </w:r>
          </w:p>
        </w:tc>
        <w:tc>
          <w:tcPr>
            <w:tcW w:w="3191" w:type="dxa"/>
            <w:shd w:val="clear" w:color="auto" w:fill="auto"/>
          </w:tcPr>
          <w:p w:rsidR="009C1DA4" w:rsidRPr="006D515B" w:rsidRDefault="009C1DA4" w:rsidP="00985050">
            <w:pPr>
              <w:spacing w:line="240" w:lineRule="auto"/>
              <w:ind w:hanging="142"/>
              <w:jc w:val="center"/>
              <w:rPr>
                <w:rFonts w:eastAsia="Calibri"/>
                <w:sz w:val="24"/>
                <w:szCs w:val="24"/>
              </w:rPr>
            </w:pPr>
            <w:r w:rsidRPr="006D515B">
              <w:rPr>
                <w:rFonts w:eastAsia="Calibri"/>
                <w:sz w:val="24"/>
                <w:szCs w:val="24"/>
              </w:rPr>
              <w:t>5 баллов</w:t>
            </w:r>
          </w:p>
        </w:tc>
      </w:tr>
      <w:tr w:rsidR="006D515B" w:rsidRPr="006D515B" w:rsidTr="00985050">
        <w:trPr>
          <w:trHeight w:val="559"/>
        </w:trPr>
        <w:tc>
          <w:tcPr>
            <w:tcW w:w="3369" w:type="dxa"/>
            <w:vMerge/>
            <w:shd w:val="clear" w:color="auto" w:fill="auto"/>
          </w:tcPr>
          <w:p w:rsidR="009C1DA4" w:rsidRPr="006D515B" w:rsidRDefault="009C1DA4" w:rsidP="00985050">
            <w:pPr>
              <w:spacing w:line="240" w:lineRule="auto"/>
              <w:ind w:firstLine="0"/>
              <w:jc w:val="center"/>
              <w:rPr>
                <w:rFonts w:eastAsia="Calibri"/>
                <w:sz w:val="24"/>
                <w:szCs w:val="24"/>
              </w:rPr>
            </w:pPr>
          </w:p>
        </w:tc>
        <w:tc>
          <w:tcPr>
            <w:tcW w:w="3010" w:type="dxa"/>
            <w:shd w:val="clear" w:color="auto" w:fill="auto"/>
          </w:tcPr>
          <w:p w:rsidR="009C1DA4" w:rsidRPr="006D515B" w:rsidRDefault="009C1DA4" w:rsidP="00985050">
            <w:pPr>
              <w:spacing w:line="240" w:lineRule="auto"/>
              <w:ind w:firstLine="33"/>
              <w:jc w:val="center"/>
              <w:rPr>
                <w:rFonts w:eastAsia="Calibri"/>
                <w:sz w:val="24"/>
                <w:szCs w:val="24"/>
              </w:rPr>
            </w:pPr>
            <w:r w:rsidRPr="006D515B">
              <w:rPr>
                <w:rFonts w:eastAsia="Calibri"/>
                <w:sz w:val="24"/>
                <w:szCs w:val="24"/>
              </w:rPr>
              <w:t>более 5 шт.</w:t>
            </w:r>
          </w:p>
        </w:tc>
        <w:tc>
          <w:tcPr>
            <w:tcW w:w="3191" w:type="dxa"/>
            <w:shd w:val="clear" w:color="auto" w:fill="auto"/>
          </w:tcPr>
          <w:p w:rsidR="009C1DA4" w:rsidRPr="006D515B" w:rsidRDefault="009C1DA4" w:rsidP="00985050">
            <w:pPr>
              <w:spacing w:line="240" w:lineRule="auto"/>
              <w:ind w:firstLine="0"/>
              <w:jc w:val="center"/>
              <w:rPr>
                <w:rFonts w:eastAsia="Calibri"/>
                <w:sz w:val="24"/>
                <w:szCs w:val="24"/>
              </w:rPr>
            </w:pPr>
            <w:r w:rsidRPr="006D515B">
              <w:rPr>
                <w:rFonts w:eastAsia="Calibri"/>
                <w:sz w:val="24"/>
                <w:szCs w:val="24"/>
              </w:rPr>
              <w:t>10 баллов</w:t>
            </w:r>
          </w:p>
        </w:tc>
      </w:tr>
    </w:tbl>
    <w:p w:rsidR="00997E74" w:rsidRDefault="00931553" w:rsidP="00997E74">
      <w:pPr>
        <w:keepLines/>
        <w:suppressAutoHyphens/>
        <w:spacing w:line="240" w:lineRule="auto"/>
        <w:ind w:firstLine="0"/>
        <w:outlineLvl w:val="1"/>
        <w:rPr>
          <w:sz w:val="24"/>
          <w:szCs w:val="24"/>
        </w:rPr>
      </w:pPr>
      <w:r>
        <w:rPr>
          <w:sz w:val="24"/>
          <w:szCs w:val="24"/>
        </w:rPr>
        <w:t xml:space="preserve"> Работы должны производит</w:t>
      </w:r>
      <w:r w:rsidR="00CC103F">
        <w:rPr>
          <w:sz w:val="24"/>
          <w:szCs w:val="24"/>
        </w:rPr>
        <w:t>ь</w:t>
      </w:r>
      <w:r>
        <w:rPr>
          <w:sz w:val="24"/>
          <w:szCs w:val="24"/>
        </w:rPr>
        <w:t>ся специалистами</w:t>
      </w:r>
      <w:r w:rsidR="00611AC3">
        <w:rPr>
          <w:sz w:val="24"/>
          <w:szCs w:val="24"/>
        </w:rPr>
        <w:t>, имеющие удостоверение о поверке знаний норм и пр</w:t>
      </w:r>
      <w:r w:rsidR="006F3C79">
        <w:rPr>
          <w:sz w:val="24"/>
          <w:szCs w:val="24"/>
        </w:rPr>
        <w:t>авил работы в электроустановках, имеющие удостоверение об аттестации в области промышленной безопасности.</w:t>
      </w:r>
      <w:r w:rsidR="00997E74">
        <w:rPr>
          <w:sz w:val="24"/>
          <w:szCs w:val="24"/>
        </w:rPr>
        <w:t xml:space="preserve"> </w:t>
      </w:r>
      <w:bookmarkStart w:id="74" w:name="_Ref93697814"/>
      <w:bookmarkStart w:id="75" w:name="_Toc98254003"/>
      <w:bookmarkStart w:id="76" w:name="_Toc298319707"/>
    </w:p>
    <w:p w:rsidR="00997E74" w:rsidRPr="00997E74" w:rsidRDefault="0047394E" w:rsidP="00997E74">
      <w:pPr>
        <w:keepLines/>
        <w:suppressAutoHyphens/>
        <w:spacing w:before="120" w:after="120" w:line="240" w:lineRule="auto"/>
        <w:ind w:firstLine="0"/>
        <w:outlineLvl w:val="1"/>
        <w:rPr>
          <w:b/>
          <w:sz w:val="24"/>
          <w:szCs w:val="24"/>
        </w:rPr>
      </w:pPr>
      <w:r w:rsidRPr="00997E74">
        <w:rPr>
          <w:b/>
          <w:sz w:val="24"/>
          <w:szCs w:val="24"/>
        </w:rPr>
        <w:t>6.4</w:t>
      </w:r>
      <w:r w:rsidR="00F13ADE" w:rsidRPr="00997E74">
        <w:rPr>
          <w:b/>
          <w:sz w:val="24"/>
          <w:szCs w:val="24"/>
        </w:rPr>
        <w:t>.</w:t>
      </w:r>
      <w:r w:rsidR="004C3D3E" w:rsidRPr="00997E74">
        <w:rPr>
          <w:b/>
          <w:sz w:val="24"/>
          <w:szCs w:val="24"/>
        </w:rPr>
        <w:t xml:space="preserve"> </w:t>
      </w:r>
      <w:r w:rsidR="004903FD" w:rsidRPr="00997E74">
        <w:rPr>
          <w:b/>
          <w:sz w:val="24"/>
          <w:szCs w:val="24"/>
        </w:rPr>
        <w:t>Проведение переговоров</w:t>
      </w:r>
      <w:bookmarkEnd w:id="74"/>
      <w:bookmarkEnd w:id="75"/>
      <w:bookmarkEnd w:id="76"/>
    </w:p>
    <w:p w:rsidR="00997E74" w:rsidRDefault="004903FD" w:rsidP="00997E74">
      <w:pPr>
        <w:keepLines/>
        <w:suppressAutoHyphens/>
        <w:spacing w:line="240" w:lineRule="auto"/>
        <w:ind w:firstLine="0"/>
        <w:outlineLvl w:val="1"/>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997E74" w:rsidRDefault="004903FD" w:rsidP="00997E74">
      <w:pPr>
        <w:keepLines/>
        <w:suppressAutoHyphens/>
        <w:spacing w:line="240" w:lineRule="auto"/>
        <w:ind w:firstLine="0"/>
        <w:outlineLvl w:val="1"/>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997E74" w:rsidRDefault="00997E74" w:rsidP="00997E74">
      <w:pPr>
        <w:keepLines/>
        <w:suppressAutoHyphens/>
        <w:spacing w:line="240" w:lineRule="auto"/>
        <w:ind w:firstLine="0"/>
        <w:outlineLvl w:val="1"/>
        <w:rPr>
          <w:sz w:val="24"/>
          <w:szCs w:val="24"/>
        </w:rPr>
      </w:pPr>
      <w:r>
        <w:rPr>
          <w:sz w:val="24"/>
          <w:szCs w:val="24"/>
        </w:rPr>
        <w:t>-</w:t>
      </w:r>
      <w:r w:rsidR="004903FD" w:rsidRPr="00485B48">
        <w:rPr>
          <w:sz w:val="24"/>
          <w:szCs w:val="24"/>
        </w:rPr>
        <w:t>любые переговоры между Организатором и Участником носят конфиденциальный характер;</w:t>
      </w:r>
    </w:p>
    <w:p w:rsidR="00997E74" w:rsidRDefault="00997E74" w:rsidP="00997E74">
      <w:pPr>
        <w:keepLines/>
        <w:suppressAutoHyphens/>
        <w:spacing w:line="240" w:lineRule="auto"/>
        <w:ind w:firstLine="0"/>
        <w:outlineLvl w:val="1"/>
        <w:rPr>
          <w:sz w:val="24"/>
          <w:szCs w:val="24"/>
        </w:rPr>
      </w:pPr>
      <w:r>
        <w:rPr>
          <w:sz w:val="24"/>
          <w:szCs w:val="24"/>
        </w:rPr>
        <w:t>-</w:t>
      </w:r>
      <w:r w:rsidR="004903FD"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997E74" w:rsidRDefault="004903FD" w:rsidP="00997E74">
      <w:pPr>
        <w:keepLines/>
        <w:suppressAutoHyphens/>
        <w:spacing w:line="240" w:lineRule="auto"/>
        <w:ind w:firstLine="0"/>
        <w:outlineLvl w:val="1"/>
        <w:rPr>
          <w:sz w:val="24"/>
          <w:szCs w:val="24"/>
        </w:rPr>
      </w:pPr>
      <w:r w:rsidRPr="00485B48">
        <w:rPr>
          <w:sz w:val="24"/>
          <w:szCs w:val="24"/>
        </w:rPr>
        <w:t>Организатор в результате переговоров может предложить:</w:t>
      </w:r>
    </w:p>
    <w:p w:rsidR="00997E74" w:rsidRDefault="00997E74" w:rsidP="00997E74">
      <w:pPr>
        <w:keepLines/>
        <w:suppressAutoHyphens/>
        <w:spacing w:line="240" w:lineRule="auto"/>
        <w:ind w:firstLine="0"/>
        <w:outlineLvl w:val="1"/>
        <w:rPr>
          <w:sz w:val="24"/>
          <w:szCs w:val="24"/>
        </w:rPr>
      </w:pPr>
      <w:r>
        <w:rPr>
          <w:sz w:val="24"/>
          <w:szCs w:val="24"/>
        </w:rPr>
        <w:t>-</w:t>
      </w:r>
      <w:r w:rsidR="004903FD"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997E74" w:rsidRDefault="00997E74" w:rsidP="00997E74">
      <w:pPr>
        <w:keepLines/>
        <w:suppressAutoHyphens/>
        <w:spacing w:line="240" w:lineRule="auto"/>
        <w:ind w:firstLine="0"/>
        <w:outlineLvl w:val="1"/>
        <w:rPr>
          <w:sz w:val="24"/>
          <w:szCs w:val="24"/>
        </w:rPr>
      </w:pPr>
      <w:r>
        <w:rPr>
          <w:sz w:val="24"/>
          <w:szCs w:val="24"/>
        </w:rPr>
        <w:t>-</w:t>
      </w:r>
      <w:r w:rsidR="004903FD" w:rsidRPr="00485B48">
        <w:rPr>
          <w:sz w:val="24"/>
          <w:szCs w:val="24"/>
        </w:rPr>
        <w:t>объединиться нескольким конкретным Участникам в коллективного участника.</w:t>
      </w:r>
    </w:p>
    <w:p w:rsidR="00196DF0" w:rsidRDefault="004903FD" w:rsidP="00997E74">
      <w:pPr>
        <w:keepLines/>
        <w:suppressAutoHyphens/>
        <w:spacing w:line="240" w:lineRule="auto"/>
        <w:ind w:firstLine="0"/>
        <w:outlineLvl w:val="1"/>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985050" w:rsidRDefault="00196DF0" w:rsidP="00324451">
      <w:pPr>
        <w:pStyle w:val="1"/>
        <w:keepLines w:val="0"/>
        <w:numPr>
          <w:ilvl w:val="0"/>
          <w:numId w:val="0"/>
        </w:numPr>
        <w:spacing w:before="120" w:after="120"/>
        <w:jc w:val="both"/>
        <w:rPr>
          <w:rFonts w:ascii="Times New Roman" w:hAnsi="Times New Roman"/>
          <w:sz w:val="24"/>
          <w:szCs w:val="24"/>
        </w:rPr>
      </w:pPr>
      <w:r w:rsidRPr="00985050">
        <w:rPr>
          <w:rFonts w:ascii="Times New Roman" w:hAnsi="Times New Roman"/>
          <w:sz w:val="24"/>
          <w:szCs w:val="24"/>
        </w:rPr>
        <w:t>7.</w:t>
      </w:r>
      <w:r>
        <w:rPr>
          <w:sz w:val="24"/>
          <w:szCs w:val="24"/>
        </w:rPr>
        <w:t xml:space="preserve"> </w:t>
      </w:r>
      <w:r w:rsidRPr="00220279">
        <w:rPr>
          <w:rFonts w:ascii="Times New Roman" w:hAnsi="Times New Roman"/>
          <w:sz w:val="24"/>
          <w:szCs w:val="24"/>
        </w:rPr>
        <w:t>Определение Победителя</w:t>
      </w:r>
    </w:p>
    <w:p w:rsidR="00431CD1" w:rsidRPr="00324451" w:rsidRDefault="00196DF0" w:rsidP="00324451">
      <w:pPr>
        <w:pStyle w:val="1"/>
        <w:keepLines w:val="0"/>
        <w:numPr>
          <w:ilvl w:val="0"/>
          <w:numId w:val="0"/>
        </w:numPr>
        <w:spacing w:before="0" w:after="0"/>
        <w:jc w:val="both"/>
        <w:rPr>
          <w:rFonts w:ascii="Times New Roman" w:hAnsi="Times New Roman"/>
          <w:b w:val="0"/>
          <w:sz w:val="24"/>
        </w:rPr>
      </w:pPr>
      <w:r w:rsidRPr="00324451">
        <w:rPr>
          <w:rFonts w:ascii="Times New Roman" w:hAnsi="Times New Roman"/>
          <w:b w:val="0"/>
          <w:sz w:val="24"/>
          <w:szCs w:val="24"/>
        </w:rPr>
        <w:t xml:space="preserve"> </w:t>
      </w:r>
      <w:r w:rsidRPr="00324451">
        <w:rPr>
          <w:rFonts w:ascii="Times New Roman" w:hAnsi="Times New Roman"/>
          <w:b w:val="0"/>
          <w:sz w:val="24"/>
        </w:rPr>
        <w:t xml:space="preserve">Организатор </w:t>
      </w:r>
      <w:r w:rsidRPr="006D515B">
        <w:rPr>
          <w:rFonts w:ascii="Times New Roman" w:hAnsi="Times New Roman"/>
          <w:b w:val="0"/>
          <w:sz w:val="24"/>
        </w:rPr>
        <w:t xml:space="preserve">в </w:t>
      </w:r>
      <w:r w:rsidR="00535A07" w:rsidRPr="006D515B">
        <w:rPr>
          <w:rFonts w:ascii="Times New Roman" w:hAnsi="Times New Roman"/>
          <w:b w:val="0"/>
          <w:sz w:val="24"/>
        </w:rPr>
        <w:t xml:space="preserve">срок до </w:t>
      </w:r>
      <w:r w:rsidR="00921060" w:rsidRPr="006D515B">
        <w:rPr>
          <w:rFonts w:ascii="Times New Roman" w:hAnsi="Times New Roman"/>
          <w:sz w:val="24"/>
        </w:rPr>
        <w:t>19</w:t>
      </w:r>
      <w:r w:rsidR="00C10AE5" w:rsidRPr="006D515B">
        <w:rPr>
          <w:rFonts w:ascii="Times New Roman" w:hAnsi="Times New Roman"/>
          <w:sz w:val="24"/>
        </w:rPr>
        <w:t xml:space="preserve"> апреля </w:t>
      </w:r>
      <w:r w:rsidR="00530B6D" w:rsidRPr="006D515B">
        <w:rPr>
          <w:rFonts w:ascii="Times New Roman" w:hAnsi="Times New Roman"/>
          <w:sz w:val="24"/>
        </w:rPr>
        <w:t>201</w:t>
      </w:r>
      <w:r w:rsidR="00C10AE5" w:rsidRPr="006D515B">
        <w:rPr>
          <w:rFonts w:ascii="Times New Roman" w:hAnsi="Times New Roman"/>
          <w:sz w:val="24"/>
        </w:rPr>
        <w:t>3</w:t>
      </w:r>
      <w:r w:rsidRPr="006D515B">
        <w:rPr>
          <w:rFonts w:ascii="Times New Roman" w:hAnsi="Times New Roman"/>
          <w:sz w:val="24"/>
        </w:rPr>
        <w:t>г.</w:t>
      </w:r>
      <w:r w:rsidR="00365A83" w:rsidRPr="00324451">
        <w:rPr>
          <w:rFonts w:ascii="Times New Roman" w:hAnsi="Times New Roman"/>
          <w:b w:val="0"/>
          <w:sz w:val="24"/>
        </w:rPr>
        <w:t xml:space="preserve"> </w:t>
      </w:r>
      <w:r w:rsidRPr="00324451">
        <w:rPr>
          <w:rFonts w:ascii="Times New Roman" w:hAnsi="Times New Roman"/>
          <w:b w:val="0"/>
          <w:sz w:val="24"/>
        </w:rPr>
        <w:t xml:space="preserve">определит Победителя. </w:t>
      </w:r>
      <w:r w:rsidR="00431CD1" w:rsidRPr="00324451">
        <w:rPr>
          <w:rFonts w:ascii="Times New Roman" w:hAnsi="Times New Roman"/>
          <w:b w:val="0"/>
          <w:sz w:val="24"/>
        </w:rPr>
        <w:t>Условия договора определяются в соответствии с требованиями Организатора и разделом 2.</w:t>
      </w:r>
    </w:p>
    <w:p w:rsidR="00F15F5F" w:rsidRDefault="00196DF0" w:rsidP="00921060">
      <w:pPr>
        <w:pStyle w:val="a"/>
        <w:keepNext/>
        <w:numPr>
          <w:ilvl w:val="0"/>
          <w:numId w:val="0"/>
        </w:numPr>
        <w:suppressAutoHyphens/>
        <w:autoSpaceDE/>
        <w:autoSpaceDN/>
        <w:spacing w:before="0" w:line="240" w:lineRule="auto"/>
        <w:outlineLvl w:val="1"/>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F15F5F" w:rsidRDefault="00F15F5F" w:rsidP="00921060">
      <w:pPr>
        <w:pStyle w:val="a"/>
        <w:keepNext/>
        <w:numPr>
          <w:ilvl w:val="0"/>
          <w:numId w:val="0"/>
        </w:numPr>
        <w:suppressAutoHyphens/>
        <w:autoSpaceDE/>
        <w:autoSpaceDN/>
        <w:spacing w:before="0" w:line="240" w:lineRule="auto"/>
        <w:outlineLvl w:val="1"/>
        <w:rPr>
          <w:sz w:val="24"/>
        </w:rPr>
      </w:pPr>
    </w:p>
    <w:p w:rsidR="00C94A5E" w:rsidRDefault="00C94A5E" w:rsidP="00F15F5F">
      <w:pPr>
        <w:pStyle w:val="a"/>
        <w:numPr>
          <w:ilvl w:val="0"/>
          <w:numId w:val="0"/>
        </w:numPr>
        <w:spacing w:before="0" w:line="240" w:lineRule="auto"/>
        <w:ind w:firstLine="709"/>
        <w:rPr>
          <w:b/>
          <w:bCs/>
          <w:kern w:val="28"/>
          <w:sz w:val="24"/>
          <w:szCs w:val="24"/>
        </w:rPr>
      </w:pPr>
    </w:p>
    <w:p w:rsidR="00C94A5E" w:rsidRDefault="00C94A5E" w:rsidP="00F15F5F">
      <w:pPr>
        <w:pStyle w:val="a"/>
        <w:numPr>
          <w:ilvl w:val="0"/>
          <w:numId w:val="0"/>
        </w:numPr>
        <w:spacing w:before="0" w:line="240" w:lineRule="auto"/>
        <w:ind w:firstLine="709"/>
        <w:rPr>
          <w:b/>
          <w:bCs/>
          <w:kern w:val="28"/>
          <w:sz w:val="24"/>
          <w:szCs w:val="24"/>
        </w:rPr>
      </w:pPr>
    </w:p>
    <w:p w:rsidR="00C94A5E" w:rsidRDefault="00C94A5E" w:rsidP="00F15F5F">
      <w:pPr>
        <w:pStyle w:val="a"/>
        <w:numPr>
          <w:ilvl w:val="0"/>
          <w:numId w:val="0"/>
        </w:numPr>
        <w:spacing w:before="0" w:line="240" w:lineRule="auto"/>
        <w:ind w:firstLine="709"/>
        <w:rPr>
          <w:b/>
          <w:bCs/>
          <w:kern w:val="28"/>
          <w:sz w:val="24"/>
          <w:szCs w:val="24"/>
        </w:rPr>
      </w:pPr>
    </w:p>
    <w:p w:rsidR="00C94A5E" w:rsidRDefault="00C94A5E" w:rsidP="00F15F5F">
      <w:pPr>
        <w:pStyle w:val="a"/>
        <w:numPr>
          <w:ilvl w:val="0"/>
          <w:numId w:val="0"/>
        </w:numPr>
        <w:spacing w:before="0" w:line="240" w:lineRule="auto"/>
        <w:ind w:firstLine="709"/>
        <w:rPr>
          <w:b/>
          <w:bCs/>
          <w:kern w:val="28"/>
          <w:sz w:val="24"/>
          <w:szCs w:val="24"/>
        </w:rPr>
      </w:pPr>
    </w:p>
    <w:p w:rsidR="00324451" w:rsidRPr="00324451" w:rsidRDefault="00324451" w:rsidP="00324451">
      <w:pPr>
        <w:keepNext/>
        <w:keepLines/>
        <w:pageBreakBefore/>
        <w:suppressAutoHyphens/>
        <w:spacing w:line="240" w:lineRule="auto"/>
        <w:ind w:firstLine="0"/>
        <w:outlineLvl w:val="0"/>
        <w:rPr>
          <w:b/>
          <w:bCs/>
          <w:snapToGrid w:val="0"/>
          <w:kern w:val="28"/>
          <w:sz w:val="24"/>
          <w:szCs w:val="24"/>
        </w:rPr>
      </w:pPr>
      <w:bookmarkStart w:id="77" w:name="_Toc189545084"/>
      <w:bookmarkStart w:id="78" w:name="_Toc298319708"/>
      <w:r w:rsidRPr="00324451">
        <w:rPr>
          <w:b/>
          <w:bCs/>
          <w:snapToGrid w:val="0"/>
          <w:kern w:val="28"/>
          <w:sz w:val="24"/>
          <w:szCs w:val="24"/>
        </w:rPr>
        <w:lastRenderedPageBreak/>
        <w:t>8.Образцы основных форм документов, включаемых в Предложение</w:t>
      </w:r>
      <w:bookmarkEnd w:id="77"/>
      <w:bookmarkEnd w:id="78"/>
    </w:p>
    <w:p w:rsidR="00324451" w:rsidRDefault="00324451" w:rsidP="00324451">
      <w:pPr>
        <w:keepNext/>
        <w:suppressAutoHyphens/>
        <w:spacing w:line="240" w:lineRule="auto"/>
        <w:ind w:firstLine="0"/>
        <w:outlineLvl w:val="1"/>
        <w:rPr>
          <w:b/>
          <w:bCs/>
          <w:snapToGrid w:val="0"/>
          <w:sz w:val="24"/>
          <w:szCs w:val="24"/>
        </w:rPr>
      </w:pPr>
      <w:bookmarkStart w:id="79" w:name="_Toc189545085"/>
      <w:bookmarkStart w:id="80" w:name="_Toc298319709"/>
      <w:r w:rsidRPr="00324451">
        <w:rPr>
          <w:b/>
          <w:bCs/>
          <w:snapToGrid w:val="0"/>
          <w:sz w:val="24"/>
          <w:szCs w:val="24"/>
        </w:rPr>
        <w:t>8.1 Письмо о подаче оферты (Форма 1)</w:t>
      </w:r>
      <w:bookmarkEnd w:id="79"/>
      <w:bookmarkEnd w:id="80"/>
    </w:p>
    <w:p w:rsidR="00DE5895" w:rsidRPr="00DE5895" w:rsidRDefault="00DE5895" w:rsidP="00DE5895">
      <w:pPr>
        <w:pBdr>
          <w:top w:val="single" w:sz="4" w:space="1" w:color="auto"/>
        </w:pBdr>
        <w:shd w:val="clear" w:color="auto" w:fill="E0E0E0"/>
        <w:tabs>
          <w:tab w:val="num" w:pos="0"/>
        </w:tabs>
        <w:spacing w:line="240" w:lineRule="auto"/>
        <w:ind w:right="21" w:firstLine="0"/>
        <w:rPr>
          <w:b/>
          <w:spacing w:val="36"/>
          <w:sz w:val="24"/>
          <w:szCs w:val="24"/>
        </w:rPr>
      </w:pPr>
      <w:r w:rsidRPr="00DE5895">
        <w:rPr>
          <w:b/>
          <w:spacing w:val="36"/>
          <w:sz w:val="24"/>
          <w:szCs w:val="24"/>
        </w:rPr>
        <w:t>начало формы</w:t>
      </w:r>
    </w:p>
    <w:p w:rsidR="00324451" w:rsidRPr="00324451" w:rsidRDefault="00324451" w:rsidP="00DE5895">
      <w:pPr>
        <w:tabs>
          <w:tab w:val="num" w:pos="0"/>
        </w:tabs>
        <w:spacing w:line="240" w:lineRule="auto"/>
        <w:ind w:right="5245" w:firstLine="0"/>
        <w:rPr>
          <w:snapToGrid w:val="0"/>
          <w:sz w:val="24"/>
          <w:szCs w:val="24"/>
        </w:rPr>
      </w:pPr>
      <w:r w:rsidRPr="00324451">
        <w:rPr>
          <w:snapToGrid w:val="0"/>
          <w:sz w:val="24"/>
          <w:szCs w:val="24"/>
        </w:rPr>
        <w:t>«____»___________  201__г. №_______________________</w:t>
      </w:r>
    </w:p>
    <w:p w:rsidR="00324451" w:rsidRPr="00324451" w:rsidRDefault="00324451" w:rsidP="00324451">
      <w:pPr>
        <w:tabs>
          <w:tab w:val="num" w:pos="0"/>
        </w:tabs>
        <w:spacing w:line="240" w:lineRule="auto"/>
        <w:rPr>
          <w:b/>
          <w:snapToGrid w:val="0"/>
          <w:sz w:val="24"/>
          <w:szCs w:val="24"/>
        </w:rPr>
      </w:pPr>
      <w:r w:rsidRPr="00324451">
        <w:rPr>
          <w:b/>
          <w:snapToGrid w:val="0"/>
          <w:sz w:val="24"/>
          <w:szCs w:val="24"/>
        </w:rPr>
        <w:t xml:space="preserve"> Уважаемые господа!</w:t>
      </w:r>
    </w:p>
    <w:p w:rsidR="00324451" w:rsidRPr="00324451" w:rsidRDefault="00324451" w:rsidP="00324451">
      <w:pPr>
        <w:tabs>
          <w:tab w:val="num" w:pos="0"/>
        </w:tabs>
        <w:spacing w:line="240" w:lineRule="auto"/>
        <w:ind w:firstLine="0"/>
        <w:rPr>
          <w:snapToGrid w:val="0"/>
          <w:sz w:val="24"/>
          <w:szCs w:val="24"/>
        </w:rPr>
      </w:pPr>
      <w:r w:rsidRPr="00324451">
        <w:rPr>
          <w:snapToGrid w:val="0"/>
          <w:sz w:val="24"/>
          <w:szCs w:val="24"/>
        </w:rPr>
        <w:t>Изучив Уведомление о проведении открытого запроса предложений, опубликованное «_____»_____________201</w:t>
      </w:r>
      <w:r w:rsidR="00DE5895">
        <w:rPr>
          <w:snapToGrid w:val="0"/>
          <w:sz w:val="24"/>
          <w:szCs w:val="24"/>
        </w:rPr>
        <w:t>3</w:t>
      </w:r>
      <w:r w:rsidRPr="00324451">
        <w:rPr>
          <w:snapToGrid w:val="0"/>
          <w:sz w:val="24"/>
          <w:szCs w:val="24"/>
        </w:rPr>
        <w:t>г.</w:t>
      </w:r>
      <w:r w:rsidRPr="00324451">
        <w:rPr>
          <w:sz w:val="24"/>
          <w:szCs w:val="24"/>
        </w:rPr>
        <w:t>, и</w:t>
      </w:r>
      <w:r w:rsidRPr="00324451">
        <w:rPr>
          <w:snapToGrid w:val="0"/>
          <w:sz w:val="24"/>
          <w:szCs w:val="24"/>
        </w:rPr>
        <w:t xml:space="preserve"> Закупочную документацию по открытому запросу пре</w:t>
      </w:r>
      <w:r w:rsidRPr="00324451">
        <w:rPr>
          <w:snapToGrid w:val="0"/>
          <w:sz w:val="24"/>
          <w:szCs w:val="24"/>
        </w:rPr>
        <w:t>д</w:t>
      </w:r>
      <w:r w:rsidRPr="00324451">
        <w:rPr>
          <w:snapToGrid w:val="0"/>
          <w:sz w:val="24"/>
          <w:szCs w:val="24"/>
        </w:rPr>
        <w:t>ложений, и принимая установленные в них требования и условия,</w:t>
      </w:r>
    </w:p>
    <w:p w:rsidR="00324451" w:rsidRPr="00324451" w:rsidRDefault="00324451" w:rsidP="00324451">
      <w:pPr>
        <w:tabs>
          <w:tab w:val="num" w:pos="0"/>
        </w:tabs>
        <w:spacing w:line="240" w:lineRule="auto"/>
        <w:ind w:firstLine="0"/>
        <w:rPr>
          <w:snapToGrid w:val="0"/>
          <w:sz w:val="24"/>
          <w:szCs w:val="24"/>
        </w:rPr>
      </w:pPr>
      <w:r w:rsidRPr="00324451">
        <w:rPr>
          <w:snapToGrid w:val="0"/>
          <w:sz w:val="24"/>
          <w:szCs w:val="24"/>
        </w:rPr>
        <w:t>___________________________________________________________________________</w:t>
      </w:r>
    </w:p>
    <w:p w:rsidR="00324451" w:rsidRPr="00324451" w:rsidRDefault="00324451" w:rsidP="00324451">
      <w:pPr>
        <w:tabs>
          <w:tab w:val="num" w:pos="0"/>
        </w:tabs>
        <w:spacing w:line="240" w:lineRule="auto"/>
        <w:rPr>
          <w:snapToGrid w:val="0"/>
          <w:sz w:val="24"/>
          <w:szCs w:val="24"/>
          <w:vertAlign w:val="superscript"/>
        </w:rPr>
      </w:pPr>
      <w:r w:rsidRPr="00324451">
        <w:rPr>
          <w:snapToGrid w:val="0"/>
          <w:sz w:val="24"/>
          <w:szCs w:val="24"/>
          <w:vertAlign w:val="superscript"/>
        </w:rPr>
        <w:t>(полное наименование Участника с указанием организационно-правовой формы)</w:t>
      </w:r>
    </w:p>
    <w:p w:rsidR="00324451" w:rsidRPr="00324451" w:rsidRDefault="00324451" w:rsidP="00324451">
      <w:pPr>
        <w:tabs>
          <w:tab w:val="num" w:pos="0"/>
        </w:tabs>
        <w:spacing w:line="240" w:lineRule="auto"/>
        <w:rPr>
          <w:snapToGrid w:val="0"/>
          <w:sz w:val="24"/>
          <w:szCs w:val="24"/>
        </w:rPr>
      </w:pPr>
      <w:r w:rsidRPr="00324451">
        <w:rPr>
          <w:snapToGrid w:val="0"/>
          <w:sz w:val="24"/>
          <w:szCs w:val="24"/>
        </w:rPr>
        <w:t>зарегистрированное по адресу</w:t>
      </w:r>
    </w:p>
    <w:p w:rsidR="00324451" w:rsidRPr="00324451" w:rsidRDefault="00324451" w:rsidP="00324451">
      <w:pPr>
        <w:tabs>
          <w:tab w:val="num" w:pos="0"/>
        </w:tabs>
        <w:spacing w:line="240" w:lineRule="auto"/>
        <w:ind w:firstLine="0"/>
        <w:rPr>
          <w:snapToGrid w:val="0"/>
          <w:sz w:val="24"/>
          <w:szCs w:val="24"/>
        </w:rPr>
      </w:pPr>
      <w:r w:rsidRPr="00324451">
        <w:rPr>
          <w:snapToGrid w:val="0"/>
          <w:sz w:val="24"/>
          <w:szCs w:val="24"/>
        </w:rPr>
        <w:t>___________________________________________________________________________</w:t>
      </w:r>
    </w:p>
    <w:p w:rsidR="00324451" w:rsidRPr="00324451" w:rsidRDefault="00324451" w:rsidP="00324451">
      <w:pPr>
        <w:tabs>
          <w:tab w:val="num" w:pos="0"/>
        </w:tabs>
        <w:spacing w:line="240" w:lineRule="auto"/>
        <w:rPr>
          <w:snapToGrid w:val="0"/>
          <w:sz w:val="24"/>
          <w:szCs w:val="24"/>
          <w:vertAlign w:val="superscript"/>
        </w:rPr>
      </w:pPr>
      <w:r w:rsidRPr="00324451">
        <w:rPr>
          <w:snapToGrid w:val="0"/>
          <w:sz w:val="24"/>
          <w:szCs w:val="24"/>
          <w:vertAlign w:val="superscript"/>
        </w:rPr>
        <w:t>(юридический адрес Участника)</w:t>
      </w:r>
    </w:p>
    <w:p w:rsidR="00324451" w:rsidRPr="00324451" w:rsidRDefault="00324451" w:rsidP="00324451">
      <w:pPr>
        <w:tabs>
          <w:tab w:val="num" w:pos="0"/>
        </w:tabs>
        <w:spacing w:line="240" w:lineRule="auto"/>
        <w:rPr>
          <w:snapToGrid w:val="0"/>
          <w:sz w:val="24"/>
          <w:szCs w:val="24"/>
        </w:rPr>
      </w:pPr>
      <w:r w:rsidRPr="00324451">
        <w:rPr>
          <w:snapToGrid w:val="0"/>
          <w:sz w:val="24"/>
          <w:szCs w:val="24"/>
        </w:rPr>
        <w:t>предлагает заключить Договор на</w:t>
      </w:r>
    </w:p>
    <w:p w:rsidR="00324451" w:rsidRPr="00324451" w:rsidRDefault="00324451" w:rsidP="00324451">
      <w:pPr>
        <w:tabs>
          <w:tab w:val="num" w:pos="0"/>
        </w:tabs>
        <w:spacing w:line="240" w:lineRule="auto"/>
        <w:ind w:firstLine="0"/>
        <w:rPr>
          <w:snapToGrid w:val="0"/>
          <w:sz w:val="24"/>
          <w:szCs w:val="24"/>
        </w:rPr>
      </w:pPr>
      <w:r w:rsidRPr="00324451">
        <w:rPr>
          <w:snapToGrid w:val="0"/>
          <w:sz w:val="24"/>
          <w:szCs w:val="24"/>
        </w:rPr>
        <w:t>__________________________________________________________________________</w:t>
      </w:r>
    </w:p>
    <w:p w:rsidR="00324451" w:rsidRPr="00324451" w:rsidRDefault="00324451" w:rsidP="00324451">
      <w:pPr>
        <w:tabs>
          <w:tab w:val="num" w:pos="0"/>
        </w:tabs>
        <w:spacing w:line="240" w:lineRule="auto"/>
        <w:rPr>
          <w:snapToGrid w:val="0"/>
          <w:sz w:val="24"/>
          <w:szCs w:val="24"/>
          <w:vertAlign w:val="superscript"/>
        </w:rPr>
      </w:pPr>
      <w:r w:rsidRPr="00324451">
        <w:rPr>
          <w:snapToGrid w:val="0"/>
          <w:sz w:val="24"/>
          <w:szCs w:val="24"/>
          <w:vertAlign w:val="superscript"/>
        </w:rPr>
        <w:t>(краткое описание поставляемой продукции, выполняемых работ, оказываемых ус луг)</w:t>
      </w:r>
    </w:p>
    <w:p w:rsidR="00324451" w:rsidRPr="00324451" w:rsidRDefault="00324451" w:rsidP="00324451">
      <w:pPr>
        <w:tabs>
          <w:tab w:val="num" w:pos="0"/>
        </w:tabs>
        <w:spacing w:line="240" w:lineRule="auto"/>
        <w:ind w:firstLine="0"/>
        <w:rPr>
          <w:snapToGrid w:val="0"/>
          <w:sz w:val="24"/>
          <w:szCs w:val="24"/>
        </w:rPr>
      </w:pPr>
      <w:r w:rsidRPr="00324451">
        <w:rPr>
          <w:snapToGrid w:val="0"/>
          <w:sz w:val="24"/>
          <w:szCs w:val="24"/>
        </w:rPr>
        <w:t>_____________________________________________________________________________</w:t>
      </w:r>
    </w:p>
    <w:p w:rsidR="00324451" w:rsidRPr="00324451" w:rsidRDefault="00324451" w:rsidP="00324451">
      <w:pPr>
        <w:tabs>
          <w:tab w:val="num" w:pos="0"/>
        </w:tabs>
        <w:spacing w:line="240" w:lineRule="auto"/>
        <w:ind w:firstLine="0"/>
        <w:rPr>
          <w:snapToGrid w:val="0"/>
          <w:sz w:val="24"/>
          <w:szCs w:val="24"/>
        </w:rPr>
      </w:pPr>
    </w:p>
    <w:p w:rsidR="00324451" w:rsidRPr="00324451" w:rsidRDefault="00324451" w:rsidP="00324451">
      <w:pPr>
        <w:tabs>
          <w:tab w:val="num" w:pos="0"/>
        </w:tabs>
        <w:spacing w:line="240" w:lineRule="auto"/>
        <w:ind w:firstLine="0"/>
        <w:rPr>
          <w:sz w:val="24"/>
          <w:szCs w:val="24"/>
        </w:rPr>
      </w:pPr>
      <w:r w:rsidRPr="00324451">
        <w:rPr>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w:t>
      </w:r>
      <w:r w:rsidRPr="00324451">
        <w:rPr>
          <w:sz w:val="24"/>
          <w:szCs w:val="24"/>
        </w:rPr>
        <w:t>д</w:t>
      </w:r>
      <w:r w:rsidRPr="00324451">
        <w:rPr>
          <w:sz w:val="24"/>
          <w:szCs w:val="24"/>
        </w:rPr>
        <w:t xml:space="preserve">ложение, </w:t>
      </w:r>
      <w:r w:rsidRPr="00324451">
        <w:rPr>
          <w:b/>
          <w:i/>
          <w:sz w:val="24"/>
          <w:szCs w:val="24"/>
        </w:rPr>
        <w:t>на общую сумму</w:t>
      </w:r>
    </w:p>
    <w:tbl>
      <w:tblPr>
        <w:tblW w:w="9747" w:type="dxa"/>
        <w:tblLayout w:type="fixed"/>
        <w:tblLook w:val="01E0"/>
      </w:tblPr>
      <w:tblGrid>
        <w:gridCol w:w="5184"/>
        <w:gridCol w:w="4563"/>
      </w:tblGrid>
      <w:tr w:rsidR="00324451" w:rsidRPr="00324451" w:rsidTr="00324451">
        <w:trPr>
          <w:cantSplit/>
        </w:trPr>
        <w:tc>
          <w:tcPr>
            <w:tcW w:w="5184" w:type="dxa"/>
          </w:tcPr>
          <w:p w:rsidR="00324451" w:rsidRPr="00324451" w:rsidRDefault="00324451" w:rsidP="00324451">
            <w:pPr>
              <w:tabs>
                <w:tab w:val="num" w:pos="0"/>
              </w:tabs>
              <w:spacing w:line="240" w:lineRule="auto"/>
              <w:rPr>
                <w:snapToGrid w:val="0"/>
                <w:sz w:val="24"/>
                <w:szCs w:val="24"/>
              </w:rPr>
            </w:pPr>
            <w:r w:rsidRPr="00324451">
              <w:rPr>
                <w:snapToGrid w:val="0"/>
                <w:sz w:val="24"/>
                <w:szCs w:val="24"/>
              </w:rPr>
              <w:t xml:space="preserve">Итоговая стоимость Предложения, </w:t>
            </w:r>
            <w:r w:rsidRPr="00324451">
              <w:rPr>
                <w:snapToGrid w:val="0"/>
                <w:sz w:val="24"/>
                <w:szCs w:val="24"/>
              </w:rPr>
              <w:br/>
              <w:t>руб. с НДС.</w:t>
            </w:r>
          </w:p>
        </w:tc>
        <w:tc>
          <w:tcPr>
            <w:tcW w:w="4563" w:type="dxa"/>
          </w:tcPr>
          <w:p w:rsidR="00324451" w:rsidRPr="00324451" w:rsidRDefault="00324451" w:rsidP="00324451">
            <w:pPr>
              <w:tabs>
                <w:tab w:val="num" w:pos="0"/>
              </w:tabs>
              <w:spacing w:line="240" w:lineRule="auto"/>
              <w:rPr>
                <w:snapToGrid w:val="0"/>
                <w:sz w:val="24"/>
                <w:szCs w:val="24"/>
              </w:rPr>
            </w:pPr>
            <w:r w:rsidRPr="00324451">
              <w:rPr>
                <w:b/>
                <w:snapToGrid w:val="0"/>
                <w:sz w:val="24"/>
                <w:szCs w:val="24"/>
              </w:rPr>
              <w:t>____________________</w:t>
            </w:r>
            <w:r w:rsidRPr="00324451">
              <w:rPr>
                <w:snapToGrid w:val="0"/>
                <w:sz w:val="24"/>
                <w:szCs w:val="24"/>
              </w:rPr>
              <w:t>___________</w:t>
            </w:r>
          </w:p>
          <w:p w:rsidR="00324451" w:rsidRPr="00324451" w:rsidRDefault="00324451" w:rsidP="00324451">
            <w:pPr>
              <w:tabs>
                <w:tab w:val="num" w:pos="0"/>
              </w:tabs>
              <w:spacing w:line="240" w:lineRule="auto"/>
              <w:rPr>
                <w:snapToGrid w:val="0"/>
                <w:sz w:val="24"/>
                <w:szCs w:val="24"/>
              </w:rPr>
            </w:pPr>
          </w:p>
        </w:tc>
      </w:tr>
    </w:tbl>
    <w:p w:rsidR="00324451" w:rsidRPr="00324451" w:rsidRDefault="00324451" w:rsidP="00324451">
      <w:pPr>
        <w:tabs>
          <w:tab w:val="num" w:pos="0"/>
        </w:tabs>
        <w:spacing w:line="240" w:lineRule="auto"/>
        <w:rPr>
          <w:snapToGrid w:val="0"/>
          <w:sz w:val="24"/>
          <w:szCs w:val="24"/>
        </w:rPr>
      </w:pPr>
      <w:r w:rsidRPr="00324451">
        <w:rPr>
          <w:snapToGrid w:val="0"/>
          <w:sz w:val="24"/>
          <w:szCs w:val="24"/>
        </w:rPr>
        <w:t>Настоящее Предложение имеет правовой статус оферты и действует  до «____»______________ 2012 г.</w:t>
      </w:r>
    </w:p>
    <w:p w:rsidR="00324451" w:rsidRPr="00324451" w:rsidRDefault="00324451" w:rsidP="00324451">
      <w:pPr>
        <w:tabs>
          <w:tab w:val="num" w:pos="0"/>
        </w:tabs>
        <w:spacing w:line="240" w:lineRule="auto"/>
        <w:rPr>
          <w:snapToGrid w:val="0"/>
          <w:sz w:val="24"/>
          <w:szCs w:val="24"/>
        </w:rPr>
      </w:pPr>
      <w:r w:rsidRPr="00324451">
        <w:rPr>
          <w:snapToGrid w:val="0"/>
          <w:sz w:val="24"/>
          <w:szCs w:val="24"/>
        </w:rPr>
        <w:t>Настоящее Предложение дополняется следующими документами, включая неотъе</w:t>
      </w:r>
      <w:r w:rsidRPr="00324451">
        <w:rPr>
          <w:snapToGrid w:val="0"/>
          <w:sz w:val="24"/>
          <w:szCs w:val="24"/>
        </w:rPr>
        <w:t>м</w:t>
      </w:r>
      <w:r w:rsidRPr="00324451">
        <w:rPr>
          <w:snapToGrid w:val="0"/>
          <w:sz w:val="24"/>
          <w:szCs w:val="24"/>
        </w:rPr>
        <w:t>лемые приложения:</w:t>
      </w:r>
    </w:p>
    <w:p w:rsidR="00324451" w:rsidRPr="00324451" w:rsidRDefault="00324451" w:rsidP="00324451">
      <w:pPr>
        <w:numPr>
          <w:ilvl w:val="0"/>
          <w:numId w:val="12"/>
        </w:numPr>
        <w:tabs>
          <w:tab w:val="left" w:pos="993"/>
        </w:tabs>
        <w:snapToGrid w:val="0"/>
        <w:spacing w:line="240" w:lineRule="auto"/>
        <w:ind w:left="0" w:firstLine="0"/>
        <w:rPr>
          <w:snapToGrid w:val="0"/>
          <w:sz w:val="24"/>
          <w:szCs w:val="24"/>
        </w:rPr>
      </w:pPr>
      <w:r w:rsidRPr="00324451">
        <w:rPr>
          <w:snapToGrid w:val="0"/>
          <w:sz w:val="24"/>
          <w:szCs w:val="24"/>
        </w:rPr>
        <w:t>Коммерческое предложение (форма 2)— на ____ л.;</w:t>
      </w:r>
    </w:p>
    <w:p w:rsidR="00324451" w:rsidRPr="00324451" w:rsidRDefault="00324451" w:rsidP="00324451">
      <w:pPr>
        <w:numPr>
          <w:ilvl w:val="0"/>
          <w:numId w:val="12"/>
        </w:numPr>
        <w:tabs>
          <w:tab w:val="left" w:pos="993"/>
        </w:tabs>
        <w:snapToGrid w:val="0"/>
        <w:spacing w:line="240" w:lineRule="auto"/>
        <w:ind w:left="0" w:firstLine="0"/>
        <w:rPr>
          <w:snapToGrid w:val="0"/>
          <w:sz w:val="24"/>
          <w:szCs w:val="24"/>
        </w:rPr>
      </w:pPr>
      <w:r w:rsidRPr="00324451">
        <w:rPr>
          <w:snapToGrid w:val="0"/>
          <w:sz w:val="24"/>
          <w:szCs w:val="24"/>
        </w:rPr>
        <w:t>Справка о перечне и объемах выполнения аналогичных проектов (форма 3) — на ____ л.;</w:t>
      </w:r>
    </w:p>
    <w:p w:rsidR="00324451" w:rsidRPr="00324451" w:rsidRDefault="00324451" w:rsidP="00324451">
      <w:pPr>
        <w:numPr>
          <w:ilvl w:val="0"/>
          <w:numId w:val="12"/>
        </w:numPr>
        <w:snapToGrid w:val="0"/>
        <w:spacing w:line="240" w:lineRule="auto"/>
        <w:ind w:left="0" w:firstLine="0"/>
        <w:rPr>
          <w:snapToGrid w:val="0"/>
          <w:sz w:val="24"/>
          <w:szCs w:val="24"/>
        </w:rPr>
      </w:pPr>
      <w:r w:rsidRPr="00324451">
        <w:rPr>
          <w:snapToGrid w:val="0"/>
          <w:sz w:val="24"/>
          <w:szCs w:val="24"/>
        </w:rPr>
        <w:t xml:space="preserve">Справка о кадровых ресурсах </w:t>
      </w:r>
      <w:r w:rsidR="006B40BC">
        <w:rPr>
          <w:snapToGrid w:val="0"/>
          <w:sz w:val="24"/>
          <w:szCs w:val="24"/>
        </w:rPr>
        <w:t>(ф</w:t>
      </w:r>
      <w:r w:rsidRPr="00324451">
        <w:rPr>
          <w:snapToGrid w:val="0"/>
          <w:sz w:val="24"/>
          <w:szCs w:val="24"/>
        </w:rPr>
        <w:t>орма 4) – на _____л.</w:t>
      </w:r>
    </w:p>
    <w:p w:rsidR="00324451" w:rsidRPr="00324451" w:rsidRDefault="00324451" w:rsidP="00324451">
      <w:pPr>
        <w:numPr>
          <w:ilvl w:val="0"/>
          <w:numId w:val="12"/>
        </w:numPr>
        <w:tabs>
          <w:tab w:val="left" w:pos="993"/>
        </w:tabs>
        <w:snapToGrid w:val="0"/>
        <w:spacing w:line="240" w:lineRule="auto"/>
        <w:ind w:left="0" w:firstLine="0"/>
        <w:rPr>
          <w:snapToGrid w:val="0"/>
          <w:sz w:val="24"/>
          <w:szCs w:val="24"/>
        </w:rPr>
      </w:pPr>
      <w:r w:rsidRPr="00324451">
        <w:rPr>
          <w:snapToGrid w:val="0"/>
          <w:sz w:val="24"/>
          <w:szCs w:val="24"/>
        </w:rPr>
        <w:t>Анкета Потенциального Участника конкурса (форма 5) — на ____ л.;</w:t>
      </w:r>
    </w:p>
    <w:p w:rsidR="00324451" w:rsidRPr="00324451" w:rsidRDefault="00324451" w:rsidP="00324451">
      <w:pPr>
        <w:numPr>
          <w:ilvl w:val="0"/>
          <w:numId w:val="12"/>
        </w:numPr>
        <w:tabs>
          <w:tab w:val="left" w:pos="993"/>
        </w:tabs>
        <w:snapToGrid w:val="0"/>
        <w:spacing w:line="240" w:lineRule="auto"/>
        <w:ind w:left="0" w:firstLine="0"/>
        <w:rPr>
          <w:snapToGrid w:val="0"/>
          <w:sz w:val="24"/>
          <w:szCs w:val="24"/>
        </w:rPr>
      </w:pPr>
      <w:r w:rsidRPr="00324451">
        <w:rPr>
          <w:snapToGrid w:val="0"/>
          <w:sz w:val="24"/>
          <w:szCs w:val="24"/>
        </w:rPr>
        <w:t>Документы, подтверждающие соответствие Потенциального Участника уст</w:t>
      </w:r>
      <w:r w:rsidRPr="00324451">
        <w:rPr>
          <w:snapToGrid w:val="0"/>
          <w:sz w:val="24"/>
          <w:szCs w:val="24"/>
        </w:rPr>
        <w:t>а</w:t>
      </w:r>
      <w:r w:rsidRPr="00324451">
        <w:rPr>
          <w:snapToGrid w:val="0"/>
          <w:sz w:val="24"/>
          <w:szCs w:val="24"/>
        </w:rPr>
        <w:t>новленным требованиям (п.3.2)— на ____ л.</w:t>
      </w:r>
    </w:p>
    <w:p w:rsidR="00324451" w:rsidRPr="00324451" w:rsidRDefault="00324451" w:rsidP="00324451">
      <w:pPr>
        <w:tabs>
          <w:tab w:val="num" w:pos="0"/>
        </w:tabs>
        <w:spacing w:line="240" w:lineRule="auto"/>
        <w:rPr>
          <w:snapToGrid w:val="0"/>
          <w:sz w:val="24"/>
          <w:szCs w:val="24"/>
        </w:rPr>
      </w:pPr>
      <w:r w:rsidRPr="00324451">
        <w:rPr>
          <w:snapToGrid w:val="0"/>
          <w:sz w:val="24"/>
          <w:szCs w:val="24"/>
        </w:rPr>
        <w:t>____________________________________</w:t>
      </w:r>
    </w:p>
    <w:p w:rsidR="00324451" w:rsidRPr="00324451" w:rsidRDefault="00324451" w:rsidP="00324451">
      <w:pPr>
        <w:tabs>
          <w:tab w:val="num" w:pos="0"/>
        </w:tabs>
        <w:spacing w:line="240" w:lineRule="auto"/>
        <w:ind w:right="3684"/>
        <w:rPr>
          <w:snapToGrid w:val="0"/>
          <w:sz w:val="24"/>
          <w:szCs w:val="24"/>
          <w:vertAlign w:val="superscript"/>
        </w:rPr>
      </w:pPr>
      <w:r w:rsidRPr="00324451">
        <w:rPr>
          <w:snapToGrid w:val="0"/>
          <w:sz w:val="24"/>
          <w:szCs w:val="24"/>
          <w:vertAlign w:val="superscript"/>
        </w:rPr>
        <w:t>(подпись, М.П.)</w:t>
      </w:r>
    </w:p>
    <w:p w:rsidR="00324451" w:rsidRPr="00324451" w:rsidRDefault="00324451" w:rsidP="00324451">
      <w:pPr>
        <w:tabs>
          <w:tab w:val="num" w:pos="0"/>
        </w:tabs>
        <w:spacing w:line="240" w:lineRule="auto"/>
        <w:rPr>
          <w:snapToGrid w:val="0"/>
          <w:sz w:val="24"/>
          <w:szCs w:val="24"/>
        </w:rPr>
      </w:pPr>
      <w:r w:rsidRPr="00324451">
        <w:rPr>
          <w:snapToGrid w:val="0"/>
          <w:sz w:val="24"/>
          <w:szCs w:val="24"/>
        </w:rPr>
        <w:t>____________________________________</w:t>
      </w:r>
    </w:p>
    <w:p w:rsidR="00324451" w:rsidRPr="00324451" w:rsidRDefault="00324451" w:rsidP="00324451">
      <w:pPr>
        <w:tabs>
          <w:tab w:val="num" w:pos="0"/>
        </w:tabs>
        <w:spacing w:line="240" w:lineRule="auto"/>
        <w:rPr>
          <w:snapToGrid w:val="0"/>
          <w:sz w:val="24"/>
          <w:szCs w:val="24"/>
        </w:rPr>
      </w:pPr>
      <w:r w:rsidRPr="00324451">
        <w:rPr>
          <w:snapToGrid w:val="0"/>
          <w:sz w:val="24"/>
          <w:szCs w:val="24"/>
          <w:vertAlign w:val="superscript"/>
        </w:rPr>
        <w:t>(фамилия, имя, отчество подписавшего, должность)</w:t>
      </w:r>
    </w:p>
    <w:p w:rsidR="00324451" w:rsidRPr="00324451" w:rsidRDefault="00324451" w:rsidP="00324451">
      <w:pPr>
        <w:pBdr>
          <w:bottom w:val="single" w:sz="4" w:space="1" w:color="auto"/>
        </w:pBdr>
        <w:shd w:val="clear" w:color="auto" w:fill="E0E0E0"/>
        <w:tabs>
          <w:tab w:val="num" w:pos="0"/>
        </w:tabs>
        <w:spacing w:line="240" w:lineRule="auto"/>
        <w:ind w:right="21"/>
        <w:rPr>
          <w:b/>
          <w:snapToGrid w:val="0"/>
          <w:spacing w:val="36"/>
          <w:sz w:val="24"/>
          <w:szCs w:val="24"/>
        </w:rPr>
      </w:pPr>
      <w:r w:rsidRPr="00324451">
        <w:rPr>
          <w:b/>
          <w:snapToGrid w:val="0"/>
          <w:spacing w:val="36"/>
          <w:sz w:val="24"/>
          <w:szCs w:val="24"/>
        </w:rPr>
        <w:t>конец формы</w:t>
      </w:r>
    </w:p>
    <w:p w:rsidR="00324451" w:rsidRPr="00324451" w:rsidRDefault="00324451" w:rsidP="00324451">
      <w:pPr>
        <w:tabs>
          <w:tab w:val="num" w:pos="0"/>
          <w:tab w:val="left" w:pos="180"/>
        </w:tabs>
        <w:spacing w:line="240" w:lineRule="auto"/>
        <w:rPr>
          <w:b/>
          <w:snapToGrid w:val="0"/>
          <w:sz w:val="24"/>
          <w:szCs w:val="24"/>
        </w:rPr>
      </w:pPr>
      <w:r w:rsidRPr="00324451">
        <w:rPr>
          <w:b/>
          <w:snapToGrid w:val="0"/>
          <w:sz w:val="24"/>
          <w:szCs w:val="24"/>
        </w:rPr>
        <w:t>8.1.1 Инструкции по заполнению Формы №1</w:t>
      </w:r>
    </w:p>
    <w:p w:rsidR="00324451" w:rsidRPr="00324451" w:rsidRDefault="00324451" w:rsidP="00324451">
      <w:pPr>
        <w:tabs>
          <w:tab w:val="num" w:pos="0"/>
          <w:tab w:val="left" w:pos="180"/>
        </w:tabs>
        <w:spacing w:line="240" w:lineRule="auto"/>
        <w:rPr>
          <w:snapToGrid w:val="0"/>
          <w:sz w:val="18"/>
          <w:szCs w:val="18"/>
        </w:rPr>
      </w:pPr>
      <w:r w:rsidRPr="00324451">
        <w:rPr>
          <w:snapToGrid w:val="0"/>
          <w:sz w:val="18"/>
          <w:szCs w:val="18"/>
        </w:rPr>
        <w:t>8.1.1.1. Письмо следует оформить на официальном бланке Участника. Участник присваивает письму дату и н</w:t>
      </w:r>
      <w:r w:rsidRPr="00324451">
        <w:rPr>
          <w:snapToGrid w:val="0"/>
          <w:sz w:val="18"/>
          <w:szCs w:val="18"/>
        </w:rPr>
        <w:t>о</w:t>
      </w:r>
      <w:r w:rsidRPr="00324451">
        <w:rPr>
          <w:snapToGrid w:val="0"/>
          <w:sz w:val="18"/>
          <w:szCs w:val="18"/>
        </w:rPr>
        <w:t>мер в соответствии с принятыми у него правилами документооборота.</w:t>
      </w:r>
    </w:p>
    <w:p w:rsidR="00324451" w:rsidRPr="00324451" w:rsidRDefault="00324451" w:rsidP="00324451">
      <w:pPr>
        <w:tabs>
          <w:tab w:val="num" w:pos="0"/>
          <w:tab w:val="left" w:pos="180"/>
        </w:tabs>
        <w:spacing w:line="240" w:lineRule="auto"/>
        <w:rPr>
          <w:snapToGrid w:val="0"/>
          <w:sz w:val="18"/>
          <w:szCs w:val="18"/>
        </w:rPr>
      </w:pPr>
      <w:r w:rsidRPr="00324451">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324451" w:rsidRPr="00324451" w:rsidRDefault="00324451" w:rsidP="00324451">
      <w:pPr>
        <w:tabs>
          <w:tab w:val="num" w:pos="0"/>
          <w:tab w:val="left" w:pos="180"/>
        </w:tabs>
        <w:spacing w:line="240" w:lineRule="auto"/>
        <w:rPr>
          <w:snapToGrid w:val="0"/>
          <w:sz w:val="18"/>
          <w:szCs w:val="18"/>
        </w:rPr>
      </w:pPr>
      <w:r w:rsidRPr="00324451">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324451" w:rsidRPr="00324451" w:rsidRDefault="00324451" w:rsidP="00324451">
      <w:pPr>
        <w:tabs>
          <w:tab w:val="num" w:pos="0"/>
          <w:tab w:val="left" w:pos="180"/>
        </w:tabs>
        <w:spacing w:line="240" w:lineRule="auto"/>
        <w:rPr>
          <w:snapToGrid w:val="0"/>
          <w:sz w:val="18"/>
          <w:szCs w:val="18"/>
        </w:rPr>
      </w:pPr>
      <w:r w:rsidRPr="00324451">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324451" w:rsidRPr="00324451" w:rsidRDefault="00324451" w:rsidP="00324451">
      <w:pPr>
        <w:tabs>
          <w:tab w:val="num" w:pos="0"/>
          <w:tab w:val="left" w:pos="180"/>
        </w:tabs>
        <w:spacing w:line="240" w:lineRule="auto"/>
        <w:rPr>
          <w:snapToGrid w:val="0"/>
          <w:sz w:val="18"/>
          <w:szCs w:val="18"/>
        </w:rPr>
      </w:pPr>
      <w:r w:rsidRPr="00324451">
        <w:rPr>
          <w:snapToGrid w:val="0"/>
          <w:sz w:val="18"/>
          <w:szCs w:val="18"/>
        </w:rPr>
        <w:t>8.1.1.5. Предложение должно быть действительно в течение срока, достаточного для завершения процедуры в</w:t>
      </w:r>
      <w:r w:rsidRPr="00324451">
        <w:rPr>
          <w:snapToGrid w:val="0"/>
          <w:sz w:val="18"/>
          <w:szCs w:val="18"/>
        </w:rPr>
        <w:t>ы</w:t>
      </w:r>
      <w:r w:rsidRPr="00324451">
        <w:rPr>
          <w:snapToGrid w:val="0"/>
          <w:sz w:val="18"/>
          <w:szCs w:val="18"/>
        </w:rPr>
        <w:t>бора Победителя и заключения Договора, но не менее двух месяцев.</w:t>
      </w:r>
    </w:p>
    <w:p w:rsidR="00324451" w:rsidRPr="00324451" w:rsidRDefault="00324451" w:rsidP="00324451">
      <w:pPr>
        <w:tabs>
          <w:tab w:val="num" w:pos="0"/>
          <w:tab w:val="left" w:pos="180"/>
        </w:tabs>
        <w:spacing w:line="240" w:lineRule="auto"/>
        <w:rPr>
          <w:b/>
          <w:snapToGrid w:val="0"/>
          <w:sz w:val="24"/>
          <w:szCs w:val="24"/>
        </w:rPr>
      </w:pPr>
      <w:r w:rsidRPr="00324451">
        <w:rPr>
          <w:b/>
          <w:snapToGrid w:val="0"/>
          <w:sz w:val="24"/>
          <w:szCs w:val="24"/>
        </w:rPr>
        <w:t>8.1.1.6. Письмо должно быть подписано и скреплено печатью в соответствии с требованиями закупочной документации.</w:t>
      </w:r>
    </w:p>
    <w:p w:rsidR="00F15F5F" w:rsidRPr="00A6401B" w:rsidRDefault="00F15F5F" w:rsidP="00F15F5F">
      <w:pPr>
        <w:tabs>
          <w:tab w:val="num" w:pos="0"/>
          <w:tab w:val="left" w:pos="180"/>
        </w:tabs>
        <w:spacing w:line="240" w:lineRule="auto"/>
        <w:ind w:firstLine="709"/>
        <w:rPr>
          <w:b/>
          <w:sz w:val="24"/>
          <w:szCs w:val="24"/>
        </w:rPr>
      </w:pPr>
    </w:p>
    <w:p w:rsidR="00F15F5F" w:rsidRDefault="00F15F5F" w:rsidP="00F15F5F">
      <w:pPr>
        <w:tabs>
          <w:tab w:val="num" w:pos="0"/>
          <w:tab w:val="left" w:pos="180"/>
        </w:tabs>
        <w:spacing w:line="240" w:lineRule="auto"/>
        <w:ind w:firstLine="709"/>
        <w:rPr>
          <w:sz w:val="24"/>
          <w:szCs w:val="24"/>
        </w:rPr>
      </w:pPr>
    </w:p>
    <w:p w:rsidR="00324451" w:rsidRDefault="00324451" w:rsidP="00F15F5F">
      <w:pPr>
        <w:tabs>
          <w:tab w:val="num" w:pos="0"/>
          <w:tab w:val="left" w:pos="180"/>
        </w:tabs>
        <w:spacing w:line="240" w:lineRule="auto"/>
        <w:ind w:firstLine="709"/>
        <w:rPr>
          <w:b/>
          <w:bCs/>
          <w:sz w:val="24"/>
          <w:szCs w:val="24"/>
        </w:rPr>
      </w:pPr>
    </w:p>
    <w:p w:rsidR="00324451" w:rsidRPr="00324451" w:rsidRDefault="00324451" w:rsidP="00324451">
      <w:pPr>
        <w:keepNext/>
        <w:tabs>
          <w:tab w:val="left" w:pos="180"/>
        </w:tabs>
        <w:suppressAutoHyphens/>
        <w:spacing w:line="240" w:lineRule="auto"/>
        <w:ind w:firstLine="0"/>
        <w:outlineLvl w:val="1"/>
        <w:rPr>
          <w:b/>
          <w:bCs/>
          <w:sz w:val="24"/>
          <w:szCs w:val="24"/>
        </w:rPr>
      </w:pPr>
      <w:r w:rsidRPr="00324451">
        <w:rPr>
          <w:b/>
          <w:bCs/>
          <w:sz w:val="24"/>
          <w:szCs w:val="24"/>
        </w:rPr>
        <w:lastRenderedPageBreak/>
        <w:t>8.2 Коммерческое предложение (Форма №2)</w:t>
      </w:r>
    </w:p>
    <w:p w:rsidR="00324451" w:rsidRPr="00324451" w:rsidRDefault="00324451" w:rsidP="00324451">
      <w:pPr>
        <w:pBdr>
          <w:top w:val="single" w:sz="4" w:space="1" w:color="auto"/>
        </w:pBdr>
        <w:shd w:val="clear" w:color="auto" w:fill="E0E0E0"/>
        <w:tabs>
          <w:tab w:val="num" w:pos="0"/>
        </w:tabs>
        <w:spacing w:line="240" w:lineRule="auto"/>
        <w:ind w:right="21" w:firstLine="0"/>
        <w:rPr>
          <w:b/>
          <w:spacing w:val="36"/>
          <w:sz w:val="24"/>
          <w:szCs w:val="24"/>
        </w:rPr>
      </w:pPr>
      <w:r w:rsidRPr="00324451">
        <w:rPr>
          <w:b/>
          <w:spacing w:val="36"/>
          <w:sz w:val="24"/>
          <w:szCs w:val="24"/>
        </w:rPr>
        <w:t>начало формы</w:t>
      </w:r>
    </w:p>
    <w:p w:rsidR="00324451" w:rsidRPr="00324451" w:rsidRDefault="00324451" w:rsidP="00324451">
      <w:pPr>
        <w:tabs>
          <w:tab w:val="num" w:pos="0"/>
        </w:tabs>
        <w:spacing w:line="240" w:lineRule="auto"/>
        <w:ind w:firstLine="0"/>
        <w:rPr>
          <w:sz w:val="24"/>
          <w:szCs w:val="24"/>
        </w:rPr>
      </w:pPr>
    </w:p>
    <w:p w:rsidR="00324451" w:rsidRPr="00324451" w:rsidRDefault="00324451" w:rsidP="00324451">
      <w:pPr>
        <w:tabs>
          <w:tab w:val="num" w:pos="0"/>
        </w:tabs>
        <w:spacing w:line="240" w:lineRule="auto"/>
        <w:ind w:firstLine="0"/>
        <w:rPr>
          <w:sz w:val="24"/>
          <w:szCs w:val="24"/>
        </w:rPr>
      </w:pPr>
      <w:r w:rsidRPr="00324451">
        <w:rPr>
          <w:sz w:val="24"/>
          <w:szCs w:val="24"/>
        </w:rPr>
        <w:t xml:space="preserve">Приложение </w:t>
      </w:r>
      <w:r w:rsidR="00DB209F" w:rsidRPr="00324451">
        <w:rPr>
          <w:sz w:val="24"/>
          <w:szCs w:val="24"/>
        </w:rPr>
        <w:fldChar w:fldCharType="begin"/>
      </w:r>
      <w:r w:rsidRPr="00324451">
        <w:rPr>
          <w:sz w:val="24"/>
          <w:szCs w:val="24"/>
        </w:rPr>
        <w:instrText xml:space="preserve"> SEQ Приложение \* ARABIC </w:instrText>
      </w:r>
      <w:r w:rsidR="00DB209F" w:rsidRPr="00324451">
        <w:rPr>
          <w:sz w:val="24"/>
          <w:szCs w:val="24"/>
        </w:rPr>
        <w:fldChar w:fldCharType="separate"/>
      </w:r>
      <w:r w:rsidR="003A0E92">
        <w:rPr>
          <w:noProof/>
          <w:sz w:val="24"/>
          <w:szCs w:val="24"/>
        </w:rPr>
        <w:t>1</w:t>
      </w:r>
      <w:r w:rsidR="00DB209F" w:rsidRPr="00324451">
        <w:rPr>
          <w:sz w:val="24"/>
          <w:szCs w:val="24"/>
        </w:rPr>
        <w:fldChar w:fldCharType="end"/>
      </w:r>
      <w:r w:rsidRPr="00324451">
        <w:rPr>
          <w:sz w:val="24"/>
          <w:szCs w:val="24"/>
        </w:rPr>
        <w:t xml:space="preserve"> к письму о подаче оферты</w:t>
      </w:r>
      <w:r w:rsidRPr="00324451">
        <w:rPr>
          <w:sz w:val="24"/>
          <w:szCs w:val="24"/>
        </w:rPr>
        <w:br/>
        <w:t>от «___»____________ 201</w:t>
      </w:r>
      <w:r w:rsidR="00F45E7D">
        <w:rPr>
          <w:sz w:val="24"/>
          <w:szCs w:val="24"/>
        </w:rPr>
        <w:t>3</w:t>
      </w:r>
      <w:r w:rsidRPr="00324451">
        <w:rPr>
          <w:sz w:val="24"/>
          <w:szCs w:val="24"/>
        </w:rPr>
        <w:t xml:space="preserve"> г. №__________</w:t>
      </w:r>
    </w:p>
    <w:p w:rsidR="00324451" w:rsidRPr="00324451" w:rsidRDefault="00324451" w:rsidP="00324451">
      <w:pPr>
        <w:tabs>
          <w:tab w:val="num" w:pos="0"/>
        </w:tabs>
        <w:spacing w:line="240" w:lineRule="auto"/>
        <w:ind w:firstLine="0"/>
        <w:rPr>
          <w:sz w:val="24"/>
          <w:szCs w:val="24"/>
        </w:rPr>
      </w:pPr>
    </w:p>
    <w:p w:rsidR="00324451" w:rsidRPr="00324451" w:rsidRDefault="00324451" w:rsidP="00324451">
      <w:pPr>
        <w:tabs>
          <w:tab w:val="num" w:pos="0"/>
        </w:tabs>
        <w:spacing w:line="240" w:lineRule="auto"/>
        <w:ind w:firstLine="0"/>
        <w:rPr>
          <w:sz w:val="24"/>
          <w:szCs w:val="24"/>
        </w:rPr>
      </w:pPr>
      <w:r w:rsidRPr="00324451">
        <w:rPr>
          <w:sz w:val="24"/>
          <w:szCs w:val="24"/>
        </w:rPr>
        <w:t>Наименование и адрес Участника: ________________________________________________</w:t>
      </w:r>
    </w:p>
    <w:p w:rsidR="00324451" w:rsidRPr="00324451" w:rsidRDefault="00324451" w:rsidP="00324451">
      <w:pPr>
        <w:tabs>
          <w:tab w:val="num" w:pos="0"/>
        </w:tabs>
        <w:spacing w:line="240" w:lineRule="auto"/>
        <w:ind w:firstLine="0"/>
        <w:rPr>
          <w:sz w:val="24"/>
          <w:szCs w:val="24"/>
        </w:rPr>
      </w:pPr>
    </w:p>
    <w:p w:rsidR="00324451" w:rsidRPr="00324451" w:rsidRDefault="00324451" w:rsidP="00324451">
      <w:pPr>
        <w:tabs>
          <w:tab w:val="num" w:pos="0"/>
        </w:tabs>
        <w:spacing w:line="240" w:lineRule="auto"/>
        <w:ind w:firstLine="0"/>
        <w:rPr>
          <w:sz w:val="24"/>
          <w:szCs w:val="24"/>
        </w:rPr>
      </w:pPr>
    </w:p>
    <w:p w:rsidR="00324451" w:rsidRPr="00324451" w:rsidRDefault="00324451" w:rsidP="00324451">
      <w:pPr>
        <w:spacing w:line="240" w:lineRule="auto"/>
        <w:ind w:left="360" w:firstLine="0"/>
        <w:rPr>
          <w:b/>
          <w:snapToGrid w:val="0"/>
          <w:sz w:val="24"/>
          <w:szCs w:val="24"/>
        </w:rPr>
      </w:pPr>
      <w:r w:rsidRPr="00324451">
        <w:rPr>
          <w:b/>
          <w:snapToGrid w:val="0"/>
          <w:sz w:val="24"/>
          <w:szCs w:val="24"/>
        </w:rPr>
        <w:t>СТОИМОСТЬ РАБОТ (в ценах на дату подачи предложения)</w:t>
      </w:r>
    </w:p>
    <w:p w:rsidR="00A6401B" w:rsidRPr="00A6401B" w:rsidRDefault="00A6401B" w:rsidP="00A6401B">
      <w:pPr>
        <w:tabs>
          <w:tab w:val="num" w:pos="0"/>
        </w:tabs>
        <w:spacing w:line="240" w:lineRule="auto"/>
        <w:ind w:firstLine="0"/>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992"/>
        <w:gridCol w:w="993"/>
        <w:gridCol w:w="992"/>
        <w:gridCol w:w="1843"/>
        <w:gridCol w:w="1276"/>
      </w:tblGrid>
      <w:tr w:rsidR="00324451" w:rsidRPr="001978B7" w:rsidTr="00324451">
        <w:trPr>
          <w:trHeight w:val="335"/>
        </w:trPr>
        <w:tc>
          <w:tcPr>
            <w:tcW w:w="567" w:type="dxa"/>
          </w:tcPr>
          <w:p w:rsidR="00324451" w:rsidRPr="00E035A2" w:rsidRDefault="00E035A2" w:rsidP="001978B7">
            <w:pPr>
              <w:tabs>
                <w:tab w:val="num" w:pos="0"/>
              </w:tabs>
              <w:spacing w:line="240" w:lineRule="auto"/>
              <w:ind w:left="-57" w:right="-57" w:firstLine="0"/>
              <w:jc w:val="center"/>
              <w:rPr>
                <w:rFonts w:eastAsia="Calibri"/>
                <w:b/>
                <w:sz w:val="20"/>
                <w:szCs w:val="20"/>
              </w:rPr>
            </w:pPr>
            <w:r>
              <w:rPr>
                <w:rFonts w:eastAsia="Calibri"/>
                <w:b/>
                <w:sz w:val="20"/>
                <w:szCs w:val="20"/>
              </w:rPr>
              <w:t>№ п</w:t>
            </w:r>
            <w:r>
              <w:rPr>
                <w:rFonts w:eastAsia="Calibri"/>
                <w:b/>
                <w:sz w:val="20"/>
                <w:szCs w:val="20"/>
                <w:lang w:val="en-US"/>
              </w:rPr>
              <w:t>/</w:t>
            </w:r>
            <w:r>
              <w:rPr>
                <w:rFonts w:eastAsia="Calibri"/>
                <w:b/>
                <w:sz w:val="20"/>
                <w:szCs w:val="20"/>
              </w:rPr>
              <w:t>п</w:t>
            </w:r>
          </w:p>
        </w:tc>
        <w:tc>
          <w:tcPr>
            <w:tcW w:w="2693" w:type="dxa"/>
            <w:shd w:val="clear" w:color="auto" w:fill="auto"/>
          </w:tcPr>
          <w:p w:rsidR="00324451" w:rsidRDefault="00324451" w:rsidP="001978B7">
            <w:pPr>
              <w:tabs>
                <w:tab w:val="num" w:pos="0"/>
              </w:tabs>
              <w:spacing w:line="240" w:lineRule="auto"/>
              <w:ind w:left="-57" w:right="-57" w:firstLine="0"/>
              <w:jc w:val="center"/>
              <w:rPr>
                <w:rFonts w:eastAsia="Calibri"/>
                <w:b/>
                <w:sz w:val="20"/>
                <w:szCs w:val="20"/>
              </w:rPr>
            </w:pPr>
            <w:r w:rsidRPr="001978B7">
              <w:rPr>
                <w:rFonts w:eastAsia="Calibri"/>
                <w:b/>
                <w:sz w:val="20"/>
                <w:szCs w:val="20"/>
              </w:rPr>
              <w:t xml:space="preserve">Наименование   </w:t>
            </w:r>
          </w:p>
          <w:p w:rsidR="00324451" w:rsidRPr="001978B7" w:rsidRDefault="00324451" w:rsidP="001978B7">
            <w:pPr>
              <w:tabs>
                <w:tab w:val="num" w:pos="0"/>
              </w:tabs>
              <w:spacing w:line="240" w:lineRule="auto"/>
              <w:ind w:left="-57" w:right="-57" w:firstLine="0"/>
              <w:jc w:val="center"/>
              <w:rPr>
                <w:rFonts w:eastAsia="Calibri"/>
                <w:b/>
                <w:sz w:val="20"/>
                <w:szCs w:val="20"/>
              </w:rPr>
            </w:pPr>
            <w:r w:rsidRPr="001978B7">
              <w:rPr>
                <w:rFonts w:eastAsia="Calibri"/>
                <w:b/>
                <w:sz w:val="20"/>
                <w:szCs w:val="20"/>
              </w:rPr>
              <w:t>материалов/работ</w:t>
            </w:r>
          </w:p>
        </w:tc>
        <w:tc>
          <w:tcPr>
            <w:tcW w:w="992" w:type="dxa"/>
          </w:tcPr>
          <w:p w:rsidR="00324451" w:rsidRDefault="00324451" w:rsidP="001978B7">
            <w:pPr>
              <w:tabs>
                <w:tab w:val="num" w:pos="0"/>
              </w:tabs>
              <w:spacing w:line="240" w:lineRule="auto"/>
              <w:ind w:left="-57" w:right="-57" w:firstLine="0"/>
              <w:jc w:val="center"/>
              <w:rPr>
                <w:rFonts w:eastAsia="Calibri"/>
                <w:b/>
                <w:sz w:val="20"/>
                <w:szCs w:val="20"/>
              </w:rPr>
            </w:pPr>
            <w:r w:rsidRPr="001978B7">
              <w:rPr>
                <w:rFonts w:eastAsia="Calibri"/>
                <w:b/>
                <w:sz w:val="20"/>
                <w:szCs w:val="20"/>
              </w:rPr>
              <w:t xml:space="preserve">Ед. </w:t>
            </w:r>
          </w:p>
          <w:p w:rsidR="00324451" w:rsidRPr="001978B7" w:rsidRDefault="00324451" w:rsidP="001978B7">
            <w:pPr>
              <w:tabs>
                <w:tab w:val="num" w:pos="0"/>
              </w:tabs>
              <w:spacing w:line="240" w:lineRule="auto"/>
              <w:ind w:left="-57" w:right="-57" w:firstLine="0"/>
              <w:jc w:val="center"/>
              <w:rPr>
                <w:rFonts w:eastAsia="Calibri"/>
                <w:b/>
                <w:sz w:val="20"/>
                <w:szCs w:val="20"/>
              </w:rPr>
            </w:pPr>
            <w:r w:rsidRPr="001978B7">
              <w:rPr>
                <w:rFonts w:eastAsia="Calibri"/>
                <w:b/>
                <w:sz w:val="20"/>
                <w:szCs w:val="20"/>
              </w:rPr>
              <w:t>изм</w:t>
            </w:r>
            <w:r>
              <w:rPr>
                <w:rFonts w:eastAsia="Calibri"/>
                <w:b/>
                <w:sz w:val="20"/>
                <w:szCs w:val="20"/>
              </w:rPr>
              <w:t>ер</w:t>
            </w:r>
            <w:r>
              <w:rPr>
                <w:rFonts w:eastAsia="Calibri"/>
                <w:b/>
                <w:sz w:val="20"/>
                <w:szCs w:val="20"/>
              </w:rPr>
              <w:t>е</w:t>
            </w:r>
            <w:r>
              <w:rPr>
                <w:rFonts w:eastAsia="Calibri"/>
                <w:b/>
                <w:sz w:val="20"/>
                <w:szCs w:val="20"/>
              </w:rPr>
              <w:t>ния</w:t>
            </w:r>
          </w:p>
        </w:tc>
        <w:tc>
          <w:tcPr>
            <w:tcW w:w="993" w:type="dxa"/>
          </w:tcPr>
          <w:p w:rsidR="00324451" w:rsidRPr="001978B7" w:rsidRDefault="00324451" w:rsidP="001978B7">
            <w:pPr>
              <w:tabs>
                <w:tab w:val="num" w:pos="0"/>
              </w:tabs>
              <w:spacing w:line="240" w:lineRule="auto"/>
              <w:ind w:left="-57" w:right="-57" w:firstLine="0"/>
              <w:jc w:val="center"/>
              <w:rPr>
                <w:rFonts w:eastAsia="Calibri"/>
                <w:b/>
                <w:sz w:val="20"/>
                <w:szCs w:val="20"/>
              </w:rPr>
            </w:pPr>
            <w:r w:rsidRPr="001978B7">
              <w:rPr>
                <w:rFonts w:eastAsia="Calibri"/>
                <w:b/>
                <w:sz w:val="20"/>
                <w:szCs w:val="20"/>
              </w:rPr>
              <w:t>Кол-во</w:t>
            </w:r>
          </w:p>
        </w:tc>
        <w:tc>
          <w:tcPr>
            <w:tcW w:w="992" w:type="dxa"/>
          </w:tcPr>
          <w:p w:rsidR="00324451" w:rsidRPr="001978B7" w:rsidRDefault="00324451" w:rsidP="001978B7">
            <w:pPr>
              <w:tabs>
                <w:tab w:val="num" w:pos="0"/>
              </w:tabs>
              <w:spacing w:line="240" w:lineRule="auto"/>
              <w:ind w:left="-57" w:right="-57" w:firstLine="0"/>
              <w:jc w:val="center"/>
              <w:rPr>
                <w:rFonts w:eastAsia="Calibri"/>
                <w:b/>
                <w:sz w:val="20"/>
                <w:szCs w:val="20"/>
              </w:rPr>
            </w:pPr>
            <w:r w:rsidRPr="001978B7">
              <w:rPr>
                <w:rFonts w:eastAsia="Calibri"/>
                <w:b/>
                <w:sz w:val="20"/>
                <w:szCs w:val="20"/>
              </w:rPr>
              <w:t>Цена за ед. изм., руб. без НДС</w:t>
            </w:r>
          </w:p>
        </w:tc>
        <w:tc>
          <w:tcPr>
            <w:tcW w:w="1843" w:type="dxa"/>
            <w:shd w:val="clear" w:color="auto" w:fill="auto"/>
          </w:tcPr>
          <w:p w:rsidR="00324451" w:rsidRPr="001978B7" w:rsidRDefault="00324451" w:rsidP="001978B7">
            <w:pPr>
              <w:tabs>
                <w:tab w:val="num" w:pos="0"/>
              </w:tabs>
              <w:spacing w:line="240" w:lineRule="auto"/>
              <w:ind w:left="-57" w:right="-57" w:firstLine="0"/>
              <w:jc w:val="center"/>
              <w:rPr>
                <w:rFonts w:eastAsia="Calibri"/>
                <w:b/>
                <w:sz w:val="20"/>
                <w:szCs w:val="20"/>
              </w:rPr>
            </w:pPr>
            <w:r w:rsidRPr="001978B7">
              <w:rPr>
                <w:rFonts w:eastAsia="Calibri"/>
                <w:b/>
                <w:sz w:val="20"/>
                <w:szCs w:val="20"/>
              </w:rPr>
              <w:t>Стоимость без НДС, (руб.)</w:t>
            </w:r>
          </w:p>
        </w:tc>
        <w:tc>
          <w:tcPr>
            <w:tcW w:w="1276" w:type="dxa"/>
            <w:shd w:val="clear" w:color="auto" w:fill="auto"/>
          </w:tcPr>
          <w:p w:rsidR="00324451" w:rsidRDefault="00324451" w:rsidP="001978B7">
            <w:pPr>
              <w:tabs>
                <w:tab w:val="num" w:pos="0"/>
              </w:tabs>
              <w:spacing w:line="240" w:lineRule="auto"/>
              <w:ind w:left="-57" w:right="-57" w:firstLine="0"/>
              <w:jc w:val="center"/>
              <w:rPr>
                <w:rFonts w:eastAsia="Calibri"/>
                <w:b/>
                <w:sz w:val="20"/>
                <w:szCs w:val="20"/>
              </w:rPr>
            </w:pPr>
            <w:r w:rsidRPr="001978B7">
              <w:rPr>
                <w:rFonts w:eastAsia="Calibri"/>
                <w:b/>
                <w:sz w:val="20"/>
                <w:szCs w:val="20"/>
              </w:rPr>
              <w:t xml:space="preserve">Сроки </w:t>
            </w:r>
          </w:p>
          <w:p w:rsidR="00324451" w:rsidRDefault="00324451" w:rsidP="001978B7">
            <w:pPr>
              <w:tabs>
                <w:tab w:val="num" w:pos="0"/>
              </w:tabs>
              <w:spacing w:line="240" w:lineRule="auto"/>
              <w:ind w:left="-57" w:right="-57" w:firstLine="0"/>
              <w:jc w:val="center"/>
              <w:rPr>
                <w:rFonts w:eastAsia="Calibri"/>
                <w:b/>
                <w:sz w:val="20"/>
                <w:szCs w:val="20"/>
              </w:rPr>
            </w:pPr>
            <w:r>
              <w:rPr>
                <w:rFonts w:eastAsia="Calibri"/>
                <w:b/>
                <w:sz w:val="20"/>
                <w:szCs w:val="20"/>
              </w:rPr>
              <w:t>в</w:t>
            </w:r>
            <w:r w:rsidRPr="001978B7">
              <w:rPr>
                <w:rFonts w:eastAsia="Calibri"/>
                <w:b/>
                <w:sz w:val="20"/>
                <w:szCs w:val="20"/>
              </w:rPr>
              <w:t>ыполнения</w:t>
            </w:r>
            <w:r>
              <w:rPr>
                <w:rFonts w:eastAsia="Calibri"/>
                <w:b/>
                <w:sz w:val="20"/>
                <w:szCs w:val="20"/>
              </w:rPr>
              <w:t xml:space="preserve"> </w:t>
            </w:r>
          </w:p>
          <w:p w:rsidR="00324451" w:rsidRDefault="00324451" w:rsidP="00324451">
            <w:pPr>
              <w:tabs>
                <w:tab w:val="num" w:pos="0"/>
              </w:tabs>
              <w:spacing w:line="240" w:lineRule="auto"/>
              <w:ind w:left="-57" w:right="-57" w:firstLine="0"/>
              <w:jc w:val="center"/>
              <w:rPr>
                <w:rFonts w:eastAsia="Calibri"/>
                <w:b/>
                <w:sz w:val="20"/>
                <w:szCs w:val="20"/>
              </w:rPr>
            </w:pPr>
            <w:r w:rsidRPr="001978B7">
              <w:rPr>
                <w:rFonts w:eastAsia="Calibri"/>
                <w:b/>
                <w:sz w:val="20"/>
                <w:szCs w:val="20"/>
              </w:rPr>
              <w:t>работ</w:t>
            </w:r>
            <w:r>
              <w:rPr>
                <w:rFonts w:eastAsia="Calibri"/>
                <w:b/>
                <w:sz w:val="20"/>
                <w:szCs w:val="20"/>
              </w:rPr>
              <w:t xml:space="preserve">, </w:t>
            </w:r>
          </w:p>
          <w:p w:rsidR="00324451" w:rsidRPr="001978B7" w:rsidRDefault="00324451" w:rsidP="00324451">
            <w:pPr>
              <w:tabs>
                <w:tab w:val="num" w:pos="0"/>
              </w:tabs>
              <w:spacing w:line="240" w:lineRule="auto"/>
              <w:ind w:left="-57" w:right="-57" w:firstLine="0"/>
              <w:jc w:val="center"/>
              <w:rPr>
                <w:rFonts w:eastAsia="Calibri"/>
                <w:b/>
                <w:sz w:val="20"/>
                <w:szCs w:val="20"/>
              </w:rPr>
            </w:pPr>
            <w:r>
              <w:rPr>
                <w:rFonts w:eastAsia="Calibri"/>
                <w:b/>
                <w:sz w:val="20"/>
                <w:szCs w:val="20"/>
              </w:rPr>
              <w:t>календ. дн.</w:t>
            </w:r>
          </w:p>
        </w:tc>
      </w:tr>
      <w:tr w:rsidR="00324451" w:rsidRPr="00A6401B" w:rsidTr="00324451">
        <w:trPr>
          <w:trHeight w:val="335"/>
        </w:trPr>
        <w:tc>
          <w:tcPr>
            <w:tcW w:w="567" w:type="dxa"/>
          </w:tcPr>
          <w:p w:rsidR="00324451" w:rsidRPr="00E035A2" w:rsidRDefault="00E035A2" w:rsidP="00A6401B">
            <w:pPr>
              <w:tabs>
                <w:tab w:val="num" w:pos="0"/>
              </w:tabs>
              <w:spacing w:line="240" w:lineRule="auto"/>
              <w:ind w:firstLine="0"/>
              <w:rPr>
                <w:rFonts w:eastAsia="Calibri"/>
                <w:sz w:val="24"/>
                <w:szCs w:val="24"/>
              </w:rPr>
            </w:pPr>
            <w:r w:rsidRPr="00E035A2">
              <w:rPr>
                <w:rFonts w:eastAsia="Calibri"/>
                <w:sz w:val="24"/>
                <w:szCs w:val="24"/>
              </w:rPr>
              <w:t>1.</w:t>
            </w:r>
          </w:p>
        </w:tc>
        <w:tc>
          <w:tcPr>
            <w:tcW w:w="2693" w:type="dxa"/>
            <w:shd w:val="clear" w:color="auto" w:fill="auto"/>
          </w:tcPr>
          <w:p w:rsidR="00324451" w:rsidRPr="00A6401B" w:rsidRDefault="00324451" w:rsidP="00E035A2">
            <w:pPr>
              <w:tabs>
                <w:tab w:val="num" w:pos="0"/>
              </w:tabs>
              <w:spacing w:line="240" w:lineRule="auto"/>
              <w:ind w:firstLine="0"/>
              <w:rPr>
                <w:rFonts w:eastAsia="Calibri"/>
                <w:b/>
                <w:sz w:val="24"/>
                <w:szCs w:val="24"/>
              </w:rPr>
            </w:pPr>
            <w:r>
              <w:rPr>
                <w:snapToGrid w:val="0"/>
                <w:sz w:val="20"/>
                <w:szCs w:val="20"/>
              </w:rPr>
              <w:t>Стоимость лифта и лифт</w:t>
            </w:r>
            <w:r>
              <w:rPr>
                <w:snapToGrid w:val="0"/>
                <w:sz w:val="20"/>
                <w:szCs w:val="20"/>
              </w:rPr>
              <w:t>о</w:t>
            </w:r>
            <w:r>
              <w:rPr>
                <w:snapToGrid w:val="0"/>
                <w:sz w:val="20"/>
                <w:szCs w:val="20"/>
              </w:rPr>
              <w:t>вого оборудования</w:t>
            </w: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993" w:type="dxa"/>
          </w:tcPr>
          <w:p w:rsidR="00324451" w:rsidRPr="00A6401B" w:rsidRDefault="00324451" w:rsidP="00A6401B">
            <w:pPr>
              <w:tabs>
                <w:tab w:val="num" w:pos="0"/>
              </w:tabs>
              <w:spacing w:line="240" w:lineRule="auto"/>
              <w:ind w:firstLine="0"/>
              <w:rPr>
                <w:rFonts w:eastAsia="Calibri"/>
                <w:b/>
                <w:sz w:val="24"/>
                <w:szCs w:val="24"/>
              </w:rPr>
            </w:pP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1843"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c>
          <w:tcPr>
            <w:tcW w:w="1276"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r>
      <w:tr w:rsidR="00324451" w:rsidRPr="00A6401B" w:rsidTr="00324451">
        <w:trPr>
          <w:trHeight w:val="335"/>
        </w:trPr>
        <w:tc>
          <w:tcPr>
            <w:tcW w:w="567" w:type="dxa"/>
          </w:tcPr>
          <w:p w:rsidR="00324451" w:rsidRPr="00E035A2" w:rsidRDefault="00E035A2" w:rsidP="00A6401B">
            <w:pPr>
              <w:tabs>
                <w:tab w:val="num" w:pos="0"/>
              </w:tabs>
              <w:spacing w:line="240" w:lineRule="auto"/>
              <w:ind w:firstLine="0"/>
              <w:rPr>
                <w:rFonts w:eastAsia="Calibri"/>
                <w:sz w:val="24"/>
                <w:szCs w:val="24"/>
              </w:rPr>
            </w:pPr>
            <w:r w:rsidRPr="00E035A2">
              <w:rPr>
                <w:rFonts w:eastAsia="Calibri"/>
                <w:sz w:val="24"/>
                <w:szCs w:val="24"/>
              </w:rPr>
              <w:t>2.</w:t>
            </w:r>
          </w:p>
        </w:tc>
        <w:tc>
          <w:tcPr>
            <w:tcW w:w="2693" w:type="dxa"/>
            <w:shd w:val="clear" w:color="auto" w:fill="auto"/>
          </w:tcPr>
          <w:p w:rsidR="00324451" w:rsidRPr="00A6401B" w:rsidRDefault="00324451" w:rsidP="00E035A2">
            <w:pPr>
              <w:tabs>
                <w:tab w:val="num" w:pos="0"/>
              </w:tabs>
              <w:spacing w:line="240" w:lineRule="auto"/>
              <w:ind w:firstLine="0"/>
              <w:rPr>
                <w:rFonts w:eastAsia="Calibri"/>
                <w:b/>
                <w:sz w:val="24"/>
                <w:szCs w:val="24"/>
              </w:rPr>
            </w:pPr>
            <w:r w:rsidRPr="002D6980">
              <w:rPr>
                <w:sz w:val="20"/>
                <w:szCs w:val="20"/>
              </w:rPr>
              <w:t>Демонтаж  существующего  лифтового оборудования</w:t>
            </w: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993" w:type="dxa"/>
          </w:tcPr>
          <w:p w:rsidR="00324451" w:rsidRPr="00A6401B" w:rsidRDefault="00324451" w:rsidP="00A6401B">
            <w:pPr>
              <w:tabs>
                <w:tab w:val="num" w:pos="0"/>
              </w:tabs>
              <w:spacing w:line="240" w:lineRule="auto"/>
              <w:ind w:firstLine="0"/>
              <w:rPr>
                <w:rFonts w:eastAsia="Calibri"/>
                <w:b/>
                <w:sz w:val="24"/>
                <w:szCs w:val="24"/>
              </w:rPr>
            </w:pP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1843"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c>
          <w:tcPr>
            <w:tcW w:w="1276"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r>
      <w:tr w:rsidR="00324451" w:rsidRPr="00A6401B" w:rsidTr="00324451">
        <w:trPr>
          <w:trHeight w:val="335"/>
        </w:trPr>
        <w:tc>
          <w:tcPr>
            <w:tcW w:w="567" w:type="dxa"/>
          </w:tcPr>
          <w:p w:rsidR="00324451" w:rsidRPr="00E035A2" w:rsidRDefault="00E035A2" w:rsidP="00A6401B">
            <w:pPr>
              <w:tabs>
                <w:tab w:val="num" w:pos="0"/>
              </w:tabs>
              <w:spacing w:line="240" w:lineRule="auto"/>
              <w:ind w:firstLine="0"/>
              <w:rPr>
                <w:rFonts w:eastAsia="Calibri"/>
                <w:sz w:val="24"/>
                <w:szCs w:val="24"/>
              </w:rPr>
            </w:pPr>
            <w:r w:rsidRPr="00E035A2">
              <w:rPr>
                <w:rFonts w:eastAsia="Calibri"/>
                <w:sz w:val="24"/>
                <w:szCs w:val="24"/>
              </w:rPr>
              <w:t>3.</w:t>
            </w:r>
          </w:p>
        </w:tc>
        <w:tc>
          <w:tcPr>
            <w:tcW w:w="2693" w:type="dxa"/>
            <w:shd w:val="clear" w:color="auto" w:fill="auto"/>
          </w:tcPr>
          <w:p w:rsidR="00324451" w:rsidRPr="002D6980" w:rsidRDefault="00324451" w:rsidP="00A6401B">
            <w:pPr>
              <w:tabs>
                <w:tab w:val="num" w:pos="0"/>
              </w:tabs>
              <w:spacing w:line="240" w:lineRule="auto"/>
              <w:ind w:firstLine="0"/>
              <w:rPr>
                <w:sz w:val="20"/>
                <w:szCs w:val="20"/>
              </w:rPr>
            </w:pPr>
            <w:r>
              <w:rPr>
                <w:sz w:val="20"/>
                <w:szCs w:val="20"/>
              </w:rPr>
              <w:t>Проектные работы</w:t>
            </w: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993" w:type="dxa"/>
          </w:tcPr>
          <w:p w:rsidR="00324451" w:rsidRPr="00A6401B" w:rsidRDefault="00324451" w:rsidP="00A6401B">
            <w:pPr>
              <w:tabs>
                <w:tab w:val="num" w:pos="0"/>
              </w:tabs>
              <w:spacing w:line="240" w:lineRule="auto"/>
              <w:ind w:firstLine="0"/>
              <w:rPr>
                <w:rFonts w:eastAsia="Calibri"/>
                <w:b/>
                <w:sz w:val="24"/>
                <w:szCs w:val="24"/>
              </w:rPr>
            </w:pP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1843"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c>
          <w:tcPr>
            <w:tcW w:w="1276"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r>
      <w:tr w:rsidR="00E035A2" w:rsidRPr="00A6401B" w:rsidTr="00324451">
        <w:trPr>
          <w:trHeight w:val="335"/>
        </w:trPr>
        <w:tc>
          <w:tcPr>
            <w:tcW w:w="567" w:type="dxa"/>
          </w:tcPr>
          <w:p w:rsidR="00E035A2" w:rsidRPr="00E035A2" w:rsidRDefault="00E035A2" w:rsidP="00A6401B">
            <w:pPr>
              <w:tabs>
                <w:tab w:val="num" w:pos="0"/>
              </w:tabs>
              <w:spacing w:line="240" w:lineRule="auto"/>
              <w:ind w:firstLine="0"/>
              <w:rPr>
                <w:rFonts w:eastAsia="Calibri"/>
                <w:sz w:val="24"/>
                <w:szCs w:val="24"/>
              </w:rPr>
            </w:pPr>
            <w:r w:rsidRPr="00E035A2">
              <w:rPr>
                <w:rFonts w:eastAsia="Calibri"/>
                <w:sz w:val="24"/>
                <w:szCs w:val="24"/>
              </w:rPr>
              <w:t>4.</w:t>
            </w:r>
          </w:p>
        </w:tc>
        <w:tc>
          <w:tcPr>
            <w:tcW w:w="2693" w:type="dxa"/>
            <w:shd w:val="clear" w:color="auto" w:fill="auto"/>
          </w:tcPr>
          <w:p w:rsidR="00E035A2" w:rsidRDefault="00E035A2" w:rsidP="00A6401B">
            <w:pPr>
              <w:tabs>
                <w:tab w:val="num" w:pos="0"/>
              </w:tabs>
              <w:spacing w:line="240" w:lineRule="auto"/>
              <w:ind w:firstLine="0"/>
              <w:rPr>
                <w:sz w:val="20"/>
                <w:szCs w:val="20"/>
              </w:rPr>
            </w:pPr>
            <w:r w:rsidRPr="002D6980">
              <w:rPr>
                <w:sz w:val="20"/>
                <w:szCs w:val="20"/>
              </w:rPr>
              <w:t>Монтаж  и  пусконаладо</w:t>
            </w:r>
            <w:r w:rsidRPr="002D6980">
              <w:rPr>
                <w:sz w:val="20"/>
                <w:szCs w:val="20"/>
              </w:rPr>
              <w:t>ч</w:t>
            </w:r>
            <w:r w:rsidRPr="002D6980">
              <w:rPr>
                <w:sz w:val="20"/>
                <w:szCs w:val="20"/>
              </w:rPr>
              <w:t>ные  работы  в соответствии с нормативной документ</w:t>
            </w:r>
            <w:r w:rsidRPr="002D6980">
              <w:rPr>
                <w:sz w:val="20"/>
                <w:szCs w:val="20"/>
              </w:rPr>
              <w:t>а</w:t>
            </w:r>
            <w:r w:rsidRPr="002D6980">
              <w:rPr>
                <w:sz w:val="20"/>
                <w:szCs w:val="20"/>
              </w:rPr>
              <w:t>цией</w:t>
            </w:r>
          </w:p>
        </w:tc>
        <w:tc>
          <w:tcPr>
            <w:tcW w:w="992" w:type="dxa"/>
          </w:tcPr>
          <w:p w:rsidR="00E035A2" w:rsidRPr="00A6401B" w:rsidRDefault="00E035A2" w:rsidP="00A6401B">
            <w:pPr>
              <w:tabs>
                <w:tab w:val="num" w:pos="0"/>
              </w:tabs>
              <w:spacing w:line="240" w:lineRule="auto"/>
              <w:ind w:firstLine="0"/>
              <w:rPr>
                <w:rFonts w:eastAsia="Calibri"/>
                <w:b/>
                <w:sz w:val="24"/>
                <w:szCs w:val="24"/>
              </w:rPr>
            </w:pPr>
          </w:p>
        </w:tc>
        <w:tc>
          <w:tcPr>
            <w:tcW w:w="993" w:type="dxa"/>
          </w:tcPr>
          <w:p w:rsidR="00E035A2" w:rsidRPr="00A6401B" w:rsidRDefault="00E035A2" w:rsidP="00A6401B">
            <w:pPr>
              <w:tabs>
                <w:tab w:val="num" w:pos="0"/>
              </w:tabs>
              <w:spacing w:line="240" w:lineRule="auto"/>
              <w:ind w:firstLine="0"/>
              <w:rPr>
                <w:rFonts w:eastAsia="Calibri"/>
                <w:b/>
                <w:sz w:val="24"/>
                <w:szCs w:val="24"/>
              </w:rPr>
            </w:pPr>
          </w:p>
        </w:tc>
        <w:tc>
          <w:tcPr>
            <w:tcW w:w="992" w:type="dxa"/>
          </w:tcPr>
          <w:p w:rsidR="00E035A2" w:rsidRPr="00A6401B" w:rsidRDefault="00E035A2" w:rsidP="00A6401B">
            <w:pPr>
              <w:tabs>
                <w:tab w:val="num" w:pos="0"/>
              </w:tabs>
              <w:spacing w:line="240" w:lineRule="auto"/>
              <w:ind w:firstLine="0"/>
              <w:rPr>
                <w:rFonts w:eastAsia="Calibri"/>
                <w:b/>
                <w:sz w:val="24"/>
                <w:szCs w:val="24"/>
              </w:rPr>
            </w:pPr>
          </w:p>
        </w:tc>
        <w:tc>
          <w:tcPr>
            <w:tcW w:w="1843" w:type="dxa"/>
            <w:shd w:val="clear" w:color="auto" w:fill="auto"/>
          </w:tcPr>
          <w:p w:rsidR="00E035A2" w:rsidRPr="00A6401B" w:rsidRDefault="00E035A2" w:rsidP="00A6401B">
            <w:pPr>
              <w:tabs>
                <w:tab w:val="num" w:pos="0"/>
              </w:tabs>
              <w:spacing w:line="240" w:lineRule="auto"/>
              <w:ind w:firstLine="0"/>
              <w:rPr>
                <w:rFonts w:eastAsia="Calibri"/>
                <w:b/>
                <w:sz w:val="24"/>
                <w:szCs w:val="24"/>
              </w:rPr>
            </w:pPr>
          </w:p>
        </w:tc>
        <w:tc>
          <w:tcPr>
            <w:tcW w:w="1276" w:type="dxa"/>
            <w:shd w:val="clear" w:color="auto" w:fill="auto"/>
          </w:tcPr>
          <w:p w:rsidR="00E035A2" w:rsidRPr="00A6401B" w:rsidRDefault="00E035A2" w:rsidP="00A6401B">
            <w:pPr>
              <w:tabs>
                <w:tab w:val="num" w:pos="0"/>
              </w:tabs>
              <w:spacing w:line="240" w:lineRule="auto"/>
              <w:ind w:firstLine="0"/>
              <w:rPr>
                <w:rFonts w:eastAsia="Calibri"/>
                <w:b/>
                <w:sz w:val="24"/>
                <w:szCs w:val="24"/>
              </w:rPr>
            </w:pPr>
          </w:p>
        </w:tc>
      </w:tr>
      <w:tr w:rsidR="00324451" w:rsidRPr="00A6401B" w:rsidTr="00324451">
        <w:trPr>
          <w:trHeight w:val="335"/>
        </w:trPr>
        <w:tc>
          <w:tcPr>
            <w:tcW w:w="567" w:type="dxa"/>
          </w:tcPr>
          <w:p w:rsidR="00324451" w:rsidRPr="00A6401B" w:rsidRDefault="00324451" w:rsidP="00A6401B">
            <w:pPr>
              <w:tabs>
                <w:tab w:val="num" w:pos="0"/>
              </w:tabs>
              <w:spacing w:line="240" w:lineRule="auto"/>
              <w:ind w:firstLine="0"/>
              <w:rPr>
                <w:rFonts w:eastAsia="Calibri"/>
                <w:b/>
                <w:sz w:val="24"/>
                <w:szCs w:val="24"/>
              </w:rPr>
            </w:pPr>
          </w:p>
        </w:tc>
        <w:tc>
          <w:tcPr>
            <w:tcW w:w="2693" w:type="dxa"/>
            <w:shd w:val="clear" w:color="auto" w:fill="auto"/>
          </w:tcPr>
          <w:p w:rsidR="00324451" w:rsidRPr="00A6401B" w:rsidRDefault="00324451" w:rsidP="00A6401B">
            <w:pPr>
              <w:tabs>
                <w:tab w:val="num" w:pos="0"/>
              </w:tabs>
              <w:spacing w:line="240" w:lineRule="auto"/>
              <w:ind w:firstLine="0"/>
              <w:rPr>
                <w:rFonts w:eastAsia="Calibri"/>
                <w:b/>
                <w:sz w:val="24"/>
                <w:szCs w:val="24"/>
              </w:rPr>
            </w:pPr>
            <w:r w:rsidRPr="00A6401B">
              <w:rPr>
                <w:rFonts w:eastAsia="Calibri"/>
                <w:b/>
                <w:sz w:val="24"/>
                <w:szCs w:val="24"/>
              </w:rPr>
              <w:t>Итого, руб. без НДС</w:t>
            </w: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993" w:type="dxa"/>
          </w:tcPr>
          <w:p w:rsidR="00324451" w:rsidRPr="00A6401B" w:rsidRDefault="00324451" w:rsidP="00A6401B">
            <w:pPr>
              <w:tabs>
                <w:tab w:val="num" w:pos="0"/>
              </w:tabs>
              <w:spacing w:line="240" w:lineRule="auto"/>
              <w:ind w:firstLine="0"/>
              <w:rPr>
                <w:rFonts w:eastAsia="Calibri"/>
                <w:b/>
                <w:sz w:val="24"/>
                <w:szCs w:val="24"/>
              </w:rPr>
            </w:pP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1843"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c>
          <w:tcPr>
            <w:tcW w:w="1276"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r>
      <w:tr w:rsidR="00324451" w:rsidRPr="00A6401B" w:rsidTr="00324451">
        <w:trPr>
          <w:trHeight w:val="335"/>
        </w:trPr>
        <w:tc>
          <w:tcPr>
            <w:tcW w:w="567" w:type="dxa"/>
          </w:tcPr>
          <w:p w:rsidR="00324451" w:rsidRPr="00A6401B" w:rsidRDefault="00324451" w:rsidP="00A6401B">
            <w:pPr>
              <w:tabs>
                <w:tab w:val="num" w:pos="0"/>
              </w:tabs>
              <w:spacing w:line="240" w:lineRule="auto"/>
              <w:ind w:firstLine="0"/>
              <w:rPr>
                <w:rFonts w:eastAsia="Calibri"/>
                <w:b/>
                <w:sz w:val="24"/>
                <w:szCs w:val="24"/>
              </w:rPr>
            </w:pPr>
          </w:p>
        </w:tc>
        <w:tc>
          <w:tcPr>
            <w:tcW w:w="2693" w:type="dxa"/>
            <w:shd w:val="clear" w:color="auto" w:fill="auto"/>
          </w:tcPr>
          <w:p w:rsidR="00324451" w:rsidRPr="00A6401B" w:rsidRDefault="00324451" w:rsidP="00A6401B">
            <w:pPr>
              <w:tabs>
                <w:tab w:val="num" w:pos="0"/>
              </w:tabs>
              <w:spacing w:line="240" w:lineRule="auto"/>
              <w:ind w:firstLine="0"/>
              <w:rPr>
                <w:rFonts w:eastAsia="Calibri"/>
                <w:b/>
                <w:sz w:val="24"/>
                <w:szCs w:val="24"/>
              </w:rPr>
            </w:pPr>
            <w:r w:rsidRPr="00A6401B">
              <w:rPr>
                <w:rFonts w:eastAsia="Calibri"/>
                <w:b/>
                <w:sz w:val="24"/>
                <w:szCs w:val="24"/>
              </w:rPr>
              <w:t>НДС, руб.</w:t>
            </w: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993" w:type="dxa"/>
          </w:tcPr>
          <w:p w:rsidR="00324451" w:rsidRPr="00A6401B" w:rsidRDefault="00324451" w:rsidP="00A6401B">
            <w:pPr>
              <w:tabs>
                <w:tab w:val="num" w:pos="0"/>
              </w:tabs>
              <w:spacing w:line="240" w:lineRule="auto"/>
              <w:ind w:firstLine="0"/>
              <w:rPr>
                <w:rFonts w:eastAsia="Calibri"/>
                <w:b/>
                <w:sz w:val="24"/>
                <w:szCs w:val="24"/>
              </w:rPr>
            </w:pP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1843"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c>
          <w:tcPr>
            <w:tcW w:w="1276"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r>
      <w:tr w:rsidR="00324451" w:rsidRPr="00A6401B" w:rsidTr="00324451">
        <w:trPr>
          <w:trHeight w:val="335"/>
        </w:trPr>
        <w:tc>
          <w:tcPr>
            <w:tcW w:w="567" w:type="dxa"/>
          </w:tcPr>
          <w:p w:rsidR="00324451" w:rsidRPr="00A6401B" w:rsidRDefault="00324451" w:rsidP="00A6401B">
            <w:pPr>
              <w:tabs>
                <w:tab w:val="num" w:pos="0"/>
              </w:tabs>
              <w:spacing w:line="240" w:lineRule="auto"/>
              <w:ind w:firstLine="0"/>
              <w:rPr>
                <w:rFonts w:eastAsia="Calibri"/>
                <w:b/>
                <w:sz w:val="24"/>
                <w:szCs w:val="24"/>
              </w:rPr>
            </w:pPr>
          </w:p>
        </w:tc>
        <w:tc>
          <w:tcPr>
            <w:tcW w:w="2693" w:type="dxa"/>
            <w:shd w:val="clear" w:color="auto" w:fill="auto"/>
          </w:tcPr>
          <w:p w:rsidR="00324451" w:rsidRPr="00A6401B" w:rsidRDefault="00324451" w:rsidP="00A6401B">
            <w:pPr>
              <w:tabs>
                <w:tab w:val="num" w:pos="0"/>
              </w:tabs>
              <w:spacing w:line="240" w:lineRule="auto"/>
              <w:ind w:firstLine="0"/>
              <w:rPr>
                <w:rFonts w:eastAsia="Calibri"/>
                <w:b/>
                <w:sz w:val="24"/>
                <w:szCs w:val="24"/>
              </w:rPr>
            </w:pPr>
            <w:r w:rsidRPr="00A6401B">
              <w:rPr>
                <w:rFonts w:eastAsia="Calibri"/>
                <w:b/>
                <w:sz w:val="24"/>
                <w:szCs w:val="24"/>
              </w:rPr>
              <w:t>Всего, руб. с НДС</w:t>
            </w: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993" w:type="dxa"/>
          </w:tcPr>
          <w:p w:rsidR="00324451" w:rsidRPr="00A6401B" w:rsidRDefault="00324451" w:rsidP="00A6401B">
            <w:pPr>
              <w:tabs>
                <w:tab w:val="num" w:pos="0"/>
              </w:tabs>
              <w:spacing w:line="240" w:lineRule="auto"/>
              <w:ind w:firstLine="0"/>
              <w:rPr>
                <w:rFonts w:eastAsia="Calibri"/>
                <w:b/>
                <w:sz w:val="24"/>
                <w:szCs w:val="24"/>
              </w:rPr>
            </w:pPr>
          </w:p>
        </w:tc>
        <w:tc>
          <w:tcPr>
            <w:tcW w:w="992" w:type="dxa"/>
          </w:tcPr>
          <w:p w:rsidR="00324451" w:rsidRPr="00A6401B" w:rsidRDefault="00324451" w:rsidP="00A6401B">
            <w:pPr>
              <w:tabs>
                <w:tab w:val="num" w:pos="0"/>
              </w:tabs>
              <w:spacing w:line="240" w:lineRule="auto"/>
              <w:ind w:firstLine="0"/>
              <w:rPr>
                <w:rFonts w:eastAsia="Calibri"/>
                <w:b/>
                <w:sz w:val="24"/>
                <w:szCs w:val="24"/>
              </w:rPr>
            </w:pPr>
          </w:p>
        </w:tc>
        <w:tc>
          <w:tcPr>
            <w:tcW w:w="1843"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c>
          <w:tcPr>
            <w:tcW w:w="1276" w:type="dxa"/>
            <w:shd w:val="clear" w:color="auto" w:fill="auto"/>
          </w:tcPr>
          <w:p w:rsidR="00324451" w:rsidRPr="00A6401B" w:rsidRDefault="00324451" w:rsidP="00A6401B">
            <w:pPr>
              <w:tabs>
                <w:tab w:val="num" w:pos="0"/>
              </w:tabs>
              <w:spacing w:line="240" w:lineRule="auto"/>
              <w:ind w:firstLine="0"/>
              <w:rPr>
                <w:rFonts w:eastAsia="Calibri"/>
                <w:b/>
                <w:sz w:val="24"/>
                <w:szCs w:val="24"/>
              </w:rPr>
            </w:pPr>
          </w:p>
        </w:tc>
      </w:tr>
    </w:tbl>
    <w:p w:rsidR="00A6401B" w:rsidRDefault="00A6401B" w:rsidP="00A6401B">
      <w:pPr>
        <w:tabs>
          <w:tab w:val="num" w:pos="0"/>
        </w:tabs>
        <w:spacing w:line="240" w:lineRule="auto"/>
        <w:ind w:firstLine="0"/>
        <w:rPr>
          <w:b/>
          <w:sz w:val="24"/>
          <w:szCs w:val="24"/>
        </w:rPr>
      </w:pPr>
    </w:p>
    <w:p w:rsidR="00E035A2" w:rsidRDefault="00E035A2" w:rsidP="00A6401B">
      <w:pPr>
        <w:tabs>
          <w:tab w:val="num" w:pos="0"/>
        </w:tabs>
        <w:spacing w:line="240" w:lineRule="auto"/>
        <w:ind w:firstLine="0"/>
        <w:rPr>
          <w:b/>
          <w:sz w:val="24"/>
          <w:szCs w:val="24"/>
        </w:rPr>
      </w:pPr>
    </w:p>
    <w:p w:rsidR="00E035A2" w:rsidRPr="00E035A2" w:rsidRDefault="00E035A2" w:rsidP="00E035A2">
      <w:pPr>
        <w:pBdr>
          <w:bottom w:val="single" w:sz="12" w:space="1" w:color="auto"/>
        </w:pBdr>
        <w:spacing w:after="120" w:line="240" w:lineRule="auto"/>
        <w:ind w:right="3684"/>
        <w:jc w:val="center"/>
        <w:rPr>
          <w:snapToGrid w:val="0"/>
          <w:sz w:val="24"/>
          <w:szCs w:val="24"/>
          <w:vertAlign w:val="superscript"/>
        </w:rPr>
      </w:pPr>
      <w:r w:rsidRPr="00E035A2">
        <w:rPr>
          <w:snapToGrid w:val="0"/>
          <w:sz w:val="24"/>
          <w:szCs w:val="24"/>
          <w:vertAlign w:val="superscript"/>
        </w:rPr>
        <w:t>(подпись, М.П.)</w:t>
      </w:r>
    </w:p>
    <w:p w:rsidR="00E035A2" w:rsidRDefault="00E035A2" w:rsidP="00E035A2">
      <w:pPr>
        <w:spacing w:after="120" w:line="240" w:lineRule="auto"/>
        <w:ind w:right="3684"/>
        <w:jc w:val="center"/>
        <w:rPr>
          <w:snapToGrid w:val="0"/>
          <w:sz w:val="24"/>
          <w:szCs w:val="24"/>
          <w:vertAlign w:val="superscript"/>
        </w:rPr>
      </w:pPr>
      <w:r w:rsidRPr="00E035A2">
        <w:rPr>
          <w:snapToGrid w:val="0"/>
          <w:sz w:val="24"/>
          <w:szCs w:val="24"/>
          <w:vertAlign w:val="superscript"/>
        </w:rPr>
        <w:t>(фамилия, имя, отчество подписавшего, должность)</w:t>
      </w:r>
    </w:p>
    <w:p w:rsidR="00E035A2" w:rsidRDefault="00E035A2" w:rsidP="00E035A2">
      <w:pPr>
        <w:spacing w:after="120" w:line="240" w:lineRule="auto"/>
        <w:ind w:right="3684"/>
        <w:jc w:val="center"/>
        <w:rPr>
          <w:snapToGrid w:val="0"/>
          <w:sz w:val="24"/>
          <w:szCs w:val="24"/>
          <w:vertAlign w:val="superscript"/>
        </w:rPr>
      </w:pPr>
    </w:p>
    <w:p w:rsidR="00E035A2" w:rsidRPr="00E035A2" w:rsidRDefault="00E035A2" w:rsidP="00E035A2">
      <w:pPr>
        <w:spacing w:after="120" w:line="240" w:lineRule="auto"/>
        <w:ind w:right="3684"/>
        <w:jc w:val="center"/>
        <w:rPr>
          <w:snapToGrid w:val="0"/>
          <w:sz w:val="24"/>
          <w:szCs w:val="24"/>
          <w:vertAlign w:val="superscript"/>
        </w:rPr>
      </w:pPr>
    </w:p>
    <w:p w:rsidR="00E035A2" w:rsidRDefault="00E035A2" w:rsidP="00E035A2">
      <w:pPr>
        <w:spacing w:line="240" w:lineRule="auto"/>
        <w:ind w:left="284" w:firstLine="0"/>
        <w:contextualSpacing/>
        <w:rPr>
          <w:b/>
          <w:sz w:val="24"/>
          <w:szCs w:val="24"/>
        </w:rPr>
      </w:pPr>
    </w:p>
    <w:p w:rsidR="00E035A2" w:rsidRPr="00F8182B" w:rsidRDefault="00E035A2" w:rsidP="00E035A2">
      <w:pPr>
        <w:pBdr>
          <w:bottom w:val="single" w:sz="4" w:space="1" w:color="auto"/>
        </w:pBdr>
        <w:shd w:val="clear" w:color="auto" w:fill="E0E0E0"/>
        <w:spacing w:line="240" w:lineRule="auto"/>
        <w:ind w:left="360" w:right="21" w:firstLine="0"/>
        <w:jc w:val="center"/>
        <w:rPr>
          <w:b/>
          <w:snapToGrid w:val="0"/>
          <w:spacing w:val="36"/>
          <w:sz w:val="24"/>
          <w:szCs w:val="24"/>
        </w:rPr>
      </w:pPr>
      <w:r w:rsidRPr="00F8182B">
        <w:rPr>
          <w:b/>
          <w:snapToGrid w:val="0"/>
          <w:spacing w:val="36"/>
          <w:sz w:val="24"/>
          <w:szCs w:val="24"/>
        </w:rPr>
        <w:t>конец формы</w:t>
      </w:r>
    </w:p>
    <w:p w:rsidR="00E035A2" w:rsidRPr="00F8182B" w:rsidRDefault="00E035A2" w:rsidP="00E035A2">
      <w:pPr>
        <w:snapToGrid w:val="0"/>
        <w:spacing w:line="240" w:lineRule="auto"/>
        <w:ind w:firstLine="0"/>
        <w:rPr>
          <w:b/>
          <w:snapToGrid w:val="0"/>
          <w:sz w:val="24"/>
          <w:szCs w:val="24"/>
        </w:rPr>
      </w:pPr>
      <w:r>
        <w:rPr>
          <w:b/>
          <w:snapToGrid w:val="0"/>
          <w:sz w:val="24"/>
          <w:szCs w:val="24"/>
        </w:rPr>
        <w:t xml:space="preserve">8.2.1. </w:t>
      </w:r>
      <w:r w:rsidRPr="00F8182B">
        <w:rPr>
          <w:b/>
          <w:snapToGrid w:val="0"/>
          <w:sz w:val="24"/>
          <w:szCs w:val="24"/>
        </w:rPr>
        <w:t>Инструкции по заполнению</w:t>
      </w:r>
    </w:p>
    <w:p w:rsidR="00E035A2" w:rsidRPr="00AD1A9A" w:rsidRDefault="00E035A2" w:rsidP="00E035A2">
      <w:pPr>
        <w:tabs>
          <w:tab w:val="left" w:pos="900"/>
        </w:tabs>
        <w:snapToGrid w:val="0"/>
        <w:spacing w:line="240" w:lineRule="auto"/>
        <w:ind w:firstLine="0"/>
        <w:rPr>
          <w:snapToGrid w:val="0"/>
          <w:sz w:val="24"/>
          <w:szCs w:val="24"/>
        </w:rPr>
      </w:pPr>
      <w:r w:rsidRPr="00AD1A9A">
        <w:rPr>
          <w:snapToGrid w:val="0"/>
          <w:sz w:val="24"/>
          <w:szCs w:val="24"/>
        </w:rPr>
        <w:t>8.2.1.1.Участник указывает дату и номер письма о подаче оферты, приложением к кот</w:t>
      </w:r>
      <w:r w:rsidRPr="00AD1A9A">
        <w:rPr>
          <w:snapToGrid w:val="0"/>
          <w:sz w:val="24"/>
          <w:szCs w:val="24"/>
        </w:rPr>
        <w:t>о</w:t>
      </w:r>
      <w:r w:rsidRPr="00AD1A9A">
        <w:rPr>
          <w:snapToGrid w:val="0"/>
          <w:sz w:val="24"/>
          <w:szCs w:val="24"/>
        </w:rPr>
        <w:t>рому является данное коммерческое предложение.</w:t>
      </w:r>
    </w:p>
    <w:p w:rsidR="00E035A2" w:rsidRPr="00AD1A9A" w:rsidRDefault="00E035A2" w:rsidP="00E035A2">
      <w:pPr>
        <w:tabs>
          <w:tab w:val="left" w:pos="900"/>
        </w:tabs>
        <w:snapToGrid w:val="0"/>
        <w:spacing w:line="240" w:lineRule="auto"/>
        <w:ind w:firstLine="0"/>
        <w:rPr>
          <w:snapToGrid w:val="0"/>
          <w:sz w:val="24"/>
          <w:szCs w:val="24"/>
        </w:rPr>
      </w:pPr>
      <w:r w:rsidRPr="00AD1A9A">
        <w:rPr>
          <w:snapToGrid w:val="0"/>
          <w:sz w:val="24"/>
          <w:szCs w:val="24"/>
        </w:rPr>
        <w:t>8.2.1.2. Участник указывает свое полное фирменное наименование (в т.ч. организационно-правовую форму) и юридический адрес.</w:t>
      </w:r>
    </w:p>
    <w:p w:rsidR="00E035A2" w:rsidRPr="00AD1A9A" w:rsidRDefault="00E035A2" w:rsidP="00E035A2">
      <w:pPr>
        <w:tabs>
          <w:tab w:val="left" w:pos="900"/>
        </w:tabs>
        <w:snapToGrid w:val="0"/>
        <w:spacing w:line="240" w:lineRule="auto"/>
        <w:ind w:firstLine="0"/>
        <w:rPr>
          <w:snapToGrid w:val="0"/>
          <w:sz w:val="24"/>
          <w:szCs w:val="24"/>
        </w:rPr>
      </w:pPr>
      <w:r w:rsidRPr="00AD1A9A">
        <w:rPr>
          <w:snapToGrid w:val="0"/>
          <w:sz w:val="24"/>
          <w:szCs w:val="24"/>
        </w:rPr>
        <w:t>8.2.1.3. В коммерческом предложении описываются все позиции раздела 2 с учетом пре</w:t>
      </w:r>
      <w:r w:rsidRPr="00AD1A9A">
        <w:rPr>
          <w:snapToGrid w:val="0"/>
          <w:sz w:val="24"/>
          <w:szCs w:val="24"/>
        </w:rPr>
        <w:t>д</w:t>
      </w:r>
      <w:r w:rsidRPr="00AD1A9A">
        <w:rPr>
          <w:snapToGrid w:val="0"/>
          <w:sz w:val="24"/>
          <w:szCs w:val="24"/>
        </w:rPr>
        <w:t>лагаемых условий Договора. Участник вправе указать, что он согласен на проект Техн</w:t>
      </w:r>
      <w:r w:rsidRPr="00AD1A9A">
        <w:rPr>
          <w:snapToGrid w:val="0"/>
          <w:sz w:val="24"/>
          <w:szCs w:val="24"/>
        </w:rPr>
        <w:t>и</w:t>
      </w:r>
      <w:r w:rsidRPr="00AD1A9A">
        <w:rPr>
          <w:snapToGrid w:val="0"/>
          <w:sz w:val="24"/>
          <w:szCs w:val="24"/>
        </w:rPr>
        <w:t xml:space="preserve">ческого задания, изложенного в разделе 2. </w:t>
      </w:r>
    </w:p>
    <w:p w:rsidR="00E035A2" w:rsidRDefault="00E035A2" w:rsidP="00E035A2">
      <w:pPr>
        <w:spacing w:line="240" w:lineRule="auto"/>
        <w:ind w:left="284" w:firstLine="0"/>
        <w:contextualSpacing/>
        <w:rPr>
          <w:b/>
          <w:sz w:val="24"/>
          <w:szCs w:val="24"/>
        </w:rPr>
      </w:pPr>
    </w:p>
    <w:p w:rsidR="00E035A2" w:rsidRDefault="00E035A2" w:rsidP="00E035A2">
      <w:pPr>
        <w:spacing w:line="240" w:lineRule="auto"/>
        <w:ind w:left="284" w:firstLine="0"/>
        <w:contextualSpacing/>
        <w:rPr>
          <w:b/>
          <w:sz w:val="24"/>
          <w:szCs w:val="24"/>
        </w:rPr>
      </w:pPr>
    </w:p>
    <w:p w:rsidR="00E035A2" w:rsidRDefault="00E035A2" w:rsidP="00E035A2">
      <w:pPr>
        <w:spacing w:line="240" w:lineRule="auto"/>
        <w:ind w:left="284" w:firstLine="0"/>
        <w:contextualSpacing/>
        <w:rPr>
          <w:b/>
          <w:sz w:val="24"/>
          <w:szCs w:val="24"/>
        </w:rPr>
      </w:pPr>
    </w:p>
    <w:p w:rsidR="00E035A2" w:rsidRDefault="00E035A2" w:rsidP="00E035A2">
      <w:pPr>
        <w:spacing w:line="240" w:lineRule="auto"/>
        <w:ind w:left="284" w:firstLine="0"/>
        <w:contextualSpacing/>
        <w:rPr>
          <w:b/>
          <w:sz w:val="24"/>
          <w:szCs w:val="24"/>
        </w:rPr>
      </w:pPr>
    </w:p>
    <w:p w:rsidR="00E035A2" w:rsidRDefault="00E035A2" w:rsidP="00E035A2">
      <w:pPr>
        <w:spacing w:line="240" w:lineRule="auto"/>
        <w:ind w:left="284" w:firstLine="0"/>
        <w:contextualSpacing/>
        <w:rPr>
          <w:b/>
          <w:sz w:val="24"/>
          <w:szCs w:val="24"/>
        </w:rPr>
      </w:pPr>
    </w:p>
    <w:p w:rsidR="00E035A2" w:rsidRDefault="00E035A2" w:rsidP="00E035A2">
      <w:pPr>
        <w:spacing w:line="240" w:lineRule="auto"/>
        <w:ind w:left="284" w:firstLine="0"/>
        <w:contextualSpacing/>
        <w:rPr>
          <w:b/>
          <w:sz w:val="24"/>
          <w:szCs w:val="24"/>
        </w:rPr>
      </w:pPr>
    </w:p>
    <w:p w:rsidR="00E035A2" w:rsidRDefault="00E035A2" w:rsidP="00E035A2">
      <w:pPr>
        <w:spacing w:line="240" w:lineRule="auto"/>
        <w:ind w:left="284" w:firstLine="0"/>
        <w:contextualSpacing/>
        <w:rPr>
          <w:b/>
          <w:sz w:val="24"/>
          <w:szCs w:val="24"/>
        </w:rPr>
      </w:pPr>
    </w:p>
    <w:p w:rsidR="00E035A2" w:rsidRDefault="00E035A2" w:rsidP="00E035A2">
      <w:pPr>
        <w:spacing w:line="240" w:lineRule="auto"/>
        <w:ind w:left="284" w:firstLine="0"/>
        <w:contextualSpacing/>
        <w:rPr>
          <w:b/>
          <w:sz w:val="24"/>
          <w:szCs w:val="24"/>
        </w:rPr>
      </w:pPr>
    </w:p>
    <w:p w:rsidR="00E035A2" w:rsidRDefault="00E035A2" w:rsidP="00E035A2">
      <w:pPr>
        <w:spacing w:line="240" w:lineRule="auto"/>
        <w:ind w:left="284" w:firstLine="0"/>
        <w:contextualSpacing/>
        <w:rPr>
          <w:b/>
          <w:sz w:val="24"/>
          <w:szCs w:val="24"/>
        </w:rPr>
      </w:pPr>
    </w:p>
    <w:p w:rsidR="00E035A2" w:rsidRPr="00E035A2" w:rsidRDefault="00E035A2" w:rsidP="00E035A2">
      <w:pPr>
        <w:pageBreakBefore/>
        <w:spacing w:line="240" w:lineRule="auto"/>
        <w:ind w:firstLine="0"/>
        <w:rPr>
          <w:b/>
          <w:snapToGrid w:val="0"/>
          <w:sz w:val="22"/>
          <w:szCs w:val="24"/>
        </w:rPr>
      </w:pPr>
      <w:r w:rsidRPr="00E035A2">
        <w:rPr>
          <w:b/>
          <w:snapToGrid w:val="0"/>
          <w:sz w:val="22"/>
          <w:szCs w:val="24"/>
        </w:rPr>
        <w:lastRenderedPageBreak/>
        <w:t>8.3.Справка о перечне и годовых объемах выполнения аналогичных проектов (форма 3)</w:t>
      </w:r>
    </w:p>
    <w:p w:rsidR="00E035A2" w:rsidRPr="00E035A2" w:rsidRDefault="00E035A2" w:rsidP="00E035A2">
      <w:pPr>
        <w:spacing w:after="120" w:line="240" w:lineRule="auto"/>
        <w:ind w:firstLine="0"/>
        <w:rPr>
          <w:b/>
          <w:snapToGrid w:val="0"/>
          <w:sz w:val="22"/>
          <w:szCs w:val="24"/>
        </w:rPr>
      </w:pPr>
      <w:r w:rsidRPr="00E035A2">
        <w:rPr>
          <w:b/>
          <w:snapToGrid w:val="0"/>
          <w:sz w:val="22"/>
          <w:szCs w:val="24"/>
        </w:rPr>
        <w:t>8.3.1.  Форма Справки о перечне и годовых объемах выполнения аналогичных проектов</w:t>
      </w:r>
    </w:p>
    <w:p w:rsidR="00E035A2" w:rsidRPr="00E035A2" w:rsidRDefault="00E035A2" w:rsidP="00E035A2">
      <w:pPr>
        <w:pBdr>
          <w:top w:val="single" w:sz="4" w:space="1" w:color="auto"/>
        </w:pBdr>
        <w:shd w:val="clear" w:color="auto" w:fill="E0E0E0"/>
        <w:spacing w:after="120" w:line="240" w:lineRule="auto"/>
        <w:ind w:right="21" w:firstLine="0"/>
        <w:jc w:val="center"/>
        <w:rPr>
          <w:b/>
          <w:snapToGrid w:val="0"/>
          <w:spacing w:val="36"/>
          <w:sz w:val="22"/>
          <w:szCs w:val="24"/>
        </w:rPr>
      </w:pPr>
      <w:r w:rsidRPr="00E035A2">
        <w:rPr>
          <w:b/>
          <w:snapToGrid w:val="0"/>
          <w:spacing w:val="36"/>
          <w:sz w:val="22"/>
          <w:szCs w:val="24"/>
        </w:rPr>
        <w:t>начало формы</w:t>
      </w:r>
    </w:p>
    <w:p w:rsidR="00E035A2" w:rsidRPr="00E035A2" w:rsidRDefault="00E035A2" w:rsidP="00E035A2">
      <w:pPr>
        <w:spacing w:after="120" w:line="240" w:lineRule="auto"/>
        <w:ind w:firstLine="0"/>
        <w:jc w:val="left"/>
        <w:rPr>
          <w:snapToGrid w:val="0"/>
          <w:sz w:val="22"/>
          <w:szCs w:val="24"/>
        </w:rPr>
      </w:pPr>
      <w:r w:rsidRPr="00E035A2">
        <w:rPr>
          <w:snapToGrid w:val="0"/>
          <w:sz w:val="22"/>
          <w:szCs w:val="24"/>
        </w:rPr>
        <w:t>Приложение 2 к письму о подаче оферты</w:t>
      </w:r>
      <w:r w:rsidRPr="00E035A2">
        <w:rPr>
          <w:snapToGrid w:val="0"/>
          <w:sz w:val="22"/>
          <w:szCs w:val="24"/>
        </w:rPr>
        <w:br/>
        <w:t>от «____»_____________ г. №__________</w:t>
      </w:r>
    </w:p>
    <w:p w:rsidR="00E035A2" w:rsidRPr="00E035A2" w:rsidRDefault="00E035A2" w:rsidP="00E035A2">
      <w:pPr>
        <w:suppressAutoHyphens/>
        <w:spacing w:after="120" w:line="240" w:lineRule="auto"/>
        <w:ind w:firstLine="0"/>
        <w:jc w:val="center"/>
        <w:rPr>
          <w:b/>
          <w:snapToGrid w:val="0"/>
          <w:sz w:val="22"/>
          <w:szCs w:val="24"/>
        </w:rPr>
      </w:pPr>
      <w:r w:rsidRPr="00E035A2">
        <w:rPr>
          <w:b/>
          <w:snapToGrid w:val="0"/>
          <w:sz w:val="22"/>
          <w:szCs w:val="24"/>
        </w:rPr>
        <w:t>Справка о перечне и объёмах выполнения аналогичных проектов (2010-2012 г.г.)</w:t>
      </w:r>
    </w:p>
    <w:p w:rsidR="00E035A2" w:rsidRPr="00E035A2" w:rsidRDefault="00E035A2" w:rsidP="00E035A2">
      <w:pPr>
        <w:spacing w:after="120" w:line="240" w:lineRule="auto"/>
        <w:ind w:firstLine="0"/>
        <w:rPr>
          <w:snapToGrid w:val="0"/>
          <w:sz w:val="22"/>
          <w:szCs w:val="24"/>
        </w:rPr>
      </w:pPr>
      <w:r w:rsidRPr="00E035A2">
        <w:rPr>
          <w:snapToGrid w:val="0"/>
          <w:sz w:val="22"/>
          <w:szCs w:val="24"/>
        </w:rPr>
        <w:t>Наименование и адрес  Участника: __________________________</w:t>
      </w:r>
    </w:p>
    <w:p w:rsidR="00E035A2" w:rsidRPr="00E035A2" w:rsidRDefault="00E035A2" w:rsidP="00E035A2">
      <w:pPr>
        <w:spacing w:after="120" w:line="240" w:lineRule="auto"/>
        <w:ind w:firstLine="0"/>
        <w:rPr>
          <w:snapToGrid w:val="0"/>
          <w:sz w:val="22"/>
          <w:szCs w:val="24"/>
        </w:rPr>
      </w:pPr>
    </w:p>
    <w:p w:rsidR="00E035A2" w:rsidRPr="00E035A2" w:rsidRDefault="00E035A2" w:rsidP="00E035A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2"/>
      </w:tblGrid>
      <w:tr w:rsidR="00E035A2" w:rsidRPr="00E035A2" w:rsidTr="002C6550">
        <w:trPr>
          <w:trHeight w:val="203"/>
        </w:trPr>
        <w:tc>
          <w:tcPr>
            <w:tcW w:w="139" w:type="pct"/>
            <w:vMerge w:val="restart"/>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 п/п</w:t>
            </w:r>
          </w:p>
        </w:tc>
        <w:tc>
          <w:tcPr>
            <w:tcW w:w="499" w:type="pct"/>
            <w:vMerge w:val="restart"/>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Наим</w:t>
            </w:r>
            <w:r w:rsidRPr="00E035A2">
              <w:rPr>
                <w:sz w:val="22"/>
                <w:szCs w:val="22"/>
              </w:rPr>
              <w:t>е</w:t>
            </w:r>
            <w:r w:rsidRPr="00E035A2">
              <w:rPr>
                <w:sz w:val="22"/>
                <w:szCs w:val="22"/>
              </w:rPr>
              <w:t>нование объекта, адрес</w:t>
            </w:r>
          </w:p>
        </w:tc>
        <w:tc>
          <w:tcPr>
            <w:tcW w:w="509" w:type="pct"/>
            <w:vMerge w:val="restart"/>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Хара</w:t>
            </w:r>
            <w:r w:rsidRPr="00E035A2">
              <w:rPr>
                <w:sz w:val="22"/>
                <w:szCs w:val="22"/>
              </w:rPr>
              <w:t>к</w:t>
            </w:r>
            <w:r w:rsidRPr="00E035A2">
              <w:rPr>
                <w:sz w:val="22"/>
                <w:szCs w:val="22"/>
              </w:rPr>
              <w:t>терист</w:t>
            </w:r>
            <w:r w:rsidRPr="00E035A2">
              <w:rPr>
                <w:sz w:val="22"/>
                <w:szCs w:val="22"/>
              </w:rPr>
              <w:t>и</w:t>
            </w:r>
            <w:r w:rsidRPr="00E035A2">
              <w:rPr>
                <w:sz w:val="22"/>
                <w:szCs w:val="22"/>
              </w:rPr>
              <w:t>ки об</w:t>
            </w:r>
            <w:r w:rsidRPr="00E035A2">
              <w:rPr>
                <w:sz w:val="22"/>
                <w:szCs w:val="22"/>
              </w:rPr>
              <w:t>ъ</w:t>
            </w:r>
            <w:r w:rsidRPr="00E035A2">
              <w:rPr>
                <w:sz w:val="22"/>
                <w:szCs w:val="22"/>
              </w:rPr>
              <w:t>екта</w:t>
            </w:r>
          </w:p>
        </w:tc>
        <w:tc>
          <w:tcPr>
            <w:tcW w:w="516" w:type="pct"/>
            <w:vMerge w:val="restart"/>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Виды и объемы выпо</w:t>
            </w:r>
            <w:r w:rsidRPr="00E035A2">
              <w:rPr>
                <w:sz w:val="22"/>
                <w:szCs w:val="22"/>
              </w:rPr>
              <w:t>л</w:t>
            </w:r>
            <w:r w:rsidRPr="00E035A2">
              <w:rPr>
                <w:sz w:val="22"/>
                <w:szCs w:val="22"/>
              </w:rPr>
              <w:t>ненных работ на объекте Вашей орган</w:t>
            </w:r>
            <w:r w:rsidRPr="00E035A2">
              <w:rPr>
                <w:sz w:val="22"/>
                <w:szCs w:val="22"/>
              </w:rPr>
              <w:t>и</w:t>
            </w:r>
            <w:r w:rsidRPr="00E035A2">
              <w:rPr>
                <w:sz w:val="22"/>
                <w:szCs w:val="22"/>
              </w:rPr>
              <w:t xml:space="preserve">зацией </w:t>
            </w:r>
          </w:p>
        </w:tc>
        <w:tc>
          <w:tcPr>
            <w:tcW w:w="499" w:type="pct"/>
            <w:vMerge w:val="restart"/>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Наим</w:t>
            </w:r>
            <w:r w:rsidRPr="00E035A2">
              <w:rPr>
                <w:sz w:val="22"/>
                <w:szCs w:val="22"/>
              </w:rPr>
              <w:t>е</w:t>
            </w:r>
            <w:r w:rsidRPr="00E035A2">
              <w:rPr>
                <w:sz w:val="22"/>
                <w:szCs w:val="22"/>
              </w:rPr>
              <w:t>нование Зака</w:t>
            </w:r>
            <w:r w:rsidRPr="00E035A2">
              <w:rPr>
                <w:sz w:val="22"/>
                <w:szCs w:val="22"/>
              </w:rPr>
              <w:t>з</w:t>
            </w:r>
            <w:r w:rsidRPr="00E035A2">
              <w:rPr>
                <w:sz w:val="22"/>
                <w:szCs w:val="22"/>
              </w:rPr>
              <w:t>чика, адрес и ко</w:t>
            </w:r>
            <w:r w:rsidRPr="00E035A2">
              <w:rPr>
                <w:sz w:val="22"/>
                <w:szCs w:val="22"/>
              </w:rPr>
              <w:t>н</w:t>
            </w:r>
            <w:r w:rsidRPr="00E035A2">
              <w:rPr>
                <w:sz w:val="22"/>
                <w:szCs w:val="22"/>
              </w:rPr>
              <w:t>тактные телеф</w:t>
            </w:r>
            <w:r w:rsidRPr="00E035A2">
              <w:rPr>
                <w:sz w:val="22"/>
                <w:szCs w:val="22"/>
              </w:rPr>
              <w:t>о</w:t>
            </w:r>
            <w:r w:rsidRPr="00E035A2">
              <w:rPr>
                <w:sz w:val="22"/>
                <w:szCs w:val="22"/>
              </w:rPr>
              <w:t>ны, во</w:t>
            </w:r>
            <w:r w:rsidRPr="00E035A2">
              <w:rPr>
                <w:sz w:val="22"/>
                <w:szCs w:val="22"/>
              </w:rPr>
              <w:t>з</w:t>
            </w:r>
            <w:r w:rsidRPr="00E035A2">
              <w:rPr>
                <w:sz w:val="22"/>
                <w:szCs w:val="22"/>
              </w:rPr>
              <w:t>мо</w:t>
            </w:r>
            <w:r w:rsidRPr="00E035A2">
              <w:rPr>
                <w:sz w:val="22"/>
                <w:szCs w:val="22"/>
              </w:rPr>
              <w:t>ж</w:t>
            </w:r>
            <w:r w:rsidRPr="00E035A2">
              <w:rPr>
                <w:sz w:val="22"/>
                <w:szCs w:val="22"/>
              </w:rPr>
              <w:t>ность реф</w:t>
            </w:r>
            <w:r w:rsidRPr="00E035A2">
              <w:rPr>
                <w:sz w:val="22"/>
                <w:szCs w:val="22"/>
              </w:rPr>
              <w:t>е</w:t>
            </w:r>
            <w:r w:rsidRPr="00E035A2">
              <w:rPr>
                <w:sz w:val="22"/>
                <w:szCs w:val="22"/>
              </w:rPr>
              <w:t>ренс/визита(да/нет)</w:t>
            </w:r>
          </w:p>
        </w:tc>
        <w:tc>
          <w:tcPr>
            <w:tcW w:w="519" w:type="pct"/>
            <w:vMerge w:val="restart"/>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В кач</w:t>
            </w:r>
            <w:r w:rsidRPr="00E035A2">
              <w:rPr>
                <w:sz w:val="22"/>
                <w:szCs w:val="22"/>
              </w:rPr>
              <w:t>е</w:t>
            </w:r>
            <w:r w:rsidRPr="00E035A2">
              <w:rPr>
                <w:sz w:val="22"/>
                <w:szCs w:val="22"/>
              </w:rPr>
              <w:t>стве к</w:t>
            </w:r>
            <w:r w:rsidRPr="00E035A2">
              <w:rPr>
                <w:sz w:val="22"/>
                <w:szCs w:val="22"/>
              </w:rPr>
              <w:t>о</w:t>
            </w:r>
            <w:r w:rsidRPr="00E035A2">
              <w:rPr>
                <w:sz w:val="22"/>
                <w:szCs w:val="22"/>
              </w:rPr>
              <w:t>го в</w:t>
            </w:r>
            <w:r w:rsidRPr="00E035A2">
              <w:rPr>
                <w:sz w:val="22"/>
                <w:szCs w:val="22"/>
              </w:rPr>
              <w:t>ы</w:t>
            </w:r>
            <w:r w:rsidRPr="00E035A2">
              <w:rPr>
                <w:sz w:val="22"/>
                <w:szCs w:val="22"/>
              </w:rPr>
              <w:t>ступал прете</w:t>
            </w:r>
            <w:r w:rsidRPr="00E035A2">
              <w:rPr>
                <w:sz w:val="22"/>
                <w:szCs w:val="22"/>
              </w:rPr>
              <w:t>н</w:t>
            </w:r>
            <w:r w:rsidRPr="00E035A2">
              <w:rPr>
                <w:sz w:val="22"/>
                <w:szCs w:val="22"/>
              </w:rPr>
              <w:t xml:space="preserve">дент </w:t>
            </w:r>
          </w:p>
        </w:tc>
        <w:tc>
          <w:tcPr>
            <w:tcW w:w="1040" w:type="pct"/>
            <w:gridSpan w:val="2"/>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Дата</w:t>
            </w:r>
          </w:p>
        </w:tc>
        <w:tc>
          <w:tcPr>
            <w:tcW w:w="1279" w:type="pct"/>
            <w:gridSpan w:val="2"/>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Выполнено</w:t>
            </w:r>
          </w:p>
        </w:tc>
      </w:tr>
      <w:tr w:rsidR="00E035A2" w:rsidRPr="00E035A2" w:rsidTr="002C6550">
        <w:trPr>
          <w:trHeight w:val="698"/>
        </w:trPr>
        <w:tc>
          <w:tcPr>
            <w:tcW w:w="139" w:type="pct"/>
            <w:vMerge/>
            <w:shd w:val="clear" w:color="auto" w:fill="auto"/>
            <w:tcMar>
              <w:left w:w="57" w:type="dxa"/>
              <w:right w:w="57" w:type="dxa"/>
            </w:tcMar>
            <w:vAlign w:val="center"/>
          </w:tcPr>
          <w:p w:rsidR="00E035A2" w:rsidRPr="00E035A2" w:rsidRDefault="00E035A2" w:rsidP="00E035A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E035A2" w:rsidRPr="00E035A2" w:rsidRDefault="00E035A2" w:rsidP="00E035A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E035A2" w:rsidRPr="00E035A2" w:rsidRDefault="00E035A2" w:rsidP="00E035A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E035A2" w:rsidRPr="00E035A2" w:rsidRDefault="00E035A2" w:rsidP="00E035A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E035A2" w:rsidRPr="00E035A2" w:rsidRDefault="00E035A2" w:rsidP="00E035A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E035A2" w:rsidRPr="00E035A2" w:rsidRDefault="00E035A2" w:rsidP="00E035A2">
            <w:pPr>
              <w:spacing w:line="240" w:lineRule="auto"/>
              <w:ind w:firstLine="0"/>
              <w:jc w:val="center"/>
              <w:rPr>
                <w:i/>
                <w:sz w:val="22"/>
                <w:szCs w:val="22"/>
              </w:rPr>
            </w:pPr>
          </w:p>
        </w:tc>
        <w:tc>
          <w:tcPr>
            <w:tcW w:w="462" w:type="pct"/>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Начало прои</w:t>
            </w:r>
            <w:r w:rsidRPr="00E035A2">
              <w:rPr>
                <w:sz w:val="22"/>
                <w:szCs w:val="22"/>
              </w:rPr>
              <w:t>з</w:t>
            </w:r>
            <w:r w:rsidRPr="00E035A2">
              <w:rPr>
                <w:sz w:val="22"/>
                <w:szCs w:val="22"/>
              </w:rPr>
              <w:t>водства р</w:t>
            </w:r>
            <w:r w:rsidRPr="00E035A2">
              <w:rPr>
                <w:sz w:val="22"/>
                <w:szCs w:val="22"/>
              </w:rPr>
              <w:t>а</w:t>
            </w:r>
            <w:r w:rsidRPr="00E035A2">
              <w:rPr>
                <w:sz w:val="22"/>
                <w:szCs w:val="22"/>
              </w:rPr>
              <w:t>бот</w:t>
            </w:r>
            <w:r w:rsidRPr="00E035A2">
              <w:rPr>
                <w:sz w:val="22"/>
                <w:szCs w:val="22"/>
                <w:lang w:val="en-US"/>
              </w:rPr>
              <w:t>/</w:t>
            </w:r>
            <w:r w:rsidRPr="00E035A2">
              <w:rPr>
                <w:sz w:val="22"/>
                <w:szCs w:val="22"/>
              </w:rPr>
              <w:t>услуг</w:t>
            </w:r>
          </w:p>
        </w:tc>
        <w:tc>
          <w:tcPr>
            <w:tcW w:w="578" w:type="pct"/>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Оконч</w:t>
            </w:r>
            <w:r w:rsidRPr="00E035A2">
              <w:rPr>
                <w:sz w:val="22"/>
                <w:szCs w:val="22"/>
              </w:rPr>
              <w:t>а</w:t>
            </w:r>
            <w:r w:rsidRPr="00E035A2">
              <w:rPr>
                <w:sz w:val="22"/>
                <w:szCs w:val="22"/>
              </w:rPr>
              <w:t>ние пр</w:t>
            </w:r>
            <w:r w:rsidRPr="00E035A2">
              <w:rPr>
                <w:sz w:val="22"/>
                <w:szCs w:val="22"/>
              </w:rPr>
              <w:t>о</w:t>
            </w:r>
            <w:r w:rsidRPr="00E035A2">
              <w:rPr>
                <w:sz w:val="22"/>
                <w:szCs w:val="22"/>
              </w:rPr>
              <w:t>изводства</w:t>
            </w:r>
          </w:p>
          <w:p w:rsidR="00E035A2" w:rsidRPr="00E035A2" w:rsidRDefault="00E035A2" w:rsidP="00E035A2">
            <w:pPr>
              <w:spacing w:line="240" w:lineRule="auto"/>
              <w:ind w:firstLine="0"/>
              <w:jc w:val="center"/>
              <w:rPr>
                <w:sz w:val="22"/>
                <w:szCs w:val="22"/>
              </w:rPr>
            </w:pPr>
            <w:r w:rsidRPr="00E035A2">
              <w:rPr>
                <w:sz w:val="22"/>
                <w:szCs w:val="22"/>
              </w:rPr>
              <w:t>р</w:t>
            </w:r>
            <w:r w:rsidRPr="00E035A2">
              <w:rPr>
                <w:sz w:val="22"/>
                <w:szCs w:val="22"/>
              </w:rPr>
              <w:t>а</w:t>
            </w:r>
            <w:r w:rsidRPr="00E035A2">
              <w:rPr>
                <w:sz w:val="22"/>
                <w:szCs w:val="22"/>
              </w:rPr>
              <w:t>бот</w:t>
            </w:r>
            <w:r w:rsidRPr="00E035A2">
              <w:rPr>
                <w:sz w:val="22"/>
                <w:szCs w:val="22"/>
                <w:lang w:val="en-US"/>
              </w:rPr>
              <w:t>/</w:t>
            </w:r>
            <w:r w:rsidRPr="00E035A2">
              <w:rPr>
                <w:sz w:val="22"/>
                <w:szCs w:val="22"/>
              </w:rPr>
              <w:t>услуг</w:t>
            </w:r>
          </w:p>
        </w:tc>
        <w:tc>
          <w:tcPr>
            <w:tcW w:w="603" w:type="pct"/>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Стоимость выпо</w:t>
            </w:r>
            <w:r w:rsidRPr="00E035A2">
              <w:rPr>
                <w:sz w:val="22"/>
                <w:szCs w:val="22"/>
              </w:rPr>
              <w:t>л</w:t>
            </w:r>
            <w:r w:rsidRPr="00E035A2">
              <w:rPr>
                <w:sz w:val="22"/>
                <w:szCs w:val="22"/>
              </w:rPr>
              <w:t>ненных р</w:t>
            </w:r>
            <w:r w:rsidRPr="00E035A2">
              <w:rPr>
                <w:sz w:val="22"/>
                <w:szCs w:val="22"/>
              </w:rPr>
              <w:t>а</w:t>
            </w:r>
            <w:r w:rsidRPr="00E035A2">
              <w:rPr>
                <w:sz w:val="22"/>
                <w:szCs w:val="22"/>
              </w:rPr>
              <w:t>бот</w:t>
            </w:r>
            <w:r w:rsidRPr="00E035A2">
              <w:rPr>
                <w:sz w:val="22"/>
                <w:szCs w:val="22"/>
                <w:lang w:val="en-US"/>
              </w:rPr>
              <w:t>/</w:t>
            </w:r>
            <w:r w:rsidRPr="00E035A2">
              <w:rPr>
                <w:sz w:val="22"/>
                <w:szCs w:val="22"/>
              </w:rPr>
              <w:t>услуг</w:t>
            </w:r>
          </w:p>
        </w:tc>
        <w:tc>
          <w:tcPr>
            <w:tcW w:w="676" w:type="pct"/>
            <w:shd w:val="clear" w:color="auto" w:fill="auto"/>
            <w:tcMar>
              <w:left w:w="57" w:type="dxa"/>
              <w:right w:w="57" w:type="dxa"/>
            </w:tcMar>
            <w:vAlign w:val="center"/>
          </w:tcPr>
          <w:p w:rsidR="00E035A2" w:rsidRPr="00E035A2" w:rsidRDefault="00E035A2" w:rsidP="00E035A2">
            <w:pPr>
              <w:spacing w:line="240" w:lineRule="auto"/>
              <w:ind w:firstLine="0"/>
              <w:jc w:val="center"/>
              <w:rPr>
                <w:sz w:val="22"/>
                <w:szCs w:val="22"/>
              </w:rPr>
            </w:pPr>
            <w:r w:rsidRPr="00E035A2">
              <w:rPr>
                <w:sz w:val="22"/>
                <w:szCs w:val="22"/>
              </w:rPr>
              <w:t>В т.ч. со</w:t>
            </w:r>
            <w:r w:rsidRPr="00E035A2">
              <w:rPr>
                <w:sz w:val="22"/>
                <w:szCs w:val="22"/>
              </w:rPr>
              <w:t>б</w:t>
            </w:r>
            <w:r w:rsidRPr="00E035A2">
              <w:rPr>
                <w:sz w:val="22"/>
                <w:szCs w:val="22"/>
              </w:rPr>
              <w:t>ственными силами</w:t>
            </w:r>
          </w:p>
        </w:tc>
      </w:tr>
      <w:tr w:rsidR="00E035A2" w:rsidRPr="00E035A2" w:rsidTr="002C6550">
        <w:tc>
          <w:tcPr>
            <w:tcW w:w="139" w:type="pct"/>
            <w:shd w:val="clear" w:color="auto" w:fill="auto"/>
            <w:tcMar>
              <w:left w:w="57" w:type="dxa"/>
              <w:right w:w="57" w:type="dxa"/>
            </w:tcMar>
          </w:tcPr>
          <w:p w:rsidR="00E035A2" w:rsidRPr="00E035A2" w:rsidRDefault="00E035A2" w:rsidP="00E035A2">
            <w:pPr>
              <w:spacing w:line="240" w:lineRule="auto"/>
              <w:ind w:firstLine="0"/>
              <w:jc w:val="left"/>
              <w:rPr>
                <w:i/>
                <w:sz w:val="22"/>
                <w:szCs w:val="22"/>
              </w:rPr>
            </w:pPr>
            <w:r w:rsidRPr="00E035A2">
              <w:rPr>
                <w:i/>
                <w:sz w:val="22"/>
                <w:szCs w:val="22"/>
              </w:rPr>
              <w:t>1</w:t>
            </w:r>
          </w:p>
        </w:tc>
        <w:tc>
          <w:tcPr>
            <w:tcW w:w="49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0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16"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49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1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462"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78"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603"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676"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r>
      <w:tr w:rsidR="00E035A2" w:rsidRPr="00E035A2" w:rsidTr="002C6550">
        <w:tc>
          <w:tcPr>
            <w:tcW w:w="13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49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0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16"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49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1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462"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78"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603"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676"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r>
      <w:tr w:rsidR="00E035A2" w:rsidRPr="00E035A2" w:rsidTr="002C6550">
        <w:tc>
          <w:tcPr>
            <w:tcW w:w="139" w:type="pct"/>
            <w:shd w:val="clear" w:color="auto" w:fill="auto"/>
            <w:tcMar>
              <w:left w:w="57" w:type="dxa"/>
              <w:right w:w="57" w:type="dxa"/>
            </w:tcMar>
          </w:tcPr>
          <w:p w:rsidR="00E035A2" w:rsidRPr="00E035A2" w:rsidRDefault="00E035A2" w:rsidP="00E035A2">
            <w:pPr>
              <w:spacing w:line="240" w:lineRule="auto"/>
              <w:ind w:firstLine="0"/>
              <w:jc w:val="left"/>
              <w:rPr>
                <w:i/>
                <w:sz w:val="22"/>
                <w:szCs w:val="22"/>
              </w:rPr>
            </w:pPr>
            <w:r w:rsidRPr="00E035A2">
              <w:rPr>
                <w:i/>
                <w:sz w:val="22"/>
                <w:szCs w:val="22"/>
              </w:rPr>
              <w:t>…</w:t>
            </w:r>
          </w:p>
        </w:tc>
        <w:tc>
          <w:tcPr>
            <w:tcW w:w="49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0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16"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49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1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462"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78"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603"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676"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r>
      <w:tr w:rsidR="00E035A2" w:rsidRPr="00E035A2" w:rsidTr="002C6550">
        <w:tc>
          <w:tcPr>
            <w:tcW w:w="13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499" w:type="pct"/>
            <w:shd w:val="clear" w:color="auto" w:fill="auto"/>
            <w:tcMar>
              <w:left w:w="57" w:type="dxa"/>
              <w:right w:w="57" w:type="dxa"/>
            </w:tcMar>
          </w:tcPr>
          <w:p w:rsidR="00E035A2" w:rsidRPr="00E035A2" w:rsidRDefault="00E035A2" w:rsidP="00E035A2">
            <w:pPr>
              <w:spacing w:line="240" w:lineRule="auto"/>
              <w:ind w:firstLine="0"/>
              <w:jc w:val="left"/>
              <w:rPr>
                <w:i/>
                <w:sz w:val="22"/>
                <w:szCs w:val="22"/>
              </w:rPr>
            </w:pPr>
            <w:r w:rsidRPr="00E035A2">
              <w:rPr>
                <w:i/>
                <w:sz w:val="22"/>
                <w:szCs w:val="22"/>
              </w:rPr>
              <w:t>ИТОГО</w:t>
            </w:r>
          </w:p>
        </w:tc>
        <w:tc>
          <w:tcPr>
            <w:tcW w:w="50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16"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49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19"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462"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578"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603"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c>
          <w:tcPr>
            <w:tcW w:w="676" w:type="pct"/>
            <w:shd w:val="clear" w:color="auto" w:fill="auto"/>
            <w:tcMar>
              <w:left w:w="57" w:type="dxa"/>
              <w:right w:w="57" w:type="dxa"/>
            </w:tcMar>
          </w:tcPr>
          <w:p w:rsidR="00E035A2" w:rsidRPr="00E035A2" w:rsidRDefault="00E035A2" w:rsidP="00E035A2">
            <w:pPr>
              <w:spacing w:line="240" w:lineRule="auto"/>
              <w:ind w:firstLine="0"/>
              <w:jc w:val="left"/>
              <w:rPr>
                <w:i/>
                <w:color w:val="FF0000"/>
                <w:sz w:val="22"/>
                <w:szCs w:val="22"/>
              </w:rPr>
            </w:pPr>
          </w:p>
        </w:tc>
      </w:tr>
    </w:tbl>
    <w:p w:rsidR="00E035A2" w:rsidRPr="00E035A2" w:rsidRDefault="00E035A2" w:rsidP="00E035A2">
      <w:pPr>
        <w:pBdr>
          <w:bottom w:val="single" w:sz="12" w:space="1" w:color="auto"/>
        </w:pBdr>
        <w:spacing w:after="120" w:line="240" w:lineRule="auto"/>
        <w:rPr>
          <w:snapToGrid w:val="0"/>
          <w:sz w:val="24"/>
          <w:szCs w:val="24"/>
        </w:rPr>
      </w:pPr>
    </w:p>
    <w:p w:rsidR="00E035A2" w:rsidRPr="00E035A2" w:rsidRDefault="00E035A2" w:rsidP="00E035A2">
      <w:pPr>
        <w:pBdr>
          <w:bottom w:val="single" w:sz="12" w:space="1" w:color="auto"/>
        </w:pBdr>
        <w:spacing w:after="120" w:line="240" w:lineRule="auto"/>
        <w:ind w:right="3684"/>
        <w:jc w:val="center"/>
        <w:rPr>
          <w:snapToGrid w:val="0"/>
          <w:sz w:val="24"/>
          <w:szCs w:val="24"/>
          <w:vertAlign w:val="superscript"/>
        </w:rPr>
      </w:pPr>
      <w:r w:rsidRPr="00E035A2">
        <w:rPr>
          <w:snapToGrid w:val="0"/>
          <w:sz w:val="24"/>
          <w:szCs w:val="24"/>
          <w:vertAlign w:val="superscript"/>
        </w:rPr>
        <w:t>(подпись, М.П.)</w:t>
      </w:r>
    </w:p>
    <w:p w:rsidR="00E035A2" w:rsidRPr="00E035A2" w:rsidRDefault="00E035A2" w:rsidP="00E035A2">
      <w:pPr>
        <w:spacing w:after="120" w:line="240" w:lineRule="auto"/>
        <w:ind w:right="3684"/>
        <w:jc w:val="center"/>
        <w:rPr>
          <w:snapToGrid w:val="0"/>
          <w:sz w:val="24"/>
          <w:szCs w:val="24"/>
          <w:vertAlign w:val="superscript"/>
        </w:rPr>
      </w:pPr>
      <w:r w:rsidRPr="00E035A2">
        <w:rPr>
          <w:snapToGrid w:val="0"/>
          <w:sz w:val="24"/>
          <w:szCs w:val="24"/>
          <w:vertAlign w:val="superscript"/>
        </w:rPr>
        <w:t>(фамилия, имя, отчество подписавшего, должность)</w:t>
      </w:r>
    </w:p>
    <w:p w:rsidR="00E035A2" w:rsidRPr="00E035A2" w:rsidRDefault="00E035A2" w:rsidP="00E035A2">
      <w:pPr>
        <w:pBdr>
          <w:bottom w:val="single" w:sz="4" w:space="1" w:color="auto"/>
        </w:pBdr>
        <w:shd w:val="clear" w:color="auto" w:fill="E0E0E0"/>
        <w:spacing w:after="120" w:line="240" w:lineRule="auto"/>
        <w:ind w:right="21" w:firstLine="0"/>
        <w:jc w:val="center"/>
        <w:rPr>
          <w:b/>
          <w:snapToGrid w:val="0"/>
          <w:spacing w:val="36"/>
          <w:sz w:val="24"/>
          <w:szCs w:val="24"/>
        </w:rPr>
      </w:pPr>
      <w:r w:rsidRPr="00E035A2">
        <w:rPr>
          <w:b/>
          <w:snapToGrid w:val="0"/>
          <w:spacing w:val="36"/>
          <w:sz w:val="24"/>
          <w:szCs w:val="24"/>
        </w:rPr>
        <w:t>конец формы</w:t>
      </w:r>
    </w:p>
    <w:p w:rsidR="00E035A2" w:rsidRPr="00E035A2" w:rsidRDefault="00E035A2" w:rsidP="00E035A2">
      <w:pPr>
        <w:spacing w:after="120" w:line="240" w:lineRule="auto"/>
        <w:ind w:firstLine="0"/>
        <w:rPr>
          <w:b/>
          <w:snapToGrid w:val="0"/>
          <w:sz w:val="24"/>
          <w:szCs w:val="24"/>
        </w:rPr>
      </w:pPr>
      <w:r w:rsidRPr="00E035A2">
        <w:rPr>
          <w:b/>
          <w:snapToGrid w:val="0"/>
          <w:sz w:val="24"/>
          <w:szCs w:val="24"/>
        </w:rPr>
        <w:t>8.3.2. Инструкции по заполнению</w:t>
      </w:r>
    </w:p>
    <w:p w:rsidR="00E035A2" w:rsidRPr="00E035A2" w:rsidRDefault="00E035A2" w:rsidP="00E035A2">
      <w:pPr>
        <w:spacing w:line="240" w:lineRule="auto"/>
        <w:ind w:firstLine="0"/>
        <w:rPr>
          <w:snapToGrid w:val="0"/>
          <w:sz w:val="20"/>
          <w:szCs w:val="20"/>
        </w:rPr>
      </w:pPr>
      <w:r w:rsidRPr="00E035A2">
        <w:rPr>
          <w:snapToGrid w:val="0"/>
          <w:sz w:val="20"/>
          <w:szCs w:val="20"/>
        </w:rPr>
        <w:t>8.3.2.1. Участник приводит номер и дату письма о подаче оферты, приложением к которому является данная спавка.</w:t>
      </w:r>
    </w:p>
    <w:p w:rsidR="00E035A2" w:rsidRPr="00E035A2" w:rsidRDefault="00E035A2" w:rsidP="00E035A2">
      <w:pPr>
        <w:spacing w:line="240" w:lineRule="auto"/>
        <w:ind w:firstLine="0"/>
        <w:rPr>
          <w:snapToGrid w:val="0"/>
          <w:sz w:val="20"/>
          <w:szCs w:val="20"/>
        </w:rPr>
      </w:pPr>
      <w:r w:rsidRPr="00E035A2">
        <w:rPr>
          <w:snapToGrid w:val="0"/>
          <w:sz w:val="20"/>
          <w:szCs w:val="20"/>
        </w:rPr>
        <w:t>8.3.2.2. Участник указывает свое полное фирменное наименование (в т.ч. организационно-правовую форму) и свой адрес.</w:t>
      </w:r>
    </w:p>
    <w:p w:rsidR="00E035A2" w:rsidRPr="00E035A2" w:rsidRDefault="00E035A2" w:rsidP="00E035A2">
      <w:pPr>
        <w:spacing w:line="240" w:lineRule="auto"/>
        <w:ind w:firstLine="0"/>
        <w:rPr>
          <w:snapToGrid w:val="0"/>
          <w:sz w:val="20"/>
          <w:szCs w:val="20"/>
        </w:rPr>
      </w:pPr>
      <w:r w:rsidRPr="00E035A2">
        <w:rPr>
          <w:snapToGrid w:val="0"/>
          <w:sz w:val="20"/>
          <w:szCs w:val="20"/>
        </w:rPr>
        <w:t>8.3.2.3.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E035A2" w:rsidRPr="00E035A2" w:rsidRDefault="00E035A2" w:rsidP="00E035A2">
      <w:pPr>
        <w:spacing w:line="240" w:lineRule="auto"/>
        <w:ind w:firstLine="0"/>
        <w:rPr>
          <w:snapToGrid w:val="0"/>
          <w:sz w:val="20"/>
          <w:szCs w:val="20"/>
        </w:rPr>
      </w:pPr>
      <w:r w:rsidRPr="00E035A2">
        <w:rPr>
          <w:snapToGrid w:val="0"/>
          <w:sz w:val="20"/>
          <w:szCs w:val="20"/>
        </w:rPr>
        <w:t>8.3.2.4. Участник может самостоятельно выбрать договоры, которые, по его мнению, наилучшим образом характеризует его опыт.</w:t>
      </w:r>
    </w:p>
    <w:p w:rsidR="00E035A2" w:rsidRPr="00E035A2" w:rsidRDefault="00E035A2" w:rsidP="00E035A2">
      <w:pPr>
        <w:spacing w:line="240" w:lineRule="auto"/>
        <w:ind w:firstLine="0"/>
        <w:rPr>
          <w:snapToGrid w:val="0"/>
          <w:sz w:val="20"/>
          <w:szCs w:val="20"/>
        </w:rPr>
      </w:pPr>
      <w:r w:rsidRPr="00E035A2">
        <w:rPr>
          <w:snapToGrid w:val="0"/>
          <w:sz w:val="20"/>
          <w:szCs w:val="20"/>
        </w:rPr>
        <w:t>8.3.2.5. Участник может включать и незавершенные договоры, обязательно отмечая данный факт.</w:t>
      </w:r>
    </w:p>
    <w:p w:rsidR="00E035A2" w:rsidRPr="00E035A2" w:rsidRDefault="00E035A2" w:rsidP="00E035A2">
      <w:pPr>
        <w:spacing w:after="120" w:line="240" w:lineRule="auto"/>
        <w:ind w:firstLine="0"/>
        <w:rPr>
          <w:snapToGrid w:val="0"/>
          <w:sz w:val="20"/>
          <w:szCs w:val="20"/>
        </w:rPr>
      </w:pPr>
      <w:r w:rsidRPr="00E035A2">
        <w:rPr>
          <w:snapToGrid w:val="0"/>
          <w:sz w:val="20"/>
          <w:szCs w:val="20"/>
        </w:rPr>
        <w:t>8.3.2.6. Справка должна быть подписана уполномоченным лицом и скреплена печатью</w:t>
      </w:r>
      <w:r w:rsidRPr="00E035A2">
        <w:rPr>
          <w:snapToGrid w:val="0"/>
          <w:sz w:val="24"/>
          <w:szCs w:val="24"/>
        </w:rPr>
        <w:t xml:space="preserve"> </w:t>
      </w:r>
      <w:r w:rsidRPr="00E035A2">
        <w:rPr>
          <w:snapToGrid w:val="0"/>
          <w:sz w:val="20"/>
          <w:szCs w:val="20"/>
        </w:rPr>
        <w:t>Участника.</w:t>
      </w:r>
    </w:p>
    <w:p w:rsidR="00E035A2" w:rsidRDefault="00E035A2"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Pr="00316AAB" w:rsidRDefault="00316AAB" w:rsidP="00316AAB">
      <w:pPr>
        <w:keepNext/>
        <w:pageBreakBefore/>
        <w:suppressAutoHyphens/>
        <w:spacing w:before="360" w:after="120" w:line="240" w:lineRule="auto"/>
        <w:ind w:firstLine="0"/>
        <w:jc w:val="left"/>
        <w:outlineLvl w:val="1"/>
        <w:rPr>
          <w:b/>
          <w:snapToGrid w:val="0"/>
          <w:sz w:val="24"/>
          <w:szCs w:val="24"/>
        </w:rPr>
      </w:pPr>
      <w:bookmarkStart w:id="81" w:name="_Toc249424227"/>
      <w:bookmarkStart w:id="82" w:name="_Toc239829852"/>
      <w:bookmarkStart w:id="83" w:name="_Toc215024645"/>
      <w:r w:rsidRPr="00316AAB">
        <w:rPr>
          <w:b/>
          <w:snapToGrid w:val="0"/>
          <w:sz w:val="24"/>
          <w:szCs w:val="24"/>
        </w:rPr>
        <w:lastRenderedPageBreak/>
        <w:t>8.4. Справка о кадровых ресурсах (форма 4)</w:t>
      </w:r>
      <w:bookmarkEnd w:id="81"/>
      <w:bookmarkEnd w:id="82"/>
      <w:bookmarkEnd w:id="83"/>
    </w:p>
    <w:p w:rsidR="00316AAB" w:rsidRPr="00316AAB" w:rsidRDefault="00316AAB" w:rsidP="00316AAB">
      <w:pPr>
        <w:spacing w:after="120" w:line="240" w:lineRule="auto"/>
        <w:ind w:firstLine="0"/>
        <w:rPr>
          <w:b/>
          <w:snapToGrid w:val="0"/>
          <w:sz w:val="24"/>
          <w:szCs w:val="24"/>
        </w:rPr>
      </w:pPr>
      <w:r w:rsidRPr="00316AAB">
        <w:rPr>
          <w:b/>
          <w:snapToGrid w:val="0"/>
          <w:sz w:val="24"/>
          <w:szCs w:val="24"/>
        </w:rPr>
        <w:t>8.4.1.  Форма Справки о кадровых ресурсах</w:t>
      </w:r>
    </w:p>
    <w:p w:rsidR="00316AAB" w:rsidRPr="00316AAB" w:rsidRDefault="00316AAB" w:rsidP="00316AAB">
      <w:pPr>
        <w:pBdr>
          <w:top w:val="single" w:sz="4" w:space="1" w:color="auto"/>
        </w:pBdr>
        <w:shd w:val="clear" w:color="auto" w:fill="E0E0E0"/>
        <w:spacing w:after="120" w:line="240" w:lineRule="auto"/>
        <w:ind w:right="21" w:firstLine="0"/>
        <w:jc w:val="center"/>
        <w:rPr>
          <w:b/>
          <w:snapToGrid w:val="0"/>
          <w:spacing w:val="36"/>
          <w:sz w:val="24"/>
          <w:szCs w:val="24"/>
        </w:rPr>
      </w:pPr>
      <w:r w:rsidRPr="00316AAB">
        <w:rPr>
          <w:b/>
          <w:snapToGrid w:val="0"/>
          <w:spacing w:val="36"/>
          <w:sz w:val="24"/>
          <w:szCs w:val="24"/>
        </w:rPr>
        <w:t>начало формы</w:t>
      </w:r>
    </w:p>
    <w:p w:rsidR="00316AAB" w:rsidRPr="00316AAB" w:rsidRDefault="00316AAB" w:rsidP="00316AAB">
      <w:pPr>
        <w:spacing w:after="120" w:line="240" w:lineRule="auto"/>
        <w:ind w:right="57" w:firstLine="0"/>
        <w:jc w:val="left"/>
        <w:rPr>
          <w:snapToGrid w:val="0"/>
          <w:sz w:val="24"/>
          <w:szCs w:val="24"/>
        </w:rPr>
      </w:pPr>
      <w:r w:rsidRPr="00316AAB">
        <w:rPr>
          <w:snapToGrid w:val="0"/>
          <w:sz w:val="24"/>
          <w:szCs w:val="24"/>
        </w:rPr>
        <w:t>Приложение 3 к письму о подаче оферты</w:t>
      </w:r>
      <w:r w:rsidRPr="00316AAB">
        <w:rPr>
          <w:snapToGrid w:val="0"/>
          <w:sz w:val="24"/>
          <w:szCs w:val="24"/>
        </w:rPr>
        <w:br/>
        <w:t>от «____»_____________ г. №__________</w:t>
      </w:r>
    </w:p>
    <w:p w:rsidR="00316AAB" w:rsidRPr="00316AAB" w:rsidRDefault="00316AAB" w:rsidP="00316AAB">
      <w:pPr>
        <w:suppressAutoHyphens/>
        <w:spacing w:after="120" w:line="240" w:lineRule="auto"/>
        <w:ind w:firstLine="0"/>
        <w:jc w:val="center"/>
        <w:rPr>
          <w:b/>
          <w:snapToGrid w:val="0"/>
          <w:sz w:val="24"/>
          <w:szCs w:val="24"/>
        </w:rPr>
      </w:pPr>
      <w:r w:rsidRPr="00316AAB">
        <w:rPr>
          <w:b/>
          <w:snapToGrid w:val="0"/>
          <w:sz w:val="24"/>
          <w:szCs w:val="24"/>
        </w:rPr>
        <w:t>Справка о кадровых ресурсах</w:t>
      </w:r>
    </w:p>
    <w:p w:rsidR="00316AAB" w:rsidRPr="00316AAB" w:rsidRDefault="00316AAB" w:rsidP="00316AAB">
      <w:pPr>
        <w:spacing w:line="240" w:lineRule="auto"/>
        <w:ind w:firstLine="0"/>
        <w:rPr>
          <w:snapToGrid w:val="0"/>
          <w:sz w:val="24"/>
          <w:szCs w:val="24"/>
        </w:rPr>
      </w:pPr>
      <w:r w:rsidRPr="00316AAB">
        <w:rPr>
          <w:snapToGrid w:val="0"/>
          <w:sz w:val="24"/>
          <w:szCs w:val="24"/>
        </w:rPr>
        <w:t>Наименование и адрес Потенциального Участника: ______________________</w:t>
      </w:r>
    </w:p>
    <w:p w:rsidR="00316AAB" w:rsidRPr="00316AAB" w:rsidRDefault="00316AAB" w:rsidP="00316AAB">
      <w:pPr>
        <w:spacing w:after="120" w:line="240" w:lineRule="auto"/>
        <w:ind w:firstLine="0"/>
        <w:jc w:val="left"/>
        <w:rPr>
          <w:snapToGrid w:val="0"/>
          <w:sz w:val="24"/>
          <w:szCs w:val="24"/>
        </w:rPr>
      </w:pPr>
      <w:r w:rsidRPr="00316AAB">
        <w:rPr>
          <w:snapToGrid w:val="0"/>
          <w:sz w:val="24"/>
          <w:szCs w:val="24"/>
        </w:rPr>
        <w:t>Средняя численность работников Потенциального Участника за предшествующий кале</w:t>
      </w:r>
      <w:r w:rsidRPr="00316AAB">
        <w:rPr>
          <w:snapToGrid w:val="0"/>
          <w:sz w:val="24"/>
          <w:szCs w:val="24"/>
        </w:rPr>
        <w:t>н</w:t>
      </w:r>
      <w:r w:rsidRPr="00316AAB">
        <w:rPr>
          <w:snapToGrid w:val="0"/>
          <w:sz w:val="24"/>
          <w:szCs w:val="24"/>
        </w:rPr>
        <w:t>дарный год: ___________________________________</w:t>
      </w:r>
    </w:p>
    <w:tbl>
      <w:tblPr>
        <w:tblW w:w="10031" w:type="dxa"/>
        <w:tblLayout w:type="fixed"/>
        <w:tblLook w:val="0000"/>
      </w:tblPr>
      <w:tblGrid>
        <w:gridCol w:w="567"/>
        <w:gridCol w:w="2268"/>
        <w:gridCol w:w="1668"/>
        <w:gridCol w:w="1701"/>
        <w:gridCol w:w="3827"/>
      </w:tblGrid>
      <w:tr w:rsidR="00316AAB" w:rsidRPr="00316AAB" w:rsidTr="002C6550">
        <w:trPr>
          <w:trHeight w:val="969"/>
        </w:trPr>
        <w:tc>
          <w:tcPr>
            <w:tcW w:w="567" w:type="dxa"/>
            <w:tcBorders>
              <w:top w:val="single" w:sz="4" w:space="0" w:color="auto"/>
              <w:left w:val="single" w:sz="4" w:space="0" w:color="auto"/>
              <w:bottom w:val="single" w:sz="4" w:space="0" w:color="auto"/>
              <w:right w:val="single" w:sz="4" w:space="0" w:color="auto"/>
            </w:tcBorders>
          </w:tcPr>
          <w:p w:rsidR="00316AAB" w:rsidRPr="00316AAB" w:rsidRDefault="00316AAB" w:rsidP="00316AAB">
            <w:pPr>
              <w:jc w:val="center"/>
              <w:rPr>
                <w:sz w:val="24"/>
                <w:szCs w:val="24"/>
              </w:rPr>
            </w:pPr>
            <w:r w:rsidRPr="00316AAB">
              <w:rPr>
                <w:sz w:val="24"/>
                <w:szCs w:val="24"/>
              </w:rPr>
              <w:t>№№</w:t>
            </w:r>
          </w:p>
          <w:p w:rsidR="00316AAB" w:rsidRPr="00316AAB" w:rsidRDefault="00316AAB" w:rsidP="00316AAB">
            <w:pPr>
              <w:jc w:val="center"/>
              <w:rPr>
                <w:sz w:val="24"/>
                <w:szCs w:val="24"/>
              </w:rPr>
            </w:pPr>
            <w:r w:rsidRPr="00316AAB">
              <w:rPr>
                <w:sz w:val="24"/>
                <w:szCs w:val="24"/>
              </w:rPr>
              <w:t>пп/п</w:t>
            </w:r>
          </w:p>
          <w:p w:rsidR="00316AAB" w:rsidRPr="00316AAB" w:rsidRDefault="00316AAB" w:rsidP="00316AAB">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16AAB" w:rsidRPr="00316AAB" w:rsidRDefault="00316AAB" w:rsidP="00316AAB">
            <w:pPr>
              <w:ind w:firstLine="0"/>
              <w:jc w:val="center"/>
              <w:rPr>
                <w:sz w:val="24"/>
                <w:szCs w:val="24"/>
              </w:rPr>
            </w:pPr>
            <w:r w:rsidRPr="00316AAB">
              <w:rPr>
                <w:sz w:val="24"/>
                <w:szCs w:val="24"/>
              </w:rPr>
              <w:t>Ф.И.О.</w:t>
            </w:r>
            <w:r w:rsidRPr="00316AAB">
              <w:rPr>
                <w:sz w:val="24"/>
                <w:szCs w:val="24"/>
                <w:vertAlign w:val="superscript"/>
              </w:rPr>
              <w:footnoteReference w:id="1"/>
            </w:r>
            <w:r w:rsidRPr="00316AAB">
              <w:rPr>
                <w:sz w:val="24"/>
                <w:szCs w:val="24"/>
              </w:rPr>
              <w:t xml:space="preserve"> с указан</w:t>
            </w:r>
            <w:r w:rsidRPr="00316AAB">
              <w:rPr>
                <w:sz w:val="24"/>
                <w:szCs w:val="24"/>
              </w:rPr>
              <w:t>и</w:t>
            </w:r>
            <w:r w:rsidRPr="00316AAB">
              <w:rPr>
                <w:sz w:val="24"/>
                <w:szCs w:val="24"/>
              </w:rPr>
              <w:t>ем должности, с</w:t>
            </w:r>
            <w:r w:rsidRPr="00316AAB">
              <w:rPr>
                <w:sz w:val="24"/>
                <w:szCs w:val="24"/>
              </w:rPr>
              <w:t>о</w:t>
            </w:r>
            <w:r w:rsidRPr="00316AAB">
              <w:rPr>
                <w:sz w:val="24"/>
                <w:szCs w:val="24"/>
              </w:rPr>
              <w:t>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316AAB" w:rsidRPr="00316AAB" w:rsidRDefault="00316AAB" w:rsidP="00316AAB">
            <w:pPr>
              <w:ind w:firstLine="8"/>
              <w:jc w:val="center"/>
              <w:rPr>
                <w:sz w:val="24"/>
                <w:szCs w:val="24"/>
              </w:rPr>
            </w:pPr>
            <w:r w:rsidRPr="00316AAB">
              <w:rPr>
                <w:sz w:val="24"/>
                <w:szCs w:val="24"/>
              </w:rPr>
              <w:t>Сведения об образовании</w:t>
            </w:r>
            <w:r w:rsidRPr="00316AAB">
              <w:rPr>
                <w:sz w:val="24"/>
                <w:szCs w:val="24"/>
                <w:vertAlign w:val="superscript"/>
              </w:rPr>
              <w:footnoteReference w:id="2"/>
            </w:r>
          </w:p>
          <w:p w:rsidR="00316AAB" w:rsidRPr="00316AAB" w:rsidRDefault="00316AAB" w:rsidP="00316AAB">
            <w:pPr>
              <w:ind w:firstLine="8"/>
              <w:jc w:val="center"/>
              <w:rPr>
                <w:sz w:val="24"/>
                <w:szCs w:val="24"/>
              </w:rPr>
            </w:pPr>
            <w:r w:rsidRPr="00316AAB">
              <w:rPr>
                <w:sz w:val="24"/>
                <w:szCs w:val="24"/>
              </w:rPr>
              <w:t>(специал</w:t>
            </w:r>
            <w:r w:rsidRPr="00316AAB">
              <w:rPr>
                <w:sz w:val="24"/>
                <w:szCs w:val="24"/>
              </w:rPr>
              <w:t>ь</w:t>
            </w:r>
            <w:r w:rsidRPr="00316AAB">
              <w:rPr>
                <w:sz w:val="24"/>
                <w:szCs w:val="24"/>
              </w:rPr>
              <w:t>ность по д</w:t>
            </w:r>
            <w:r w:rsidRPr="00316AAB">
              <w:rPr>
                <w:sz w:val="24"/>
                <w:szCs w:val="24"/>
              </w:rPr>
              <w:t>и</w:t>
            </w:r>
            <w:r w:rsidRPr="00316AAB">
              <w:rPr>
                <w:sz w:val="24"/>
                <w:szCs w:val="24"/>
              </w:rPr>
              <w:t>плому, назв</w:t>
            </w:r>
            <w:r w:rsidRPr="00316AAB">
              <w:rPr>
                <w:sz w:val="24"/>
                <w:szCs w:val="24"/>
              </w:rPr>
              <w:t>а</w:t>
            </w:r>
            <w:r w:rsidRPr="00316AAB">
              <w:rPr>
                <w:sz w:val="24"/>
                <w:szCs w:val="24"/>
              </w:rPr>
              <w:t xml:space="preserve">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316AAB" w:rsidRPr="00316AAB" w:rsidRDefault="00316AAB" w:rsidP="00316AAB">
            <w:pPr>
              <w:ind w:firstLine="0"/>
              <w:jc w:val="center"/>
              <w:rPr>
                <w:sz w:val="24"/>
                <w:szCs w:val="24"/>
              </w:rPr>
            </w:pPr>
            <w:r w:rsidRPr="00316AAB">
              <w:rPr>
                <w:sz w:val="24"/>
                <w:szCs w:val="24"/>
              </w:rPr>
              <w:t>Сведения о повышении квалифик</w:t>
            </w:r>
            <w:r w:rsidRPr="00316AAB">
              <w:rPr>
                <w:sz w:val="24"/>
                <w:szCs w:val="24"/>
              </w:rPr>
              <w:t>а</w:t>
            </w:r>
            <w:r w:rsidRPr="00316AAB">
              <w:rPr>
                <w:sz w:val="24"/>
                <w:szCs w:val="24"/>
              </w:rPr>
              <w:t>ции</w:t>
            </w:r>
            <w:r w:rsidRPr="00316AAB">
              <w:rPr>
                <w:sz w:val="24"/>
                <w:szCs w:val="24"/>
                <w:vertAlign w:val="superscript"/>
              </w:rPr>
              <w:footnoteReference w:id="3"/>
            </w:r>
            <w:r w:rsidRPr="00316AAB">
              <w:rPr>
                <w:sz w:val="24"/>
                <w:szCs w:val="24"/>
              </w:rPr>
              <w:t xml:space="preserve"> (год, н</w:t>
            </w:r>
            <w:r w:rsidRPr="00316AAB">
              <w:rPr>
                <w:sz w:val="24"/>
                <w:szCs w:val="24"/>
              </w:rPr>
              <w:t>а</w:t>
            </w:r>
            <w:r w:rsidRPr="00316AAB">
              <w:rPr>
                <w:sz w:val="24"/>
                <w:szCs w:val="24"/>
              </w:rPr>
              <w:t>звание пр</w:t>
            </w:r>
            <w:r w:rsidRPr="00316AAB">
              <w:rPr>
                <w:sz w:val="24"/>
                <w:szCs w:val="24"/>
              </w:rPr>
              <w:t>о</w:t>
            </w:r>
            <w:r w:rsidRPr="00316AAB">
              <w:rPr>
                <w:sz w:val="24"/>
                <w:szCs w:val="24"/>
              </w:rPr>
              <w:t>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316AAB" w:rsidRPr="00316AAB" w:rsidRDefault="00316AAB" w:rsidP="00316AAB">
            <w:pPr>
              <w:spacing w:line="240" w:lineRule="auto"/>
              <w:ind w:firstLine="0"/>
              <w:jc w:val="left"/>
              <w:rPr>
                <w:sz w:val="24"/>
                <w:szCs w:val="24"/>
              </w:rPr>
            </w:pPr>
            <w:r w:rsidRPr="00316AAB">
              <w:rPr>
                <w:sz w:val="24"/>
                <w:szCs w:val="24"/>
              </w:rPr>
              <w:t>Опыт работы по выполнению  аналогичных проектов, (Наимен</w:t>
            </w:r>
            <w:r w:rsidRPr="00316AAB">
              <w:rPr>
                <w:sz w:val="24"/>
                <w:szCs w:val="24"/>
              </w:rPr>
              <w:t>о</w:t>
            </w:r>
            <w:r w:rsidRPr="00316AAB">
              <w:rPr>
                <w:sz w:val="24"/>
                <w:szCs w:val="24"/>
              </w:rPr>
              <w:t>вание  объекта, период работы, в каком качестве работал)</w:t>
            </w:r>
          </w:p>
        </w:tc>
      </w:tr>
      <w:tr w:rsidR="00316AAB" w:rsidRPr="00316AAB" w:rsidTr="002C6550">
        <w:trPr>
          <w:trHeight w:val="158"/>
        </w:trPr>
        <w:tc>
          <w:tcPr>
            <w:tcW w:w="567" w:type="dxa"/>
            <w:tcBorders>
              <w:top w:val="single" w:sz="4" w:space="0" w:color="auto"/>
              <w:left w:val="single" w:sz="4" w:space="0" w:color="auto"/>
              <w:bottom w:val="single" w:sz="4" w:space="0" w:color="auto"/>
              <w:right w:val="single" w:sz="4" w:space="0" w:color="auto"/>
            </w:tcBorders>
          </w:tcPr>
          <w:p w:rsidR="00316AAB" w:rsidRPr="00316AAB" w:rsidRDefault="00316AAB" w:rsidP="00316AAB">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316AAB" w:rsidRPr="00316AAB" w:rsidRDefault="00316AAB" w:rsidP="00316AAB">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316AAB" w:rsidRPr="00316AAB" w:rsidRDefault="00316AAB" w:rsidP="00316AAB">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316AAB" w:rsidRPr="00316AAB" w:rsidRDefault="00316AAB" w:rsidP="00316AAB">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316AAB" w:rsidRPr="00316AAB" w:rsidRDefault="00316AAB" w:rsidP="00316AAB">
            <w:pPr>
              <w:ind w:firstLine="0"/>
              <w:jc w:val="center"/>
              <w:rPr>
                <w:sz w:val="22"/>
                <w:szCs w:val="24"/>
              </w:rPr>
            </w:pPr>
          </w:p>
        </w:tc>
      </w:tr>
      <w:tr w:rsidR="00316AAB" w:rsidRPr="00316AAB" w:rsidTr="002C6550">
        <w:trPr>
          <w:trHeight w:val="158"/>
        </w:trPr>
        <w:tc>
          <w:tcPr>
            <w:tcW w:w="567" w:type="dxa"/>
            <w:tcBorders>
              <w:top w:val="single" w:sz="4" w:space="0" w:color="auto"/>
              <w:left w:val="single" w:sz="4" w:space="0" w:color="auto"/>
              <w:bottom w:val="single" w:sz="4" w:space="0" w:color="auto"/>
              <w:right w:val="single" w:sz="4" w:space="0" w:color="auto"/>
            </w:tcBorders>
          </w:tcPr>
          <w:p w:rsidR="00316AAB" w:rsidRPr="00316AAB" w:rsidRDefault="00316AAB" w:rsidP="00316AAB">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316AAB" w:rsidRPr="00316AAB" w:rsidRDefault="00316AAB" w:rsidP="00316AAB">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316AAB" w:rsidRPr="00316AAB" w:rsidRDefault="00316AAB" w:rsidP="00316AAB">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316AAB" w:rsidRPr="00316AAB" w:rsidRDefault="00316AAB" w:rsidP="00316AAB">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316AAB" w:rsidRPr="00316AAB" w:rsidRDefault="00316AAB" w:rsidP="00316AAB">
            <w:pPr>
              <w:ind w:firstLine="0"/>
              <w:jc w:val="center"/>
              <w:rPr>
                <w:sz w:val="22"/>
                <w:szCs w:val="24"/>
              </w:rPr>
            </w:pPr>
          </w:p>
        </w:tc>
      </w:tr>
    </w:tbl>
    <w:p w:rsidR="00316AAB" w:rsidRPr="00316AAB" w:rsidRDefault="00316AAB" w:rsidP="00316AAB">
      <w:pPr>
        <w:keepNext/>
        <w:suppressAutoHyphens/>
        <w:spacing w:after="120" w:line="240" w:lineRule="auto"/>
        <w:ind w:firstLine="0"/>
        <w:jc w:val="left"/>
        <w:rPr>
          <w:snapToGrid w:val="0"/>
          <w:sz w:val="22"/>
          <w:szCs w:val="24"/>
        </w:rPr>
      </w:pPr>
    </w:p>
    <w:p w:rsidR="00316AAB" w:rsidRPr="00316AAB" w:rsidRDefault="00316AAB" w:rsidP="00316AAB">
      <w:pPr>
        <w:pBdr>
          <w:bottom w:val="single" w:sz="12" w:space="1" w:color="auto"/>
        </w:pBdr>
        <w:spacing w:after="120" w:line="240" w:lineRule="auto"/>
        <w:ind w:right="3684"/>
        <w:jc w:val="center"/>
        <w:rPr>
          <w:snapToGrid w:val="0"/>
          <w:sz w:val="22"/>
          <w:szCs w:val="24"/>
          <w:vertAlign w:val="superscript"/>
        </w:rPr>
      </w:pPr>
      <w:r w:rsidRPr="00316AAB">
        <w:rPr>
          <w:snapToGrid w:val="0"/>
          <w:sz w:val="22"/>
          <w:szCs w:val="24"/>
          <w:vertAlign w:val="superscript"/>
        </w:rPr>
        <w:t>(подпись, М.П.)</w:t>
      </w:r>
    </w:p>
    <w:p w:rsidR="00316AAB" w:rsidRPr="00316AAB" w:rsidRDefault="00316AAB" w:rsidP="00316AAB">
      <w:pPr>
        <w:spacing w:after="120" w:line="240" w:lineRule="auto"/>
        <w:ind w:right="3684"/>
        <w:jc w:val="center"/>
        <w:rPr>
          <w:snapToGrid w:val="0"/>
          <w:sz w:val="22"/>
          <w:szCs w:val="24"/>
          <w:vertAlign w:val="superscript"/>
        </w:rPr>
      </w:pPr>
      <w:r w:rsidRPr="00316AAB">
        <w:rPr>
          <w:snapToGrid w:val="0"/>
          <w:sz w:val="22"/>
          <w:szCs w:val="24"/>
          <w:vertAlign w:val="superscript"/>
        </w:rPr>
        <w:t>(фамилия, имя, отчество подписавшего, должность)</w:t>
      </w:r>
    </w:p>
    <w:p w:rsidR="00316AAB" w:rsidRPr="00316AAB" w:rsidRDefault="00316AAB" w:rsidP="00316AAB">
      <w:pPr>
        <w:pBdr>
          <w:bottom w:val="single" w:sz="4" w:space="1" w:color="auto"/>
        </w:pBdr>
        <w:shd w:val="clear" w:color="auto" w:fill="E0E0E0"/>
        <w:spacing w:after="120" w:line="240" w:lineRule="auto"/>
        <w:ind w:right="21" w:firstLine="0"/>
        <w:jc w:val="center"/>
        <w:rPr>
          <w:b/>
          <w:snapToGrid w:val="0"/>
          <w:spacing w:val="36"/>
          <w:sz w:val="22"/>
          <w:szCs w:val="24"/>
        </w:rPr>
      </w:pPr>
      <w:r w:rsidRPr="00316AAB">
        <w:rPr>
          <w:b/>
          <w:snapToGrid w:val="0"/>
          <w:spacing w:val="36"/>
          <w:sz w:val="22"/>
          <w:szCs w:val="24"/>
        </w:rPr>
        <w:t>конец формы</w:t>
      </w:r>
    </w:p>
    <w:p w:rsidR="00316AAB" w:rsidRPr="00316AAB" w:rsidRDefault="00316AAB" w:rsidP="00316AAB">
      <w:pPr>
        <w:spacing w:after="120" w:line="240" w:lineRule="auto"/>
        <w:ind w:firstLine="0"/>
        <w:rPr>
          <w:b/>
          <w:snapToGrid w:val="0"/>
          <w:sz w:val="24"/>
          <w:szCs w:val="24"/>
        </w:rPr>
      </w:pPr>
      <w:r w:rsidRPr="00316AAB">
        <w:rPr>
          <w:b/>
          <w:snapToGrid w:val="0"/>
          <w:sz w:val="24"/>
          <w:szCs w:val="24"/>
        </w:rPr>
        <w:t>8.4.2.  Инструкции по заполнению</w:t>
      </w:r>
    </w:p>
    <w:p w:rsidR="00316AAB" w:rsidRPr="00316AAB" w:rsidRDefault="00316AAB" w:rsidP="00316AAB">
      <w:pPr>
        <w:spacing w:line="240" w:lineRule="auto"/>
        <w:ind w:firstLine="0"/>
        <w:rPr>
          <w:snapToGrid w:val="0"/>
          <w:sz w:val="24"/>
          <w:szCs w:val="24"/>
        </w:rPr>
      </w:pPr>
      <w:r w:rsidRPr="00316AAB">
        <w:rPr>
          <w:snapToGrid w:val="0"/>
          <w:sz w:val="24"/>
          <w:szCs w:val="24"/>
        </w:rPr>
        <w:t>8.4.2.1. Потенциальный Участник приводит номер и дату письма о подаче оферты, прил</w:t>
      </w:r>
      <w:r w:rsidRPr="00316AAB">
        <w:rPr>
          <w:snapToGrid w:val="0"/>
          <w:sz w:val="24"/>
          <w:szCs w:val="24"/>
        </w:rPr>
        <w:t>о</w:t>
      </w:r>
      <w:r w:rsidRPr="00316AAB">
        <w:rPr>
          <w:snapToGrid w:val="0"/>
          <w:sz w:val="24"/>
          <w:szCs w:val="24"/>
        </w:rPr>
        <w:t>жением к которому является данная справка</w:t>
      </w:r>
    </w:p>
    <w:p w:rsidR="00316AAB" w:rsidRPr="00316AAB" w:rsidRDefault="00316AAB" w:rsidP="00316AAB">
      <w:pPr>
        <w:spacing w:line="240" w:lineRule="auto"/>
        <w:ind w:firstLine="0"/>
        <w:rPr>
          <w:snapToGrid w:val="0"/>
          <w:sz w:val="24"/>
          <w:szCs w:val="24"/>
        </w:rPr>
      </w:pPr>
      <w:r w:rsidRPr="00316AAB">
        <w:rPr>
          <w:snapToGrid w:val="0"/>
          <w:sz w:val="24"/>
          <w:szCs w:val="24"/>
        </w:rPr>
        <w:t>8.4.2.2. Потенциальный Участник указывает свое фирменное наименование (в т.ч. орган</w:t>
      </w:r>
      <w:r w:rsidRPr="00316AAB">
        <w:rPr>
          <w:snapToGrid w:val="0"/>
          <w:sz w:val="24"/>
          <w:szCs w:val="24"/>
        </w:rPr>
        <w:t>и</w:t>
      </w:r>
      <w:r w:rsidRPr="00316AAB">
        <w:rPr>
          <w:snapToGrid w:val="0"/>
          <w:sz w:val="24"/>
          <w:szCs w:val="24"/>
        </w:rPr>
        <w:t>зационно-правовую форму) и свой адрес.</w:t>
      </w:r>
    </w:p>
    <w:p w:rsidR="00316AAB" w:rsidRPr="00316AAB" w:rsidRDefault="00316AAB" w:rsidP="00316AAB">
      <w:pPr>
        <w:spacing w:line="240" w:lineRule="auto"/>
        <w:ind w:firstLine="0"/>
        <w:rPr>
          <w:snapToGrid w:val="0"/>
          <w:sz w:val="24"/>
          <w:szCs w:val="24"/>
        </w:rPr>
      </w:pPr>
      <w:r w:rsidRPr="00316AAB">
        <w:rPr>
          <w:snapToGrid w:val="0"/>
          <w:sz w:val="24"/>
          <w:szCs w:val="24"/>
        </w:rPr>
        <w:t>8.4.2.3.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316AAB" w:rsidRPr="00316AAB" w:rsidRDefault="00316AAB" w:rsidP="00316AAB">
      <w:pPr>
        <w:spacing w:line="240" w:lineRule="auto"/>
        <w:ind w:firstLine="0"/>
        <w:rPr>
          <w:snapToGrid w:val="0"/>
          <w:sz w:val="24"/>
          <w:szCs w:val="24"/>
        </w:rPr>
      </w:pPr>
      <w:r w:rsidRPr="00316AAB">
        <w:rPr>
          <w:snapToGrid w:val="0"/>
          <w:sz w:val="24"/>
          <w:szCs w:val="24"/>
        </w:rPr>
        <w:t>8.4.2.4. Справка должна быть подписана уполномоченным лицом и скреплена печатью Потенциального Участника.</w:t>
      </w: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Default="00316AAB" w:rsidP="00E035A2">
      <w:pPr>
        <w:spacing w:line="240" w:lineRule="auto"/>
        <w:ind w:left="284" w:firstLine="0"/>
        <w:contextualSpacing/>
        <w:rPr>
          <w:b/>
          <w:sz w:val="24"/>
          <w:szCs w:val="24"/>
        </w:rPr>
      </w:pPr>
    </w:p>
    <w:p w:rsidR="00316AAB" w:rsidRPr="00316AAB" w:rsidRDefault="00316AAB" w:rsidP="00316AAB">
      <w:pPr>
        <w:keepNext/>
        <w:keepLines/>
        <w:suppressAutoHyphens/>
        <w:spacing w:before="600" w:after="240" w:line="240" w:lineRule="auto"/>
        <w:ind w:firstLine="0"/>
        <w:jc w:val="left"/>
        <w:outlineLvl w:val="0"/>
        <w:rPr>
          <w:b/>
          <w:bCs/>
          <w:kern w:val="28"/>
          <w:sz w:val="24"/>
          <w:szCs w:val="24"/>
        </w:rPr>
      </w:pPr>
      <w:r w:rsidRPr="00316AAB">
        <w:rPr>
          <w:b/>
          <w:bCs/>
          <w:kern w:val="28"/>
          <w:sz w:val="24"/>
          <w:szCs w:val="24"/>
        </w:rPr>
        <w:lastRenderedPageBreak/>
        <w:t>8.5  Анкета Участника (</w:t>
      </w:r>
      <w:r>
        <w:rPr>
          <w:b/>
          <w:bCs/>
          <w:kern w:val="28"/>
          <w:sz w:val="24"/>
          <w:szCs w:val="24"/>
        </w:rPr>
        <w:t>ф</w:t>
      </w:r>
      <w:r w:rsidRPr="00316AAB">
        <w:rPr>
          <w:b/>
          <w:bCs/>
          <w:kern w:val="28"/>
          <w:sz w:val="24"/>
          <w:szCs w:val="24"/>
        </w:rPr>
        <w:t>орма 5)</w:t>
      </w:r>
    </w:p>
    <w:p w:rsidR="00316AAB" w:rsidRPr="00316AAB" w:rsidRDefault="00316AAB" w:rsidP="00316AAB">
      <w:pPr>
        <w:pBdr>
          <w:top w:val="single" w:sz="4" w:space="1" w:color="auto"/>
        </w:pBdr>
        <w:shd w:val="clear" w:color="auto" w:fill="E0E0E0"/>
        <w:tabs>
          <w:tab w:val="num" w:pos="0"/>
        </w:tabs>
        <w:spacing w:line="240" w:lineRule="auto"/>
        <w:ind w:right="21" w:firstLine="0"/>
        <w:jc w:val="center"/>
        <w:rPr>
          <w:b/>
          <w:spacing w:val="36"/>
          <w:sz w:val="24"/>
          <w:szCs w:val="24"/>
        </w:rPr>
      </w:pPr>
      <w:r w:rsidRPr="00316AAB">
        <w:rPr>
          <w:b/>
          <w:spacing w:val="36"/>
          <w:sz w:val="24"/>
          <w:szCs w:val="24"/>
        </w:rPr>
        <w:t>начало формы</w:t>
      </w:r>
    </w:p>
    <w:p w:rsidR="00316AAB" w:rsidRPr="00316AAB" w:rsidRDefault="00316AAB" w:rsidP="00316AAB">
      <w:pPr>
        <w:tabs>
          <w:tab w:val="num" w:pos="0"/>
        </w:tabs>
        <w:spacing w:line="240" w:lineRule="auto"/>
        <w:ind w:firstLine="0"/>
        <w:jc w:val="left"/>
        <w:rPr>
          <w:sz w:val="24"/>
          <w:szCs w:val="24"/>
        </w:rPr>
      </w:pPr>
      <w:r w:rsidRPr="00316AAB">
        <w:rPr>
          <w:sz w:val="24"/>
          <w:szCs w:val="24"/>
        </w:rPr>
        <w:t>Приложение 4 к письму о подаче оферты</w:t>
      </w:r>
    </w:p>
    <w:p w:rsidR="00316AAB" w:rsidRPr="00316AAB" w:rsidRDefault="00316AAB" w:rsidP="00316AAB">
      <w:pPr>
        <w:tabs>
          <w:tab w:val="num" w:pos="0"/>
        </w:tabs>
        <w:spacing w:line="240" w:lineRule="auto"/>
        <w:ind w:firstLine="0"/>
        <w:jc w:val="left"/>
        <w:rPr>
          <w:sz w:val="24"/>
          <w:szCs w:val="24"/>
        </w:rPr>
      </w:pPr>
    </w:p>
    <w:p w:rsidR="00316AAB" w:rsidRPr="00316AAB" w:rsidRDefault="00316AAB" w:rsidP="00316AAB">
      <w:pPr>
        <w:tabs>
          <w:tab w:val="num" w:pos="0"/>
        </w:tabs>
        <w:spacing w:line="240" w:lineRule="auto"/>
        <w:ind w:firstLine="0"/>
        <w:jc w:val="left"/>
        <w:rPr>
          <w:sz w:val="24"/>
          <w:szCs w:val="24"/>
        </w:rPr>
      </w:pPr>
      <w:r w:rsidRPr="00316AAB">
        <w:rPr>
          <w:sz w:val="24"/>
          <w:szCs w:val="24"/>
        </w:rPr>
        <w:t>от «____»____________ 201__г. №__________</w:t>
      </w:r>
    </w:p>
    <w:p w:rsidR="00316AAB" w:rsidRPr="00316AAB" w:rsidRDefault="00316AAB" w:rsidP="00316AAB">
      <w:pPr>
        <w:tabs>
          <w:tab w:val="num" w:pos="0"/>
        </w:tabs>
        <w:spacing w:line="240" w:lineRule="auto"/>
        <w:ind w:firstLine="0"/>
        <w:jc w:val="left"/>
        <w:rPr>
          <w:sz w:val="24"/>
          <w:szCs w:val="24"/>
        </w:rPr>
      </w:pPr>
    </w:p>
    <w:p w:rsidR="00316AAB" w:rsidRPr="00316AAB" w:rsidRDefault="00316AAB" w:rsidP="00316AAB">
      <w:pPr>
        <w:tabs>
          <w:tab w:val="num" w:pos="0"/>
        </w:tabs>
        <w:suppressAutoHyphens/>
        <w:spacing w:line="240" w:lineRule="auto"/>
        <w:ind w:firstLine="0"/>
        <w:jc w:val="center"/>
        <w:rPr>
          <w:b/>
          <w:sz w:val="24"/>
          <w:szCs w:val="24"/>
        </w:rPr>
      </w:pPr>
      <w:r w:rsidRPr="00316AAB">
        <w:rPr>
          <w:b/>
          <w:sz w:val="24"/>
          <w:szCs w:val="24"/>
        </w:rPr>
        <w:t>Анкета Участника</w:t>
      </w:r>
    </w:p>
    <w:p w:rsidR="00316AAB" w:rsidRPr="00316AAB" w:rsidRDefault="00316AAB" w:rsidP="00316AAB">
      <w:pPr>
        <w:tabs>
          <w:tab w:val="num" w:pos="0"/>
        </w:tabs>
        <w:spacing w:line="240" w:lineRule="auto"/>
        <w:ind w:right="424" w:firstLine="0"/>
        <w:jc w:val="left"/>
        <w:rPr>
          <w:sz w:val="24"/>
          <w:szCs w:val="24"/>
        </w:rPr>
      </w:pPr>
      <w:r w:rsidRPr="00316AAB">
        <w:rPr>
          <w:sz w:val="24"/>
          <w:szCs w:val="24"/>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64"/>
        <w:gridCol w:w="2835"/>
      </w:tblGrid>
      <w:tr w:rsidR="00316AAB" w:rsidRPr="00316AAB" w:rsidTr="002C6550">
        <w:trPr>
          <w:cantSplit/>
          <w:trHeight w:val="240"/>
          <w:tblHeader/>
        </w:trPr>
        <w:tc>
          <w:tcPr>
            <w:tcW w:w="540" w:type="dxa"/>
          </w:tcPr>
          <w:p w:rsidR="00316AAB" w:rsidRPr="00316AAB" w:rsidRDefault="00316AAB" w:rsidP="00316AAB">
            <w:pPr>
              <w:keepNext/>
              <w:tabs>
                <w:tab w:val="num" w:pos="0"/>
                <w:tab w:val="left" w:pos="432"/>
              </w:tabs>
              <w:spacing w:line="240" w:lineRule="auto"/>
              <w:ind w:right="-108" w:firstLine="0"/>
              <w:jc w:val="center"/>
              <w:rPr>
                <w:sz w:val="24"/>
                <w:szCs w:val="24"/>
              </w:rPr>
            </w:pPr>
            <w:r w:rsidRPr="00316AAB">
              <w:rPr>
                <w:sz w:val="24"/>
                <w:szCs w:val="24"/>
              </w:rPr>
              <w:t>№ п/п</w:t>
            </w:r>
          </w:p>
        </w:tc>
        <w:tc>
          <w:tcPr>
            <w:tcW w:w="6264" w:type="dxa"/>
            <w:vAlign w:val="center"/>
          </w:tcPr>
          <w:p w:rsidR="00316AAB" w:rsidRPr="00316AAB" w:rsidRDefault="00316AAB" w:rsidP="00316AAB">
            <w:pPr>
              <w:keepNext/>
              <w:tabs>
                <w:tab w:val="num" w:pos="0"/>
              </w:tabs>
              <w:spacing w:line="240" w:lineRule="auto"/>
              <w:ind w:right="57" w:firstLine="0"/>
              <w:jc w:val="center"/>
              <w:rPr>
                <w:sz w:val="24"/>
                <w:szCs w:val="24"/>
              </w:rPr>
            </w:pPr>
            <w:r w:rsidRPr="00316AAB">
              <w:rPr>
                <w:sz w:val="24"/>
                <w:szCs w:val="24"/>
              </w:rPr>
              <w:t>Наименование</w:t>
            </w:r>
          </w:p>
        </w:tc>
        <w:tc>
          <w:tcPr>
            <w:tcW w:w="2835" w:type="dxa"/>
            <w:vAlign w:val="center"/>
          </w:tcPr>
          <w:p w:rsidR="00316AAB" w:rsidRPr="00316AAB" w:rsidRDefault="00316AAB" w:rsidP="00316AAB">
            <w:pPr>
              <w:keepNext/>
              <w:tabs>
                <w:tab w:val="num" w:pos="0"/>
              </w:tabs>
              <w:spacing w:line="240" w:lineRule="auto"/>
              <w:ind w:right="57" w:firstLine="0"/>
              <w:jc w:val="center"/>
              <w:rPr>
                <w:sz w:val="24"/>
                <w:szCs w:val="24"/>
              </w:rPr>
            </w:pPr>
            <w:r w:rsidRPr="00316AAB">
              <w:rPr>
                <w:sz w:val="24"/>
                <w:szCs w:val="24"/>
              </w:rPr>
              <w:t>Сведения об Участнике</w:t>
            </w: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1</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Организационно-правовая форма и фирменное наимен</w:t>
            </w:r>
            <w:r w:rsidRPr="00316AAB">
              <w:rPr>
                <w:sz w:val="24"/>
                <w:szCs w:val="24"/>
              </w:rPr>
              <w:t>о</w:t>
            </w:r>
            <w:r w:rsidRPr="00316AAB">
              <w:rPr>
                <w:sz w:val="24"/>
                <w:szCs w:val="24"/>
              </w:rPr>
              <w:t>вание Участника</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2</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Учредители (перечислить наименования и организацио</w:t>
            </w:r>
            <w:r w:rsidRPr="00316AAB">
              <w:rPr>
                <w:sz w:val="24"/>
                <w:szCs w:val="24"/>
              </w:rPr>
              <w:t>н</w:t>
            </w:r>
            <w:r w:rsidRPr="00316AAB">
              <w:rPr>
                <w:sz w:val="24"/>
                <w:szCs w:val="24"/>
              </w:rPr>
              <w:t>но-правовую форму или Ф.И.О. всех учредителей, чья доля в уставном капитале превышает 10%)</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3</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Свидетельство о внесении в Единый государственный реестр юридических лиц (дата и номер, кем выдано)</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4</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ИНН Участника</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5</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Юридический адрес</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6</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Почтовый адрес</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7</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Филиалы: перечислить наименования и почтовые адреса</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8</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Банковские реквизиты (наименование и адрес банка, н</w:t>
            </w:r>
            <w:r w:rsidRPr="00316AAB">
              <w:rPr>
                <w:sz w:val="24"/>
                <w:szCs w:val="24"/>
              </w:rPr>
              <w:t>о</w:t>
            </w:r>
            <w:r w:rsidRPr="00316AAB">
              <w:rPr>
                <w:sz w:val="24"/>
                <w:szCs w:val="24"/>
              </w:rPr>
              <w:t>мер расчетного счета Участника в банке, телефоны банка, прочие банковские реквизиты)</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9</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Телефоны Участника (с указанием кода города)</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Height w:val="116"/>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10</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Факс Участника (с указанием кода города)</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11</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Адрес электронной почты Участника</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12</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Фамилия, Имя и Отчество руководителя Участника, имеющего право подписи согласно учредительным док</w:t>
            </w:r>
            <w:r w:rsidRPr="00316AAB">
              <w:rPr>
                <w:sz w:val="24"/>
                <w:szCs w:val="24"/>
              </w:rPr>
              <w:t>у</w:t>
            </w:r>
            <w:r w:rsidRPr="00316AAB">
              <w:rPr>
                <w:sz w:val="24"/>
                <w:szCs w:val="24"/>
              </w:rPr>
              <w:t>ментам Участника, с указанием должности и контактного телефона</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13</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Фамилия, Имя и Отчество главного бухгалтера Участника</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r w:rsidR="00316AAB" w:rsidRPr="00316AAB" w:rsidTr="002C6550">
        <w:trPr>
          <w:cantSplit/>
        </w:trPr>
        <w:tc>
          <w:tcPr>
            <w:tcW w:w="540" w:type="dxa"/>
          </w:tcPr>
          <w:p w:rsidR="00316AAB" w:rsidRPr="00316AAB" w:rsidRDefault="00316AAB" w:rsidP="00316AAB">
            <w:pPr>
              <w:tabs>
                <w:tab w:val="num" w:pos="0"/>
              </w:tabs>
              <w:spacing w:line="240" w:lineRule="auto"/>
              <w:ind w:firstLine="0"/>
              <w:jc w:val="left"/>
              <w:rPr>
                <w:sz w:val="24"/>
                <w:szCs w:val="24"/>
              </w:rPr>
            </w:pPr>
            <w:r w:rsidRPr="00316AAB">
              <w:rPr>
                <w:sz w:val="24"/>
                <w:szCs w:val="24"/>
              </w:rPr>
              <w:t>14</w:t>
            </w:r>
          </w:p>
        </w:tc>
        <w:tc>
          <w:tcPr>
            <w:tcW w:w="6264" w:type="dxa"/>
          </w:tcPr>
          <w:p w:rsidR="00316AAB" w:rsidRPr="00316AAB" w:rsidRDefault="00316AAB" w:rsidP="00316AAB">
            <w:pPr>
              <w:tabs>
                <w:tab w:val="num" w:pos="0"/>
              </w:tabs>
              <w:spacing w:line="240" w:lineRule="auto"/>
              <w:ind w:right="57" w:firstLine="0"/>
              <w:jc w:val="left"/>
              <w:rPr>
                <w:sz w:val="24"/>
                <w:szCs w:val="24"/>
              </w:rPr>
            </w:pPr>
            <w:r w:rsidRPr="00316AAB">
              <w:rPr>
                <w:sz w:val="24"/>
                <w:szCs w:val="24"/>
              </w:rPr>
              <w:t>Фамилия, Имя и Отчество ответственного лица Участн</w:t>
            </w:r>
            <w:r w:rsidRPr="00316AAB">
              <w:rPr>
                <w:sz w:val="24"/>
                <w:szCs w:val="24"/>
              </w:rPr>
              <w:t>и</w:t>
            </w:r>
            <w:r w:rsidRPr="00316AAB">
              <w:rPr>
                <w:sz w:val="24"/>
                <w:szCs w:val="24"/>
              </w:rPr>
              <w:t>ка с указанием должности и контактного телефона</w:t>
            </w:r>
          </w:p>
        </w:tc>
        <w:tc>
          <w:tcPr>
            <w:tcW w:w="2835" w:type="dxa"/>
          </w:tcPr>
          <w:p w:rsidR="00316AAB" w:rsidRPr="00316AAB" w:rsidRDefault="00316AAB" w:rsidP="00316AAB">
            <w:pPr>
              <w:tabs>
                <w:tab w:val="num" w:pos="0"/>
              </w:tabs>
              <w:spacing w:line="240" w:lineRule="auto"/>
              <w:ind w:right="57" w:firstLine="0"/>
              <w:jc w:val="left"/>
              <w:rPr>
                <w:sz w:val="24"/>
                <w:szCs w:val="24"/>
              </w:rPr>
            </w:pPr>
          </w:p>
        </w:tc>
      </w:tr>
    </w:tbl>
    <w:p w:rsidR="00316AAB" w:rsidRPr="00316AAB" w:rsidRDefault="00316AAB" w:rsidP="00316AAB">
      <w:pPr>
        <w:tabs>
          <w:tab w:val="num" w:pos="0"/>
        </w:tabs>
        <w:spacing w:line="240" w:lineRule="auto"/>
        <w:ind w:firstLine="0"/>
        <w:rPr>
          <w:sz w:val="24"/>
          <w:szCs w:val="24"/>
        </w:rPr>
      </w:pPr>
    </w:p>
    <w:p w:rsidR="00316AAB" w:rsidRPr="00316AAB" w:rsidRDefault="00316AAB" w:rsidP="00316AAB">
      <w:pPr>
        <w:tabs>
          <w:tab w:val="num" w:pos="0"/>
        </w:tabs>
        <w:spacing w:line="240" w:lineRule="auto"/>
        <w:ind w:firstLine="0"/>
        <w:rPr>
          <w:sz w:val="24"/>
          <w:szCs w:val="24"/>
        </w:rPr>
      </w:pPr>
      <w:r w:rsidRPr="00316AAB">
        <w:rPr>
          <w:sz w:val="24"/>
          <w:szCs w:val="24"/>
        </w:rPr>
        <w:t>____________________________________</w:t>
      </w:r>
    </w:p>
    <w:p w:rsidR="00316AAB" w:rsidRPr="00316AAB" w:rsidRDefault="00316AAB" w:rsidP="00316AAB">
      <w:pPr>
        <w:tabs>
          <w:tab w:val="num" w:pos="0"/>
        </w:tabs>
        <w:spacing w:line="240" w:lineRule="auto"/>
        <w:ind w:right="3684" w:firstLine="0"/>
        <w:jc w:val="center"/>
        <w:rPr>
          <w:sz w:val="24"/>
          <w:szCs w:val="24"/>
          <w:vertAlign w:val="superscript"/>
        </w:rPr>
      </w:pPr>
      <w:r w:rsidRPr="00316AAB">
        <w:rPr>
          <w:sz w:val="24"/>
          <w:szCs w:val="24"/>
          <w:vertAlign w:val="superscript"/>
        </w:rPr>
        <w:t>(подпись, М.П.)</w:t>
      </w:r>
    </w:p>
    <w:p w:rsidR="00316AAB" w:rsidRPr="00316AAB" w:rsidRDefault="00316AAB" w:rsidP="00316AAB">
      <w:pPr>
        <w:tabs>
          <w:tab w:val="num" w:pos="0"/>
        </w:tabs>
        <w:spacing w:line="240" w:lineRule="auto"/>
        <w:ind w:firstLine="0"/>
        <w:rPr>
          <w:sz w:val="24"/>
          <w:szCs w:val="24"/>
        </w:rPr>
      </w:pPr>
      <w:r w:rsidRPr="00316AAB">
        <w:rPr>
          <w:sz w:val="24"/>
          <w:szCs w:val="24"/>
        </w:rPr>
        <w:t>____________________________________</w:t>
      </w:r>
    </w:p>
    <w:p w:rsidR="00316AAB" w:rsidRPr="00316AAB" w:rsidRDefault="00316AAB" w:rsidP="00316AAB">
      <w:pPr>
        <w:tabs>
          <w:tab w:val="num" w:pos="0"/>
        </w:tabs>
        <w:spacing w:line="240" w:lineRule="auto"/>
        <w:ind w:firstLine="0"/>
        <w:rPr>
          <w:b/>
          <w:sz w:val="24"/>
          <w:szCs w:val="24"/>
        </w:rPr>
      </w:pPr>
      <w:r w:rsidRPr="00316AAB">
        <w:rPr>
          <w:sz w:val="24"/>
          <w:szCs w:val="24"/>
          <w:vertAlign w:val="superscript"/>
        </w:rPr>
        <w:t>(фамилия, имя, отчество подписавшего, должность)</w:t>
      </w:r>
    </w:p>
    <w:p w:rsidR="00316AAB" w:rsidRPr="00316AAB" w:rsidRDefault="00316AAB" w:rsidP="00316AAB">
      <w:pPr>
        <w:pBdr>
          <w:bottom w:val="single" w:sz="4" w:space="1" w:color="auto"/>
        </w:pBdr>
        <w:shd w:val="clear" w:color="auto" w:fill="E0E0E0"/>
        <w:tabs>
          <w:tab w:val="num" w:pos="0"/>
        </w:tabs>
        <w:spacing w:line="240" w:lineRule="auto"/>
        <w:ind w:right="21" w:firstLine="0"/>
        <w:jc w:val="center"/>
        <w:rPr>
          <w:b/>
          <w:spacing w:val="36"/>
          <w:sz w:val="24"/>
          <w:szCs w:val="24"/>
        </w:rPr>
      </w:pPr>
      <w:r w:rsidRPr="00316AAB">
        <w:rPr>
          <w:b/>
          <w:spacing w:val="36"/>
          <w:sz w:val="24"/>
          <w:szCs w:val="24"/>
        </w:rPr>
        <w:t>конец формы</w:t>
      </w:r>
    </w:p>
    <w:p w:rsidR="00316AAB" w:rsidRPr="00316AAB" w:rsidRDefault="00316AAB" w:rsidP="00316AAB">
      <w:pPr>
        <w:tabs>
          <w:tab w:val="num" w:pos="0"/>
        </w:tabs>
        <w:spacing w:line="240" w:lineRule="auto"/>
        <w:ind w:firstLine="0"/>
        <w:rPr>
          <w:b/>
          <w:sz w:val="24"/>
          <w:szCs w:val="24"/>
        </w:rPr>
      </w:pPr>
      <w:r w:rsidRPr="00316AAB">
        <w:rPr>
          <w:b/>
          <w:sz w:val="24"/>
          <w:szCs w:val="24"/>
        </w:rPr>
        <w:t>8.5.1. Инструкции по заполнению</w:t>
      </w:r>
    </w:p>
    <w:p w:rsidR="00316AAB" w:rsidRPr="00316AAB" w:rsidRDefault="00316AAB" w:rsidP="00316AAB">
      <w:pPr>
        <w:tabs>
          <w:tab w:val="num" w:pos="0"/>
        </w:tabs>
        <w:spacing w:line="240" w:lineRule="auto"/>
        <w:ind w:firstLine="0"/>
        <w:rPr>
          <w:sz w:val="20"/>
          <w:szCs w:val="20"/>
        </w:rPr>
      </w:pPr>
      <w:r>
        <w:rPr>
          <w:sz w:val="20"/>
          <w:szCs w:val="20"/>
        </w:rPr>
        <w:t>8.5.1.</w:t>
      </w:r>
      <w:r w:rsidRPr="00316AAB">
        <w:rPr>
          <w:sz w:val="20"/>
          <w:szCs w:val="20"/>
        </w:rPr>
        <w:t>1. Участник указывает дату и номер Предложения в соответствии с письмом о подаче оферты.</w:t>
      </w:r>
    </w:p>
    <w:p w:rsidR="00316AAB" w:rsidRPr="00316AAB" w:rsidRDefault="00316AAB" w:rsidP="00316AAB">
      <w:pPr>
        <w:tabs>
          <w:tab w:val="num" w:pos="0"/>
        </w:tabs>
        <w:spacing w:line="240" w:lineRule="auto"/>
        <w:ind w:firstLine="0"/>
        <w:rPr>
          <w:sz w:val="20"/>
          <w:szCs w:val="20"/>
        </w:rPr>
      </w:pPr>
      <w:r>
        <w:rPr>
          <w:sz w:val="20"/>
          <w:szCs w:val="20"/>
        </w:rPr>
        <w:t>8.5.1.</w:t>
      </w:r>
      <w:r w:rsidRPr="00316AAB">
        <w:rPr>
          <w:sz w:val="20"/>
          <w:szCs w:val="20"/>
        </w:rPr>
        <w:t>2. Участник указывает свое фирменное наименование (в т.ч. организационно-правовую форму) и свой адрес.</w:t>
      </w:r>
    </w:p>
    <w:p w:rsidR="00316AAB" w:rsidRPr="00316AAB" w:rsidRDefault="00316AAB" w:rsidP="00316AAB">
      <w:pPr>
        <w:tabs>
          <w:tab w:val="num" w:pos="0"/>
        </w:tabs>
        <w:spacing w:line="240" w:lineRule="auto"/>
        <w:ind w:firstLine="0"/>
        <w:rPr>
          <w:sz w:val="20"/>
          <w:szCs w:val="20"/>
        </w:rPr>
      </w:pPr>
      <w:r>
        <w:rPr>
          <w:sz w:val="20"/>
          <w:szCs w:val="20"/>
        </w:rPr>
        <w:t>8.5.1.</w:t>
      </w:r>
      <w:r w:rsidRPr="00316AAB">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316AAB" w:rsidRPr="00316AAB" w:rsidRDefault="00316AAB" w:rsidP="00316AAB">
      <w:pPr>
        <w:spacing w:line="240" w:lineRule="auto"/>
        <w:ind w:firstLine="0"/>
        <w:rPr>
          <w:sz w:val="20"/>
          <w:szCs w:val="20"/>
        </w:rPr>
      </w:pPr>
      <w:r>
        <w:rPr>
          <w:sz w:val="20"/>
          <w:szCs w:val="20"/>
        </w:rPr>
        <w:t>8.5.1.4</w:t>
      </w:r>
      <w:r w:rsidRPr="00316AAB">
        <w:rPr>
          <w:sz w:val="20"/>
          <w:szCs w:val="20"/>
        </w:rPr>
        <w:t>. В графе 8 «Банковские реквизиты…» указываются реквизиты, которые будут использованы при з</w:t>
      </w:r>
      <w:r w:rsidRPr="00316AAB">
        <w:rPr>
          <w:sz w:val="20"/>
          <w:szCs w:val="20"/>
        </w:rPr>
        <w:t>а</w:t>
      </w:r>
      <w:r w:rsidRPr="00316AAB">
        <w:rPr>
          <w:sz w:val="20"/>
          <w:szCs w:val="20"/>
        </w:rPr>
        <w:t>ключении Договора.</w:t>
      </w:r>
    </w:p>
    <w:p w:rsidR="00316AAB" w:rsidRPr="00316AAB" w:rsidRDefault="00316AAB" w:rsidP="00316AAB">
      <w:pPr>
        <w:spacing w:line="240" w:lineRule="auto"/>
        <w:rPr>
          <w:sz w:val="20"/>
          <w:szCs w:val="20"/>
        </w:rPr>
      </w:pPr>
    </w:p>
    <w:p w:rsidR="005A55FD" w:rsidRDefault="005A55FD" w:rsidP="00DB315C">
      <w:pPr>
        <w:spacing w:line="240" w:lineRule="auto"/>
      </w:pPr>
    </w:p>
    <w:sectPr w:rsidR="005A55FD" w:rsidSect="003276FF">
      <w:footerReference w:type="default" r:id="rId17"/>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55" w:rsidRDefault="00462255" w:rsidP="00955692">
      <w:pPr>
        <w:spacing w:line="240" w:lineRule="auto"/>
      </w:pPr>
      <w:r>
        <w:separator/>
      </w:r>
    </w:p>
  </w:endnote>
  <w:endnote w:type="continuationSeparator" w:id="0">
    <w:p w:rsidR="00462255" w:rsidRDefault="00462255"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58" w:rsidRDefault="00DB209F">
    <w:pPr>
      <w:pStyle w:val="af"/>
      <w:jc w:val="right"/>
    </w:pPr>
    <w:r>
      <w:fldChar w:fldCharType="begin"/>
    </w:r>
    <w:r w:rsidR="003D0858">
      <w:instrText xml:space="preserve"> PAGE   \* MERGEFORMAT </w:instrText>
    </w:r>
    <w:r>
      <w:fldChar w:fldCharType="separate"/>
    </w:r>
    <w:r w:rsidR="00891C7D">
      <w:rPr>
        <w:noProof/>
      </w:rPr>
      <w:t>2</w:t>
    </w:r>
    <w:r>
      <w:rPr>
        <w:noProof/>
      </w:rPr>
      <w:fldChar w:fldCharType="end"/>
    </w:r>
  </w:p>
  <w:p w:rsidR="003D0858" w:rsidRDefault="003D085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55" w:rsidRDefault="00462255" w:rsidP="00955692">
      <w:pPr>
        <w:spacing w:line="240" w:lineRule="auto"/>
      </w:pPr>
      <w:r>
        <w:separator/>
      </w:r>
    </w:p>
  </w:footnote>
  <w:footnote w:type="continuationSeparator" w:id="0">
    <w:p w:rsidR="00462255" w:rsidRDefault="00462255" w:rsidP="00955692">
      <w:pPr>
        <w:spacing w:line="240" w:lineRule="auto"/>
      </w:pPr>
      <w:r>
        <w:continuationSeparator/>
      </w:r>
    </w:p>
  </w:footnote>
  <w:footnote w:id="1">
    <w:p w:rsidR="003D0858" w:rsidRDefault="003D0858" w:rsidP="00316AAB">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3D0858" w:rsidRDefault="003D0858" w:rsidP="00316AAB">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3D0858" w:rsidRDefault="003D0858" w:rsidP="00316AAB">
      <w:pPr>
        <w:pStyle w:val="af3"/>
      </w:pPr>
      <w:r>
        <w:rPr>
          <w:rStyle w:val="af5"/>
        </w:rPr>
        <w:footnoteRef/>
      </w:r>
      <w:r>
        <w:t xml:space="preserve"> предоставляются копии документов, подтверждающие прохождение повышения квалификации по предм</w:t>
      </w:r>
      <w:r>
        <w:t>е</w:t>
      </w:r>
      <w:r>
        <w:t xml:space="preserve">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59F4699"/>
    <w:multiLevelType w:val="hybridMultilevel"/>
    <w:tmpl w:val="24E83922"/>
    <w:lvl w:ilvl="0" w:tplc="04190001">
      <w:start w:val="1"/>
      <w:numFmt w:val="bullet"/>
      <w:lvlText w:val=""/>
      <w:lvlJc w:val="left"/>
      <w:pPr>
        <w:ind w:left="2026" w:hanging="360"/>
      </w:pPr>
      <w:rPr>
        <w:rFonts w:ascii="Symbol" w:hAnsi="Symbol" w:hint="default"/>
      </w:rPr>
    </w:lvl>
    <w:lvl w:ilvl="1" w:tplc="04190003" w:tentative="1">
      <w:start w:val="1"/>
      <w:numFmt w:val="bullet"/>
      <w:lvlText w:val="o"/>
      <w:lvlJc w:val="left"/>
      <w:pPr>
        <w:ind w:left="2746" w:hanging="360"/>
      </w:pPr>
      <w:rPr>
        <w:rFonts w:ascii="Courier New" w:hAnsi="Courier New" w:cs="Courier New" w:hint="default"/>
      </w:rPr>
    </w:lvl>
    <w:lvl w:ilvl="2" w:tplc="04190005" w:tentative="1">
      <w:start w:val="1"/>
      <w:numFmt w:val="bullet"/>
      <w:lvlText w:val=""/>
      <w:lvlJc w:val="left"/>
      <w:pPr>
        <w:ind w:left="3466" w:hanging="360"/>
      </w:pPr>
      <w:rPr>
        <w:rFonts w:ascii="Wingdings" w:hAnsi="Wingdings" w:hint="default"/>
      </w:rPr>
    </w:lvl>
    <w:lvl w:ilvl="3" w:tplc="04190001" w:tentative="1">
      <w:start w:val="1"/>
      <w:numFmt w:val="bullet"/>
      <w:lvlText w:val=""/>
      <w:lvlJc w:val="left"/>
      <w:pPr>
        <w:ind w:left="4186" w:hanging="360"/>
      </w:pPr>
      <w:rPr>
        <w:rFonts w:ascii="Symbol" w:hAnsi="Symbol" w:hint="default"/>
      </w:rPr>
    </w:lvl>
    <w:lvl w:ilvl="4" w:tplc="04190003" w:tentative="1">
      <w:start w:val="1"/>
      <w:numFmt w:val="bullet"/>
      <w:lvlText w:val="o"/>
      <w:lvlJc w:val="left"/>
      <w:pPr>
        <w:ind w:left="4906" w:hanging="360"/>
      </w:pPr>
      <w:rPr>
        <w:rFonts w:ascii="Courier New" w:hAnsi="Courier New" w:cs="Courier New" w:hint="default"/>
      </w:rPr>
    </w:lvl>
    <w:lvl w:ilvl="5" w:tplc="04190005" w:tentative="1">
      <w:start w:val="1"/>
      <w:numFmt w:val="bullet"/>
      <w:lvlText w:val=""/>
      <w:lvlJc w:val="left"/>
      <w:pPr>
        <w:ind w:left="5626" w:hanging="360"/>
      </w:pPr>
      <w:rPr>
        <w:rFonts w:ascii="Wingdings" w:hAnsi="Wingdings" w:hint="default"/>
      </w:rPr>
    </w:lvl>
    <w:lvl w:ilvl="6" w:tplc="04190001" w:tentative="1">
      <w:start w:val="1"/>
      <w:numFmt w:val="bullet"/>
      <w:lvlText w:val=""/>
      <w:lvlJc w:val="left"/>
      <w:pPr>
        <w:ind w:left="6346" w:hanging="360"/>
      </w:pPr>
      <w:rPr>
        <w:rFonts w:ascii="Symbol" w:hAnsi="Symbol" w:hint="default"/>
      </w:rPr>
    </w:lvl>
    <w:lvl w:ilvl="7" w:tplc="04190003" w:tentative="1">
      <w:start w:val="1"/>
      <w:numFmt w:val="bullet"/>
      <w:lvlText w:val="o"/>
      <w:lvlJc w:val="left"/>
      <w:pPr>
        <w:ind w:left="7066" w:hanging="360"/>
      </w:pPr>
      <w:rPr>
        <w:rFonts w:ascii="Courier New" w:hAnsi="Courier New" w:cs="Courier New" w:hint="default"/>
      </w:rPr>
    </w:lvl>
    <w:lvl w:ilvl="8" w:tplc="04190005" w:tentative="1">
      <w:start w:val="1"/>
      <w:numFmt w:val="bullet"/>
      <w:lvlText w:val=""/>
      <w:lvlJc w:val="left"/>
      <w:pPr>
        <w:ind w:left="7786" w:hanging="360"/>
      </w:pPr>
      <w:rPr>
        <w:rFonts w:ascii="Wingdings" w:hAnsi="Wingdings" w:hint="default"/>
      </w:rPr>
    </w:lvl>
  </w:abstractNum>
  <w:abstractNum w:abstractNumId="2">
    <w:nsid w:val="09577935"/>
    <w:multiLevelType w:val="hybridMultilevel"/>
    <w:tmpl w:val="99549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C0670"/>
    <w:multiLevelType w:val="multilevel"/>
    <w:tmpl w:val="4A2E5D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B04DC"/>
    <w:multiLevelType w:val="multilevel"/>
    <w:tmpl w:val="3A620F5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DB4F85"/>
    <w:multiLevelType w:val="hybridMultilevel"/>
    <w:tmpl w:val="45E028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F6E2ED9"/>
    <w:multiLevelType w:val="hybridMultilevel"/>
    <w:tmpl w:val="E706989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15325ED2"/>
    <w:multiLevelType w:val="multilevel"/>
    <w:tmpl w:val="4BC6526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43698A"/>
    <w:multiLevelType w:val="multilevel"/>
    <w:tmpl w:val="0F4E8600"/>
    <w:lvl w:ilvl="0">
      <w:start w:val="2"/>
      <w:numFmt w:val="decimal"/>
      <w:lvlText w:val="%1."/>
      <w:lvlJc w:val="left"/>
      <w:pPr>
        <w:tabs>
          <w:tab w:val="num" w:pos="480"/>
        </w:tabs>
        <w:ind w:left="480" w:hanging="480"/>
      </w:pPr>
      <w:rPr>
        <w:rFonts w:hint="default"/>
      </w:rPr>
    </w:lvl>
    <w:lvl w:ilvl="1">
      <w:start w:val="1"/>
      <w:numFmt w:val="decimal"/>
      <w:lvlText w:val="%1.%2.1"/>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9636DB"/>
    <w:multiLevelType w:val="multilevel"/>
    <w:tmpl w:val="4BC6526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D22FA5"/>
    <w:multiLevelType w:val="hybridMultilevel"/>
    <w:tmpl w:val="2A00C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8CE1A28"/>
    <w:multiLevelType w:val="hybridMultilevel"/>
    <w:tmpl w:val="71E604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6">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3BCB0CAD"/>
    <w:multiLevelType w:val="multilevel"/>
    <w:tmpl w:val="940C35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D203670"/>
    <w:multiLevelType w:val="multilevel"/>
    <w:tmpl w:val="2F6A8526"/>
    <w:name w:val="WW8Num1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D9F4F9B"/>
    <w:multiLevelType w:val="multilevel"/>
    <w:tmpl w:val="0F4E8600"/>
    <w:lvl w:ilvl="0">
      <w:start w:val="2"/>
      <w:numFmt w:val="decimal"/>
      <w:lvlText w:val="%1."/>
      <w:lvlJc w:val="left"/>
      <w:pPr>
        <w:tabs>
          <w:tab w:val="num" w:pos="480"/>
        </w:tabs>
        <w:ind w:left="480" w:hanging="480"/>
      </w:pPr>
      <w:rPr>
        <w:rFonts w:hint="default"/>
      </w:rPr>
    </w:lvl>
    <w:lvl w:ilvl="1">
      <w:start w:val="1"/>
      <w:numFmt w:val="decimal"/>
      <w:lvlText w:val="%1.%2.1"/>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A5088B"/>
    <w:multiLevelType w:val="hybridMultilevel"/>
    <w:tmpl w:val="D4F2C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BA0234"/>
    <w:multiLevelType w:val="hybridMultilevel"/>
    <w:tmpl w:val="5C1899AA"/>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648"/>
        </w:tabs>
        <w:ind w:left="1648" w:hanging="360"/>
      </w:pPr>
    </w:lvl>
    <w:lvl w:ilvl="2" w:tplc="04190005">
      <w:start w:val="1"/>
      <w:numFmt w:val="decimal"/>
      <w:lvlText w:val="%3."/>
      <w:lvlJc w:val="left"/>
      <w:pPr>
        <w:tabs>
          <w:tab w:val="num" w:pos="2368"/>
        </w:tabs>
        <w:ind w:left="2368" w:hanging="360"/>
      </w:pPr>
    </w:lvl>
    <w:lvl w:ilvl="3" w:tplc="04190001">
      <w:start w:val="1"/>
      <w:numFmt w:val="decimal"/>
      <w:lvlText w:val="%4."/>
      <w:lvlJc w:val="left"/>
      <w:pPr>
        <w:tabs>
          <w:tab w:val="num" w:pos="3088"/>
        </w:tabs>
        <w:ind w:left="3088" w:hanging="360"/>
      </w:pPr>
    </w:lvl>
    <w:lvl w:ilvl="4" w:tplc="04190003">
      <w:start w:val="1"/>
      <w:numFmt w:val="decimal"/>
      <w:lvlText w:val="%5."/>
      <w:lvlJc w:val="left"/>
      <w:pPr>
        <w:tabs>
          <w:tab w:val="num" w:pos="3808"/>
        </w:tabs>
        <w:ind w:left="3808" w:hanging="360"/>
      </w:pPr>
    </w:lvl>
    <w:lvl w:ilvl="5" w:tplc="04190005">
      <w:start w:val="1"/>
      <w:numFmt w:val="decimal"/>
      <w:lvlText w:val="%6."/>
      <w:lvlJc w:val="left"/>
      <w:pPr>
        <w:tabs>
          <w:tab w:val="num" w:pos="4528"/>
        </w:tabs>
        <w:ind w:left="4528" w:hanging="360"/>
      </w:pPr>
    </w:lvl>
    <w:lvl w:ilvl="6" w:tplc="04190001">
      <w:start w:val="1"/>
      <w:numFmt w:val="decimal"/>
      <w:lvlText w:val="%7."/>
      <w:lvlJc w:val="left"/>
      <w:pPr>
        <w:tabs>
          <w:tab w:val="num" w:pos="5248"/>
        </w:tabs>
        <w:ind w:left="5248" w:hanging="360"/>
      </w:pPr>
    </w:lvl>
    <w:lvl w:ilvl="7" w:tplc="04190003">
      <w:start w:val="1"/>
      <w:numFmt w:val="decimal"/>
      <w:lvlText w:val="%8."/>
      <w:lvlJc w:val="left"/>
      <w:pPr>
        <w:tabs>
          <w:tab w:val="num" w:pos="5968"/>
        </w:tabs>
        <w:ind w:left="5968" w:hanging="360"/>
      </w:pPr>
    </w:lvl>
    <w:lvl w:ilvl="8" w:tplc="04190005">
      <w:start w:val="1"/>
      <w:numFmt w:val="decimal"/>
      <w:lvlText w:val="%9."/>
      <w:lvlJc w:val="left"/>
      <w:pPr>
        <w:tabs>
          <w:tab w:val="num" w:pos="6688"/>
        </w:tabs>
        <w:ind w:left="6688" w:hanging="360"/>
      </w:pPr>
    </w:lvl>
  </w:abstractNum>
  <w:abstractNum w:abstractNumId="22">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3">
    <w:nsid w:val="4C482EDA"/>
    <w:multiLevelType w:val="hybridMultilevel"/>
    <w:tmpl w:val="1DB063C2"/>
    <w:lvl w:ilvl="0" w:tplc="63B6C698">
      <w:start w:val="1"/>
      <w:numFmt w:val="bullet"/>
      <w:lvlText w:val=""/>
      <w:lvlJc w:val="left"/>
      <w:pPr>
        <w:ind w:left="3930" w:hanging="360"/>
      </w:pPr>
      <w:rPr>
        <w:rFonts w:ascii="Symbol" w:hAnsi="Symbol" w:cs="Symbol" w:hint="default"/>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4">
    <w:nsid w:val="4EB36334"/>
    <w:multiLevelType w:val="multilevel"/>
    <w:tmpl w:val="FD44CB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6">
    <w:nsid w:val="51E21899"/>
    <w:multiLevelType w:val="hybridMultilevel"/>
    <w:tmpl w:val="DBB44A7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796C0B"/>
    <w:multiLevelType w:val="hybridMultilevel"/>
    <w:tmpl w:val="7C7AF4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0">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1">
    <w:nsid w:val="64F020E7"/>
    <w:multiLevelType w:val="hybridMultilevel"/>
    <w:tmpl w:val="FA7AC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22"/>
  </w:num>
  <w:num w:numId="3">
    <w:abstractNumId w:val="30"/>
  </w:num>
  <w:num w:numId="4">
    <w:abstractNumId w:val="23"/>
  </w:num>
  <w:num w:numId="5">
    <w:abstractNumId w:val="24"/>
  </w:num>
  <w:num w:numId="6">
    <w:abstractNumId w:val="25"/>
  </w:num>
  <w:num w:numId="7">
    <w:abstractNumId w:val="29"/>
  </w:num>
  <w:num w:numId="8">
    <w:abstractNumId w:val="13"/>
  </w:num>
  <w:num w:numId="9">
    <w:abstractNumId w:val="32"/>
  </w:num>
  <w:num w:numId="10">
    <w:abstractNumId w:val="8"/>
  </w:num>
  <w:num w:numId="11">
    <w:abstractNumId w:val="16"/>
  </w:num>
  <w:num w:numId="12">
    <w:abstractNumId w:val="15"/>
  </w:num>
  <w:num w:numId="13">
    <w:abstractNumId w:val="6"/>
  </w:num>
  <w:num w:numId="14">
    <w:abstractNumId w:val="19"/>
  </w:num>
  <w:num w:numId="15">
    <w:abstractNumId w:val="11"/>
  </w:num>
  <w:num w:numId="16">
    <w:abstractNumId w:val="9"/>
  </w:num>
  <w:num w:numId="17">
    <w:abstractNumId w:val="10"/>
  </w:num>
  <w:num w:numId="18">
    <w:abstractNumId w:val="17"/>
  </w:num>
  <w:num w:numId="19">
    <w:abstractNumId w:val="18"/>
  </w:num>
  <w:num w:numId="20">
    <w:abstractNumId w:val="22"/>
    <w:lvlOverride w:ilvl="0">
      <w:startOverride w:val="2"/>
    </w:lvlOverride>
    <w:lvlOverride w:ilvl="1">
      <w:startOverride w:val="1"/>
    </w:lvlOverride>
  </w:num>
  <w:num w:numId="21">
    <w:abstractNumId w:val="4"/>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7"/>
  </w:num>
  <w:num w:numId="29">
    <w:abstractNumId w:val="2"/>
  </w:num>
  <w:num w:numId="30">
    <w:abstractNumId w:val="26"/>
  </w:num>
  <w:num w:numId="31">
    <w:abstractNumId w:val="0"/>
    <w:lvlOverride w:ilvl="0">
      <w:startOverride w:val="1"/>
    </w:lvlOverride>
  </w:num>
  <w:num w:numId="32">
    <w:abstractNumId w:val="3"/>
  </w:num>
  <w:num w:numId="33">
    <w:abstractNumId w:val="27"/>
  </w:num>
  <w:num w:numId="34">
    <w:abstractNumId w:val="20"/>
  </w:num>
  <w:num w:numId="35">
    <w:abstractNumId w:val="1"/>
  </w:num>
  <w:num w:numId="36">
    <w:abstractNumId w:val="31"/>
  </w:num>
  <w:num w:numId="37">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4098"/>
  </w:hdrShapeDefaults>
  <w:footnotePr>
    <w:footnote w:id="-1"/>
    <w:footnote w:id="0"/>
  </w:footnotePr>
  <w:endnotePr>
    <w:endnote w:id="-1"/>
    <w:endnote w:id="0"/>
  </w:endnotePr>
  <w:compat/>
  <w:rsids>
    <w:rsidRoot w:val="00931003"/>
    <w:rsid w:val="00001D8B"/>
    <w:rsid w:val="00007DFC"/>
    <w:rsid w:val="0001162F"/>
    <w:rsid w:val="000123E4"/>
    <w:rsid w:val="00014A16"/>
    <w:rsid w:val="00020415"/>
    <w:rsid w:val="00020979"/>
    <w:rsid w:val="00022711"/>
    <w:rsid w:val="000229DF"/>
    <w:rsid w:val="00036194"/>
    <w:rsid w:val="00045305"/>
    <w:rsid w:val="00047596"/>
    <w:rsid w:val="0005321E"/>
    <w:rsid w:val="000645FC"/>
    <w:rsid w:val="00066C04"/>
    <w:rsid w:val="00071C53"/>
    <w:rsid w:val="00092EEE"/>
    <w:rsid w:val="000A3CA3"/>
    <w:rsid w:val="000C13D8"/>
    <w:rsid w:val="000C4746"/>
    <w:rsid w:val="000D190E"/>
    <w:rsid w:val="000D2438"/>
    <w:rsid w:val="000D4237"/>
    <w:rsid w:val="000D4989"/>
    <w:rsid w:val="000D5272"/>
    <w:rsid w:val="000D62AF"/>
    <w:rsid w:val="000E44AF"/>
    <w:rsid w:val="000F0EC4"/>
    <w:rsid w:val="000F2DA9"/>
    <w:rsid w:val="000F40FA"/>
    <w:rsid w:val="000F5B55"/>
    <w:rsid w:val="000F5EBA"/>
    <w:rsid w:val="00110F00"/>
    <w:rsid w:val="00111DC0"/>
    <w:rsid w:val="00113BC4"/>
    <w:rsid w:val="0012767C"/>
    <w:rsid w:val="00133645"/>
    <w:rsid w:val="001360FD"/>
    <w:rsid w:val="00136A19"/>
    <w:rsid w:val="0014077F"/>
    <w:rsid w:val="00145FF9"/>
    <w:rsid w:val="00146AE1"/>
    <w:rsid w:val="00156E6C"/>
    <w:rsid w:val="00162D70"/>
    <w:rsid w:val="00173358"/>
    <w:rsid w:val="00177D4A"/>
    <w:rsid w:val="00193909"/>
    <w:rsid w:val="001955C7"/>
    <w:rsid w:val="00196A9B"/>
    <w:rsid w:val="00196DF0"/>
    <w:rsid w:val="001978B7"/>
    <w:rsid w:val="001A0E3D"/>
    <w:rsid w:val="001B0106"/>
    <w:rsid w:val="001B2FF1"/>
    <w:rsid w:val="001B3F7B"/>
    <w:rsid w:val="001C1EF1"/>
    <w:rsid w:val="001C6C5D"/>
    <w:rsid w:val="001D0625"/>
    <w:rsid w:val="001D1A54"/>
    <w:rsid w:val="001D693F"/>
    <w:rsid w:val="001E0B68"/>
    <w:rsid w:val="001E33D6"/>
    <w:rsid w:val="001E452C"/>
    <w:rsid w:val="001E592E"/>
    <w:rsid w:val="001F63E0"/>
    <w:rsid w:val="001F6F36"/>
    <w:rsid w:val="00201E18"/>
    <w:rsid w:val="00214EDF"/>
    <w:rsid w:val="002172F1"/>
    <w:rsid w:val="00220279"/>
    <w:rsid w:val="00222814"/>
    <w:rsid w:val="0022442C"/>
    <w:rsid w:val="0023418A"/>
    <w:rsid w:val="002422C3"/>
    <w:rsid w:val="00252F99"/>
    <w:rsid w:val="00266E43"/>
    <w:rsid w:val="0027309E"/>
    <w:rsid w:val="0027490A"/>
    <w:rsid w:val="002760ED"/>
    <w:rsid w:val="00281B28"/>
    <w:rsid w:val="0028259D"/>
    <w:rsid w:val="00295B32"/>
    <w:rsid w:val="002A3785"/>
    <w:rsid w:val="002B7647"/>
    <w:rsid w:val="002B789A"/>
    <w:rsid w:val="002C012F"/>
    <w:rsid w:val="002C2140"/>
    <w:rsid w:val="002C4752"/>
    <w:rsid w:val="002C6550"/>
    <w:rsid w:val="002C7337"/>
    <w:rsid w:val="002C7C9E"/>
    <w:rsid w:val="002D1A75"/>
    <w:rsid w:val="002D202A"/>
    <w:rsid w:val="002D5F0D"/>
    <w:rsid w:val="002F101C"/>
    <w:rsid w:val="002F58CE"/>
    <w:rsid w:val="002F69FC"/>
    <w:rsid w:val="003066AF"/>
    <w:rsid w:val="00316AAB"/>
    <w:rsid w:val="00320739"/>
    <w:rsid w:val="00324451"/>
    <w:rsid w:val="003276FF"/>
    <w:rsid w:val="0034313C"/>
    <w:rsid w:val="0035024A"/>
    <w:rsid w:val="00351E03"/>
    <w:rsid w:val="00352DE3"/>
    <w:rsid w:val="00356FC3"/>
    <w:rsid w:val="00365494"/>
    <w:rsid w:val="00365A83"/>
    <w:rsid w:val="00365D1B"/>
    <w:rsid w:val="00380318"/>
    <w:rsid w:val="003842E5"/>
    <w:rsid w:val="003861A9"/>
    <w:rsid w:val="003951E2"/>
    <w:rsid w:val="003A0E92"/>
    <w:rsid w:val="003A2176"/>
    <w:rsid w:val="003A30A6"/>
    <w:rsid w:val="003B2265"/>
    <w:rsid w:val="003C2A8B"/>
    <w:rsid w:val="003C39CA"/>
    <w:rsid w:val="003C4104"/>
    <w:rsid w:val="003D0858"/>
    <w:rsid w:val="003D0879"/>
    <w:rsid w:val="003D0CB9"/>
    <w:rsid w:val="003E0863"/>
    <w:rsid w:val="003E4ED5"/>
    <w:rsid w:val="003E5362"/>
    <w:rsid w:val="003F0698"/>
    <w:rsid w:val="003F4329"/>
    <w:rsid w:val="00410C54"/>
    <w:rsid w:val="004110A8"/>
    <w:rsid w:val="00423517"/>
    <w:rsid w:val="00427D42"/>
    <w:rsid w:val="00431CD1"/>
    <w:rsid w:val="0043516E"/>
    <w:rsid w:val="004376D1"/>
    <w:rsid w:val="00441DC6"/>
    <w:rsid w:val="00444892"/>
    <w:rsid w:val="004552E8"/>
    <w:rsid w:val="00461309"/>
    <w:rsid w:val="004620EA"/>
    <w:rsid w:val="00462255"/>
    <w:rsid w:val="00470583"/>
    <w:rsid w:val="004733B4"/>
    <w:rsid w:val="0047394E"/>
    <w:rsid w:val="00477623"/>
    <w:rsid w:val="00480479"/>
    <w:rsid w:val="004834DC"/>
    <w:rsid w:val="0048372F"/>
    <w:rsid w:val="00485B48"/>
    <w:rsid w:val="004903FD"/>
    <w:rsid w:val="00490E52"/>
    <w:rsid w:val="00495968"/>
    <w:rsid w:val="00497CBB"/>
    <w:rsid w:val="004A0321"/>
    <w:rsid w:val="004A18DD"/>
    <w:rsid w:val="004A26ED"/>
    <w:rsid w:val="004A3A91"/>
    <w:rsid w:val="004B2932"/>
    <w:rsid w:val="004B3507"/>
    <w:rsid w:val="004B4C29"/>
    <w:rsid w:val="004C0340"/>
    <w:rsid w:val="004C3C3C"/>
    <w:rsid w:val="004C3D3E"/>
    <w:rsid w:val="004C3DD2"/>
    <w:rsid w:val="004C5570"/>
    <w:rsid w:val="004D1750"/>
    <w:rsid w:val="004D3A8F"/>
    <w:rsid w:val="004D4C10"/>
    <w:rsid w:val="004E00D2"/>
    <w:rsid w:val="004F017C"/>
    <w:rsid w:val="004F54F6"/>
    <w:rsid w:val="00501B50"/>
    <w:rsid w:val="00505FC6"/>
    <w:rsid w:val="005064D8"/>
    <w:rsid w:val="00506A65"/>
    <w:rsid w:val="00512099"/>
    <w:rsid w:val="00515FD5"/>
    <w:rsid w:val="0052223E"/>
    <w:rsid w:val="00530B6D"/>
    <w:rsid w:val="005311AD"/>
    <w:rsid w:val="00535A07"/>
    <w:rsid w:val="00542838"/>
    <w:rsid w:val="0054326E"/>
    <w:rsid w:val="0054614F"/>
    <w:rsid w:val="00552C09"/>
    <w:rsid w:val="00555CB3"/>
    <w:rsid w:val="00560994"/>
    <w:rsid w:val="00561947"/>
    <w:rsid w:val="005625EC"/>
    <w:rsid w:val="005649DE"/>
    <w:rsid w:val="00564F33"/>
    <w:rsid w:val="0057047F"/>
    <w:rsid w:val="00575E5A"/>
    <w:rsid w:val="005835D0"/>
    <w:rsid w:val="005A51DB"/>
    <w:rsid w:val="005A55FD"/>
    <w:rsid w:val="005B2BA0"/>
    <w:rsid w:val="005B336C"/>
    <w:rsid w:val="005E3947"/>
    <w:rsid w:val="005F43F7"/>
    <w:rsid w:val="00606184"/>
    <w:rsid w:val="0061089B"/>
    <w:rsid w:val="00611AC3"/>
    <w:rsid w:val="00621DEC"/>
    <w:rsid w:val="00635999"/>
    <w:rsid w:val="00640B20"/>
    <w:rsid w:val="00653CF1"/>
    <w:rsid w:val="00654B27"/>
    <w:rsid w:val="00655CE3"/>
    <w:rsid w:val="00662222"/>
    <w:rsid w:val="00662D11"/>
    <w:rsid w:val="006659CB"/>
    <w:rsid w:val="00666977"/>
    <w:rsid w:val="00673F1F"/>
    <w:rsid w:val="00675CFB"/>
    <w:rsid w:val="00685795"/>
    <w:rsid w:val="00690FB3"/>
    <w:rsid w:val="006914C2"/>
    <w:rsid w:val="00693D9C"/>
    <w:rsid w:val="006A11BE"/>
    <w:rsid w:val="006A7244"/>
    <w:rsid w:val="006A73D9"/>
    <w:rsid w:val="006B40BC"/>
    <w:rsid w:val="006B4E32"/>
    <w:rsid w:val="006C2CAE"/>
    <w:rsid w:val="006C2F3C"/>
    <w:rsid w:val="006C3715"/>
    <w:rsid w:val="006C5C38"/>
    <w:rsid w:val="006D515B"/>
    <w:rsid w:val="006E2C14"/>
    <w:rsid w:val="006E4BD0"/>
    <w:rsid w:val="006E5F61"/>
    <w:rsid w:val="006F3C79"/>
    <w:rsid w:val="006F63ED"/>
    <w:rsid w:val="007071B2"/>
    <w:rsid w:val="00710EC0"/>
    <w:rsid w:val="007124CC"/>
    <w:rsid w:val="007162C2"/>
    <w:rsid w:val="00723FD9"/>
    <w:rsid w:val="007330CB"/>
    <w:rsid w:val="00743975"/>
    <w:rsid w:val="0074493E"/>
    <w:rsid w:val="0074524E"/>
    <w:rsid w:val="00766B42"/>
    <w:rsid w:val="00773049"/>
    <w:rsid w:val="00773E89"/>
    <w:rsid w:val="00776CBD"/>
    <w:rsid w:val="0078038D"/>
    <w:rsid w:val="0078195A"/>
    <w:rsid w:val="00794AF3"/>
    <w:rsid w:val="007A22B8"/>
    <w:rsid w:val="007A40D2"/>
    <w:rsid w:val="007B7AAC"/>
    <w:rsid w:val="007C730B"/>
    <w:rsid w:val="007D1579"/>
    <w:rsid w:val="007D5A00"/>
    <w:rsid w:val="007D5EE3"/>
    <w:rsid w:val="007D62C1"/>
    <w:rsid w:val="007E0CC0"/>
    <w:rsid w:val="007E76EE"/>
    <w:rsid w:val="008016D5"/>
    <w:rsid w:val="00804608"/>
    <w:rsid w:val="00805E61"/>
    <w:rsid w:val="008126F7"/>
    <w:rsid w:val="00824925"/>
    <w:rsid w:val="00825238"/>
    <w:rsid w:val="00843041"/>
    <w:rsid w:val="00843B25"/>
    <w:rsid w:val="00843B99"/>
    <w:rsid w:val="00847059"/>
    <w:rsid w:val="008515BF"/>
    <w:rsid w:val="00853A60"/>
    <w:rsid w:val="0086137A"/>
    <w:rsid w:val="008777CB"/>
    <w:rsid w:val="008905CC"/>
    <w:rsid w:val="008912D3"/>
    <w:rsid w:val="00891C7D"/>
    <w:rsid w:val="00893F30"/>
    <w:rsid w:val="008949C5"/>
    <w:rsid w:val="008A26C5"/>
    <w:rsid w:val="008A5C3F"/>
    <w:rsid w:val="008C3800"/>
    <w:rsid w:val="008D62A2"/>
    <w:rsid w:val="008D62A8"/>
    <w:rsid w:val="008D7CDA"/>
    <w:rsid w:val="008E038A"/>
    <w:rsid w:val="008E1477"/>
    <w:rsid w:val="008E4958"/>
    <w:rsid w:val="008E5012"/>
    <w:rsid w:val="008F0C6C"/>
    <w:rsid w:val="00906279"/>
    <w:rsid w:val="00906427"/>
    <w:rsid w:val="009107B8"/>
    <w:rsid w:val="00921060"/>
    <w:rsid w:val="00923538"/>
    <w:rsid w:val="0092452F"/>
    <w:rsid w:val="00924919"/>
    <w:rsid w:val="00931003"/>
    <w:rsid w:val="00931553"/>
    <w:rsid w:val="00941D85"/>
    <w:rsid w:val="00945B01"/>
    <w:rsid w:val="0094786A"/>
    <w:rsid w:val="00955692"/>
    <w:rsid w:val="009612D5"/>
    <w:rsid w:val="00963D18"/>
    <w:rsid w:val="00966166"/>
    <w:rsid w:val="00966C73"/>
    <w:rsid w:val="009729F7"/>
    <w:rsid w:val="00974882"/>
    <w:rsid w:val="00985050"/>
    <w:rsid w:val="00985D16"/>
    <w:rsid w:val="00990019"/>
    <w:rsid w:val="009952CD"/>
    <w:rsid w:val="00995490"/>
    <w:rsid w:val="00997E74"/>
    <w:rsid w:val="009B2824"/>
    <w:rsid w:val="009B2AC7"/>
    <w:rsid w:val="009B5C44"/>
    <w:rsid w:val="009C1DA4"/>
    <w:rsid w:val="009C37F8"/>
    <w:rsid w:val="009C5BDA"/>
    <w:rsid w:val="009D43A3"/>
    <w:rsid w:val="009D6DDD"/>
    <w:rsid w:val="009D714B"/>
    <w:rsid w:val="009E5CAB"/>
    <w:rsid w:val="00A05298"/>
    <w:rsid w:val="00A12735"/>
    <w:rsid w:val="00A1395F"/>
    <w:rsid w:val="00A438DD"/>
    <w:rsid w:val="00A62200"/>
    <w:rsid w:val="00A6401B"/>
    <w:rsid w:val="00A70F21"/>
    <w:rsid w:val="00A76399"/>
    <w:rsid w:val="00A771C4"/>
    <w:rsid w:val="00A77770"/>
    <w:rsid w:val="00A82863"/>
    <w:rsid w:val="00A82CD7"/>
    <w:rsid w:val="00A83CFF"/>
    <w:rsid w:val="00A862B5"/>
    <w:rsid w:val="00A8650C"/>
    <w:rsid w:val="00A876EC"/>
    <w:rsid w:val="00A902B2"/>
    <w:rsid w:val="00AA138A"/>
    <w:rsid w:val="00AA5E93"/>
    <w:rsid w:val="00AA659E"/>
    <w:rsid w:val="00AB2788"/>
    <w:rsid w:val="00AB5D5F"/>
    <w:rsid w:val="00AC3C10"/>
    <w:rsid w:val="00AC7F3F"/>
    <w:rsid w:val="00AD31B0"/>
    <w:rsid w:val="00AE6468"/>
    <w:rsid w:val="00B00E86"/>
    <w:rsid w:val="00B05DD4"/>
    <w:rsid w:val="00B07E7E"/>
    <w:rsid w:val="00B17B89"/>
    <w:rsid w:val="00B234D0"/>
    <w:rsid w:val="00B26ADA"/>
    <w:rsid w:val="00B26C3F"/>
    <w:rsid w:val="00B26F8C"/>
    <w:rsid w:val="00B40482"/>
    <w:rsid w:val="00B507F6"/>
    <w:rsid w:val="00B52400"/>
    <w:rsid w:val="00B56F35"/>
    <w:rsid w:val="00B579EB"/>
    <w:rsid w:val="00B64EF7"/>
    <w:rsid w:val="00B65A07"/>
    <w:rsid w:val="00B66CE0"/>
    <w:rsid w:val="00B76FE8"/>
    <w:rsid w:val="00B822A0"/>
    <w:rsid w:val="00B96B7F"/>
    <w:rsid w:val="00BA08E8"/>
    <w:rsid w:val="00BA1534"/>
    <w:rsid w:val="00BB08BE"/>
    <w:rsid w:val="00BB1F75"/>
    <w:rsid w:val="00BB24FF"/>
    <w:rsid w:val="00BC1DAA"/>
    <w:rsid w:val="00BC509B"/>
    <w:rsid w:val="00BD1325"/>
    <w:rsid w:val="00BD67D2"/>
    <w:rsid w:val="00BE1E5E"/>
    <w:rsid w:val="00BE4BDC"/>
    <w:rsid w:val="00BE4C1A"/>
    <w:rsid w:val="00BE62CB"/>
    <w:rsid w:val="00BF37BB"/>
    <w:rsid w:val="00C029D0"/>
    <w:rsid w:val="00C039CF"/>
    <w:rsid w:val="00C10AE5"/>
    <w:rsid w:val="00C118DE"/>
    <w:rsid w:val="00C11DF6"/>
    <w:rsid w:val="00C13FFC"/>
    <w:rsid w:val="00C23997"/>
    <w:rsid w:val="00C23BAF"/>
    <w:rsid w:val="00C35FB9"/>
    <w:rsid w:val="00C457A6"/>
    <w:rsid w:val="00C5094C"/>
    <w:rsid w:val="00C57948"/>
    <w:rsid w:val="00C6677F"/>
    <w:rsid w:val="00C66F02"/>
    <w:rsid w:val="00C744D9"/>
    <w:rsid w:val="00C75861"/>
    <w:rsid w:val="00C85C24"/>
    <w:rsid w:val="00C86834"/>
    <w:rsid w:val="00C87443"/>
    <w:rsid w:val="00C90EE8"/>
    <w:rsid w:val="00C91597"/>
    <w:rsid w:val="00C92AB0"/>
    <w:rsid w:val="00C94A5E"/>
    <w:rsid w:val="00C96F18"/>
    <w:rsid w:val="00CA11B6"/>
    <w:rsid w:val="00CA5086"/>
    <w:rsid w:val="00CA6321"/>
    <w:rsid w:val="00CB3D8A"/>
    <w:rsid w:val="00CB674B"/>
    <w:rsid w:val="00CB7B02"/>
    <w:rsid w:val="00CC103F"/>
    <w:rsid w:val="00CC3649"/>
    <w:rsid w:val="00D035EF"/>
    <w:rsid w:val="00D04DEC"/>
    <w:rsid w:val="00D109B4"/>
    <w:rsid w:val="00D23850"/>
    <w:rsid w:val="00D25B74"/>
    <w:rsid w:val="00D25F37"/>
    <w:rsid w:val="00D3728B"/>
    <w:rsid w:val="00D40991"/>
    <w:rsid w:val="00D4397B"/>
    <w:rsid w:val="00D55467"/>
    <w:rsid w:val="00D556A0"/>
    <w:rsid w:val="00D56B55"/>
    <w:rsid w:val="00D61DF7"/>
    <w:rsid w:val="00D63282"/>
    <w:rsid w:val="00D83965"/>
    <w:rsid w:val="00D844E0"/>
    <w:rsid w:val="00D931DF"/>
    <w:rsid w:val="00D9353B"/>
    <w:rsid w:val="00DA327B"/>
    <w:rsid w:val="00DA50CC"/>
    <w:rsid w:val="00DA6912"/>
    <w:rsid w:val="00DB209F"/>
    <w:rsid w:val="00DB315C"/>
    <w:rsid w:val="00DB4E7F"/>
    <w:rsid w:val="00DB520F"/>
    <w:rsid w:val="00DB5A6D"/>
    <w:rsid w:val="00DB699E"/>
    <w:rsid w:val="00DC0CAA"/>
    <w:rsid w:val="00DC2ECA"/>
    <w:rsid w:val="00DC35D3"/>
    <w:rsid w:val="00DD2D7D"/>
    <w:rsid w:val="00DD64EB"/>
    <w:rsid w:val="00DE0BB5"/>
    <w:rsid w:val="00DE0C6F"/>
    <w:rsid w:val="00DE52D0"/>
    <w:rsid w:val="00DE5895"/>
    <w:rsid w:val="00E035A2"/>
    <w:rsid w:val="00E04563"/>
    <w:rsid w:val="00E04BA0"/>
    <w:rsid w:val="00E069E3"/>
    <w:rsid w:val="00E12B58"/>
    <w:rsid w:val="00E47465"/>
    <w:rsid w:val="00E548A3"/>
    <w:rsid w:val="00E60E4C"/>
    <w:rsid w:val="00E61684"/>
    <w:rsid w:val="00E64FB9"/>
    <w:rsid w:val="00E740BD"/>
    <w:rsid w:val="00E749D0"/>
    <w:rsid w:val="00E811B8"/>
    <w:rsid w:val="00E87F46"/>
    <w:rsid w:val="00E916D9"/>
    <w:rsid w:val="00E9636B"/>
    <w:rsid w:val="00EA0D3A"/>
    <w:rsid w:val="00EA1566"/>
    <w:rsid w:val="00EA26C7"/>
    <w:rsid w:val="00EC3DCF"/>
    <w:rsid w:val="00EE1FAF"/>
    <w:rsid w:val="00EE21AB"/>
    <w:rsid w:val="00EE38DA"/>
    <w:rsid w:val="00EE3E22"/>
    <w:rsid w:val="00EF2E27"/>
    <w:rsid w:val="00EF66D9"/>
    <w:rsid w:val="00F13ADE"/>
    <w:rsid w:val="00F13F3F"/>
    <w:rsid w:val="00F15F5F"/>
    <w:rsid w:val="00F22E75"/>
    <w:rsid w:val="00F23449"/>
    <w:rsid w:val="00F24A7F"/>
    <w:rsid w:val="00F27BB3"/>
    <w:rsid w:val="00F40E3B"/>
    <w:rsid w:val="00F43427"/>
    <w:rsid w:val="00F45E7D"/>
    <w:rsid w:val="00F46E17"/>
    <w:rsid w:val="00F5506F"/>
    <w:rsid w:val="00F712CE"/>
    <w:rsid w:val="00F73720"/>
    <w:rsid w:val="00F744F9"/>
    <w:rsid w:val="00F909EA"/>
    <w:rsid w:val="00FA05C7"/>
    <w:rsid w:val="00FA22D4"/>
    <w:rsid w:val="00FA504A"/>
    <w:rsid w:val="00FA69A7"/>
    <w:rsid w:val="00FB4435"/>
    <w:rsid w:val="00FE2C32"/>
    <w:rsid w:val="00FE4D7B"/>
    <w:rsid w:val="00FF14D1"/>
    <w:rsid w:val="00FF3BB6"/>
    <w:rsid w:val="00FF5CAA"/>
    <w:rsid w:val="00FF7BD9"/>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B579EB"/>
    <w:pPr>
      <w:tabs>
        <w:tab w:val="left" w:pos="540"/>
        <w:tab w:val="left" w:pos="1260"/>
        <w:tab w:val="right" w:leader="dot" w:pos="9356"/>
        <w:tab w:val="right" w:leader="dot" w:pos="10762"/>
      </w:tabs>
      <w:spacing w:before="120" w:line="240" w:lineRule="auto"/>
      <w:ind w:right="141" w:firstLine="0"/>
      <w:jc w:val="left"/>
    </w:pPr>
    <w:rPr>
      <w:rFonts w:eastAsia="Calibri"/>
      <w:noProof/>
      <w:snapToGrid w:val="0"/>
      <w:sz w:val="24"/>
      <w:szCs w:val="24"/>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s>
</file>

<file path=word/webSettings.xml><?xml version="1.0" encoding="utf-8"?>
<w:webSettings xmlns:r="http://schemas.openxmlformats.org/officeDocument/2006/relationships" xmlns:w="http://schemas.openxmlformats.org/wordprocessingml/2006/main">
  <w:divs>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535120924">
      <w:bodyDiv w:val="1"/>
      <w:marLeft w:val="0"/>
      <w:marRight w:val="0"/>
      <w:marTop w:val="0"/>
      <w:marBottom w:val="0"/>
      <w:divBdr>
        <w:top w:val="none" w:sz="0" w:space="0" w:color="auto"/>
        <w:left w:val="none" w:sz="0" w:space="0" w:color="auto"/>
        <w:bottom w:val="none" w:sz="0" w:space="0" w:color="auto"/>
        <w:right w:val="none" w:sz="0" w:space="0" w:color="auto"/>
      </w:divBdr>
    </w:div>
    <w:div w:id="578952322">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157765529">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849518106">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in@uk.sistema.ru"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bin@uk.sistema.ru" TargetMode="Externa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www.sistem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6896</Words>
  <Characters>39312</Characters>
  <Application>Microsoft Office Word</Application>
  <DocSecurity>0</DocSecurity>
  <Lines>327</Lines>
  <Paragraphs>92</Paragraphs>
  <ScaleCrop>false</ScaleCrop>
  <Company>Your Company Name</Company>
  <LinksUpToDate>false</LinksUpToDate>
  <CharactersWithSpaces>46116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subject/>
  <dc:creator>Your User Name</dc:creator>
  <cp:keywords/>
  <dc:description/>
  <cp:lastModifiedBy>Your User Name</cp:lastModifiedBy>
  <cp:revision>3</cp:revision>
  <cp:lastPrinted>2013-03-06T08:41:00Z</cp:lastPrinted>
  <dcterms:created xsi:type="dcterms:W3CDTF">2013-03-06T10:28:00Z</dcterms:created>
  <dcterms:modified xsi:type="dcterms:W3CDTF">2013-03-06T10:28:00Z</dcterms:modified>
</cp:coreProperties>
</file>