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Pr="00F8182B" w:rsidRDefault="00DD2D7D" w:rsidP="00931003">
      <w:pPr>
        <w:ind w:firstLine="0"/>
        <w:jc w:val="center"/>
        <w:rPr>
          <w:b/>
          <w:bCs/>
          <w:sz w:val="36"/>
          <w:szCs w:val="36"/>
        </w:rPr>
      </w:pPr>
      <w:r w:rsidRPr="00F8182B">
        <w:rPr>
          <w:b/>
          <w:bCs/>
          <w:sz w:val="36"/>
          <w:szCs w:val="36"/>
        </w:rPr>
        <w:t>З</w:t>
      </w:r>
      <w:r w:rsidR="00AE6468" w:rsidRPr="00F8182B">
        <w:rPr>
          <w:b/>
          <w:bCs/>
          <w:sz w:val="36"/>
          <w:szCs w:val="36"/>
        </w:rPr>
        <w:t>акупочная документация</w:t>
      </w:r>
    </w:p>
    <w:p w:rsidR="00DD2D7D" w:rsidRPr="00F8182B" w:rsidRDefault="00DD2D7D" w:rsidP="00931003">
      <w:pPr>
        <w:ind w:firstLine="0"/>
        <w:jc w:val="center"/>
        <w:rPr>
          <w:b/>
          <w:bCs/>
        </w:rPr>
      </w:pPr>
    </w:p>
    <w:p w:rsidR="00DD2D7D" w:rsidRPr="00F8182B" w:rsidRDefault="003A30A6" w:rsidP="00931003">
      <w:pPr>
        <w:ind w:firstLine="0"/>
        <w:jc w:val="center"/>
        <w:rPr>
          <w:b/>
          <w:bCs/>
        </w:rPr>
      </w:pPr>
      <w:r w:rsidRPr="00F8182B">
        <w:rPr>
          <w:b/>
          <w:bCs/>
        </w:rPr>
        <w:t>по проведению от</w:t>
      </w:r>
      <w:r w:rsidR="00DD2D7D" w:rsidRPr="00F8182B">
        <w:rPr>
          <w:b/>
          <w:bCs/>
        </w:rPr>
        <w:t xml:space="preserve">крытого запроса </w:t>
      </w:r>
      <w:r w:rsidR="001B0106" w:rsidRPr="00F8182B">
        <w:rPr>
          <w:b/>
          <w:bCs/>
        </w:rPr>
        <w:t>предложений</w:t>
      </w:r>
    </w:p>
    <w:p w:rsidR="00DD2D7D" w:rsidRPr="006C6FD5" w:rsidRDefault="00DD2D7D" w:rsidP="006C6FD5">
      <w:pPr>
        <w:ind w:firstLine="0"/>
        <w:jc w:val="center"/>
        <w:rPr>
          <w:b/>
          <w:bCs/>
        </w:rPr>
      </w:pPr>
      <w:r w:rsidRPr="00E367E4">
        <w:rPr>
          <w:b/>
          <w:bCs/>
          <w:color w:val="000000"/>
        </w:rPr>
        <w:t xml:space="preserve">на право заключения договора </w:t>
      </w:r>
      <w:r w:rsidR="00843B25" w:rsidRPr="00E367E4">
        <w:rPr>
          <w:b/>
          <w:bCs/>
          <w:color w:val="000000"/>
        </w:rPr>
        <w:t xml:space="preserve">на </w:t>
      </w:r>
      <w:r w:rsidR="006C6FD5">
        <w:rPr>
          <w:b/>
          <w:bCs/>
          <w:color w:val="000000"/>
        </w:rPr>
        <w:t xml:space="preserve">выполнение </w:t>
      </w:r>
      <w:r w:rsidR="006C6FD5" w:rsidRPr="006C6FD5">
        <w:rPr>
          <w:b/>
          <w:bCs/>
          <w:color w:val="000000"/>
        </w:rPr>
        <w:t>п</w:t>
      </w:r>
      <w:r w:rsidR="006C6FD5" w:rsidRPr="006C6FD5">
        <w:rPr>
          <w:b/>
        </w:rPr>
        <w:t>роектно-изыскательски</w:t>
      </w:r>
      <w:r w:rsidR="006C6FD5">
        <w:rPr>
          <w:b/>
        </w:rPr>
        <w:t>х</w:t>
      </w:r>
      <w:r w:rsidR="006C6FD5" w:rsidRPr="006C6FD5">
        <w:rPr>
          <w:b/>
        </w:rPr>
        <w:t xml:space="preserve"> и строительно-монтажны</w:t>
      </w:r>
      <w:r w:rsidR="006C6FD5">
        <w:rPr>
          <w:b/>
        </w:rPr>
        <w:t>х</w:t>
      </w:r>
      <w:r w:rsidR="006C6FD5" w:rsidRPr="006C6FD5">
        <w:rPr>
          <w:b/>
        </w:rPr>
        <w:t xml:space="preserve"> работ </w:t>
      </w:r>
      <w:r w:rsidR="006C6FD5" w:rsidRPr="006C6FD5">
        <w:rPr>
          <w:b/>
          <w:bCs/>
        </w:rPr>
        <w:t xml:space="preserve">по перекладке и переключению волоконно-оптических кабелей, принадлежащих ОАО «КОМКОР», </w:t>
      </w:r>
      <w:r w:rsidR="006C6FD5" w:rsidRPr="006C6FD5">
        <w:rPr>
          <w:b/>
        </w:rPr>
        <w:t xml:space="preserve">в связи с </w:t>
      </w:r>
      <w:r w:rsidR="006C6FD5" w:rsidRPr="006C6FD5">
        <w:rPr>
          <w:b/>
          <w:bCs/>
        </w:rPr>
        <w:t>реконструкцией коллектора по адресу: г. Москва, Милютинский переулок, дом 5, строение 1</w:t>
      </w:r>
    </w:p>
    <w:p w:rsidR="00DD2D7D" w:rsidRPr="00F8182B" w:rsidRDefault="00DD2D7D" w:rsidP="00931003">
      <w:pPr>
        <w:ind w:firstLine="540"/>
        <w:jc w:val="center"/>
        <w:rPr>
          <w:b/>
          <w:bCs/>
          <w:sz w:val="22"/>
          <w:szCs w:val="22"/>
        </w:rPr>
      </w:pPr>
    </w:p>
    <w:p w:rsidR="00DD2D7D" w:rsidRPr="00F8182B" w:rsidRDefault="00DD2D7D" w:rsidP="00931003">
      <w:pPr>
        <w:ind w:firstLine="540"/>
        <w:jc w:val="center"/>
        <w:rPr>
          <w:sz w:val="22"/>
          <w:szCs w:val="22"/>
        </w:rPr>
      </w:pPr>
    </w:p>
    <w:p w:rsidR="00214EDF" w:rsidRPr="00F8182B" w:rsidRDefault="00214EDF" w:rsidP="00931003">
      <w:pPr>
        <w:ind w:firstLine="540"/>
        <w:jc w:val="center"/>
        <w:rPr>
          <w:sz w:val="22"/>
          <w:szCs w:val="22"/>
        </w:rPr>
      </w:pPr>
    </w:p>
    <w:p w:rsidR="00214EDF" w:rsidRDefault="00214EDF" w:rsidP="00931003">
      <w:pPr>
        <w:ind w:firstLine="540"/>
        <w:jc w:val="center"/>
        <w:rPr>
          <w:sz w:val="22"/>
          <w:szCs w:val="22"/>
        </w:rPr>
      </w:pPr>
    </w:p>
    <w:p w:rsidR="00BF36A9" w:rsidRDefault="00BF36A9" w:rsidP="00931003">
      <w:pPr>
        <w:ind w:firstLine="540"/>
        <w:jc w:val="center"/>
        <w:rPr>
          <w:sz w:val="22"/>
          <w:szCs w:val="22"/>
        </w:rPr>
      </w:pPr>
    </w:p>
    <w:p w:rsidR="00BF36A9" w:rsidRDefault="00BF36A9" w:rsidP="00931003">
      <w:pPr>
        <w:ind w:firstLine="540"/>
        <w:jc w:val="center"/>
        <w:rPr>
          <w:sz w:val="22"/>
          <w:szCs w:val="22"/>
        </w:rPr>
      </w:pPr>
    </w:p>
    <w:p w:rsidR="00BF36A9" w:rsidRDefault="00BF36A9" w:rsidP="00931003">
      <w:pPr>
        <w:ind w:firstLine="540"/>
        <w:jc w:val="center"/>
        <w:rPr>
          <w:sz w:val="22"/>
          <w:szCs w:val="22"/>
        </w:rPr>
      </w:pPr>
    </w:p>
    <w:p w:rsidR="006C6FD5" w:rsidRDefault="006C6FD5" w:rsidP="00931003">
      <w:pPr>
        <w:ind w:firstLine="540"/>
        <w:jc w:val="center"/>
        <w:rPr>
          <w:sz w:val="22"/>
          <w:szCs w:val="22"/>
        </w:rPr>
      </w:pPr>
    </w:p>
    <w:p w:rsidR="006C6FD5" w:rsidRPr="00F8182B" w:rsidRDefault="006C6FD5" w:rsidP="00931003">
      <w:pPr>
        <w:ind w:firstLine="540"/>
        <w:jc w:val="center"/>
        <w:rPr>
          <w:sz w:val="22"/>
          <w:szCs w:val="22"/>
        </w:rPr>
      </w:pPr>
    </w:p>
    <w:p w:rsidR="00DD2D7D" w:rsidRPr="00F8182B"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F8182B" w:rsidRDefault="00DD2D7D" w:rsidP="00931003">
      <w:pPr>
        <w:shd w:val="clear" w:color="auto" w:fill="FFFFFF"/>
        <w:tabs>
          <w:tab w:val="left" w:pos="4459"/>
          <w:tab w:val="left" w:pos="6888"/>
        </w:tabs>
        <w:ind w:left="17"/>
        <w:jc w:val="center"/>
        <w:rPr>
          <w:b/>
          <w:bCs/>
          <w:i/>
          <w:iCs/>
          <w:color w:val="000000"/>
          <w:w w:val="108"/>
          <w:sz w:val="22"/>
          <w:szCs w:val="22"/>
        </w:rPr>
      </w:pPr>
    </w:p>
    <w:p w:rsidR="00DD2D7D" w:rsidRPr="00F8182B" w:rsidRDefault="00DD2D7D" w:rsidP="00931003">
      <w:pPr>
        <w:shd w:val="clear" w:color="auto" w:fill="FFFFFF"/>
        <w:tabs>
          <w:tab w:val="left" w:pos="4459"/>
          <w:tab w:val="left" w:pos="6888"/>
        </w:tabs>
        <w:ind w:left="17"/>
        <w:jc w:val="center"/>
        <w:rPr>
          <w:b/>
          <w:bCs/>
          <w:iCs/>
          <w:color w:val="000000"/>
          <w:w w:val="108"/>
        </w:rPr>
      </w:pPr>
      <w:r w:rsidRPr="00F8182B">
        <w:rPr>
          <w:b/>
          <w:bCs/>
          <w:iCs/>
          <w:color w:val="000000"/>
          <w:w w:val="108"/>
        </w:rPr>
        <w:t xml:space="preserve">Настоящая документация является неотъемлемой частью </w:t>
      </w:r>
    </w:p>
    <w:p w:rsidR="00DD2D7D" w:rsidRPr="00F8182B" w:rsidRDefault="00DD2D7D" w:rsidP="00931003">
      <w:pPr>
        <w:shd w:val="clear" w:color="auto" w:fill="FFFFFF"/>
        <w:tabs>
          <w:tab w:val="left" w:pos="4459"/>
          <w:tab w:val="left" w:pos="6888"/>
        </w:tabs>
        <w:ind w:left="17"/>
        <w:jc w:val="center"/>
        <w:rPr>
          <w:b/>
          <w:bCs/>
          <w:iCs/>
          <w:color w:val="000000"/>
          <w:w w:val="108"/>
        </w:rPr>
      </w:pPr>
      <w:r w:rsidRPr="00F8182B">
        <w:rPr>
          <w:b/>
          <w:bCs/>
          <w:iCs/>
          <w:color w:val="000000"/>
          <w:w w:val="108"/>
        </w:rPr>
        <w:t>уведомления о проведении закупочной процедуры</w:t>
      </w:r>
    </w:p>
    <w:p w:rsidR="00DD2D7D" w:rsidRPr="00F8182B" w:rsidRDefault="00DD2D7D" w:rsidP="00931003">
      <w:pPr>
        <w:widowControl w:val="0"/>
        <w:spacing w:before="120" w:after="120"/>
        <w:ind w:firstLine="0"/>
        <w:outlineLvl w:val="0"/>
        <w:rPr>
          <w:b/>
          <w:bCs/>
        </w:rPr>
      </w:pPr>
    </w:p>
    <w:p w:rsidR="00DD2D7D" w:rsidRDefault="00DD2D7D" w:rsidP="00931003">
      <w:pPr>
        <w:ind w:firstLine="0"/>
        <w:jc w:val="center"/>
      </w:pPr>
    </w:p>
    <w:p w:rsidR="006C6FD5" w:rsidRDefault="006C6FD5" w:rsidP="00931003">
      <w:pPr>
        <w:ind w:firstLine="0"/>
        <w:jc w:val="center"/>
      </w:pPr>
    </w:p>
    <w:p w:rsidR="006C6FD5" w:rsidRDefault="006C6FD5" w:rsidP="00931003">
      <w:pPr>
        <w:ind w:firstLine="0"/>
        <w:jc w:val="center"/>
      </w:pPr>
    </w:p>
    <w:p w:rsidR="006C6FD5" w:rsidRDefault="006C6FD5" w:rsidP="00931003">
      <w:pPr>
        <w:ind w:firstLine="0"/>
        <w:jc w:val="center"/>
      </w:pPr>
    </w:p>
    <w:p w:rsidR="006C6FD5" w:rsidRDefault="006C6FD5" w:rsidP="00931003">
      <w:pPr>
        <w:ind w:firstLine="0"/>
        <w:jc w:val="center"/>
      </w:pPr>
    </w:p>
    <w:p w:rsidR="00DD2D7D" w:rsidRPr="00F8182B" w:rsidRDefault="00DD2D7D" w:rsidP="00931003">
      <w:pPr>
        <w:ind w:firstLine="0"/>
        <w:jc w:val="center"/>
      </w:pPr>
    </w:p>
    <w:p w:rsidR="00FE3708" w:rsidRPr="00F8182B" w:rsidRDefault="00FE3708" w:rsidP="00C26533">
      <w:pPr>
        <w:ind w:firstLine="0"/>
      </w:pPr>
      <w:r>
        <w:t xml:space="preserve">                                                 </w:t>
      </w:r>
      <w:r w:rsidR="00DD2D7D" w:rsidRPr="00F8182B">
        <w:t>Москва</w:t>
      </w:r>
      <w:r>
        <w:t xml:space="preserve"> </w:t>
      </w:r>
    </w:p>
    <w:p w:rsidR="00DD2D7D" w:rsidRPr="00F8182B" w:rsidRDefault="00FE3708" w:rsidP="00C26533">
      <w:pPr>
        <w:ind w:firstLine="0"/>
      </w:pPr>
      <w:r>
        <w:t xml:space="preserve">                                               </w:t>
      </w:r>
      <w:r w:rsidR="007330CB" w:rsidRPr="00F8182B">
        <w:t>2</w:t>
      </w:r>
      <w:r w:rsidR="00DD2D7D" w:rsidRPr="00F8182B">
        <w:t>01</w:t>
      </w:r>
      <w:r w:rsidR="00534A14">
        <w:t>3</w:t>
      </w:r>
      <w:r w:rsidR="00DD2D7D" w:rsidRPr="00F8182B">
        <w:t xml:space="preserve"> год</w:t>
      </w:r>
    </w:p>
    <w:p w:rsidR="007330CB" w:rsidRPr="00F8182B" w:rsidRDefault="007330CB" w:rsidP="00FB5FB6">
      <w:pPr>
        <w:pageBreakBefore/>
        <w:spacing w:after="120" w:line="240" w:lineRule="auto"/>
        <w:ind w:firstLine="0"/>
        <w:jc w:val="center"/>
        <w:rPr>
          <w:b/>
          <w:sz w:val="22"/>
          <w:szCs w:val="22"/>
        </w:rPr>
      </w:pPr>
      <w:r w:rsidRPr="00F8182B">
        <w:rPr>
          <w:b/>
          <w:sz w:val="22"/>
          <w:szCs w:val="22"/>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080"/>
        <w:gridCol w:w="1099"/>
      </w:tblGrid>
      <w:tr w:rsidR="007330CB" w:rsidRPr="00F8182B" w:rsidTr="000F1A17">
        <w:tc>
          <w:tcPr>
            <w:tcW w:w="710" w:type="dxa"/>
            <w:shd w:val="clear" w:color="auto" w:fill="auto"/>
          </w:tcPr>
          <w:p w:rsidR="007330CB" w:rsidRPr="00F8182B" w:rsidRDefault="007330CB" w:rsidP="00057994">
            <w:pPr>
              <w:pStyle w:val="21"/>
              <w:rPr>
                <w:rFonts w:eastAsia="Calibri"/>
              </w:rPr>
            </w:pPr>
            <w:r w:rsidRPr="00F8182B">
              <w:rPr>
                <w:rFonts w:eastAsia="Calibri"/>
              </w:rPr>
              <w:t>1.</w:t>
            </w:r>
          </w:p>
        </w:tc>
        <w:tc>
          <w:tcPr>
            <w:tcW w:w="8080" w:type="dxa"/>
            <w:shd w:val="clear" w:color="auto" w:fill="auto"/>
          </w:tcPr>
          <w:p w:rsidR="007330CB" w:rsidRPr="00F8182B" w:rsidRDefault="007330CB" w:rsidP="00057994">
            <w:pPr>
              <w:pStyle w:val="21"/>
              <w:rPr>
                <w:rFonts w:eastAsia="Calibri"/>
              </w:rPr>
            </w:pPr>
            <w:r w:rsidRPr="00F8182B">
              <w:rPr>
                <w:rFonts w:eastAsia="Calibri"/>
              </w:rPr>
              <w:t>Общие положения</w:t>
            </w:r>
          </w:p>
        </w:tc>
        <w:tc>
          <w:tcPr>
            <w:tcW w:w="1099" w:type="dxa"/>
            <w:shd w:val="clear" w:color="auto" w:fill="auto"/>
          </w:tcPr>
          <w:p w:rsidR="007330CB" w:rsidRPr="00F8182B" w:rsidRDefault="00970564" w:rsidP="00057994">
            <w:pPr>
              <w:pStyle w:val="21"/>
              <w:rPr>
                <w:rFonts w:eastAsia="Calibri"/>
              </w:rPr>
            </w:pPr>
            <w:r w:rsidRPr="00F8182B">
              <w:rPr>
                <w:rFonts w:eastAsia="Calibri"/>
              </w:rPr>
              <w:t>3</w:t>
            </w:r>
          </w:p>
        </w:tc>
      </w:tr>
      <w:tr w:rsidR="007330CB" w:rsidRPr="00F8182B" w:rsidTr="000F1A17">
        <w:tc>
          <w:tcPr>
            <w:tcW w:w="710" w:type="dxa"/>
            <w:shd w:val="clear" w:color="auto" w:fill="auto"/>
          </w:tcPr>
          <w:p w:rsidR="007330CB" w:rsidRPr="00F8182B" w:rsidRDefault="007330CB" w:rsidP="00057994">
            <w:pPr>
              <w:pStyle w:val="21"/>
              <w:rPr>
                <w:rFonts w:eastAsia="Calibri"/>
              </w:rPr>
            </w:pPr>
            <w:r w:rsidRPr="00F8182B">
              <w:rPr>
                <w:rFonts w:eastAsia="Calibri"/>
              </w:rPr>
              <w:t>2.</w:t>
            </w:r>
          </w:p>
        </w:tc>
        <w:tc>
          <w:tcPr>
            <w:tcW w:w="8080" w:type="dxa"/>
            <w:shd w:val="clear" w:color="auto" w:fill="auto"/>
          </w:tcPr>
          <w:p w:rsidR="007330CB" w:rsidRPr="00F8182B" w:rsidRDefault="007330CB" w:rsidP="00057994">
            <w:pPr>
              <w:pStyle w:val="21"/>
              <w:rPr>
                <w:rFonts w:eastAsia="Calibri"/>
              </w:rPr>
            </w:pPr>
            <w:r w:rsidRPr="00F8182B">
              <w:rPr>
                <w:rFonts w:eastAsia="Calibri"/>
              </w:rPr>
              <w:t>Предмет закупки</w:t>
            </w:r>
          </w:p>
        </w:tc>
        <w:tc>
          <w:tcPr>
            <w:tcW w:w="1099" w:type="dxa"/>
            <w:shd w:val="clear" w:color="auto" w:fill="auto"/>
          </w:tcPr>
          <w:p w:rsidR="007330CB" w:rsidRPr="00F8182B" w:rsidRDefault="00970564" w:rsidP="00057994">
            <w:pPr>
              <w:pStyle w:val="21"/>
              <w:rPr>
                <w:rFonts w:eastAsia="Calibri"/>
              </w:rPr>
            </w:pPr>
            <w:r w:rsidRPr="00F8182B">
              <w:rPr>
                <w:rFonts w:eastAsia="Calibri"/>
              </w:rPr>
              <w:t>4</w:t>
            </w:r>
          </w:p>
        </w:tc>
      </w:tr>
      <w:tr w:rsidR="007330CB" w:rsidRPr="00F8182B" w:rsidTr="000F1A17">
        <w:tc>
          <w:tcPr>
            <w:tcW w:w="710" w:type="dxa"/>
            <w:shd w:val="clear" w:color="auto" w:fill="auto"/>
          </w:tcPr>
          <w:p w:rsidR="007330CB" w:rsidRPr="00F8182B" w:rsidRDefault="003D0CB9" w:rsidP="00057994">
            <w:pPr>
              <w:pStyle w:val="21"/>
              <w:rPr>
                <w:rFonts w:eastAsia="Calibri"/>
              </w:rPr>
            </w:pPr>
            <w:r w:rsidRPr="00F8182B">
              <w:rPr>
                <w:rFonts w:eastAsia="Calibri"/>
              </w:rPr>
              <w:t>2</w:t>
            </w:r>
            <w:r w:rsidR="007330CB" w:rsidRPr="00F8182B">
              <w:rPr>
                <w:rFonts w:eastAsia="Calibri"/>
              </w:rPr>
              <w:t>.</w:t>
            </w:r>
            <w:r w:rsidRPr="00F8182B">
              <w:rPr>
                <w:rFonts w:eastAsia="Calibri"/>
              </w:rPr>
              <w:t>1</w:t>
            </w:r>
          </w:p>
        </w:tc>
        <w:tc>
          <w:tcPr>
            <w:tcW w:w="8080" w:type="dxa"/>
            <w:shd w:val="clear" w:color="auto" w:fill="auto"/>
          </w:tcPr>
          <w:p w:rsidR="007330CB" w:rsidRPr="00F8182B" w:rsidRDefault="007330CB" w:rsidP="00057994">
            <w:pPr>
              <w:pStyle w:val="21"/>
              <w:rPr>
                <w:rFonts w:eastAsia="Calibri"/>
              </w:rPr>
            </w:pPr>
            <w:r w:rsidRPr="00F8182B">
              <w:rPr>
                <w:rFonts w:eastAsia="Calibri"/>
              </w:rPr>
              <w:t>Техническая часть</w:t>
            </w:r>
            <w:r w:rsidR="00B61DE0" w:rsidRPr="00F8182B">
              <w:rPr>
                <w:rFonts w:eastAsia="Calibri"/>
              </w:rPr>
              <w:t xml:space="preserve"> (Техническое задание)</w:t>
            </w:r>
          </w:p>
        </w:tc>
        <w:tc>
          <w:tcPr>
            <w:tcW w:w="1099" w:type="dxa"/>
            <w:shd w:val="clear" w:color="auto" w:fill="auto"/>
          </w:tcPr>
          <w:p w:rsidR="007330CB" w:rsidRPr="00F8182B" w:rsidRDefault="001635FE" w:rsidP="00057994">
            <w:pPr>
              <w:pStyle w:val="21"/>
              <w:rPr>
                <w:rFonts w:eastAsia="Calibri"/>
              </w:rPr>
            </w:pPr>
            <w:r>
              <w:rPr>
                <w:rFonts w:eastAsia="Calibri"/>
              </w:rPr>
              <w:t>5</w:t>
            </w:r>
          </w:p>
        </w:tc>
      </w:tr>
      <w:tr w:rsidR="007330CB" w:rsidRPr="00F8182B" w:rsidTr="000F1A17">
        <w:tc>
          <w:tcPr>
            <w:tcW w:w="710" w:type="dxa"/>
            <w:shd w:val="clear" w:color="auto" w:fill="auto"/>
          </w:tcPr>
          <w:p w:rsidR="007330CB" w:rsidRPr="00F8182B" w:rsidRDefault="003D0CB9" w:rsidP="00057994">
            <w:pPr>
              <w:pStyle w:val="21"/>
              <w:rPr>
                <w:rFonts w:eastAsia="Calibri"/>
              </w:rPr>
            </w:pPr>
            <w:r w:rsidRPr="00F8182B">
              <w:rPr>
                <w:rFonts w:eastAsia="Calibri"/>
              </w:rPr>
              <w:t>2</w:t>
            </w:r>
            <w:r w:rsidR="007330CB" w:rsidRPr="00F8182B">
              <w:rPr>
                <w:rFonts w:eastAsia="Calibri"/>
              </w:rPr>
              <w:t>.</w:t>
            </w:r>
            <w:r w:rsidRPr="00F8182B">
              <w:rPr>
                <w:rFonts w:eastAsia="Calibri"/>
              </w:rPr>
              <w:t>2</w:t>
            </w:r>
          </w:p>
        </w:tc>
        <w:tc>
          <w:tcPr>
            <w:tcW w:w="8080" w:type="dxa"/>
            <w:shd w:val="clear" w:color="auto" w:fill="auto"/>
          </w:tcPr>
          <w:p w:rsidR="007330CB" w:rsidRPr="00F8182B" w:rsidRDefault="007330CB" w:rsidP="00057994">
            <w:pPr>
              <w:pStyle w:val="21"/>
              <w:rPr>
                <w:rFonts w:eastAsia="Calibri"/>
              </w:rPr>
            </w:pPr>
            <w:r w:rsidRPr="00F8182B">
              <w:rPr>
                <w:rFonts w:eastAsia="Calibri"/>
              </w:rPr>
              <w:t>Коммерческая часть</w:t>
            </w:r>
          </w:p>
        </w:tc>
        <w:tc>
          <w:tcPr>
            <w:tcW w:w="1099" w:type="dxa"/>
            <w:shd w:val="clear" w:color="auto" w:fill="auto"/>
          </w:tcPr>
          <w:p w:rsidR="007330CB" w:rsidRPr="00F8182B" w:rsidRDefault="004515A4" w:rsidP="004515A4">
            <w:pPr>
              <w:pStyle w:val="21"/>
              <w:rPr>
                <w:rFonts w:eastAsia="Calibri"/>
              </w:rPr>
            </w:pPr>
            <w:r>
              <w:rPr>
                <w:rFonts w:eastAsia="Calibri"/>
              </w:rPr>
              <w:t>6</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3.</w:t>
            </w:r>
          </w:p>
        </w:tc>
        <w:tc>
          <w:tcPr>
            <w:tcW w:w="8080" w:type="dxa"/>
            <w:shd w:val="clear" w:color="auto" w:fill="auto"/>
          </w:tcPr>
          <w:p w:rsidR="003D0CB9" w:rsidRPr="00F8182B" w:rsidRDefault="003D0CB9" w:rsidP="00057994">
            <w:pPr>
              <w:pStyle w:val="21"/>
              <w:rPr>
                <w:rFonts w:eastAsia="Calibri"/>
              </w:rPr>
            </w:pPr>
            <w:r w:rsidRPr="00F8182B">
              <w:rPr>
                <w:rFonts w:eastAsia="Calibri"/>
              </w:rPr>
              <w:t>Требования к участникам и документы, подлежащие предоставлению</w:t>
            </w:r>
          </w:p>
        </w:tc>
        <w:tc>
          <w:tcPr>
            <w:tcW w:w="1099" w:type="dxa"/>
            <w:shd w:val="clear" w:color="auto" w:fill="auto"/>
          </w:tcPr>
          <w:p w:rsidR="003D0CB9" w:rsidRPr="00F8182B" w:rsidRDefault="004515A4" w:rsidP="004515A4">
            <w:pPr>
              <w:pStyle w:val="21"/>
              <w:rPr>
                <w:rFonts w:eastAsia="Calibri"/>
              </w:rPr>
            </w:pPr>
            <w:r>
              <w:rPr>
                <w:rFonts w:eastAsia="Calibri"/>
              </w:rPr>
              <w:t>6</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3.1</w:t>
            </w:r>
          </w:p>
        </w:tc>
        <w:tc>
          <w:tcPr>
            <w:tcW w:w="8080" w:type="dxa"/>
            <w:shd w:val="clear" w:color="auto" w:fill="auto"/>
          </w:tcPr>
          <w:p w:rsidR="003D0CB9" w:rsidRPr="00F8182B" w:rsidRDefault="003D0CB9" w:rsidP="00057994">
            <w:pPr>
              <w:pStyle w:val="21"/>
              <w:rPr>
                <w:rFonts w:eastAsia="Calibri"/>
              </w:rPr>
            </w:pPr>
            <w:r w:rsidRPr="00F8182B">
              <w:rPr>
                <w:rFonts w:eastAsia="Calibri"/>
              </w:rPr>
              <w:t>Требования к участникам</w:t>
            </w:r>
          </w:p>
        </w:tc>
        <w:tc>
          <w:tcPr>
            <w:tcW w:w="1099" w:type="dxa"/>
            <w:shd w:val="clear" w:color="auto" w:fill="auto"/>
          </w:tcPr>
          <w:p w:rsidR="00290CFD" w:rsidRPr="00F8182B" w:rsidRDefault="004515A4" w:rsidP="004515A4">
            <w:pPr>
              <w:pStyle w:val="21"/>
              <w:rPr>
                <w:rFonts w:eastAsia="Calibri"/>
              </w:rPr>
            </w:pPr>
            <w:r>
              <w:rPr>
                <w:rFonts w:eastAsia="Calibri"/>
              </w:rPr>
              <w:t>6</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 xml:space="preserve">3.2 </w:t>
            </w:r>
          </w:p>
        </w:tc>
        <w:tc>
          <w:tcPr>
            <w:tcW w:w="8080" w:type="dxa"/>
            <w:shd w:val="clear" w:color="auto" w:fill="auto"/>
          </w:tcPr>
          <w:p w:rsidR="003D0CB9" w:rsidRPr="00F8182B" w:rsidRDefault="003D0CB9" w:rsidP="00057994">
            <w:pPr>
              <w:pStyle w:val="21"/>
              <w:rPr>
                <w:rFonts w:eastAsia="Calibri"/>
              </w:rPr>
            </w:pPr>
            <w:r w:rsidRPr="00F8182B">
              <w:rPr>
                <w:rFonts w:eastAsia="Calibri"/>
              </w:rPr>
              <w:t>Требования к документам</w:t>
            </w:r>
          </w:p>
        </w:tc>
        <w:tc>
          <w:tcPr>
            <w:tcW w:w="1099" w:type="dxa"/>
            <w:shd w:val="clear" w:color="auto" w:fill="auto"/>
          </w:tcPr>
          <w:p w:rsidR="003D0CB9" w:rsidRPr="00F8182B" w:rsidRDefault="004515A4" w:rsidP="004515A4">
            <w:pPr>
              <w:pStyle w:val="21"/>
              <w:rPr>
                <w:rFonts w:eastAsia="Calibri"/>
              </w:rPr>
            </w:pPr>
            <w:r>
              <w:rPr>
                <w:rFonts w:eastAsia="Calibri"/>
              </w:rPr>
              <w:t>7</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4.</w:t>
            </w:r>
          </w:p>
        </w:tc>
        <w:tc>
          <w:tcPr>
            <w:tcW w:w="8080" w:type="dxa"/>
            <w:shd w:val="clear" w:color="auto" w:fill="auto"/>
          </w:tcPr>
          <w:p w:rsidR="003D0CB9" w:rsidRPr="00F8182B" w:rsidRDefault="003D0CB9" w:rsidP="00057994">
            <w:pPr>
              <w:pStyle w:val="21"/>
              <w:rPr>
                <w:rFonts w:eastAsia="Calibri"/>
              </w:rPr>
            </w:pPr>
            <w:r w:rsidRPr="00F8182B">
              <w:rPr>
                <w:rFonts w:eastAsia="Calibri"/>
              </w:rPr>
              <w:t>Подготовка предложений</w:t>
            </w:r>
          </w:p>
        </w:tc>
        <w:tc>
          <w:tcPr>
            <w:tcW w:w="1099" w:type="dxa"/>
            <w:shd w:val="clear" w:color="auto" w:fill="auto"/>
          </w:tcPr>
          <w:p w:rsidR="003D0CB9" w:rsidRPr="00F8182B" w:rsidRDefault="004515A4" w:rsidP="004515A4">
            <w:pPr>
              <w:pStyle w:val="21"/>
              <w:rPr>
                <w:rFonts w:eastAsia="Calibri"/>
              </w:rPr>
            </w:pPr>
            <w:r>
              <w:rPr>
                <w:rFonts w:eastAsia="Calibri"/>
              </w:rPr>
              <w:t>8</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4.1</w:t>
            </w:r>
          </w:p>
        </w:tc>
        <w:tc>
          <w:tcPr>
            <w:tcW w:w="8080" w:type="dxa"/>
            <w:shd w:val="clear" w:color="auto" w:fill="auto"/>
          </w:tcPr>
          <w:p w:rsidR="003D0CB9" w:rsidRPr="00F8182B" w:rsidRDefault="003D0CB9" w:rsidP="00057994">
            <w:pPr>
              <w:pStyle w:val="21"/>
              <w:rPr>
                <w:rFonts w:eastAsia="Calibri"/>
              </w:rPr>
            </w:pPr>
            <w:r w:rsidRPr="00F8182B">
              <w:rPr>
                <w:rFonts w:eastAsia="Calibri"/>
              </w:rPr>
              <w:t>Общие требования к предложению</w:t>
            </w:r>
          </w:p>
        </w:tc>
        <w:tc>
          <w:tcPr>
            <w:tcW w:w="1099" w:type="dxa"/>
            <w:shd w:val="clear" w:color="auto" w:fill="auto"/>
          </w:tcPr>
          <w:p w:rsidR="003D0CB9" w:rsidRPr="00F8182B" w:rsidRDefault="004515A4" w:rsidP="004515A4">
            <w:pPr>
              <w:pStyle w:val="21"/>
              <w:rPr>
                <w:rFonts w:eastAsia="Calibri"/>
              </w:rPr>
            </w:pPr>
            <w:r>
              <w:rPr>
                <w:rFonts w:eastAsia="Calibri"/>
              </w:rPr>
              <w:t>8</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4.2</w:t>
            </w:r>
          </w:p>
        </w:tc>
        <w:tc>
          <w:tcPr>
            <w:tcW w:w="8080" w:type="dxa"/>
            <w:shd w:val="clear" w:color="auto" w:fill="auto"/>
          </w:tcPr>
          <w:p w:rsidR="003D0CB9" w:rsidRPr="00F8182B" w:rsidRDefault="003D0CB9" w:rsidP="00057994">
            <w:pPr>
              <w:pStyle w:val="21"/>
              <w:rPr>
                <w:rFonts w:eastAsia="Calibri"/>
              </w:rPr>
            </w:pPr>
            <w:r w:rsidRPr="00F8182B">
              <w:rPr>
                <w:rFonts w:eastAsia="Calibri"/>
              </w:rPr>
              <w:t xml:space="preserve">Требования к языку предложения </w:t>
            </w:r>
          </w:p>
        </w:tc>
        <w:tc>
          <w:tcPr>
            <w:tcW w:w="1099" w:type="dxa"/>
            <w:shd w:val="clear" w:color="auto" w:fill="auto"/>
          </w:tcPr>
          <w:p w:rsidR="003D0CB9" w:rsidRPr="00F8182B" w:rsidRDefault="004515A4" w:rsidP="004515A4">
            <w:pPr>
              <w:pStyle w:val="21"/>
              <w:rPr>
                <w:rFonts w:eastAsia="Calibri"/>
              </w:rPr>
            </w:pPr>
            <w:r>
              <w:rPr>
                <w:rFonts w:eastAsia="Calibri"/>
              </w:rPr>
              <w:t>9</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4.3</w:t>
            </w:r>
          </w:p>
        </w:tc>
        <w:tc>
          <w:tcPr>
            <w:tcW w:w="8080" w:type="dxa"/>
            <w:shd w:val="clear" w:color="auto" w:fill="auto"/>
          </w:tcPr>
          <w:p w:rsidR="003D0CB9" w:rsidRPr="00F8182B" w:rsidRDefault="003D0CB9" w:rsidP="00057994">
            <w:pPr>
              <w:pStyle w:val="21"/>
              <w:rPr>
                <w:rFonts w:eastAsia="Calibri"/>
              </w:rPr>
            </w:pPr>
            <w:r w:rsidRPr="00F8182B">
              <w:rPr>
                <w:rFonts w:eastAsia="Calibri"/>
              </w:rPr>
              <w:t>Разъяснение закупочной документации</w:t>
            </w:r>
          </w:p>
        </w:tc>
        <w:tc>
          <w:tcPr>
            <w:tcW w:w="1099" w:type="dxa"/>
            <w:shd w:val="clear" w:color="auto" w:fill="auto"/>
          </w:tcPr>
          <w:p w:rsidR="003D0CB9" w:rsidRPr="00F8182B" w:rsidRDefault="004515A4" w:rsidP="004515A4">
            <w:pPr>
              <w:pStyle w:val="21"/>
              <w:rPr>
                <w:rFonts w:eastAsia="Calibri"/>
              </w:rPr>
            </w:pPr>
            <w:r>
              <w:rPr>
                <w:rFonts w:eastAsia="Calibri"/>
              </w:rPr>
              <w:t>9</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4.4</w:t>
            </w:r>
          </w:p>
        </w:tc>
        <w:tc>
          <w:tcPr>
            <w:tcW w:w="8080" w:type="dxa"/>
            <w:shd w:val="clear" w:color="auto" w:fill="auto"/>
          </w:tcPr>
          <w:p w:rsidR="003D0CB9" w:rsidRPr="00F8182B" w:rsidRDefault="003D0CB9" w:rsidP="00057994">
            <w:pPr>
              <w:pStyle w:val="21"/>
              <w:rPr>
                <w:rFonts w:eastAsia="Calibri"/>
              </w:rPr>
            </w:pPr>
            <w:r w:rsidRPr="00F8182B">
              <w:rPr>
                <w:rFonts w:eastAsia="Calibri"/>
              </w:rPr>
              <w:t>Продление срока окончания приема Предложений</w:t>
            </w:r>
          </w:p>
        </w:tc>
        <w:tc>
          <w:tcPr>
            <w:tcW w:w="1099" w:type="dxa"/>
            <w:shd w:val="clear" w:color="auto" w:fill="auto"/>
          </w:tcPr>
          <w:p w:rsidR="003D0CB9" w:rsidRPr="00F8182B" w:rsidRDefault="00D913F8" w:rsidP="004515A4">
            <w:pPr>
              <w:pStyle w:val="21"/>
              <w:rPr>
                <w:rFonts w:eastAsia="Calibri"/>
              </w:rPr>
            </w:pPr>
            <w:r w:rsidRPr="00F8182B">
              <w:rPr>
                <w:rFonts w:eastAsia="Calibri"/>
              </w:rPr>
              <w:t>1</w:t>
            </w:r>
            <w:r w:rsidR="004515A4">
              <w:rPr>
                <w:rFonts w:eastAsia="Calibri"/>
              </w:rPr>
              <w:t>0</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5.</w:t>
            </w:r>
          </w:p>
        </w:tc>
        <w:tc>
          <w:tcPr>
            <w:tcW w:w="8080" w:type="dxa"/>
            <w:shd w:val="clear" w:color="auto" w:fill="auto"/>
          </w:tcPr>
          <w:p w:rsidR="003D0CB9" w:rsidRPr="00F8182B" w:rsidRDefault="003D0CB9" w:rsidP="00057994">
            <w:pPr>
              <w:pStyle w:val="21"/>
              <w:rPr>
                <w:rFonts w:eastAsia="Calibri"/>
              </w:rPr>
            </w:pPr>
            <w:r w:rsidRPr="00F8182B">
              <w:rPr>
                <w:rFonts w:eastAsia="Calibri"/>
              </w:rPr>
              <w:t>Подача предложений и их прием</w:t>
            </w:r>
          </w:p>
        </w:tc>
        <w:tc>
          <w:tcPr>
            <w:tcW w:w="1099" w:type="dxa"/>
            <w:shd w:val="clear" w:color="auto" w:fill="auto"/>
          </w:tcPr>
          <w:p w:rsidR="003D0CB9" w:rsidRPr="00F8182B" w:rsidRDefault="00D913F8" w:rsidP="004515A4">
            <w:pPr>
              <w:pStyle w:val="21"/>
              <w:rPr>
                <w:rFonts w:eastAsia="Calibri"/>
              </w:rPr>
            </w:pPr>
            <w:r w:rsidRPr="00F8182B">
              <w:rPr>
                <w:rFonts w:eastAsia="Calibri"/>
              </w:rPr>
              <w:t>1</w:t>
            </w:r>
            <w:r w:rsidR="004515A4">
              <w:rPr>
                <w:rFonts w:eastAsia="Calibri"/>
              </w:rPr>
              <w:t>0</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6.</w:t>
            </w:r>
          </w:p>
        </w:tc>
        <w:tc>
          <w:tcPr>
            <w:tcW w:w="8080" w:type="dxa"/>
            <w:shd w:val="clear" w:color="auto" w:fill="auto"/>
          </w:tcPr>
          <w:p w:rsidR="003D0CB9" w:rsidRPr="00F8182B" w:rsidRDefault="003D0CB9" w:rsidP="00057994">
            <w:pPr>
              <w:pStyle w:val="21"/>
              <w:rPr>
                <w:rFonts w:eastAsia="Calibri"/>
              </w:rPr>
            </w:pPr>
            <w:r w:rsidRPr="00F8182B">
              <w:rPr>
                <w:rFonts w:eastAsia="Calibri"/>
              </w:rPr>
              <w:t>Оценка предложений и  проведение переговоров</w:t>
            </w:r>
          </w:p>
        </w:tc>
        <w:tc>
          <w:tcPr>
            <w:tcW w:w="1099" w:type="dxa"/>
            <w:shd w:val="clear" w:color="auto" w:fill="auto"/>
          </w:tcPr>
          <w:p w:rsidR="003D0CB9" w:rsidRPr="00F8182B" w:rsidRDefault="00D913F8" w:rsidP="004515A4">
            <w:pPr>
              <w:pStyle w:val="21"/>
              <w:rPr>
                <w:rFonts w:eastAsia="Calibri"/>
              </w:rPr>
            </w:pPr>
            <w:r w:rsidRPr="00F8182B">
              <w:rPr>
                <w:rFonts w:eastAsia="Calibri"/>
              </w:rPr>
              <w:t>1</w:t>
            </w:r>
            <w:r w:rsidR="004515A4">
              <w:rPr>
                <w:rFonts w:eastAsia="Calibri"/>
              </w:rPr>
              <w:t>0</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6.1</w:t>
            </w:r>
          </w:p>
        </w:tc>
        <w:tc>
          <w:tcPr>
            <w:tcW w:w="8080" w:type="dxa"/>
            <w:shd w:val="clear" w:color="auto" w:fill="auto"/>
          </w:tcPr>
          <w:p w:rsidR="003D0CB9" w:rsidRPr="00F8182B" w:rsidRDefault="003D0CB9" w:rsidP="00057994">
            <w:pPr>
              <w:pStyle w:val="21"/>
              <w:rPr>
                <w:rFonts w:eastAsia="Calibri"/>
              </w:rPr>
            </w:pPr>
            <w:r w:rsidRPr="00F8182B">
              <w:rPr>
                <w:rFonts w:eastAsia="Calibri"/>
              </w:rPr>
              <w:t>Общие положения</w:t>
            </w:r>
          </w:p>
        </w:tc>
        <w:tc>
          <w:tcPr>
            <w:tcW w:w="1099" w:type="dxa"/>
            <w:shd w:val="clear" w:color="auto" w:fill="auto"/>
          </w:tcPr>
          <w:p w:rsidR="003D0CB9" w:rsidRPr="00F8182B" w:rsidRDefault="00D913F8" w:rsidP="004515A4">
            <w:pPr>
              <w:pStyle w:val="21"/>
              <w:rPr>
                <w:rFonts w:eastAsia="Calibri"/>
              </w:rPr>
            </w:pPr>
            <w:r w:rsidRPr="00F8182B">
              <w:rPr>
                <w:rFonts w:eastAsia="Calibri"/>
              </w:rPr>
              <w:t>1</w:t>
            </w:r>
            <w:r w:rsidR="004515A4">
              <w:rPr>
                <w:rFonts w:eastAsia="Calibri"/>
              </w:rPr>
              <w:t>0</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 xml:space="preserve">6.2 </w:t>
            </w:r>
          </w:p>
        </w:tc>
        <w:tc>
          <w:tcPr>
            <w:tcW w:w="8080" w:type="dxa"/>
            <w:shd w:val="clear" w:color="auto" w:fill="auto"/>
          </w:tcPr>
          <w:p w:rsidR="003D0CB9" w:rsidRPr="00F8182B" w:rsidRDefault="003D0CB9" w:rsidP="00057994">
            <w:pPr>
              <w:pStyle w:val="21"/>
              <w:rPr>
                <w:rFonts w:eastAsia="Calibri"/>
              </w:rPr>
            </w:pPr>
            <w:r w:rsidRPr="00F8182B">
              <w:rPr>
                <w:rFonts w:eastAsia="Calibri"/>
              </w:rPr>
              <w:t>Отборочная стадия</w:t>
            </w:r>
          </w:p>
        </w:tc>
        <w:tc>
          <w:tcPr>
            <w:tcW w:w="1099" w:type="dxa"/>
            <w:shd w:val="clear" w:color="auto" w:fill="auto"/>
          </w:tcPr>
          <w:p w:rsidR="003D0CB9" w:rsidRPr="00F8182B" w:rsidRDefault="00D913F8" w:rsidP="004515A4">
            <w:pPr>
              <w:pStyle w:val="21"/>
              <w:rPr>
                <w:rFonts w:eastAsia="Calibri"/>
              </w:rPr>
            </w:pPr>
            <w:r w:rsidRPr="00F8182B">
              <w:rPr>
                <w:rFonts w:eastAsia="Calibri"/>
              </w:rPr>
              <w:t>1</w:t>
            </w:r>
            <w:r w:rsidR="004515A4">
              <w:rPr>
                <w:rFonts w:eastAsia="Calibri"/>
              </w:rPr>
              <w:t>0</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6.3</w:t>
            </w:r>
          </w:p>
        </w:tc>
        <w:tc>
          <w:tcPr>
            <w:tcW w:w="8080" w:type="dxa"/>
            <w:shd w:val="clear" w:color="auto" w:fill="auto"/>
          </w:tcPr>
          <w:p w:rsidR="003D0CB9" w:rsidRPr="00F8182B" w:rsidRDefault="003D0CB9" w:rsidP="00057994">
            <w:pPr>
              <w:pStyle w:val="21"/>
              <w:rPr>
                <w:rFonts w:eastAsia="Calibri"/>
              </w:rPr>
            </w:pPr>
            <w:r w:rsidRPr="00F8182B">
              <w:rPr>
                <w:rFonts w:eastAsia="Calibri"/>
              </w:rPr>
              <w:t>Оценочная стадия</w:t>
            </w:r>
          </w:p>
        </w:tc>
        <w:tc>
          <w:tcPr>
            <w:tcW w:w="1099" w:type="dxa"/>
            <w:shd w:val="clear" w:color="auto" w:fill="auto"/>
          </w:tcPr>
          <w:p w:rsidR="003D0CB9" w:rsidRPr="00F8182B" w:rsidRDefault="00D913F8" w:rsidP="004515A4">
            <w:pPr>
              <w:pStyle w:val="21"/>
              <w:rPr>
                <w:rFonts w:eastAsia="Calibri"/>
              </w:rPr>
            </w:pPr>
            <w:r w:rsidRPr="00F8182B">
              <w:rPr>
                <w:rFonts w:eastAsia="Calibri"/>
              </w:rPr>
              <w:t>1</w:t>
            </w:r>
            <w:r w:rsidR="004515A4">
              <w:rPr>
                <w:rFonts w:eastAsia="Calibri"/>
              </w:rPr>
              <w:t>1</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6.4</w:t>
            </w:r>
          </w:p>
        </w:tc>
        <w:tc>
          <w:tcPr>
            <w:tcW w:w="8080" w:type="dxa"/>
            <w:shd w:val="clear" w:color="auto" w:fill="auto"/>
          </w:tcPr>
          <w:p w:rsidR="003D0CB9" w:rsidRPr="00F8182B" w:rsidRDefault="003D0CB9" w:rsidP="00057994">
            <w:pPr>
              <w:pStyle w:val="21"/>
              <w:rPr>
                <w:rFonts w:eastAsia="Calibri"/>
              </w:rPr>
            </w:pPr>
            <w:r w:rsidRPr="00F8182B">
              <w:rPr>
                <w:rFonts w:eastAsia="Calibri"/>
              </w:rPr>
              <w:t>Проведение переговоров</w:t>
            </w:r>
          </w:p>
        </w:tc>
        <w:tc>
          <w:tcPr>
            <w:tcW w:w="1099" w:type="dxa"/>
            <w:shd w:val="clear" w:color="auto" w:fill="auto"/>
          </w:tcPr>
          <w:p w:rsidR="003D0CB9" w:rsidRPr="00F8182B" w:rsidRDefault="00D913F8" w:rsidP="004515A4">
            <w:pPr>
              <w:pStyle w:val="21"/>
              <w:rPr>
                <w:rFonts w:eastAsia="Calibri"/>
              </w:rPr>
            </w:pPr>
            <w:r w:rsidRPr="00F8182B">
              <w:rPr>
                <w:rFonts w:eastAsia="Calibri"/>
              </w:rPr>
              <w:t>1</w:t>
            </w:r>
            <w:r w:rsidR="004515A4">
              <w:rPr>
                <w:rFonts w:eastAsia="Calibri"/>
              </w:rPr>
              <w:t>3</w:t>
            </w:r>
          </w:p>
        </w:tc>
      </w:tr>
      <w:tr w:rsidR="003D0CB9" w:rsidRPr="00F8182B" w:rsidTr="000F1A17">
        <w:tc>
          <w:tcPr>
            <w:tcW w:w="710" w:type="dxa"/>
            <w:shd w:val="clear" w:color="auto" w:fill="auto"/>
          </w:tcPr>
          <w:p w:rsidR="003D0CB9" w:rsidRPr="00F8182B" w:rsidRDefault="003D0CB9" w:rsidP="00057994">
            <w:pPr>
              <w:pStyle w:val="21"/>
              <w:rPr>
                <w:rFonts w:eastAsia="Calibri"/>
              </w:rPr>
            </w:pPr>
            <w:r w:rsidRPr="00F8182B">
              <w:rPr>
                <w:rFonts w:eastAsia="Calibri"/>
              </w:rPr>
              <w:t>7.</w:t>
            </w:r>
          </w:p>
        </w:tc>
        <w:tc>
          <w:tcPr>
            <w:tcW w:w="8080" w:type="dxa"/>
            <w:shd w:val="clear" w:color="auto" w:fill="auto"/>
          </w:tcPr>
          <w:p w:rsidR="003D0CB9" w:rsidRPr="00F8182B" w:rsidRDefault="003D0CB9" w:rsidP="00057994">
            <w:pPr>
              <w:pStyle w:val="21"/>
              <w:rPr>
                <w:rFonts w:eastAsia="Calibri"/>
              </w:rPr>
            </w:pPr>
            <w:r w:rsidRPr="00F8182B">
              <w:rPr>
                <w:rFonts w:eastAsia="Calibri"/>
              </w:rPr>
              <w:t xml:space="preserve">Определение победителя </w:t>
            </w:r>
          </w:p>
        </w:tc>
        <w:tc>
          <w:tcPr>
            <w:tcW w:w="1099" w:type="dxa"/>
            <w:shd w:val="clear" w:color="auto" w:fill="auto"/>
          </w:tcPr>
          <w:p w:rsidR="003D0CB9" w:rsidRPr="00F8182B" w:rsidRDefault="00D913F8" w:rsidP="004515A4">
            <w:pPr>
              <w:pStyle w:val="21"/>
              <w:rPr>
                <w:rFonts w:eastAsia="Calibri"/>
              </w:rPr>
            </w:pPr>
            <w:r w:rsidRPr="00F8182B">
              <w:rPr>
                <w:rFonts w:eastAsia="Calibri"/>
              </w:rPr>
              <w:t>1</w:t>
            </w:r>
            <w:r w:rsidR="004515A4">
              <w:rPr>
                <w:rFonts w:eastAsia="Calibri"/>
              </w:rPr>
              <w:t>3</w:t>
            </w:r>
          </w:p>
        </w:tc>
      </w:tr>
      <w:tr w:rsidR="003D0CB9" w:rsidRPr="00F8182B" w:rsidTr="000F1A17">
        <w:tc>
          <w:tcPr>
            <w:tcW w:w="710" w:type="dxa"/>
            <w:shd w:val="clear" w:color="auto" w:fill="auto"/>
          </w:tcPr>
          <w:p w:rsidR="003D0CB9" w:rsidRPr="00F8182B" w:rsidRDefault="00E55935" w:rsidP="00057994">
            <w:pPr>
              <w:pStyle w:val="21"/>
              <w:rPr>
                <w:rFonts w:eastAsia="Calibri"/>
              </w:rPr>
            </w:pPr>
            <w:r w:rsidRPr="00F8182B">
              <w:rPr>
                <w:rFonts w:eastAsia="Calibri"/>
              </w:rPr>
              <w:t>8</w:t>
            </w:r>
            <w:r w:rsidR="003D0CB9" w:rsidRPr="00F8182B">
              <w:rPr>
                <w:rFonts w:eastAsia="Calibri"/>
              </w:rPr>
              <w:t>.</w:t>
            </w:r>
          </w:p>
        </w:tc>
        <w:tc>
          <w:tcPr>
            <w:tcW w:w="8080" w:type="dxa"/>
            <w:shd w:val="clear" w:color="auto" w:fill="auto"/>
          </w:tcPr>
          <w:p w:rsidR="003D0CB9" w:rsidRPr="00F8182B" w:rsidRDefault="003D0CB9" w:rsidP="00057994">
            <w:pPr>
              <w:pStyle w:val="21"/>
              <w:rPr>
                <w:rFonts w:eastAsia="Calibri"/>
              </w:rPr>
            </w:pPr>
            <w:r w:rsidRPr="00F8182B">
              <w:rPr>
                <w:rFonts w:eastAsia="Calibri"/>
              </w:rPr>
              <w:t>Образцы основных форм документов, включаемых в Предложение</w:t>
            </w:r>
          </w:p>
        </w:tc>
        <w:tc>
          <w:tcPr>
            <w:tcW w:w="1099" w:type="dxa"/>
            <w:shd w:val="clear" w:color="auto" w:fill="auto"/>
          </w:tcPr>
          <w:p w:rsidR="003D0CB9" w:rsidRPr="00F8182B" w:rsidRDefault="00D913F8" w:rsidP="004515A4">
            <w:pPr>
              <w:pStyle w:val="21"/>
              <w:rPr>
                <w:rFonts w:eastAsia="Calibri"/>
              </w:rPr>
            </w:pPr>
            <w:r w:rsidRPr="00F8182B">
              <w:rPr>
                <w:rFonts w:eastAsia="Calibri"/>
              </w:rPr>
              <w:t>1</w:t>
            </w:r>
            <w:r w:rsidR="004515A4">
              <w:rPr>
                <w:rFonts w:eastAsia="Calibri"/>
              </w:rPr>
              <w:t>4</w:t>
            </w:r>
          </w:p>
        </w:tc>
      </w:tr>
      <w:tr w:rsidR="00045305" w:rsidRPr="00F8182B" w:rsidTr="000F1A17">
        <w:tc>
          <w:tcPr>
            <w:tcW w:w="710" w:type="dxa"/>
            <w:shd w:val="clear" w:color="auto" w:fill="auto"/>
          </w:tcPr>
          <w:p w:rsidR="00045305" w:rsidRPr="00F8182B" w:rsidRDefault="00E55935" w:rsidP="00057994">
            <w:pPr>
              <w:pStyle w:val="21"/>
              <w:rPr>
                <w:rFonts w:eastAsia="Calibri"/>
              </w:rPr>
            </w:pPr>
            <w:r w:rsidRPr="00F8182B">
              <w:rPr>
                <w:rFonts w:eastAsia="Calibri"/>
              </w:rPr>
              <w:t>8</w:t>
            </w:r>
            <w:r w:rsidR="00045305" w:rsidRPr="00F8182B">
              <w:rPr>
                <w:rFonts w:eastAsia="Calibri"/>
              </w:rPr>
              <w:t>.1</w:t>
            </w:r>
          </w:p>
        </w:tc>
        <w:tc>
          <w:tcPr>
            <w:tcW w:w="8080" w:type="dxa"/>
            <w:shd w:val="clear" w:color="auto" w:fill="auto"/>
          </w:tcPr>
          <w:p w:rsidR="00045305" w:rsidRPr="00F8182B" w:rsidRDefault="00045305" w:rsidP="00057994">
            <w:pPr>
              <w:pStyle w:val="21"/>
              <w:rPr>
                <w:rFonts w:eastAsia="Calibri"/>
              </w:rPr>
            </w:pPr>
            <w:r w:rsidRPr="00F8182B">
              <w:rPr>
                <w:rFonts w:eastAsia="Calibri"/>
              </w:rPr>
              <w:t>Письмо о подаче оферты (Форма №1)</w:t>
            </w:r>
          </w:p>
        </w:tc>
        <w:tc>
          <w:tcPr>
            <w:tcW w:w="1099" w:type="dxa"/>
            <w:shd w:val="clear" w:color="auto" w:fill="auto"/>
          </w:tcPr>
          <w:p w:rsidR="00045305" w:rsidRPr="00F8182B" w:rsidRDefault="00D913F8" w:rsidP="004515A4">
            <w:pPr>
              <w:pStyle w:val="21"/>
              <w:rPr>
                <w:rFonts w:eastAsia="Calibri"/>
              </w:rPr>
            </w:pPr>
            <w:r w:rsidRPr="00F8182B">
              <w:rPr>
                <w:rFonts w:eastAsia="Calibri"/>
              </w:rPr>
              <w:t>1</w:t>
            </w:r>
            <w:r w:rsidR="004515A4">
              <w:rPr>
                <w:rFonts w:eastAsia="Calibri"/>
              </w:rPr>
              <w:t>4</w:t>
            </w:r>
          </w:p>
        </w:tc>
      </w:tr>
      <w:tr w:rsidR="00045305" w:rsidRPr="00F8182B" w:rsidTr="000F1A17">
        <w:tc>
          <w:tcPr>
            <w:tcW w:w="710" w:type="dxa"/>
            <w:shd w:val="clear" w:color="auto" w:fill="auto"/>
          </w:tcPr>
          <w:p w:rsidR="00045305" w:rsidRPr="00F8182B" w:rsidRDefault="00E55935" w:rsidP="00057994">
            <w:pPr>
              <w:pStyle w:val="21"/>
              <w:rPr>
                <w:rFonts w:eastAsia="Calibri"/>
              </w:rPr>
            </w:pPr>
            <w:r w:rsidRPr="00F8182B">
              <w:rPr>
                <w:rFonts w:eastAsia="Calibri"/>
              </w:rPr>
              <w:t>8</w:t>
            </w:r>
            <w:r w:rsidR="00045305" w:rsidRPr="00F8182B">
              <w:rPr>
                <w:rFonts w:eastAsia="Calibri"/>
              </w:rPr>
              <w:t>.2</w:t>
            </w:r>
          </w:p>
        </w:tc>
        <w:tc>
          <w:tcPr>
            <w:tcW w:w="8080" w:type="dxa"/>
            <w:shd w:val="clear" w:color="auto" w:fill="auto"/>
          </w:tcPr>
          <w:p w:rsidR="00045305" w:rsidRPr="00F8182B" w:rsidRDefault="00045305" w:rsidP="00057994">
            <w:pPr>
              <w:pStyle w:val="21"/>
              <w:rPr>
                <w:rFonts w:eastAsia="Calibri"/>
              </w:rPr>
            </w:pPr>
            <w:r w:rsidRPr="00F8182B">
              <w:rPr>
                <w:rFonts w:eastAsia="Calibri"/>
              </w:rPr>
              <w:t>Коммерческое предложение (Форма №2)</w:t>
            </w:r>
          </w:p>
        </w:tc>
        <w:tc>
          <w:tcPr>
            <w:tcW w:w="1099" w:type="dxa"/>
            <w:shd w:val="clear" w:color="auto" w:fill="auto"/>
          </w:tcPr>
          <w:p w:rsidR="00045305" w:rsidRPr="00F8182B" w:rsidRDefault="00E515E4" w:rsidP="004515A4">
            <w:pPr>
              <w:pStyle w:val="21"/>
              <w:rPr>
                <w:rFonts w:eastAsia="Calibri"/>
              </w:rPr>
            </w:pPr>
            <w:r>
              <w:rPr>
                <w:rFonts w:eastAsia="Calibri"/>
              </w:rPr>
              <w:t>1</w:t>
            </w:r>
            <w:r w:rsidR="004515A4">
              <w:rPr>
                <w:rFonts w:eastAsia="Calibri"/>
              </w:rPr>
              <w:t>5</w:t>
            </w:r>
          </w:p>
        </w:tc>
      </w:tr>
      <w:tr w:rsidR="00CE1BB3" w:rsidRPr="00F8182B" w:rsidTr="000F1A17">
        <w:tc>
          <w:tcPr>
            <w:tcW w:w="710" w:type="dxa"/>
            <w:shd w:val="clear" w:color="auto" w:fill="auto"/>
          </w:tcPr>
          <w:p w:rsidR="00CE1BB3" w:rsidRPr="00F8182B" w:rsidRDefault="00CE1BB3" w:rsidP="00057994">
            <w:pPr>
              <w:pStyle w:val="21"/>
              <w:rPr>
                <w:rFonts w:eastAsia="Calibri"/>
              </w:rPr>
            </w:pPr>
            <w:r w:rsidRPr="00F8182B">
              <w:rPr>
                <w:rFonts w:eastAsia="Calibri"/>
              </w:rPr>
              <w:t>8.3</w:t>
            </w:r>
          </w:p>
        </w:tc>
        <w:tc>
          <w:tcPr>
            <w:tcW w:w="8080" w:type="dxa"/>
            <w:shd w:val="clear" w:color="auto" w:fill="auto"/>
          </w:tcPr>
          <w:p w:rsidR="00CE1BB3" w:rsidRPr="00F8182B" w:rsidRDefault="00CE1BB3" w:rsidP="00CE1BB3">
            <w:pPr>
              <w:pageBreakBefore/>
              <w:spacing w:line="240" w:lineRule="auto"/>
              <w:ind w:firstLine="0"/>
              <w:rPr>
                <w:rFonts w:eastAsia="Calibri"/>
                <w:sz w:val="22"/>
                <w:szCs w:val="22"/>
              </w:rPr>
            </w:pPr>
            <w:r w:rsidRPr="00F8182B">
              <w:rPr>
                <w:snapToGrid w:val="0"/>
                <w:sz w:val="22"/>
                <w:szCs w:val="24"/>
              </w:rPr>
              <w:t>Справка о перечне и годовых объемах выполнения аналогичных проектов (Форма №3)</w:t>
            </w:r>
          </w:p>
        </w:tc>
        <w:tc>
          <w:tcPr>
            <w:tcW w:w="1099" w:type="dxa"/>
            <w:shd w:val="clear" w:color="auto" w:fill="auto"/>
          </w:tcPr>
          <w:p w:rsidR="00CE1BB3" w:rsidRPr="00F8182B" w:rsidRDefault="00057994" w:rsidP="004515A4">
            <w:pPr>
              <w:pStyle w:val="21"/>
              <w:rPr>
                <w:rFonts w:eastAsia="Calibri"/>
              </w:rPr>
            </w:pPr>
            <w:r>
              <w:rPr>
                <w:rFonts w:eastAsia="Calibri"/>
              </w:rPr>
              <w:t>1</w:t>
            </w:r>
            <w:r w:rsidR="004515A4">
              <w:rPr>
                <w:rFonts w:eastAsia="Calibri"/>
              </w:rPr>
              <w:t>7</w:t>
            </w:r>
          </w:p>
        </w:tc>
      </w:tr>
      <w:tr w:rsidR="00CE1BB3" w:rsidRPr="00F8182B" w:rsidTr="000F1A17">
        <w:tc>
          <w:tcPr>
            <w:tcW w:w="710" w:type="dxa"/>
            <w:shd w:val="clear" w:color="auto" w:fill="auto"/>
          </w:tcPr>
          <w:p w:rsidR="00CE1BB3" w:rsidRPr="00F8182B" w:rsidRDefault="00CE1BB3" w:rsidP="00057994">
            <w:pPr>
              <w:pStyle w:val="21"/>
              <w:rPr>
                <w:rFonts w:eastAsia="Calibri"/>
              </w:rPr>
            </w:pPr>
            <w:r w:rsidRPr="00F8182B">
              <w:rPr>
                <w:rFonts w:eastAsia="Calibri"/>
              </w:rPr>
              <w:t xml:space="preserve">8.4 </w:t>
            </w:r>
          </w:p>
        </w:tc>
        <w:tc>
          <w:tcPr>
            <w:tcW w:w="8080" w:type="dxa"/>
            <w:shd w:val="clear" w:color="auto" w:fill="auto"/>
          </w:tcPr>
          <w:p w:rsidR="00CE1BB3" w:rsidRPr="00F8182B" w:rsidRDefault="00CE1BB3" w:rsidP="00057994">
            <w:pPr>
              <w:pStyle w:val="21"/>
              <w:rPr>
                <w:rFonts w:eastAsia="Calibri"/>
              </w:rPr>
            </w:pPr>
            <w:r w:rsidRPr="00F8182B">
              <w:rPr>
                <w:rFonts w:eastAsia="Calibri"/>
              </w:rPr>
              <w:t>Справка о кадровых ресурсах (Форма №4)</w:t>
            </w:r>
          </w:p>
        </w:tc>
        <w:tc>
          <w:tcPr>
            <w:tcW w:w="1099" w:type="dxa"/>
            <w:shd w:val="clear" w:color="auto" w:fill="auto"/>
          </w:tcPr>
          <w:p w:rsidR="00CE1BB3" w:rsidRPr="00F8182B" w:rsidRDefault="004515A4" w:rsidP="004515A4">
            <w:pPr>
              <w:pStyle w:val="21"/>
              <w:rPr>
                <w:rFonts w:eastAsia="Calibri"/>
              </w:rPr>
            </w:pPr>
            <w:r>
              <w:rPr>
                <w:rFonts w:eastAsia="Calibri"/>
              </w:rPr>
              <w:t>18</w:t>
            </w:r>
          </w:p>
        </w:tc>
      </w:tr>
      <w:tr w:rsidR="00045305" w:rsidRPr="00F8182B" w:rsidTr="000F1A17">
        <w:tc>
          <w:tcPr>
            <w:tcW w:w="710" w:type="dxa"/>
            <w:shd w:val="clear" w:color="auto" w:fill="auto"/>
          </w:tcPr>
          <w:p w:rsidR="00045305" w:rsidRPr="00F8182B" w:rsidRDefault="00E55935" w:rsidP="00057994">
            <w:pPr>
              <w:pStyle w:val="21"/>
              <w:rPr>
                <w:rFonts w:eastAsia="Calibri"/>
              </w:rPr>
            </w:pPr>
            <w:r w:rsidRPr="00F8182B">
              <w:rPr>
                <w:rFonts w:eastAsia="Calibri"/>
              </w:rPr>
              <w:t>8</w:t>
            </w:r>
            <w:r w:rsidR="00045305" w:rsidRPr="00F8182B">
              <w:rPr>
                <w:rFonts w:eastAsia="Calibri"/>
              </w:rPr>
              <w:t>.</w:t>
            </w:r>
            <w:r w:rsidR="008F4A05">
              <w:rPr>
                <w:rFonts w:eastAsia="Calibri"/>
              </w:rPr>
              <w:t>6</w:t>
            </w:r>
          </w:p>
        </w:tc>
        <w:tc>
          <w:tcPr>
            <w:tcW w:w="8080" w:type="dxa"/>
            <w:shd w:val="clear" w:color="auto" w:fill="auto"/>
          </w:tcPr>
          <w:p w:rsidR="00045305" w:rsidRPr="00F8182B" w:rsidRDefault="00F27B65" w:rsidP="00057994">
            <w:pPr>
              <w:pStyle w:val="21"/>
              <w:rPr>
                <w:rFonts w:eastAsia="Calibri"/>
              </w:rPr>
            </w:pPr>
            <w:r w:rsidRPr="00F8182B">
              <w:rPr>
                <w:rFonts w:eastAsia="Calibri"/>
              </w:rPr>
              <w:t>Анкета Участника (Форма №</w:t>
            </w:r>
            <w:r w:rsidR="00057994">
              <w:rPr>
                <w:rFonts w:eastAsia="Calibri"/>
              </w:rPr>
              <w:t>6</w:t>
            </w:r>
            <w:r w:rsidR="00045305" w:rsidRPr="00F8182B">
              <w:rPr>
                <w:rFonts w:eastAsia="Calibri"/>
              </w:rPr>
              <w:t>)</w:t>
            </w:r>
          </w:p>
        </w:tc>
        <w:tc>
          <w:tcPr>
            <w:tcW w:w="1099" w:type="dxa"/>
            <w:shd w:val="clear" w:color="auto" w:fill="auto"/>
          </w:tcPr>
          <w:p w:rsidR="00045305" w:rsidRPr="00F8182B" w:rsidRDefault="004515A4" w:rsidP="004515A4">
            <w:pPr>
              <w:pStyle w:val="21"/>
              <w:rPr>
                <w:rFonts w:eastAsia="Calibri"/>
              </w:rPr>
            </w:pPr>
            <w:r>
              <w:rPr>
                <w:rFonts w:eastAsia="Calibri"/>
              </w:rPr>
              <w:t>19</w:t>
            </w:r>
          </w:p>
        </w:tc>
      </w:tr>
      <w:tr w:rsidR="00970564" w:rsidRPr="00F8182B" w:rsidTr="000F1A17">
        <w:tc>
          <w:tcPr>
            <w:tcW w:w="710" w:type="dxa"/>
            <w:shd w:val="clear" w:color="auto" w:fill="auto"/>
          </w:tcPr>
          <w:p w:rsidR="00970564" w:rsidRPr="00F8182B" w:rsidRDefault="00970564" w:rsidP="00057994">
            <w:pPr>
              <w:pStyle w:val="21"/>
              <w:rPr>
                <w:rFonts w:eastAsia="Calibri"/>
              </w:rPr>
            </w:pPr>
          </w:p>
        </w:tc>
        <w:tc>
          <w:tcPr>
            <w:tcW w:w="8080" w:type="dxa"/>
            <w:shd w:val="clear" w:color="auto" w:fill="auto"/>
          </w:tcPr>
          <w:p w:rsidR="00970564" w:rsidRPr="00F8182B" w:rsidRDefault="00F2755B" w:rsidP="00057994">
            <w:pPr>
              <w:pStyle w:val="21"/>
              <w:rPr>
                <w:rFonts w:eastAsia="Calibri"/>
              </w:rPr>
            </w:pPr>
            <w:r>
              <w:rPr>
                <w:rFonts w:eastAsia="Calibri"/>
              </w:rPr>
              <w:t>Приложения:</w:t>
            </w:r>
          </w:p>
        </w:tc>
        <w:tc>
          <w:tcPr>
            <w:tcW w:w="1099" w:type="dxa"/>
            <w:shd w:val="clear" w:color="auto" w:fill="auto"/>
          </w:tcPr>
          <w:p w:rsidR="00970564" w:rsidRPr="00F8182B" w:rsidRDefault="00057994" w:rsidP="004515A4">
            <w:pPr>
              <w:pStyle w:val="21"/>
              <w:rPr>
                <w:rFonts w:eastAsia="Calibri"/>
              </w:rPr>
            </w:pPr>
            <w:r>
              <w:rPr>
                <w:rFonts w:eastAsia="Calibri"/>
              </w:rPr>
              <w:t>2</w:t>
            </w:r>
            <w:r w:rsidR="004515A4">
              <w:rPr>
                <w:rFonts w:eastAsia="Calibri"/>
              </w:rPr>
              <w:t>0</w:t>
            </w:r>
            <w:r>
              <w:rPr>
                <w:rFonts w:eastAsia="Calibri"/>
              </w:rPr>
              <w:t>-</w:t>
            </w:r>
            <w:r w:rsidR="004515A4">
              <w:rPr>
                <w:rFonts w:eastAsia="Calibri"/>
              </w:rPr>
              <w:t>34</w:t>
            </w:r>
          </w:p>
        </w:tc>
      </w:tr>
      <w:tr w:rsidR="000F1A17" w:rsidRPr="00F8182B" w:rsidTr="000F1A17">
        <w:tc>
          <w:tcPr>
            <w:tcW w:w="710" w:type="dxa"/>
            <w:shd w:val="clear" w:color="auto" w:fill="auto"/>
          </w:tcPr>
          <w:p w:rsidR="000F1A17" w:rsidRPr="00F8182B" w:rsidRDefault="000F1A17" w:rsidP="00057994">
            <w:pPr>
              <w:pStyle w:val="21"/>
              <w:rPr>
                <w:rFonts w:eastAsia="Calibri"/>
              </w:rPr>
            </w:pPr>
          </w:p>
        </w:tc>
        <w:tc>
          <w:tcPr>
            <w:tcW w:w="8080" w:type="dxa"/>
            <w:shd w:val="clear" w:color="auto" w:fill="auto"/>
          </w:tcPr>
          <w:p w:rsidR="000F1A17" w:rsidRPr="00F8182B" w:rsidRDefault="00F2755B" w:rsidP="004515A4">
            <w:pPr>
              <w:pStyle w:val="21"/>
              <w:rPr>
                <w:rFonts w:eastAsia="Calibri"/>
              </w:rPr>
            </w:pPr>
            <w:r>
              <w:rPr>
                <w:rFonts w:eastAsia="Calibri"/>
              </w:rPr>
              <w:t>№1   Проект Договора с приложениями</w:t>
            </w:r>
            <w:r w:rsidR="004F235B">
              <w:rPr>
                <w:rFonts w:eastAsia="Calibri"/>
              </w:rPr>
              <w:t xml:space="preserve"> </w:t>
            </w:r>
            <w:r w:rsidR="004515A4">
              <w:rPr>
                <w:rFonts w:eastAsia="Calibri"/>
              </w:rPr>
              <w:t>(ТЗ, ТУ)</w:t>
            </w:r>
            <w:r w:rsidR="004F235B">
              <w:rPr>
                <w:rFonts w:eastAsia="Calibri"/>
              </w:rPr>
              <w:t xml:space="preserve"> </w:t>
            </w:r>
          </w:p>
        </w:tc>
        <w:tc>
          <w:tcPr>
            <w:tcW w:w="1099" w:type="dxa"/>
            <w:shd w:val="clear" w:color="auto" w:fill="auto"/>
          </w:tcPr>
          <w:p w:rsidR="000F1A17" w:rsidRPr="00F8182B" w:rsidRDefault="000F1A17" w:rsidP="00057994">
            <w:pPr>
              <w:pStyle w:val="21"/>
              <w:rPr>
                <w:rFonts w:eastAsia="Calibri"/>
              </w:rPr>
            </w:pPr>
          </w:p>
        </w:tc>
      </w:tr>
      <w:tr w:rsidR="000F1A17" w:rsidRPr="00F8182B" w:rsidTr="000F1A17">
        <w:tc>
          <w:tcPr>
            <w:tcW w:w="710" w:type="dxa"/>
            <w:shd w:val="clear" w:color="auto" w:fill="auto"/>
          </w:tcPr>
          <w:p w:rsidR="000F1A17" w:rsidRPr="00F8182B" w:rsidRDefault="000F1A17" w:rsidP="00057994">
            <w:pPr>
              <w:pStyle w:val="21"/>
              <w:rPr>
                <w:rFonts w:eastAsia="Calibri"/>
              </w:rPr>
            </w:pPr>
          </w:p>
        </w:tc>
        <w:tc>
          <w:tcPr>
            <w:tcW w:w="8080" w:type="dxa"/>
            <w:shd w:val="clear" w:color="auto" w:fill="auto"/>
          </w:tcPr>
          <w:p w:rsidR="000F1A17" w:rsidRPr="004515A4" w:rsidRDefault="00F2755B" w:rsidP="004515A4">
            <w:pPr>
              <w:autoSpaceDE w:val="0"/>
              <w:autoSpaceDN w:val="0"/>
              <w:adjustRightInd w:val="0"/>
              <w:spacing w:line="240" w:lineRule="auto"/>
              <w:ind w:firstLine="0"/>
              <w:rPr>
                <w:sz w:val="22"/>
                <w:szCs w:val="22"/>
              </w:rPr>
            </w:pPr>
            <w:r w:rsidRPr="004515A4">
              <w:rPr>
                <w:sz w:val="22"/>
                <w:szCs w:val="22"/>
              </w:rPr>
              <w:t xml:space="preserve">№2  </w:t>
            </w:r>
            <w:r w:rsidR="004515A4" w:rsidRPr="004515A4">
              <w:rPr>
                <w:sz w:val="22"/>
                <w:szCs w:val="22"/>
              </w:rPr>
              <w:t>Предварительный проект перекладки кабелей ОАО «КОМКОР» (ОК №</w:t>
            </w:r>
            <w:r w:rsidR="00C3567A">
              <w:rPr>
                <w:sz w:val="22"/>
                <w:szCs w:val="22"/>
              </w:rPr>
              <w:t>М</w:t>
            </w:r>
            <w:r w:rsidR="004515A4" w:rsidRPr="004515A4">
              <w:rPr>
                <w:sz w:val="22"/>
                <w:szCs w:val="22"/>
              </w:rPr>
              <w:t xml:space="preserve">ВОКС 921-3; ОК №МВОКС 921-4; ОК №МВОКС 921-7; ОК №МВОКС 921-8; ОК №МВОКС 921-10; </w:t>
            </w:r>
            <w:r w:rsidR="008B70D6" w:rsidRPr="00C108AD">
              <w:rPr>
                <w:sz w:val="22"/>
                <w:szCs w:val="22"/>
              </w:rPr>
              <w:t>ОК №МВОКС  921–281</w:t>
            </w:r>
            <w:r w:rsidR="004515A4" w:rsidRPr="004515A4">
              <w:rPr>
                <w:sz w:val="22"/>
                <w:szCs w:val="22"/>
              </w:rPr>
              <w:t>)</w:t>
            </w:r>
          </w:p>
        </w:tc>
        <w:tc>
          <w:tcPr>
            <w:tcW w:w="1099" w:type="dxa"/>
            <w:shd w:val="clear" w:color="auto" w:fill="auto"/>
          </w:tcPr>
          <w:p w:rsidR="000F1A17" w:rsidRPr="00F8182B" w:rsidRDefault="000F1A17" w:rsidP="00057994">
            <w:pPr>
              <w:pStyle w:val="21"/>
              <w:rPr>
                <w:rFonts w:eastAsia="Calibri"/>
              </w:rPr>
            </w:pPr>
          </w:p>
        </w:tc>
      </w:tr>
    </w:tbl>
    <w:p w:rsidR="00DD2D7D" w:rsidRPr="00F8182B" w:rsidRDefault="00DD2D7D" w:rsidP="00057994">
      <w:pPr>
        <w:pStyle w:val="21"/>
      </w:pPr>
    </w:p>
    <w:p w:rsidR="00DD2D7D" w:rsidRPr="00F8182B" w:rsidRDefault="00DD2D7D" w:rsidP="00931003"/>
    <w:p w:rsidR="00DD2D7D" w:rsidRPr="00F8182B" w:rsidRDefault="00DD2D7D" w:rsidP="000645FC">
      <w:pPr>
        <w:pStyle w:val="11112"/>
        <w:keepNext w:val="0"/>
        <w:pageBreakBefore/>
        <w:numPr>
          <w:ilvl w:val="0"/>
          <w:numId w:val="2"/>
        </w:numPr>
        <w:spacing w:before="0" w:after="0"/>
        <w:rPr>
          <w:rFonts w:ascii="Times New Roman" w:hAnsi="Times New Roman"/>
          <w:sz w:val="24"/>
          <w:szCs w:val="24"/>
        </w:rPr>
      </w:pPr>
      <w:bookmarkStart w:id="0" w:name="_Toc209261653"/>
      <w:r w:rsidRPr="00F8182B">
        <w:rPr>
          <w:rFonts w:ascii="Times New Roman" w:hAnsi="Times New Roman"/>
          <w:sz w:val="24"/>
          <w:szCs w:val="24"/>
        </w:rPr>
        <w:t>Общие положения</w:t>
      </w:r>
      <w:bookmarkEnd w:id="0"/>
    </w:p>
    <w:p w:rsidR="00145FF9" w:rsidRPr="00F8182B" w:rsidRDefault="00DD2D7D" w:rsidP="0078359E">
      <w:pPr>
        <w:spacing w:line="240" w:lineRule="auto"/>
        <w:ind w:firstLine="0"/>
        <w:rPr>
          <w:sz w:val="24"/>
          <w:szCs w:val="24"/>
        </w:rPr>
      </w:pPr>
      <w:r w:rsidRPr="00F8182B">
        <w:rPr>
          <w:b/>
          <w:sz w:val="24"/>
          <w:szCs w:val="24"/>
        </w:rPr>
        <w:t>1.1 Заказчик</w:t>
      </w:r>
      <w:r w:rsidRPr="00F8182B">
        <w:rPr>
          <w:sz w:val="24"/>
          <w:szCs w:val="24"/>
        </w:rPr>
        <w:t xml:space="preserve"> </w:t>
      </w:r>
      <w:r w:rsidR="0086137A" w:rsidRPr="00F8182B">
        <w:rPr>
          <w:sz w:val="24"/>
          <w:szCs w:val="24"/>
        </w:rPr>
        <w:t>–</w:t>
      </w:r>
      <w:r w:rsidRPr="00F8182B">
        <w:rPr>
          <w:sz w:val="24"/>
          <w:szCs w:val="24"/>
        </w:rPr>
        <w:t xml:space="preserve"> </w:t>
      </w:r>
      <w:r w:rsidR="0086137A" w:rsidRPr="00F8182B">
        <w:rPr>
          <w:sz w:val="24"/>
          <w:szCs w:val="24"/>
        </w:rPr>
        <w:t xml:space="preserve">ЗАО </w:t>
      </w:r>
      <w:r w:rsidRPr="00F8182B">
        <w:rPr>
          <w:sz w:val="24"/>
          <w:szCs w:val="24"/>
        </w:rPr>
        <w:t xml:space="preserve"> «</w:t>
      </w:r>
      <w:r w:rsidR="0086137A" w:rsidRPr="00F8182B">
        <w:rPr>
          <w:sz w:val="24"/>
          <w:szCs w:val="24"/>
        </w:rPr>
        <w:t>Лидер-Инвест</w:t>
      </w:r>
      <w:r w:rsidRPr="00F8182B">
        <w:rPr>
          <w:sz w:val="24"/>
          <w:szCs w:val="24"/>
        </w:rPr>
        <w:t>» - юридический адрес:</w:t>
      </w:r>
      <w:r w:rsidRPr="00F8182B">
        <w:rPr>
          <w:color w:val="000000"/>
          <w:sz w:val="24"/>
          <w:szCs w:val="24"/>
        </w:rPr>
        <w:t xml:space="preserve"> </w:t>
      </w:r>
      <w:r w:rsidR="00145FF9" w:rsidRPr="00F8182B">
        <w:rPr>
          <w:sz w:val="24"/>
          <w:szCs w:val="24"/>
        </w:rPr>
        <w:t>1</w:t>
      </w:r>
      <w:r w:rsidR="00AF76CB" w:rsidRPr="00F8182B">
        <w:rPr>
          <w:sz w:val="24"/>
          <w:szCs w:val="24"/>
        </w:rPr>
        <w:t>01000</w:t>
      </w:r>
      <w:r w:rsidR="00145FF9" w:rsidRPr="00F8182B">
        <w:rPr>
          <w:sz w:val="24"/>
          <w:szCs w:val="24"/>
        </w:rPr>
        <w:t xml:space="preserve">, г. Москва, </w:t>
      </w:r>
      <w:r w:rsidR="00AF76CB" w:rsidRPr="00F8182B">
        <w:rPr>
          <w:sz w:val="24"/>
          <w:szCs w:val="24"/>
        </w:rPr>
        <w:t>Милютинский переулок</w:t>
      </w:r>
      <w:r w:rsidR="00145FF9" w:rsidRPr="00F8182B">
        <w:rPr>
          <w:sz w:val="24"/>
          <w:szCs w:val="24"/>
        </w:rPr>
        <w:t>, д</w:t>
      </w:r>
      <w:r w:rsidR="00024D4B" w:rsidRPr="00F8182B">
        <w:rPr>
          <w:sz w:val="24"/>
          <w:szCs w:val="24"/>
        </w:rPr>
        <w:t>ом</w:t>
      </w:r>
      <w:r w:rsidR="00145FF9" w:rsidRPr="00F8182B">
        <w:rPr>
          <w:sz w:val="24"/>
          <w:szCs w:val="24"/>
        </w:rPr>
        <w:t xml:space="preserve"> </w:t>
      </w:r>
      <w:r w:rsidR="00AF76CB" w:rsidRPr="00F8182B">
        <w:rPr>
          <w:sz w:val="24"/>
          <w:szCs w:val="24"/>
        </w:rPr>
        <w:t>1</w:t>
      </w:r>
      <w:r w:rsidR="00145FF9" w:rsidRPr="00F8182B">
        <w:rPr>
          <w:sz w:val="24"/>
          <w:szCs w:val="24"/>
        </w:rPr>
        <w:t>3, стр</w:t>
      </w:r>
      <w:r w:rsidR="00024D4B" w:rsidRPr="00F8182B">
        <w:rPr>
          <w:sz w:val="24"/>
          <w:szCs w:val="24"/>
        </w:rPr>
        <w:t>оени</w:t>
      </w:r>
      <w:r w:rsidR="00AF76CB" w:rsidRPr="00F8182B">
        <w:rPr>
          <w:sz w:val="24"/>
          <w:szCs w:val="24"/>
        </w:rPr>
        <w:t>е</w:t>
      </w:r>
      <w:r w:rsidR="00145FF9" w:rsidRPr="00F8182B">
        <w:rPr>
          <w:sz w:val="24"/>
          <w:szCs w:val="24"/>
        </w:rPr>
        <w:t xml:space="preserve"> </w:t>
      </w:r>
      <w:r w:rsidR="00AF76CB" w:rsidRPr="00F8182B">
        <w:rPr>
          <w:sz w:val="24"/>
          <w:szCs w:val="24"/>
        </w:rPr>
        <w:t>1</w:t>
      </w:r>
      <w:r w:rsidR="00622916" w:rsidRPr="00F8182B">
        <w:rPr>
          <w:sz w:val="24"/>
          <w:szCs w:val="24"/>
        </w:rPr>
        <w:t xml:space="preserve">, фактический адрес: </w:t>
      </w:r>
      <w:r w:rsidR="00792B92" w:rsidRPr="00F8182B">
        <w:rPr>
          <w:sz w:val="24"/>
          <w:szCs w:val="24"/>
        </w:rPr>
        <w:t xml:space="preserve">119180, </w:t>
      </w:r>
      <w:r w:rsidR="00622916" w:rsidRPr="00F8182B">
        <w:rPr>
          <w:sz w:val="24"/>
          <w:szCs w:val="24"/>
        </w:rPr>
        <w:t>г.</w:t>
      </w:r>
      <w:r w:rsidR="00BF36A9">
        <w:rPr>
          <w:sz w:val="24"/>
          <w:szCs w:val="24"/>
        </w:rPr>
        <w:t xml:space="preserve"> </w:t>
      </w:r>
      <w:r w:rsidR="00622916" w:rsidRPr="00F8182B">
        <w:rPr>
          <w:sz w:val="24"/>
          <w:szCs w:val="24"/>
        </w:rPr>
        <w:t xml:space="preserve">Москва, </w:t>
      </w:r>
      <w:r w:rsidR="00792B92" w:rsidRPr="00F8182B">
        <w:rPr>
          <w:rFonts w:eastAsia="Calibri"/>
          <w:sz w:val="22"/>
          <w:szCs w:val="24"/>
          <w:lang w:eastAsia="en-US"/>
        </w:rPr>
        <w:t>улица Малая Полянка, дом 3</w:t>
      </w:r>
      <w:r w:rsidR="00145FF9" w:rsidRPr="00F8182B">
        <w:rPr>
          <w:sz w:val="24"/>
          <w:szCs w:val="24"/>
        </w:rPr>
        <w:t>.</w:t>
      </w:r>
    </w:p>
    <w:p w:rsidR="00843B25" w:rsidRPr="00F8182B" w:rsidRDefault="00DD2D7D" w:rsidP="003A30A6">
      <w:pPr>
        <w:pStyle w:val="-4"/>
        <w:numPr>
          <w:ilvl w:val="0"/>
          <w:numId w:val="0"/>
        </w:numPr>
        <w:spacing w:line="240" w:lineRule="auto"/>
        <w:rPr>
          <w:sz w:val="24"/>
        </w:rPr>
      </w:pPr>
      <w:r w:rsidRPr="00F8182B">
        <w:rPr>
          <w:b/>
          <w:sz w:val="24"/>
        </w:rPr>
        <w:t>1.2 Организатор</w:t>
      </w:r>
      <w:r w:rsidRPr="00F8182B">
        <w:rPr>
          <w:sz w:val="24"/>
        </w:rPr>
        <w:t xml:space="preserve"> – </w:t>
      </w:r>
      <w:r w:rsidR="00145FF9" w:rsidRPr="00F8182B">
        <w:rPr>
          <w:sz w:val="24"/>
        </w:rPr>
        <w:t xml:space="preserve">Департамент </w:t>
      </w:r>
      <w:r w:rsidR="00792B92" w:rsidRPr="00F8182B">
        <w:rPr>
          <w:sz w:val="24"/>
        </w:rPr>
        <w:t>по строительству ЗАО «Ли</w:t>
      </w:r>
      <w:r w:rsidR="00145FF9" w:rsidRPr="00F8182B">
        <w:rPr>
          <w:sz w:val="24"/>
        </w:rPr>
        <w:t>дер-Инвест</w:t>
      </w:r>
      <w:r w:rsidRPr="00F8182B">
        <w:rPr>
          <w:sz w:val="24"/>
        </w:rPr>
        <w:t xml:space="preserve">», </w:t>
      </w:r>
    </w:p>
    <w:p w:rsidR="009337B0" w:rsidRPr="00F8182B" w:rsidRDefault="009337B0" w:rsidP="003A30A6">
      <w:pPr>
        <w:pStyle w:val="-4"/>
        <w:numPr>
          <w:ilvl w:val="0"/>
          <w:numId w:val="0"/>
        </w:numPr>
        <w:spacing w:line="240" w:lineRule="auto"/>
        <w:rPr>
          <w:sz w:val="24"/>
        </w:rPr>
      </w:pPr>
      <w:r w:rsidRPr="00F8182B">
        <w:rPr>
          <w:sz w:val="24"/>
        </w:rPr>
        <w:t>Контактные лица:</w:t>
      </w:r>
    </w:p>
    <w:p w:rsidR="00024D4B" w:rsidRPr="00F8182B" w:rsidRDefault="009337B0" w:rsidP="00843B25">
      <w:pPr>
        <w:pStyle w:val="aff4"/>
        <w:ind w:firstLine="0"/>
        <w:rPr>
          <w:rFonts w:eastAsia="Calibri"/>
          <w:color w:val="000000"/>
          <w:sz w:val="24"/>
          <w:szCs w:val="24"/>
          <w:lang w:eastAsia="en-US"/>
        </w:rPr>
      </w:pPr>
      <w:r w:rsidRPr="00F8182B">
        <w:rPr>
          <w:rFonts w:eastAsia="Calibri"/>
          <w:color w:val="000000"/>
          <w:sz w:val="24"/>
          <w:szCs w:val="24"/>
          <w:lang w:eastAsia="en-US"/>
        </w:rPr>
        <w:t>по вопросам технического задания:</w:t>
      </w:r>
    </w:p>
    <w:p w:rsidR="00496C56" w:rsidRDefault="009337B0" w:rsidP="00496C56">
      <w:pPr>
        <w:pStyle w:val="aff4"/>
        <w:ind w:firstLine="0"/>
        <w:rPr>
          <w:rFonts w:eastAsia="Calibri"/>
          <w:sz w:val="24"/>
          <w:szCs w:val="24"/>
          <w:u w:val="single"/>
          <w:lang w:eastAsia="en-US"/>
        </w:rPr>
      </w:pPr>
      <w:r w:rsidRPr="00F8182B">
        <w:rPr>
          <w:rFonts w:eastAsia="Calibri"/>
          <w:color w:val="000000"/>
          <w:sz w:val="24"/>
          <w:szCs w:val="24"/>
          <w:lang w:eastAsia="en-US"/>
        </w:rPr>
        <w:t xml:space="preserve">- </w:t>
      </w:r>
      <w:r w:rsidR="007D3CF9">
        <w:rPr>
          <w:rFonts w:eastAsia="Calibri"/>
          <w:color w:val="000000"/>
          <w:sz w:val="24"/>
          <w:szCs w:val="24"/>
          <w:lang w:eastAsia="en-US"/>
        </w:rPr>
        <w:t xml:space="preserve">руководитель проекта </w:t>
      </w:r>
      <w:r w:rsidR="004A5BD5">
        <w:rPr>
          <w:rFonts w:eastAsia="Calibri"/>
          <w:color w:val="000000"/>
          <w:sz w:val="24"/>
          <w:szCs w:val="24"/>
          <w:lang w:eastAsia="en-US"/>
        </w:rPr>
        <w:t>Голоухов Андрей Николаевич</w:t>
      </w:r>
      <w:r w:rsidR="00843B25" w:rsidRPr="00F8182B">
        <w:rPr>
          <w:rFonts w:eastAsia="Calibri"/>
          <w:bCs/>
          <w:color w:val="000000"/>
          <w:sz w:val="24"/>
          <w:szCs w:val="24"/>
          <w:lang w:eastAsia="en-US"/>
        </w:rPr>
        <w:t xml:space="preserve">, </w:t>
      </w:r>
      <w:r w:rsidR="00843B25" w:rsidRPr="00F8182B">
        <w:rPr>
          <w:rFonts w:eastAsia="Calibri"/>
          <w:iCs/>
          <w:color w:val="000000"/>
          <w:sz w:val="24"/>
          <w:szCs w:val="24"/>
          <w:lang w:eastAsia="en-US"/>
        </w:rPr>
        <w:t xml:space="preserve">тел. </w:t>
      </w:r>
      <w:r w:rsidR="004E1197">
        <w:rPr>
          <w:rFonts w:eastAsia="Calibri"/>
          <w:iCs/>
          <w:color w:val="000000"/>
          <w:sz w:val="24"/>
          <w:szCs w:val="24"/>
          <w:lang w:eastAsia="en-US"/>
        </w:rPr>
        <w:t>8 916 731 40 19</w:t>
      </w:r>
      <w:r w:rsidR="00843B25" w:rsidRPr="00F8182B">
        <w:rPr>
          <w:rFonts w:eastAsia="Calibri"/>
          <w:iCs/>
          <w:sz w:val="24"/>
          <w:szCs w:val="24"/>
          <w:lang w:eastAsia="en-US"/>
        </w:rPr>
        <w:t>; факс: +7 495 739 87</w:t>
      </w:r>
      <w:r w:rsidR="00773E89" w:rsidRPr="00F8182B">
        <w:rPr>
          <w:rFonts w:eastAsia="Calibri"/>
          <w:iCs/>
          <w:sz w:val="24"/>
          <w:szCs w:val="24"/>
          <w:lang w:eastAsia="en-US"/>
        </w:rPr>
        <w:t xml:space="preserve"> 51</w:t>
      </w:r>
      <w:r w:rsidR="00843B25" w:rsidRPr="00F8182B">
        <w:rPr>
          <w:rFonts w:eastAsia="Calibri"/>
          <w:sz w:val="24"/>
          <w:szCs w:val="24"/>
          <w:lang w:eastAsia="en-US"/>
        </w:rPr>
        <w:t xml:space="preserve">, </w:t>
      </w:r>
      <w:r w:rsidR="00FF3BB6" w:rsidRPr="00F8182B">
        <w:rPr>
          <w:rFonts w:eastAsia="Calibri"/>
          <w:sz w:val="24"/>
          <w:szCs w:val="24"/>
          <w:lang w:val="en-US" w:eastAsia="en-US"/>
        </w:rPr>
        <w:t>e</w:t>
      </w:r>
      <w:r w:rsidR="00FF3BB6" w:rsidRPr="00F8182B">
        <w:rPr>
          <w:rFonts w:eastAsia="Calibri"/>
          <w:sz w:val="24"/>
          <w:szCs w:val="24"/>
          <w:lang w:eastAsia="en-US"/>
        </w:rPr>
        <w:t>-</w:t>
      </w:r>
      <w:r w:rsidR="00FF3BB6" w:rsidRPr="00F8182B">
        <w:rPr>
          <w:rFonts w:eastAsia="Calibri"/>
          <w:sz w:val="24"/>
          <w:szCs w:val="24"/>
          <w:lang w:val="en-US" w:eastAsia="en-US"/>
        </w:rPr>
        <w:t>mail</w:t>
      </w:r>
      <w:r w:rsidR="00FF3BB6" w:rsidRPr="00F8182B">
        <w:rPr>
          <w:rFonts w:eastAsia="Calibri"/>
          <w:sz w:val="24"/>
          <w:szCs w:val="24"/>
          <w:lang w:eastAsia="en-US"/>
        </w:rPr>
        <w:t xml:space="preserve">: </w:t>
      </w:r>
      <w:r w:rsidR="00FB34D1">
        <w:rPr>
          <w:rFonts w:eastAsia="Calibri"/>
          <w:sz w:val="24"/>
          <w:szCs w:val="24"/>
          <w:u w:val="single"/>
          <w:lang w:val="en-US" w:eastAsia="en-US"/>
        </w:rPr>
        <w:t>golouhov</w:t>
      </w:r>
      <w:r w:rsidR="00496C56" w:rsidRPr="00496C56">
        <w:rPr>
          <w:rFonts w:eastAsia="Calibri"/>
          <w:sz w:val="24"/>
          <w:szCs w:val="24"/>
          <w:u w:val="single"/>
          <w:lang w:eastAsia="en-US"/>
        </w:rPr>
        <w:t>@</w:t>
      </w:r>
      <w:r w:rsidR="00496C56" w:rsidRPr="00496C56">
        <w:rPr>
          <w:rFonts w:eastAsia="Calibri"/>
          <w:sz w:val="24"/>
          <w:szCs w:val="24"/>
          <w:u w:val="single"/>
          <w:lang w:val="en-US" w:eastAsia="en-US"/>
        </w:rPr>
        <w:t>uk</w:t>
      </w:r>
      <w:r w:rsidR="00496C56" w:rsidRPr="00496C56">
        <w:rPr>
          <w:rFonts w:eastAsia="Calibri"/>
          <w:sz w:val="24"/>
          <w:szCs w:val="24"/>
          <w:u w:val="single"/>
          <w:lang w:eastAsia="en-US"/>
        </w:rPr>
        <w:t>.</w:t>
      </w:r>
      <w:r w:rsidR="00496C56" w:rsidRPr="00496C56">
        <w:rPr>
          <w:rFonts w:eastAsia="Calibri"/>
          <w:sz w:val="24"/>
          <w:szCs w:val="24"/>
          <w:u w:val="single"/>
          <w:lang w:val="en-US" w:eastAsia="en-US"/>
        </w:rPr>
        <w:t>sistema</w:t>
      </w:r>
      <w:r w:rsidR="00496C56" w:rsidRPr="00496C56">
        <w:rPr>
          <w:rFonts w:eastAsia="Calibri"/>
          <w:sz w:val="24"/>
          <w:szCs w:val="24"/>
          <w:u w:val="single"/>
          <w:lang w:eastAsia="en-US"/>
        </w:rPr>
        <w:t>.</w:t>
      </w:r>
      <w:r w:rsidR="00496C56" w:rsidRPr="00496C56">
        <w:rPr>
          <w:rFonts w:eastAsia="Calibri"/>
          <w:sz w:val="24"/>
          <w:szCs w:val="24"/>
          <w:u w:val="single"/>
          <w:lang w:val="en-US" w:eastAsia="en-US"/>
        </w:rPr>
        <w:t>ru</w:t>
      </w:r>
      <w:r w:rsidR="00C9641B" w:rsidRPr="00C9641B">
        <w:rPr>
          <w:rFonts w:eastAsia="Calibri"/>
          <w:sz w:val="24"/>
          <w:szCs w:val="24"/>
          <w:u w:val="single"/>
          <w:lang w:eastAsia="en-US"/>
        </w:rPr>
        <w:t>;</w:t>
      </w:r>
      <w:r w:rsidR="00496C56" w:rsidRPr="00496C56">
        <w:rPr>
          <w:rFonts w:eastAsia="Calibri"/>
          <w:sz w:val="24"/>
          <w:szCs w:val="24"/>
          <w:u w:val="single"/>
          <w:lang w:eastAsia="en-US"/>
        </w:rPr>
        <w:t xml:space="preserve"> </w:t>
      </w:r>
    </w:p>
    <w:p w:rsidR="00C9641B" w:rsidRPr="005B0F6C" w:rsidRDefault="00C9641B" w:rsidP="00C9641B">
      <w:pPr>
        <w:spacing w:line="240" w:lineRule="auto"/>
        <w:ind w:firstLine="0"/>
        <w:rPr>
          <w:rFonts w:eastAsia="Calibri"/>
          <w:sz w:val="24"/>
          <w:szCs w:val="24"/>
          <w:lang w:eastAsia="en-US"/>
        </w:rPr>
      </w:pPr>
      <w:r>
        <w:rPr>
          <w:rFonts w:eastAsia="Calibri"/>
          <w:sz w:val="24"/>
          <w:szCs w:val="24"/>
          <w:lang w:eastAsia="en-US"/>
        </w:rPr>
        <w:t xml:space="preserve">- </w:t>
      </w:r>
      <w:r w:rsidRPr="00C9641B">
        <w:rPr>
          <w:rFonts w:eastAsia="Calibri"/>
          <w:sz w:val="24"/>
          <w:szCs w:val="24"/>
          <w:lang w:eastAsia="en-US"/>
        </w:rPr>
        <w:t xml:space="preserve">ведущий инженер по </w:t>
      </w:r>
      <w:r w:rsidR="00EE566B">
        <w:rPr>
          <w:rFonts w:eastAsia="Calibri"/>
          <w:sz w:val="24"/>
          <w:szCs w:val="24"/>
          <w:lang w:eastAsia="en-US"/>
        </w:rPr>
        <w:t>слаботочным системам</w:t>
      </w:r>
      <w:r w:rsidRPr="00C9641B">
        <w:rPr>
          <w:rFonts w:eastAsia="Calibri"/>
          <w:sz w:val="24"/>
          <w:szCs w:val="24"/>
          <w:lang w:eastAsia="en-US"/>
        </w:rPr>
        <w:t xml:space="preserve"> Барашков Александр Георгиевич</w:t>
      </w:r>
      <w:r w:rsidRPr="00C9641B">
        <w:rPr>
          <w:rFonts w:eastAsia="Calibri"/>
          <w:sz w:val="24"/>
          <w:szCs w:val="24"/>
          <w:lang w:eastAsia="en-US"/>
        </w:rPr>
        <w:tab/>
        <w:t xml:space="preserve">, тел. </w:t>
      </w:r>
      <w:r w:rsidRPr="005B0F6C">
        <w:rPr>
          <w:rFonts w:eastAsia="Calibri"/>
          <w:sz w:val="24"/>
          <w:szCs w:val="24"/>
          <w:lang w:eastAsia="en-US"/>
        </w:rPr>
        <w:t>(495)739-87-52 (</w:t>
      </w:r>
      <w:r>
        <w:rPr>
          <w:rFonts w:eastAsia="Calibri"/>
          <w:sz w:val="24"/>
          <w:szCs w:val="24"/>
          <w:lang w:eastAsia="en-US"/>
        </w:rPr>
        <w:t>доб</w:t>
      </w:r>
      <w:r w:rsidRPr="005B0F6C">
        <w:rPr>
          <w:rFonts w:eastAsia="Calibri"/>
          <w:sz w:val="24"/>
          <w:szCs w:val="24"/>
          <w:lang w:eastAsia="en-US"/>
        </w:rPr>
        <w:t>.2060), 8</w:t>
      </w:r>
      <w:r w:rsidRPr="00C9641B">
        <w:rPr>
          <w:rFonts w:eastAsia="Calibri"/>
          <w:sz w:val="24"/>
          <w:szCs w:val="24"/>
          <w:lang w:val="en-US" w:eastAsia="en-US"/>
        </w:rPr>
        <w:t> </w:t>
      </w:r>
      <w:r w:rsidRPr="005B0F6C">
        <w:rPr>
          <w:rFonts w:eastAsia="Calibri"/>
          <w:sz w:val="24"/>
          <w:szCs w:val="24"/>
          <w:lang w:eastAsia="en-US"/>
        </w:rPr>
        <w:t>916</w:t>
      </w:r>
      <w:r w:rsidRPr="00C9641B">
        <w:rPr>
          <w:rFonts w:eastAsia="Calibri"/>
          <w:sz w:val="24"/>
          <w:szCs w:val="24"/>
          <w:lang w:val="en-US" w:eastAsia="en-US"/>
        </w:rPr>
        <w:t> </w:t>
      </w:r>
      <w:r w:rsidRPr="005B0F6C">
        <w:rPr>
          <w:rFonts w:eastAsia="Calibri"/>
          <w:sz w:val="24"/>
          <w:szCs w:val="24"/>
          <w:lang w:eastAsia="en-US"/>
        </w:rPr>
        <w:t xml:space="preserve">503 21 35, </w:t>
      </w:r>
      <w:r w:rsidRPr="00C9641B">
        <w:rPr>
          <w:rFonts w:eastAsia="Calibri"/>
          <w:sz w:val="24"/>
          <w:szCs w:val="24"/>
          <w:lang w:eastAsia="en-US"/>
        </w:rPr>
        <w:t>е</w:t>
      </w:r>
      <w:r w:rsidRPr="005B0F6C">
        <w:rPr>
          <w:rFonts w:eastAsia="Calibri"/>
          <w:sz w:val="24"/>
          <w:szCs w:val="24"/>
          <w:lang w:eastAsia="en-US"/>
        </w:rPr>
        <w:t>-</w:t>
      </w:r>
      <w:r w:rsidRPr="00C9641B">
        <w:rPr>
          <w:rFonts w:eastAsia="Calibri"/>
          <w:sz w:val="24"/>
          <w:szCs w:val="24"/>
          <w:lang w:val="en-US" w:eastAsia="en-US"/>
        </w:rPr>
        <w:t>mail</w:t>
      </w:r>
      <w:r w:rsidRPr="005B0F6C">
        <w:rPr>
          <w:rFonts w:eastAsia="Calibri"/>
          <w:sz w:val="24"/>
          <w:szCs w:val="24"/>
          <w:lang w:eastAsia="en-US"/>
        </w:rPr>
        <w:t xml:space="preserve">: </w:t>
      </w:r>
      <w:hyperlink r:id="rId9" w:history="1">
        <w:r w:rsidRPr="00C9641B">
          <w:rPr>
            <w:rFonts w:eastAsia="Calibri"/>
            <w:color w:val="0000FF" w:themeColor="hyperlink"/>
            <w:sz w:val="24"/>
            <w:szCs w:val="24"/>
            <w:u w:val="single"/>
            <w:lang w:val="en-US" w:eastAsia="en-US"/>
          </w:rPr>
          <w:t>barashkov</w:t>
        </w:r>
        <w:r w:rsidRPr="005B0F6C">
          <w:rPr>
            <w:rFonts w:eastAsia="Calibri"/>
            <w:color w:val="0000FF" w:themeColor="hyperlink"/>
            <w:sz w:val="24"/>
            <w:szCs w:val="24"/>
            <w:u w:val="single"/>
            <w:lang w:eastAsia="en-US"/>
          </w:rPr>
          <w:t>@</w:t>
        </w:r>
        <w:r w:rsidRPr="00C9641B">
          <w:rPr>
            <w:rFonts w:eastAsia="Calibri"/>
            <w:color w:val="0000FF" w:themeColor="hyperlink"/>
            <w:sz w:val="24"/>
            <w:szCs w:val="24"/>
            <w:u w:val="single"/>
            <w:lang w:val="en-US" w:eastAsia="en-US"/>
          </w:rPr>
          <w:t>uk</w:t>
        </w:r>
        <w:r w:rsidRPr="005B0F6C">
          <w:rPr>
            <w:rFonts w:eastAsia="Calibri"/>
            <w:color w:val="0000FF" w:themeColor="hyperlink"/>
            <w:sz w:val="24"/>
            <w:szCs w:val="24"/>
            <w:u w:val="single"/>
            <w:lang w:eastAsia="en-US"/>
          </w:rPr>
          <w:t>.</w:t>
        </w:r>
        <w:r w:rsidRPr="00C9641B">
          <w:rPr>
            <w:rFonts w:eastAsia="Calibri"/>
            <w:color w:val="0000FF" w:themeColor="hyperlink"/>
            <w:sz w:val="24"/>
            <w:szCs w:val="24"/>
            <w:u w:val="single"/>
            <w:lang w:val="en-US" w:eastAsia="en-US"/>
          </w:rPr>
          <w:t>sistema</w:t>
        </w:r>
        <w:r w:rsidRPr="005B0F6C">
          <w:rPr>
            <w:rFonts w:eastAsia="Calibri"/>
            <w:color w:val="0000FF" w:themeColor="hyperlink"/>
            <w:sz w:val="24"/>
            <w:szCs w:val="24"/>
            <w:u w:val="single"/>
            <w:lang w:eastAsia="en-US"/>
          </w:rPr>
          <w:t>.</w:t>
        </w:r>
        <w:r w:rsidRPr="00C9641B">
          <w:rPr>
            <w:rFonts w:eastAsia="Calibri"/>
            <w:color w:val="0000FF" w:themeColor="hyperlink"/>
            <w:sz w:val="24"/>
            <w:szCs w:val="24"/>
            <w:u w:val="single"/>
            <w:lang w:val="en-US" w:eastAsia="en-US"/>
          </w:rPr>
          <w:t>ru</w:t>
        </w:r>
      </w:hyperlink>
      <w:r w:rsidRPr="005B0F6C">
        <w:rPr>
          <w:rFonts w:eastAsia="Calibri"/>
          <w:sz w:val="24"/>
          <w:szCs w:val="24"/>
          <w:lang w:eastAsia="en-US"/>
        </w:rPr>
        <w:t>;</w:t>
      </w:r>
    </w:p>
    <w:p w:rsidR="00C9641B" w:rsidRPr="00C9641B" w:rsidRDefault="00C9641B" w:rsidP="00C9641B">
      <w:pPr>
        <w:spacing w:line="240" w:lineRule="auto"/>
        <w:ind w:firstLine="0"/>
        <w:rPr>
          <w:rFonts w:eastAsia="Calibri"/>
          <w:sz w:val="24"/>
          <w:szCs w:val="24"/>
          <w:lang w:eastAsia="en-US"/>
        </w:rPr>
      </w:pPr>
      <w:r w:rsidRPr="00C9641B">
        <w:rPr>
          <w:rFonts w:eastAsia="Calibri"/>
          <w:sz w:val="24"/>
          <w:szCs w:val="24"/>
          <w:lang w:eastAsia="en-US"/>
        </w:rPr>
        <w:t xml:space="preserve">- главный специалист Филиппов Дмитрий Юрьевич, тел. </w:t>
      </w:r>
      <w:r>
        <w:rPr>
          <w:rFonts w:eastAsia="Calibri"/>
          <w:sz w:val="24"/>
          <w:szCs w:val="24"/>
          <w:lang w:eastAsia="en-US"/>
        </w:rPr>
        <w:t>8 </w:t>
      </w:r>
      <w:r w:rsidRPr="00C9641B">
        <w:rPr>
          <w:rFonts w:eastAsia="Calibri"/>
          <w:sz w:val="24"/>
          <w:szCs w:val="24"/>
          <w:lang w:eastAsia="en-US"/>
        </w:rPr>
        <w:t>916</w:t>
      </w:r>
      <w:r>
        <w:rPr>
          <w:rFonts w:eastAsia="Calibri"/>
          <w:sz w:val="24"/>
          <w:szCs w:val="24"/>
          <w:lang w:eastAsia="en-US"/>
        </w:rPr>
        <w:t> </w:t>
      </w:r>
      <w:r w:rsidRPr="00C9641B">
        <w:rPr>
          <w:rFonts w:eastAsia="Calibri"/>
          <w:sz w:val="24"/>
          <w:szCs w:val="24"/>
          <w:lang w:eastAsia="en-US"/>
        </w:rPr>
        <w:t>354</w:t>
      </w:r>
      <w:r>
        <w:rPr>
          <w:rFonts w:eastAsia="Calibri"/>
          <w:sz w:val="24"/>
          <w:szCs w:val="24"/>
          <w:lang w:eastAsia="en-US"/>
        </w:rPr>
        <w:t xml:space="preserve"> </w:t>
      </w:r>
      <w:r w:rsidRPr="00C9641B">
        <w:rPr>
          <w:rFonts w:eastAsia="Calibri"/>
          <w:sz w:val="24"/>
          <w:szCs w:val="24"/>
          <w:lang w:eastAsia="en-US"/>
        </w:rPr>
        <w:t>01</w:t>
      </w:r>
      <w:r>
        <w:rPr>
          <w:rFonts w:eastAsia="Calibri"/>
          <w:sz w:val="24"/>
          <w:szCs w:val="24"/>
          <w:lang w:eastAsia="en-US"/>
        </w:rPr>
        <w:t xml:space="preserve"> </w:t>
      </w:r>
      <w:r w:rsidRPr="00C9641B">
        <w:rPr>
          <w:rFonts w:eastAsia="Calibri"/>
          <w:sz w:val="24"/>
          <w:szCs w:val="24"/>
          <w:lang w:eastAsia="en-US"/>
        </w:rPr>
        <w:t>87</w:t>
      </w:r>
      <w:r>
        <w:rPr>
          <w:rFonts w:eastAsia="Calibri"/>
          <w:sz w:val="24"/>
          <w:szCs w:val="24"/>
          <w:lang w:eastAsia="en-US"/>
        </w:rPr>
        <w:t>,</w:t>
      </w:r>
      <w:r w:rsidRPr="00C9641B">
        <w:rPr>
          <w:rFonts w:eastAsia="Calibri"/>
          <w:sz w:val="24"/>
          <w:szCs w:val="24"/>
          <w:lang w:eastAsia="en-US"/>
        </w:rPr>
        <w:t xml:space="preserve"> </w:t>
      </w:r>
      <w:r w:rsidRPr="00C9641B">
        <w:rPr>
          <w:rFonts w:eastAsia="Calibri"/>
          <w:sz w:val="24"/>
          <w:szCs w:val="24"/>
          <w:lang w:val="en-US" w:eastAsia="en-US"/>
        </w:rPr>
        <w:t>e</w:t>
      </w:r>
      <w:r w:rsidRPr="00C9641B">
        <w:rPr>
          <w:rFonts w:eastAsia="Calibri"/>
          <w:sz w:val="24"/>
          <w:szCs w:val="24"/>
          <w:lang w:eastAsia="en-US"/>
        </w:rPr>
        <w:t>-</w:t>
      </w:r>
      <w:r w:rsidRPr="00C9641B">
        <w:rPr>
          <w:rFonts w:eastAsia="Calibri"/>
          <w:sz w:val="24"/>
          <w:szCs w:val="24"/>
          <w:lang w:val="en-US" w:eastAsia="en-US"/>
        </w:rPr>
        <w:t>mail</w:t>
      </w:r>
      <w:r w:rsidRPr="00C9641B">
        <w:rPr>
          <w:rFonts w:eastAsia="Calibri"/>
          <w:sz w:val="24"/>
          <w:szCs w:val="24"/>
          <w:lang w:eastAsia="en-US"/>
        </w:rPr>
        <w:t>: filippov@uk.sistema.ru;</w:t>
      </w:r>
    </w:p>
    <w:p w:rsidR="00843B25" w:rsidRPr="00F8182B" w:rsidRDefault="00843B25" w:rsidP="00843B25">
      <w:pPr>
        <w:pStyle w:val="aff4"/>
        <w:ind w:firstLine="0"/>
        <w:rPr>
          <w:rFonts w:eastAsia="Calibri"/>
          <w:sz w:val="24"/>
          <w:szCs w:val="24"/>
          <w:lang w:eastAsia="en-US"/>
        </w:rPr>
      </w:pPr>
      <w:r w:rsidRPr="00F8182B">
        <w:rPr>
          <w:rFonts w:eastAsia="Calibri"/>
          <w:color w:val="000000"/>
          <w:sz w:val="24"/>
          <w:szCs w:val="24"/>
          <w:lang w:eastAsia="en-US"/>
        </w:rPr>
        <w:t>по вопросам</w:t>
      </w:r>
      <w:r w:rsidR="009337B0" w:rsidRPr="00F8182B">
        <w:rPr>
          <w:rFonts w:eastAsia="Calibri"/>
          <w:color w:val="000000"/>
          <w:sz w:val="24"/>
          <w:szCs w:val="24"/>
          <w:lang w:eastAsia="en-US"/>
        </w:rPr>
        <w:t xml:space="preserve"> проведения закупочной процедуры</w:t>
      </w:r>
      <w:r w:rsidRPr="00F8182B">
        <w:rPr>
          <w:rFonts w:eastAsia="Calibri"/>
          <w:color w:val="000000"/>
          <w:sz w:val="24"/>
          <w:szCs w:val="24"/>
          <w:lang w:eastAsia="en-US"/>
        </w:rPr>
        <w:t xml:space="preserve">: </w:t>
      </w:r>
      <w:r w:rsidR="00FF3BB6" w:rsidRPr="00F8182B">
        <w:rPr>
          <w:rFonts w:eastAsia="Calibri"/>
          <w:color w:val="000000"/>
          <w:sz w:val="24"/>
          <w:szCs w:val="24"/>
          <w:lang w:eastAsia="en-US"/>
        </w:rPr>
        <w:t>г</w:t>
      </w:r>
      <w:r w:rsidRPr="00F8182B">
        <w:rPr>
          <w:rFonts w:eastAsia="Calibri"/>
          <w:color w:val="000000"/>
          <w:sz w:val="24"/>
          <w:szCs w:val="24"/>
          <w:lang w:eastAsia="en-US"/>
        </w:rPr>
        <w:t>лавный специалист Административного управления Куркатова Марина Викторовна, тел.</w:t>
      </w:r>
      <w:r w:rsidR="00FF3BB6" w:rsidRPr="00F8182B">
        <w:rPr>
          <w:rFonts w:eastAsia="Calibri"/>
          <w:color w:val="000000"/>
          <w:sz w:val="24"/>
          <w:szCs w:val="24"/>
          <w:lang w:eastAsia="en-US"/>
        </w:rPr>
        <w:t xml:space="preserve">: +7 </w:t>
      </w:r>
      <w:r w:rsidRPr="00F8182B">
        <w:rPr>
          <w:rFonts w:eastAsia="Calibri"/>
          <w:color w:val="000000"/>
          <w:sz w:val="24"/>
          <w:szCs w:val="24"/>
          <w:lang w:eastAsia="en-US"/>
        </w:rPr>
        <w:t xml:space="preserve">495 739 87 52 (доб.2028), </w:t>
      </w:r>
      <w:r w:rsidR="00622916" w:rsidRPr="00F8182B">
        <w:rPr>
          <w:rFonts w:eastAsia="Calibri"/>
          <w:color w:val="000000"/>
          <w:sz w:val="24"/>
          <w:szCs w:val="24"/>
          <w:lang w:eastAsia="en-US"/>
        </w:rPr>
        <w:t xml:space="preserve">8 919 723 15 53 </w:t>
      </w:r>
      <w:r w:rsidRPr="00F8182B">
        <w:rPr>
          <w:rFonts w:eastAsia="Calibri"/>
          <w:color w:val="000000"/>
          <w:sz w:val="24"/>
          <w:szCs w:val="24"/>
          <w:lang w:val="en-US" w:eastAsia="en-US"/>
        </w:rPr>
        <w:t>e</w:t>
      </w:r>
      <w:r w:rsidRPr="00F8182B">
        <w:rPr>
          <w:rFonts w:eastAsia="Calibri"/>
          <w:color w:val="000000"/>
          <w:sz w:val="24"/>
          <w:szCs w:val="24"/>
          <w:lang w:eastAsia="en-US"/>
        </w:rPr>
        <w:t>-</w:t>
      </w:r>
      <w:r w:rsidRPr="00F8182B">
        <w:rPr>
          <w:rFonts w:eastAsia="Calibri"/>
          <w:color w:val="000000"/>
          <w:sz w:val="24"/>
          <w:szCs w:val="24"/>
          <w:lang w:val="en-US" w:eastAsia="en-US"/>
        </w:rPr>
        <w:t>mail</w:t>
      </w:r>
      <w:r w:rsidRPr="00F8182B">
        <w:rPr>
          <w:rFonts w:eastAsia="Calibri"/>
          <w:sz w:val="24"/>
          <w:szCs w:val="24"/>
          <w:lang w:eastAsia="en-US"/>
        </w:rPr>
        <w:t xml:space="preserve">: </w:t>
      </w:r>
      <w:hyperlink r:id="rId10" w:history="1">
        <w:r w:rsidR="00BF1850" w:rsidRPr="00F8182B">
          <w:rPr>
            <w:rStyle w:val="a5"/>
            <w:rFonts w:eastAsia="Calibri"/>
            <w:color w:val="auto"/>
            <w:sz w:val="24"/>
            <w:szCs w:val="24"/>
            <w:lang w:val="en-US" w:eastAsia="en-US"/>
          </w:rPr>
          <w:t>kurkatova</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uk</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sistema</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ru</w:t>
        </w:r>
      </w:hyperlink>
      <w:r w:rsidRPr="00F8182B">
        <w:rPr>
          <w:rFonts w:eastAsia="Calibri"/>
          <w:sz w:val="24"/>
          <w:szCs w:val="24"/>
          <w:lang w:eastAsia="en-US"/>
        </w:rPr>
        <w:t>.</w:t>
      </w:r>
    </w:p>
    <w:p w:rsidR="00C457A6" w:rsidRPr="00F8182B" w:rsidRDefault="00C457A6" w:rsidP="00C457A6">
      <w:pPr>
        <w:pStyle w:val="aff4"/>
        <w:ind w:firstLine="0"/>
      </w:pPr>
      <w:r w:rsidRPr="00F8182B">
        <w:rPr>
          <w:rFonts w:eastAsia="Calibri"/>
          <w:b/>
          <w:color w:val="000000"/>
          <w:sz w:val="24"/>
          <w:szCs w:val="24"/>
          <w:lang w:eastAsia="en-US"/>
        </w:rPr>
        <w:t>1.3 Срок окончания приема предложений.</w:t>
      </w:r>
    </w:p>
    <w:p w:rsidR="00295B32" w:rsidRPr="00F8182B" w:rsidRDefault="00295B32" w:rsidP="00295B32">
      <w:pPr>
        <w:tabs>
          <w:tab w:val="num" w:pos="0"/>
        </w:tabs>
        <w:spacing w:line="240" w:lineRule="auto"/>
        <w:ind w:firstLine="0"/>
        <w:rPr>
          <w:sz w:val="24"/>
          <w:szCs w:val="24"/>
        </w:rPr>
      </w:pPr>
      <w:r w:rsidRPr="00F8182B">
        <w:rPr>
          <w:sz w:val="24"/>
          <w:szCs w:val="24"/>
        </w:rPr>
        <w:t xml:space="preserve">Предложения, оформленные в соответствии с требованиями закупочной документации, должны быть доставлены по </w:t>
      </w:r>
      <w:r w:rsidR="00A2307A" w:rsidRPr="00F8182B">
        <w:rPr>
          <w:sz w:val="24"/>
          <w:szCs w:val="24"/>
        </w:rPr>
        <w:t>фактическому а</w:t>
      </w:r>
      <w:r w:rsidRPr="00F8182B">
        <w:rPr>
          <w:sz w:val="24"/>
          <w:szCs w:val="24"/>
        </w:rPr>
        <w:t>дресу Организатора не позднее  18.00 часов (местное время</w:t>
      </w:r>
      <w:r w:rsidRPr="00F2755B">
        <w:rPr>
          <w:sz w:val="24"/>
          <w:szCs w:val="24"/>
        </w:rPr>
        <w:t>)</w:t>
      </w:r>
      <w:r w:rsidR="002D669B" w:rsidRPr="00F2755B">
        <w:rPr>
          <w:sz w:val="24"/>
          <w:szCs w:val="24"/>
        </w:rPr>
        <w:t xml:space="preserve"> </w:t>
      </w:r>
      <w:r w:rsidR="00FE6EF3" w:rsidRPr="00FE6EF3">
        <w:rPr>
          <w:b/>
          <w:sz w:val="24"/>
          <w:szCs w:val="24"/>
        </w:rPr>
        <w:t>9</w:t>
      </w:r>
      <w:r w:rsidR="0019449B" w:rsidRPr="00FE6EF3">
        <w:rPr>
          <w:b/>
          <w:sz w:val="24"/>
          <w:szCs w:val="24"/>
        </w:rPr>
        <w:t xml:space="preserve"> </w:t>
      </w:r>
      <w:r w:rsidR="0019449B" w:rsidRPr="0019449B">
        <w:rPr>
          <w:b/>
          <w:sz w:val="24"/>
          <w:szCs w:val="24"/>
        </w:rPr>
        <w:t>апреля</w:t>
      </w:r>
      <w:r w:rsidR="0019449B">
        <w:rPr>
          <w:sz w:val="24"/>
          <w:szCs w:val="24"/>
        </w:rPr>
        <w:t xml:space="preserve"> </w:t>
      </w:r>
      <w:r w:rsidRPr="00F2755B">
        <w:rPr>
          <w:b/>
          <w:sz w:val="24"/>
          <w:szCs w:val="24"/>
        </w:rPr>
        <w:t>201</w:t>
      </w:r>
      <w:r w:rsidR="004A5BD5" w:rsidRPr="00F2755B">
        <w:rPr>
          <w:b/>
          <w:sz w:val="24"/>
          <w:szCs w:val="24"/>
        </w:rPr>
        <w:t>3</w:t>
      </w:r>
      <w:r w:rsidRPr="00F2755B">
        <w:rPr>
          <w:b/>
          <w:sz w:val="24"/>
          <w:szCs w:val="24"/>
        </w:rPr>
        <w:t xml:space="preserve"> г.</w:t>
      </w:r>
      <w:r w:rsidRPr="00F2755B">
        <w:rPr>
          <w:sz w:val="24"/>
          <w:szCs w:val="24"/>
        </w:rPr>
        <w:t xml:space="preserve"> </w:t>
      </w:r>
    </w:p>
    <w:p w:rsidR="00C457A6" w:rsidRPr="00F8182B" w:rsidRDefault="00C457A6" w:rsidP="00C457A6">
      <w:pPr>
        <w:pStyle w:val="aff4"/>
        <w:ind w:firstLine="0"/>
      </w:pPr>
      <w:r w:rsidRPr="00F8182B">
        <w:rPr>
          <w:rFonts w:eastAsia="Calibri"/>
          <w:b/>
          <w:color w:val="000000"/>
          <w:sz w:val="24"/>
          <w:szCs w:val="24"/>
          <w:lang w:eastAsia="en-US"/>
        </w:rPr>
        <w:t>1.4</w:t>
      </w:r>
      <w:bookmarkStart w:id="1" w:name="_Toc298319687"/>
      <w:r w:rsidRPr="00F8182B">
        <w:rPr>
          <w:rFonts w:eastAsia="Calibri"/>
          <w:b/>
          <w:color w:val="000000"/>
          <w:sz w:val="24"/>
          <w:szCs w:val="24"/>
          <w:lang w:eastAsia="en-US"/>
        </w:rPr>
        <w:t xml:space="preserve"> </w:t>
      </w:r>
      <w:r w:rsidR="004552E8" w:rsidRPr="00F8182B">
        <w:rPr>
          <w:b/>
          <w:sz w:val="24"/>
          <w:szCs w:val="24"/>
        </w:rPr>
        <w:t>Предоставление Закупочной документации</w:t>
      </w:r>
      <w:bookmarkEnd w:id="1"/>
      <w:r w:rsidRPr="00F8182B">
        <w:rPr>
          <w:b/>
          <w:sz w:val="24"/>
          <w:szCs w:val="24"/>
        </w:rPr>
        <w:t>.</w:t>
      </w:r>
    </w:p>
    <w:p w:rsidR="004552E8" w:rsidRPr="00F8182B" w:rsidRDefault="004552E8" w:rsidP="004552E8">
      <w:pPr>
        <w:tabs>
          <w:tab w:val="num" w:pos="0"/>
        </w:tabs>
        <w:spacing w:line="240" w:lineRule="auto"/>
        <w:ind w:firstLine="0"/>
        <w:rPr>
          <w:sz w:val="24"/>
          <w:szCs w:val="24"/>
        </w:rPr>
      </w:pPr>
      <w:r w:rsidRPr="00F8182B">
        <w:rPr>
          <w:sz w:val="24"/>
          <w:szCs w:val="24"/>
        </w:rPr>
        <w:t>1.4.1. Организатор размещает закупочную документацию на сайт</w:t>
      </w:r>
      <w:r w:rsidR="00AF76CB" w:rsidRPr="00F8182B">
        <w:rPr>
          <w:sz w:val="24"/>
          <w:szCs w:val="24"/>
        </w:rPr>
        <w:t>ах</w:t>
      </w:r>
      <w:r w:rsidRPr="00F8182B">
        <w:rPr>
          <w:sz w:val="24"/>
          <w:szCs w:val="24"/>
        </w:rPr>
        <w:t xml:space="preserve"> Организатора (</w:t>
      </w:r>
      <w:hyperlink r:id="rId11" w:history="1">
        <w:r w:rsidR="00792B92" w:rsidRPr="00F8182B">
          <w:rPr>
            <w:rFonts w:eastAsia="Calibri"/>
            <w:color w:val="0000FF"/>
            <w:sz w:val="22"/>
            <w:szCs w:val="22"/>
            <w:u w:val="single"/>
            <w:lang w:val="en-US" w:eastAsia="en-US"/>
          </w:rPr>
          <w:t>www</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sistema</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ru</w:t>
        </w:r>
      </w:hyperlink>
      <w:r w:rsidR="00792B92" w:rsidRPr="00F8182B">
        <w:rPr>
          <w:rFonts w:eastAsia="Calibri"/>
          <w:color w:val="0000FF"/>
          <w:sz w:val="22"/>
          <w:szCs w:val="22"/>
          <w:u w:val="single"/>
          <w:lang w:eastAsia="en-US"/>
        </w:rPr>
        <w:t xml:space="preserve"> и </w:t>
      </w:r>
      <w:r w:rsidR="00792B92" w:rsidRPr="00F8182B">
        <w:rPr>
          <w:rFonts w:eastAsia="Calibri"/>
          <w:color w:val="0000FF"/>
          <w:sz w:val="22"/>
          <w:szCs w:val="22"/>
          <w:u w:val="single"/>
          <w:lang w:val="en-US" w:eastAsia="en-US"/>
        </w:rPr>
        <w:t>www</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uk</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sistema</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ru</w:t>
      </w:r>
      <w:r w:rsidR="00792B92" w:rsidRPr="00F8182B">
        <w:rPr>
          <w:rFonts w:eastAsia="Calibri"/>
          <w:sz w:val="22"/>
          <w:szCs w:val="22"/>
          <w:lang w:eastAsia="en-US"/>
        </w:rPr>
        <w:t xml:space="preserve">, раздел «Закупки»), </w:t>
      </w:r>
      <w:r w:rsidRPr="00F8182B">
        <w:rPr>
          <w:sz w:val="24"/>
          <w:szCs w:val="24"/>
        </w:rPr>
        <w:t xml:space="preserve">а также осуществляет адресную рассылку по электронной почте в адрес приглашенных к процедуре Участников открытого запроса предложений.    </w:t>
      </w:r>
    </w:p>
    <w:p w:rsidR="004552E8" w:rsidRPr="00F8182B" w:rsidRDefault="004552E8" w:rsidP="004552E8">
      <w:pPr>
        <w:tabs>
          <w:tab w:val="num" w:pos="0"/>
        </w:tabs>
        <w:spacing w:line="240" w:lineRule="auto"/>
        <w:ind w:firstLine="0"/>
        <w:rPr>
          <w:sz w:val="24"/>
          <w:szCs w:val="24"/>
        </w:rPr>
      </w:pPr>
      <w:r w:rsidRPr="00F8182B">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Pr="00F8182B" w:rsidRDefault="00DB699E" w:rsidP="005C67E8">
      <w:pPr>
        <w:pStyle w:val="2"/>
        <w:numPr>
          <w:ilvl w:val="0"/>
          <w:numId w:val="0"/>
        </w:numPr>
        <w:spacing w:before="0" w:after="0"/>
        <w:jc w:val="both"/>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298319688"/>
      <w:bookmarkStart w:id="11" w:name="_Toc518119237"/>
      <w:r w:rsidRPr="00F8182B">
        <w:rPr>
          <w:sz w:val="24"/>
          <w:szCs w:val="24"/>
        </w:rPr>
        <w:t xml:space="preserve">1.5 </w:t>
      </w:r>
      <w:r w:rsidR="004552E8" w:rsidRPr="00F8182B">
        <w:rPr>
          <w:sz w:val="24"/>
          <w:szCs w:val="24"/>
        </w:rPr>
        <w:t>Правовой статус процедур и документов</w:t>
      </w:r>
      <w:bookmarkEnd w:id="2"/>
      <w:bookmarkEnd w:id="3"/>
      <w:bookmarkEnd w:id="4"/>
      <w:bookmarkEnd w:id="5"/>
      <w:bookmarkEnd w:id="6"/>
      <w:bookmarkEnd w:id="7"/>
      <w:bookmarkEnd w:id="8"/>
      <w:bookmarkEnd w:id="9"/>
      <w:bookmarkEnd w:id="10"/>
    </w:p>
    <w:bookmarkEnd w:id="11"/>
    <w:p w:rsidR="004552E8" w:rsidRPr="00F8182B" w:rsidRDefault="004552E8" w:rsidP="004552E8">
      <w:pPr>
        <w:tabs>
          <w:tab w:val="num" w:pos="0"/>
        </w:tabs>
        <w:spacing w:line="240" w:lineRule="auto"/>
        <w:ind w:firstLine="0"/>
        <w:rPr>
          <w:sz w:val="24"/>
          <w:szCs w:val="24"/>
        </w:rPr>
      </w:pPr>
      <w:r w:rsidRPr="00F8182B">
        <w:rPr>
          <w:sz w:val="24"/>
          <w:szCs w:val="24"/>
        </w:rPr>
        <w:t xml:space="preserve">1.5.1. </w:t>
      </w:r>
      <w:r w:rsidRPr="00F8182B">
        <w:rPr>
          <w:b/>
          <w:sz w:val="24"/>
          <w:szCs w:val="24"/>
        </w:rPr>
        <w:t xml:space="preserve">Открытый запрос предложений (далее по тексту запрос предложений) </w:t>
      </w:r>
      <w:r w:rsidRPr="00F8182B">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F8182B" w:rsidRDefault="004552E8" w:rsidP="004552E8">
      <w:pPr>
        <w:tabs>
          <w:tab w:val="num" w:pos="0"/>
        </w:tabs>
        <w:spacing w:line="240" w:lineRule="auto"/>
        <w:ind w:firstLine="0"/>
        <w:rPr>
          <w:sz w:val="24"/>
          <w:szCs w:val="24"/>
        </w:rPr>
      </w:pPr>
      <w:r w:rsidRPr="00F8182B">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F8182B" w:rsidRDefault="004552E8" w:rsidP="004552E8">
      <w:pPr>
        <w:tabs>
          <w:tab w:val="num" w:pos="0"/>
        </w:tabs>
        <w:spacing w:line="240" w:lineRule="auto"/>
        <w:ind w:firstLine="0"/>
        <w:rPr>
          <w:sz w:val="24"/>
          <w:szCs w:val="24"/>
        </w:rPr>
      </w:pPr>
      <w:r w:rsidRPr="00F8182B">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F8182B" w:rsidRDefault="004552E8" w:rsidP="004552E8">
      <w:pPr>
        <w:tabs>
          <w:tab w:val="num" w:pos="0"/>
        </w:tabs>
        <w:spacing w:line="240" w:lineRule="auto"/>
        <w:ind w:firstLine="0"/>
        <w:rPr>
          <w:sz w:val="24"/>
          <w:szCs w:val="24"/>
        </w:rPr>
      </w:pPr>
      <w:r w:rsidRPr="00F8182B">
        <w:rPr>
          <w:sz w:val="24"/>
          <w:szCs w:val="24"/>
        </w:rPr>
        <w:t>1.5.4. Заключенный по результатам запроса предложений Договор фиксирует все достигнутые сторонами договоренности.</w:t>
      </w:r>
    </w:p>
    <w:p w:rsidR="004552E8" w:rsidRPr="00F8182B" w:rsidRDefault="004552E8" w:rsidP="004552E8">
      <w:pPr>
        <w:tabs>
          <w:tab w:val="num" w:pos="0"/>
        </w:tabs>
        <w:spacing w:line="240" w:lineRule="auto"/>
        <w:ind w:firstLine="0"/>
        <w:rPr>
          <w:sz w:val="24"/>
          <w:szCs w:val="24"/>
        </w:rPr>
      </w:pPr>
      <w:bookmarkStart w:id="12" w:name="_Ref86827161"/>
      <w:r w:rsidRPr="00F8182B">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2"/>
    </w:p>
    <w:p w:rsidR="004552E8" w:rsidRPr="00F8182B"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t>Протоколы преддоговорных переговоров</w:t>
      </w:r>
      <w:r w:rsidR="00622916" w:rsidRPr="00F8182B">
        <w:rPr>
          <w:sz w:val="24"/>
          <w:szCs w:val="24"/>
        </w:rPr>
        <w:t xml:space="preserve"> (если они проводились)</w:t>
      </w:r>
      <w:r w:rsidRPr="00F8182B">
        <w:rPr>
          <w:sz w:val="24"/>
          <w:szCs w:val="24"/>
        </w:rPr>
        <w:t xml:space="preserve">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F8182B"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Pr="00F8182B"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t>Предложение Победителя со всеми дополнениями и разъяснениями, соответствующими требованиям Организатора.</w:t>
      </w:r>
    </w:p>
    <w:p w:rsidR="004552E8" w:rsidRPr="00F8182B" w:rsidRDefault="004552E8" w:rsidP="004552E8">
      <w:pPr>
        <w:tabs>
          <w:tab w:val="num" w:pos="0"/>
        </w:tabs>
        <w:spacing w:line="240" w:lineRule="auto"/>
        <w:ind w:firstLine="0"/>
        <w:rPr>
          <w:sz w:val="24"/>
          <w:szCs w:val="24"/>
        </w:rPr>
      </w:pPr>
      <w:r w:rsidRPr="00F8182B">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Pr="00F8182B" w:rsidRDefault="004552E8" w:rsidP="004552E8">
      <w:pPr>
        <w:tabs>
          <w:tab w:val="num" w:pos="0"/>
        </w:tabs>
        <w:spacing w:line="240" w:lineRule="auto"/>
        <w:ind w:firstLine="0"/>
        <w:rPr>
          <w:sz w:val="24"/>
          <w:szCs w:val="24"/>
        </w:rPr>
      </w:pPr>
      <w:r w:rsidRPr="00F8182B">
        <w:rPr>
          <w:sz w:val="24"/>
          <w:szCs w:val="24"/>
        </w:rPr>
        <w:t xml:space="preserve">1.5.7. Во всем, что не урегулировано Уведомлением о проведении </w:t>
      </w:r>
      <w:r w:rsidRPr="00F8182B">
        <w:rPr>
          <w:b/>
          <w:sz w:val="24"/>
          <w:szCs w:val="24"/>
        </w:rPr>
        <w:t>запроса предложений</w:t>
      </w:r>
      <w:r w:rsidRPr="00F8182B">
        <w:rPr>
          <w:sz w:val="24"/>
          <w:szCs w:val="24"/>
        </w:rPr>
        <w:t xml:space="preserve"> и настоящей Документацией, стороны руководствуются Гражданским кодексом Российской Федерации.</w:t>
      </w:r>
    </w:p>
    <w:p w:rsidR="004552E8" w:rsidRPr="00F8182B" w:rsidRDefault="00C457A6" w:rsidP="005C67E8">
      <w:pPr>
        <w:pStyle w:val="2"/>
        <w:numPr>
          <w:ilvl w:val="0"/>
          <w:numId w:val="0"/>
        </w:numPr>
        <w:spacing w:before="0" w:after="0"/>
        <w:jc w:val="both"/>
        <w:rPr>
          <w:sz w:val="24"/>
          <w:szCs w:val="24"/>
        </w:rPr>
      </w:pPr>
      <w:bookmarkStart w:id="13" w:name="_Toc298319689"/>
      <w:r w:rsidRPr="00F8182B">
        <w:rPr>
          <w:sz w:val="24"/>
          <w:szCs w:val="24"/>
        </w:rPr>
        <w:t xml:space="preserve">1.6  </w:t>
      </w:r>
      <w:r w:rsidR="004552E8" w:rsidRPr="00F8182B">
        <w:rPr>
          <w:sz w:val="24"/>
          <w:szCs w:val="24"/>
        </w:rPr>
        <w:t>Обжалование</w:t>
      </w:r>
      <w:bookmarkEnd w:id="13"/>
    </w:p>
    <w:p w:rsidR="004552E8" w:rsidRPr="00F8182B" w:rsidRDefault="004552E8" w:rsidP="004552E8">
      <w:pPr>
        <w:tabs>
          <w:tab w:val="num" w:pos="0"/>
        </w:tabs>
        <w:spacing w:line="240" w:lineRule="auto"/>
        <w:ind w:firstLine="0"/>
        <w:rPr>
          <w:sz w:val="24"/>
          <w:szCs w:val="24"/>
        </w:rPr>
      </w:pPr>
      <w:bookmarkStart w:id="14" w:name="_Ref86789831"/>
      <w:r w:rsidRPr="00F8182B">
        <w:rPr>
          <w:sz w:val="24"/>
          <w:szCs w:val="24"/>
        </w:rPr>
        <w:t>1.</w:t>
      </w:r>
      <w:r w:rsidR="00FA69A7" w:rsidRPr="00F8182B">
        <w:rPr>
          <w:sz w:val="24"/>
          <w:szCs w:val="24"/>
        </w:rPr>
        <w:t>6</w:t>
      </w:r>
      <w:r w:rsidRPr="00F8182B">
        <w:rPr>
          <w:sz w:val="24"/>
          <w:szCs w:val="24"/>
        </w:rPr>
        <w:t xml:space="preserve">.1. Все споры и разногласия, возникающие в связи с проведением </w:t>
      </w:r>
      <w:r w:rsidRPr="00F8182B">
        <w:rPr>
          <w:b/>
          <w:sz w:val="24"/>
          <w:szCs w:val="24"/>
        </w:rPr>
        <w:t>запроса предложений</w:t>
      </w:r>
      <w:r w:rsidRPr="00F8182B">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4"/>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6</w:t>
      </w:r>
      <w:r w:rsidRPr="00F8182B">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FA69A7" w:rsidRPr="00F8182B">
        <w:rPr>
          <w:sz w:val="24"/>
          <w:szCs w:val="24"/>
        </w:rPr>
        <w:t xml:space="preserve">ЗАО </w:t>
      </w:r>
      <w:r w:rsidRPr="00F8182B">
        <w:rPr>
          <w:sz w:val="24"/>
          <w:szCs w:val="24"/>
        </w:rPr>
        <w:t xml:space="preserve">  «</w:t>
      </w:r>
      <w:r w:rsidR="00FA69A7" w:rsidRPr="00F8182B">
        <w:rPr>
          <w:sz w:val="24"/>
          <w:szCs w:val="24"/>
        </w:rPr>
        <w:t>Лидер-Инвест</w:t>
      </w:r>
      <w:r w:rsidRPr="00F8182B">
        <w:rPr>
          <w:sz w:val="24"/>
          <w:szCs w:val="24"/>
        </w:rPr>
        <w:t>».</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6</w:t>
      </w:r>
      <w:r w:rsidRPr="00F8182B">
        <w:rPr>
          <w:sz w:val="24"/>
          <w:szCs w:val="24"/>
        </w:rPr>
        <w:t>.3. Вышеизложенное не ограничивает права сторон на обращение в суд в соответствии с действующим законодательством.</w:t>
      </w:r>
    </w:p>
    <w:p w:rsidR="004552E8" w:rsidRPr="00F8182B" w:rsidRDefault="00C457A6" w:rsidP="005C67E8">
      <w:pPr>
        <w:pStyle w:val="2"/>
        <w:numPr>
          <w:ilvl w:val="0"/>
          <w:numId w:val="0"/>
        </w:numPr>
        <w:spacing w:before="0" w:after="0"/>
        <w:jc w:val="both"/>
        <w:rPr>
          <w:sz w:val="24"/>
          <w:szCs w:val="24"/>
        </w:rPr>
      </w:pPr>
      <w:bookmarkStart w:id="15" w:name="_Toc189545070"/>
      <w:bookmarkStart w:id="16" w:name="_Toc298319690"/>
      <w:r w:rsidRPr="00F8182B">
        <w:rPr>
          <w:sz w:val="24"/>
          <w:szCs w:val="24"/>
        </w:rPr>
        <w:t xml:space="preserve">1.7 </w:t>
      </w:r>
      <w:r w:rsidR="004552E8" w:rsidRPr="00F8182B">
        <w:rPr>
          <w:sz w:val="24"/>
          <w:szCs w:val="24"/>
        </w:rPr>
        <w:t>Прочие положения</w:t>
      </w:r>
      <w:bookmarkEnd w:id="15"/>
      <w:bookmarkEnd w:id="16"/>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Pr="00F8182B" w:rsidRDefault="004552E8" w:rsidP="0078359E">
      <w:pPr>
        <w:tabs>
          <w:tab w:val="num" w:pos="0"/>
        </w:tabs>
        <w:spacing w:line="240" w:lineRule="auto"/>
        <w:ind w:firstLine="0"/>
        <w:rPr>
          <w:snapToGrid w:val="0"/>
          <w:sz w:val="24"/>
          <w:szCs w:val="24"/>
        </w:rPr>
      </w:pPr>
      <w:r w:rsidRPr="00F8182B">
        <w:rPr>
          <w:sz w:val="24"/>
          <w:szCs w:val="24"/>
        </w:rPr>
        <w:t>1.</w:t>
      </w:r>
      <w:r w:rsidR="00FA69A7" w:rsidRPr="00F8182B">
        <w:rPr>
          <w:sz w:val="24"/>
          <w:szCs w:val="24"/>
        </w:rPr>
        <w:t>7</w:t>
      </w:r>
      <w:r w:rsidRPr="00F8182B">
        <w:rPr>
          <w:sz w:val="24"/>
          <w:szCs w:val="24"/>
        </w:rPr>
        <w:t>.4.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B61DE0" w:rsidRPr="00F8182B" w:rsidRDefault="00B61DE0" w:rsidP="0078359E">
      <w:pPr>
        <w:suppressAutoHyphens/>
        <w:spacing w:line="240" w:lineRule="auto"/>
        <w:ind w:firstLine="0"/>
        <w:rPr>
          <w:b/>
          <w:sz w:val="24"/>
          <w:szCs w:val="24"/>
        </w:rPr>
      </w:pPr>
    </w:p>
    <w:p w:rsidR="00C9641B" w:rsidRDefault="00792B92" w:rsidP="00EA6B51">
      <w:pPr>
        <w:spacing w:line="240" w:lineRule="auto"/>
        <w:ind w:firstLine="0"/>
        <w:rPr>
          <w:bCs/>
          <w:sz w:val="24"/>
          <w:szCs w:val="24"/>
        </w:rPr>
      </w:pPr>
      <w:r w:rsidRPr="00F9096B">
        <w:rPr>
          <w:b/>
          <w:sz w:val="24"/>
          <w:szCs w:val="24"/>
        </w:rPr>
        <w:t>2.</w:t>
      </w:r>
      <w:r w:rsidRPr="00F9096B">
        <w:rPr>
          <w:sz w:val="24"/>
          <w:szCs w:val="24"/>
        </w:rPr>
        <w:t xml:space="preserve"> </w:t>
      </w:r>
      <w:r w:rsidR="00295B32" w:rsidRPr="00F9096B">
        <w:rPr>
          <w:b/>
          <w:sz w:val="24"/>
          <w:szCs w:val="24"/>
        </w:rPr>
        <w:t>Предмет закупки</w:t>
      </w:r>
      <w:r w:rsidR="00295B32" w:rsidRPr="00F9096B">
        <w:rPr>
          <w:sz w:val="24"/>
          <w:szCs w:val="24"/>
        </w:rPr>
        <w:t xml:space="preserve"> – </w:t>
      </w:r>
      <w:r w:rsidR="00EA6B51" w:rsidRPr="00EA6B51">
        <w:rPr>
          <w:bCs/>
          <w:color w:val="000000"/>
          <w:sz w:val="24"/>
          <w:szCs w:val="24"/>
        </w:rPr>
        <w:t xml:space="preserve">выполнение </w:t>
      </w:r>
      <w:r w:rsidR="00C9641B">
        <w:rPr>
          <w:bCs/>
          <w:color w:val="000000"/>
          <w:sz w:val="24"/>
          <w:szCs w:val="24"/>
        </w:rPr>
        <w:t>п</w:t>
      </w:r>
      <w:r w:rsidR="00C9641B">
        <w:rPr>
          <w:sz w:val="24"/>
          <w:szCs w:val="26"/>
        </w:rPr>
        <w:t xml:space="preserve">роектно-изыскательских и строительно-монтажных работ </w:t>
      </w:r>
      <w:r w:rsidR="00C9641B" w:rsidRPr="00E9294D">
        <w:rPr>
          <w:bCs/>
          <w:sz w:val="24"/>
          <w:szCs w:val="24"/>
        </w:rPr>
        <w:t>по перекладке и переключению волоконно-оптических кабелей, принадлежащих ОАО «КОМКОР»</w:t>
      </w:r>
      <w:r w:rsidR="00C9641B">
        <w:rPr>
          <w:bCs/>
          <w:sz w:val="24"/>
          <w:szCs w:val="24"/>
        </w:rPr>
        <w:t xml:space="preserve">, </w:t>
      </w:r>
      <w:r w:rsidR="00C9641B">
        <w:rPr>
          <w:sz w:val="24"/>
          <w:szCs w:val="26"/>
        </w:rPr>
        <w:t xml:space="preserve">в связи с </w:t>
      </w:r>
      <w:r w:rsidR="00C9641B">
        <w:rPr>
          <w:bCs/>
          <w:sz w:val="24"/>
          <w:szCs w:val="24"/>
        </w:rPr>
        <w:t>реконструкцией</w:t>
      </w:r>
      <w:r w:rsidR="00C9641B" w:rsidRPr="00E9294D">
        <w:rPr>
          <w:bCs/>
          <w:sz w:val="24"/>
          <w:szCs w:val="24"/>
        </w:rPr>
        <w:t xml:space="preserve"> коллектор</w:t>
      </w:r>
      <w:r w:rsidR="00C9641B">
        <w:rPr>
          <w:bCs/>
          <w:sz w:val="24"/>
          <w:szCs w:val="24"/>
        </w:rPr>
        <w:t>а</w:t>
      </w:r>
      <w:r w:rsidR="00C9641B" w:rsidRPr="00E9294D">
        <w:rPr>
          <w:bCs/>
          <w:sz w:val="24"/>
          <w:szCs w:val="24"/>
        </w:rPr>
        <w:t xml:space="preserve"> </w:t>
      </w:r>
      <w:r w:rsidR="00C9641B">
        <w:rPr>
          <w:bCs/>
          <w:sz w:val="24"/>
          <w:szCs w:val="24"/>
        </w:rPr>
        <w:t>п</w:t>
      </w:r>
      <w:r w:rsidR="00C9641B" w:rsidRPr="00E9294D">
        <w:rPr>
          <w:bCs/>
          <w:sz w:val="24"/>
          <w:szCs w:val="24"/>
        </w:rPr>
        <w:t>о адресу: г. Москва, Милютинский переулок, дом 5, строение 1</w:t>
      </w:r>
      <w:r w:rsidR="00C9641B">
        <w:rPr>
          <w:bCs/>
          <w:sz w:val="24"/>
          <w:szCs w:val="24"/>
        </w:rPr>
        <w:t>.</w:t>
      </w:r>
    </w:p>
    <w:p w:rsidR="00C9641B" w:rsidRDefault="00C9641B" w:rsidP="00EA6B51">
      <w:pPr>
        <w:spacing w:line="240" w:lineRule="auto"/>
        <w:ind w:firstLine="0"/>
        <w:rPr>
          <w:bCs/>
          <w:sz w:val="24"/>
          <w:szCs w:val="24"/>
        </w:rPr>
      </w:pPr>
    </w:p>
    <w:p w:rsidR="00EE566B" w:rsidRDefault="00C9641B" w:rsidP="00792B92">
      <w:pPr>
        <w:tabs>
          <w:tab w:val="num" w:pos="-567"/>
        </w:tabs>
        <w:spacing w:line="240" w:lineRule="auto"/>
        <w:ind w:firstLine="0"/>
        <w:rPr>
          <w:sz w:val="24"/>
          <w:szCs w:val="24"/>
        </w:rPr>
      </w:pPr>
      <w:r w:rsidRPr="00EE566B">
        <w:rPr>
          <w:b/>
          <w:sz w:val="24"/>
          <w:szCs w:val="24"/>
        </w:rPr>
        <w:t>Основание для выполнения работ</w:t>
      </w:r>
      <w:r w:rsidRPr="00C9641B">
        <w:rPr>
          <w:sz w:val="24"/>
          <w:szCs w:val="24"/>
        </w:rPr>
        <w:t>: агентский договор с ОАО МГТС от 28.04.2012г. № 353671</w:t>
      </w:r>
      <w:r w:rsidR="00DB3684">
        <w:rPr>
          <w:sz w:val="24"/>
          <w:szCs w:val="24"/>
        </w:rPr>
        <w:t xml:space="preserve">, </w:t>
      </w:r>
      <w:r w:rsidR="00DB3684" w:rsidRPr="00ED561F">
        <w:rPr>
          <w:sz w:val="24"/>
          <w:szCs w:val="24"/>
        </w:rPr>
        <w:t>дополнительное соглашение №353671И0002 к Договору от 13.12.2012г.</w:t>
      </w:r>
    </w:p>
    <w:p w:rsidR="002C10B0" w:rsidRPr="002D5B10" w:rsidRDefault="002C10B0" w:rsidP="00792B92">
      <w:pPr>
        <w:tabs>
          <w:tab w:val="num" w:pos="-567"/>
        </w:tabs>
        <w:spacing w:line="240" w:lineRule="auto"/>
        <w:ind w:firstLine="0"/>
        <w:rPr>
          <w:sz w:val="24"/>
          <w:szCs w:val="24"/>
        </w:rPr>
      </w:pPr>
    </w:p>
    <w:p w:rsidR="00EA6B51" w:rsidRPr="0076730B" w:rsidRDefault="00EA6B51" w:rsidP="00EA6B51">
      <w:pPr>
        <w:tabs>
          <w:tab w:val="num" w:pos="-567"/>
        </w:tabs>
        <w:spacing w:line="240" w:lineRule="auto"/>
        <w:ind w:firstLine="0"/>
        <w:rPr>
          <w:b/>
          <w:sz w:val="24"/>
          <w:szCs w:val="24"/>
        </w:rPr>
      </w:pPr>
      <w:r w:rsidRPr="000075DB">
        <w:rPr>
          <w:b/>
          <w:sz w:val="24"/>
          <w:szCs w:val="24"/>
        </w:rPr>
        <w:t>Исходные данные для разработки документации и выполнения работ</w:t>
      </w:r>
      <w:r w:rsidR="00EE566B" w:rsidRPr="00EE566B">
        <w:rPr>
          <w:b/>
          <w:sz w:val="24"/>
          <w:szCs w:val="24"/>
        </w:rPr>
        <w:t>:</w:t>
      </w:r>
    </w:p>
    <w:p w:rsidR="00EE566B" w:rsidRPr="00CE65E0" w:rsidRDefault="00EE566B" w:rsidP="00EE566B">
      <w:pPr>
        <w:numPr>
          <w:ilvl w:val="0"/>
          <w:numId w:val="28"/>
        </w:numPr>
        <w:tabs>
          <w:tab w:val="num" w:pos="341"/>
        </w:tabs>
        <w:autoSpaceDE w:val="0"/>
        <w:snapToGrid w:val="0"/>
        <w:spacing w:line="240" w:lineRule="auto"/>
        <w:ind w:left="357" w:hanging="357"/>
        <w:rPr>
          <w:sz w:val="24"/>
          <w:szCs w:val="24"/>
          <w:lang w:eastAsia="ar-SA"/>
        </w:rPr>
      </w:pPr>
      <w:r w:rsidRPr="00CE65E0">
        <w:rPr>
          <w:sz w:val="24"/>
          <w:szCs w:val="24"/>
          <w:lang w:eastAsia="ar-SA"/>
        </w:rPr>
        <w:t>Приложение №</w:t>
      </w:r>
      <w:r w:rsidRPr="00EE566B">
        <w:rPr>
          <w:sz w:val="24"/>
          <w:szCs w:val="24"/>
          <w:lang w:eastAsia="ar-SA"/>
        </w:rPr>
        <w:t>1</w:t>
      </w:r>
      <w:r w:rsidRPr="00CE65E0">
        <w:rPr>
          <w:sz w:val="24"/>
          <w:szCs w:val="24"/>
          <w:lang w:eastAsia="ar-SA"/>
        </w:rPr>
        <w:t xml:space="preserve"> </w:t>
      </w:r>
      <w:r>
        <w:rPr>
          <w:sz w:val="24"/>
          <w:szCs w:val="24"/>
          <w:lang w:eastAsia="ar-SA"/>
        </w:rPr>
        <w:t>–</w:t>
      </w:r>
      <w:r w:rsidRPr="00CE65E0">
        <w:rPr>
          <w:sz w:val="24"/>
          <w:szCs w:val="24"/>
          <w:lang w:eastAsia="ar-SA"/>
        </w:rPr>
        <w:t xml:space="preserve"> </w:t>
      </w:r>
      <w:r w:rsidR="000279FB">
        <w:rPr>
          <w:sz w:val="24"/>
          <w:szCs w:val="24"/>
        </w:rPr>
        <w:t>Проект Договора</w:t>
      </w:r>
      <w:r w:rsidR="000279FB">
        <w:rPr>
          <w:sz w:val="24"/>
          <w:szCs w:val="24"/>
        </w:rPr>
        <w:t xml:space="preserve"> с приложениями (ТЗ, ТУ)</w:t>
      </w:r>
      <w:r w:rsidR="000279FB" w:rsidRPr="000279FB">
        <w:rPr>
          <w:sz w:val="24"/>
          <w:szCs w:val="24"/>
        </w:rPr>
        <w:t>;</w:t>
      </w:r>
    </w:p>
    <w:p w:rsidR="000279FB" w:rsidRDefault="000279FB" w:rsidP="000279FB">
      <w:pPr>
        <w:autoSpaceDE w:val="0"/>
        <w:autoSpaceDN w:val="0"/>
        <w:adjustRightInd w:val="0"/>
        <w:spacing w:line="240" w:lineRule="auto"/>
        <w:ind w:firstLine="0"/>
        <w:rPr>
          <w:sz w:val="22"/>
          <w:szCs w:val="22"/>
        </w:rPr>
      </w:pPr>
      <w:r>
        <w:rPr>
          <w:sz w:val="24"/>
          <w:szCs w:val="24"/>
          <w:lang w:eastAsia="ar-SA"/>
        </w:rPr>
        <w:t xml:space="preserve">-  </w:t>
      </w:r>
      <w:r w:rsidR="00EA6B51" w:rsidRPr="00EA6B51">
        <w:rPr>
          <w:sz w:val="24"/>
          <w:szCs w:val="24"/>
          <w:lang w:eastAsia="ar-SA"/>
        </w:rPr>
        <w:t>Приложение №</w:t>
      </w:r>
      <w:r>
        <w:rPr>
          <w:sz w:val="24"/>
          <w:szCs w:val="24"/>
          <w:lang w:eastAsia="ar-SA"/>
        </w:rPr>
        <w:t>2</w:t>
      </w:r>
      <w:r w:rsidR="00EA6B51" w:rsidRPr="00EA6B51">
        <w:rPr>
          <w:sz w:val="24"/>
          <w:szCs w:val="24"/>
          <w:lang w:eastAsia="ar-SA"/>
        </w:rPr>
        <w:t xml:space="preserve"> - </w:t>
      </w:r>
      <w:r w:rsidRPr="004515A4">
        <w:rPr>
          <w:sz w:val="22"/>
          <w:szCs w:val="22"/>
        </w:rPr>
        <w:t>Предварительный проект перекладки кабелей ОАО «КОМКОР» (ОК №</w:t>
      </w:r>
      <w:r>
        <w:rPr>
          <w:sz w:val="22"/>
          <w:szCs w:val="22"/>
        </w:rPr>
        <w:t>М</w:t>
      </w:r>
      <w:r w:rsidRPr="004515A4">
        <w:rPr>
          <w:sz w:val="22"/>
          <w:szCs w:val="22"/>
        </w:rPr>
        <w:t xml:space="preserve">ВОКС 921-3; ОК №МВОКС 921-4; ОК №МВОКС 921-7; ОК №МВОКС 921-8; ОК №МВОКС 921-10; </w:t>
      </w:r>
      <w:r w:rsidRPr="00C108AD">
        <w:rPr>
          <w:sz w:val="22"/>
          <w:szCs w:val="22"/>
        </w:rPr>
        <w:t>ОК №МВОКС  921–281</w:t>
      </w:r>
      <w:r w:rsidRPr="004515A4">
        <w:rPr>
          <w:sz w:val="22"/>
          <w:szCs w:val="22"/>
        </w:rPr>
        <w:t>)</w:t>
      </w:r>
      <w:r>
        <w:rPr>
          <w:sz w:val="22"/>
          <w:szCs w:val="22"/>
        </w:rPr>
        <w:t>.</w:t>
      </w:r>
    </w:p>
    <w:p w:rsidR="000279FB" w:rsidRDefault="000279FB" w:rsidP="000279FB">
      <w:pPr>
        <w:autoSpaceDE w:val="0"/>
        <w:autoSpaceDN w:val="0"/>
        <w:adjustRightInd w:val="0"/>
        <w:spacing w:line="240" w:lineRule="auto"/>
        <w:ind w:firstLine="0"/>
        <w:rPr>
          <w:sz w:val="22"/>
          <w:szCs w:val="22"/>
        </w:rPr>
      </w:pPr>
    </w:p>
    <w:p w:rsidR="000279FB" w:rsidRDefault="000279FB" w:rsidP="000279FB">
      <w:pPr>
        <w:autoSpaceDE w:val="0"/>
        <w:autoSpaceDN w:val="0"/>
        <w:adjustRightInd w:val="0"/>
        <w:spacing w:line="240" w:lineRule="auto"/>
        <w:ind w:firstLine="0"/>
        <w:rPr>
          <w:sz w:val="22"/>
          <w:szCs w:val="22"/>
        </w:rPr>
      </w:pPr>
    </w:p>
    <w:p w:rsidR="00295B32" w:rsidRPr="00F8182B" w:rsidRDefault="00295B32" w:rsidP="000279FB">
      <w:pPr>
        <w:autoSpaceDE w:val="0"/>
        <w:autoSpaceDN w:val="0"/>
        <w:adjustRightInd w:val="0"/>
        <w:spacing w:line="240" w:lineRule="auto"/>
        <w:ind w:firstLine="0"/>
        <w:rPr>
          <w:b/>
          <w:sz w:val="24"/>
          <w:szCs w:val="24"/>
        </w:rPr>
      </w:pPr>
      <w:r w:rsidRPr="00F8182B">
        <w:rPr>
          <w:b/>
          <w:sz w:val="24"/>
          <w:szCs w:val="24"/>
        </w:rPr>
        <w:t>2.1. Техническая часть</w:t>
      </w:r>
      <w:r w:rsidR="000560B7" w:rsidRPr="00F8182B">
        <w:rPr>
          <w:b/>
          <w:sz w:val="24"/>
          <w:szCs w:val="24"/>
        </w:rPr>
        <w:t xml:space="preserve"> (Техническое задание)</w:t>
      </w:r>
      <w:r w:rsidRPr="00F8182B">
        <w:rPr>
          <w:b/>
          <w:sz w:val="24"/>
          <w:szCs w:val="24"/>
        </w:rPr>
        <w:t>.</w:t>
      </w:r>
    </w:p>
    <w:p w:rsidR="00457C98" w:rsidRPr="00EE566B" w:rsidRDefault="00457C98" w:rsidP="00C65821">
      <w:pPr>
        <w:spacing w:line="240" w:lineRule="auto"/>
        <w:ind w:firstLine="0"/>
        <w:contextualSpacing/>
        <w:rPr>
          <w:color w:val="FF0000"/>
          <w:sz w:val="24"/>
          <w:szCs w:val="20"/>
        </w:rPr>
      </w:pPr>
    </w:p>
    <w:p w:rsidR="00AE534B" w:rsidRPr="001E7D1D" w:rsidRDefault="00325D87" w:rsidP="00325D87">
      <w:pPr>
        <w:spacing w:line="240" w:lineRule="auto"/>
        <w:ind w:firstLine="0"/>
        <w:contextualSpacing/>
        <w:rPr>
          <w:sz w:val="24"/>
        </w:rPr>
      </w:pPr>
      <w:r w:rsidRPr="001E7D1D">
        <w:rPr>
          <w:b/>
          <w:sz w:val="24"/>
          <w:szCs w:val="20"/>
        </w:rPr>
        <w:t>2.1.1.</w:t>
      </w:r>
      <w:r w:rsidRPr="001E7D1D">
        <w:rPr>
          <w:sz w:val="24"/>
          <w:szCs w:val="20"/>
        </w:rPr>
        <w:t xml:space="preserve"> Объем и состав работ должен соответствовать Техническому заданию (Приложение №</w:t>
      </w:r>
      <w:r w:rsidR="00EE566B" w:rsidRPr="001E7D1D">
        <w:rPr>
          <w:sz w:val="24"/>
          <w:szCs w:val="20"/>
        </w:rPr>
        <w:t>1</w:t>
      </w:r>
      <w:r w:rsidR="001E7D1D" w:rsidRPr="001E7D1D">
        <w:rPr>
          <w:sz w:val="24"/>
          <w:szCs w:val="20"/>
        </w:rPr>
        <w:t xml:space="preserve"> к Договору – приложение № 1 к Закупочной документации</w:t>
      </w:r>
      <w:r w:rsidR="00EE566B" w:rsidRPr="001E7D1D">
        <w:rPr>
          <w:sz w:val="24"/>
          <w:szCs w:val="20"/>
        </w:rPr>
        <w:t xml:space="preserve">) </w:t>
      </w:r>
      <w:r w:rsidR="001E7D1D" w:rsidRPr="001E7D1D">
        <w:rPr>
          <w:sz w:val="24"/>
          <w:szCs w:val="20"/>
        </w:rPr>
        <w:t>и Техническим условиям ОАО «МГТС» (Приложение №2 к Договору – приложение №1 к Закупочной документации) на прокладку волоконно-оптических и других видов связи</w:t>
      </w:r>
      <w:r w:rsidR="00D847DD" w:rsidRPr="001E7D1D">
        <w:rPr>
          <w:sz w:val="24"/>
        </w:rPr>
        <w:t>.</w:t>
      </w:r>
    </w:p>
    <w:p w:rsidR="001F06AD" w:rsidRPr="00F8182B" w:rsidRDefault="001F06AD" w:rsidP="001F06AD">
      <w:pPr>
        <w:spacing w:line="240" w:lineRule="auto"/>
        <w:ind w:left="360" w:firstLine="0"/>
        <w:contextualSpacing/>
        <w:jc w:val="left"/>
        <w:rPr>
          <w:sz w:val="24"/>
          <w:szCs w:val="20"/>
        </w:rPr>
      </w:pPr>
    </w:p>
    <w:p w:rsidR="00323482" w:rsidRDefault="00323482" w:rsidP="00323482">
      <w:pPr>
        <w:tabs>
          <w:tab w:val="left" w:pos="708"/>
        </w:tabs>
        <w:spacing w:line="240" w:lineRule="auto"/>
        <w:ind w:firstLine="0"/>
        <w:rPr>
          <w:b/>
          <w:sz w:val="24"/>
          <w:szCs w:val="24"/>
        </w:rPr>
      </w:pPr>
      <w:r w:rsidRPr="00F8182B">
        <w:rPr>
          <w:b/>
          <w:sz w:val="24"/>
          <w:szCs w:val="24"/>
        </w:rPr>
        <w:t>2.1.</w:t>
      </w:r>
      <w:r w:rsidR="00325D87">
        <w:rPr>
          <w:b/>
          <w:sz w:val="24"/>
          <w:szCs w:val="24"/>
        </w:rPr>
        <w:t>2</w:t>
      </w:r>
      <w:r w:rsidRPr="00F8182B">
        <w:rPr>
          <w:b/>
          <w:sz w:val="24"/>
          <w:szCs w:val="24"/>
        </w:rPr>
        <w:t>. Требования к выполнению работ</w:t>
      </w:r>
      <w:r w:rsidR="00AA0C8E">
        <w:rPr>
          <w:b/>
          <w:sz w:val="24"/>
          <w:szCs w:val="24"/>
        </w:rPr>
        <w:t xml:space="preserve"> и материалам</w:t>
      </w:r>
    </w:p>
    <w:p w:rsidR="00EE566B" w:rsidRDefault="00EE566B" w:rsidP="00323482">
      <w:pPr>
        <w:tabs>
          <w:tab w:val="left" w:pos="708"/>
        </w:tabs>
        <w:spacing w:line="240" w:lineRule="auto"/>
        <w:ind w:firstLine="0"/>
        <w:rPr>
          <w:b/>
          <w:sz w:val="24"/>
          <w:szCs w:val="24"/>
        </w:rPr>
      </w:pPr>
    </w:p>
    <w:p w:rsidR="00EE566B" w:rsidRPr="00EE566B" w:rsidRDefault="00EE566B" w:rsidP="00EE566B">
      <w:pPr>
        <w:suppressAutoHyphens/>
        <w:spacing w:line="240" w:lineRule="auto"/>
        <w:ind w:firstLine="0"/>
        <w:rPr>
          <w:sz w:val="24"/>
          <w:szCs w:val="20"/>
        </w:rPr>
      </w:pPr>
      <w:r>
        <w:rPr>
          <w:sz w:val="24"/>
          <w:szCs w:val="20"/>
        </w:rPr>
        <w:t xml:space="preserve">2.1.2.1 </w:t>
      </w:r>
      <w:r w:rsidRPr="00EE566B">
        <w:rPr>
          <w:sz w:val="24"/>
          <w:szCs w:val="20"/>
        </w:rPr>
        <w:t>Выполнить прокладку кабелей: МВОС 921-3 ; МВОС 921-4; МВОС 921-7; МВОС 921-8; МВОС 921-10; МВОС А 921-281 по коллектору «Милютинский» кабелями</w:t>
      </w:r>
      <w:r w:rsidR="008355D5">
        <w:rPr>
          <w:sz w:val="24"/>
          <w:szCs w:val="20"/>
        </w:rPr>
        <w:t>,</w:t>
      </w:r>
      <w:r w:rsidRPr="00EE566B">
        <w:rPr>
          <w:sz w:val="24"/>
          <w:szCs w:val="20"/>
        </w:rPr>
        <w:t xml:space="preserve"> аналогичными существующими. Длину каждой марки кабеля определить при проектировании</w:t>
      </w:r>
      <w:r w:rsidR="008355D5">
        <w:rPr>
          <w:sz w:val="24"/>
          <w:szCs w:val="20"/>
        </w:rPr>
        <w:t>.</w:t>
      </w:r>
    </w:p>
    <w:p w:rsidR="00EE566B" w:rsidRPr="00EE566B" w:rsidRDefault="008355D5" w:rsidP="008355D5">
      <w:pPr>
        <w:suppressAutoHyphens/>
        <w:spacing w:line="276" w:lineRule="auto"/>
        <w:ind w:firstLine="0"/>
        <w:jc w:val="left"/>
        <w:rPr>
          <w:sz w:val="24"/>
          <w:szCs w:val="20"/>
        </w:rPr>
      </w:pPr>
      <w:r>
        <w:rPr>
          <w:sz w:val="24"/>
          <w:szCs w:val="20"/>
        </w:rPr>
        <w:t>2.1.2.2.</w:t>
      </w:r>
      <w:r w:rsidR="00EE566B" w:rsidRPr="00EE566B">
        <w:rPr>
          <w:sz w:val="24"/>
          <w:szCs w:val="20"/>
        </w:rPr>
        <w:t>Выполнить демонтаж переключенных участков кабелей</w:t>
      </w:r>
      <w:r>
        <w:rPr>
          <w:sz w:val="24"/>
          <w:szCs w:val="20"/>
        </w:rPr>
        <w:t>.</w:t>
      </w:r>
    </w:p>
    <w:p w:rsidR="00EE566B" w:rsidRPr="0051204B" w:rsidRDefault="0051204B" w:rsidP="0051204B">
      <w:pPr>
        <w:pStyle w:val="-4"/>
        <w:numPr>
          <w:ilvl w:val="0"/>
          <w:numId w:val="0"/>
        </w:numPr>
        <w:tabs>
          <w:tab w:val="left" w:pos="708"/>
        </w:tabs>
        <w:spacing w:line="240" w:lineRule="auto"/>
        <w:rPr>
          <w:sz w:val="24"/>
          <w:szCs w:val="20"/>
        </w:rPr>
      </w:pPr>
      <w:r>
        <w:rPr>
          <w:sz w:val="24"/>
          <w:szCs w:val="20"/>
        </w:rPr>
        <w:t>2.1.2.3</w:t>
      </w:r>
      <w:r w:rsidR="008355D5" w:rsidRPr="0051204B">
        <w:rPr>
          <w:sz w:val="24"/>
          <w:szCs w:val="20"/>
        </w:rPr>
        <w:t xml:space="preserve"> </w:t>
      </w:r>
      <w:r w:rsidR="00EE566B" w:rsidRPr="0051204B">
        <w:rPr>
          <w:sz w:val="24"/>
          <w:szCs w:val="20"/>
        </w:rPr>
        <w:t>Вновь проложенный кабель передать на баланс ОАО «КОМКОР».</w:t>
      </w:r>
    </w:p>
    <w:p w:rsidR="0051204B" w:rsidRPr="0051204B" w:rsidRDefault="0051204B" w:rsidP="0051204B">
      <w:pPr>
        <w:tabs>
          <w:tab w:val="left" w:pos="0"/>
          <w:tab w:val="left" w:pos="286"/>
        </w:tabs>
        <w:spacing w:line="240" w:lineRule="auto"/>
        <w:ind w:firstLine="0"/>
        <w:rPr>
          <w:sz w:val="24"/>
          <w:szCs w:val="20"/>
        </w:rPr>
      </w:pPr>
      <w:r>
        <w:rPr>
          <w:sz w:val="24"/>
          <w:szCs w:val="20"/>
        </w:rPr>
        <w:t xml:space="preserve">2.1.2.4 </w:t>
      </w:r>
      <w:r w:rsidRPr="0051204B">
        <w:rPr>
          <w:sz w:val="24"/>
          <w:szCs w:val="20"/>
        </w:rPr>
        <w:t>Время и порядок переключения кабелей согласовать с представителем управления эксплуатации ОАО «КОМКОР» за две недели до начала работ.</w:t>
      </w:r>
    </w:p>
    <w:p w:rsidR="0051204B" w:rsidRPr="0051204B" w:rsidRDefault="0051204B" w:rsidP="0051204B">
      <w:pPr>
        <w:tabs>
          <w:tab w:val="left" w:pos="0"/>
          <w:tab w:val="left" w:pos="286"/>
        </w:tabs>
        <w:spacing w:line="240" w:lineRule="auto"/>
        <w:ind w:firstLine="0"/>
        <w:rPr>
          <w:sz w:val="24"/>
          <w:szCs w:val="20"/>
        </w:rPr>
      </w:pPr>
      <w:r>
        <w:rPr>
          <w:sz w:val="24"/>
          <w:szCs w:val="20"/>
        </w:rPr>
        <w:t xml:space="preserve">2.1.2.5 </w:t>
      </w:r>
      <w:r w:rsidRPr="0051204B">
        <w:rPr>
          <w:sz w:val="24"/>
          <w:szCs w:val="20"/>
        </w:rPr>
        <w:t>Прокладку кабелей связи в кабельной канализации осуществлять согласно требований норм технологического проектирования РД 45.120-2000 (для ОК (оптический кабель) см.п.12.2.2, п.12.2.4);</w:t>
      </w:r>
    </w:p>
    <w:p w:rsidR="0051204B" w:rsidRPr="0051204B" w:rsidRDefault="0051204B" w:rsidP="0051204B">
      <w:pPr>
        <w:tabs>
          <w:tab w:val="left" w:pos="0"/>
          <w:tab w:val="left" w:pos="286"/>
        </w:tabs>
        <w:spacing w:line="240" w:lineRule="auto"/>
        <w:ind w:firstLine="0"/>
        <w:rPr>
          <w:sz w:val="24"/>
          <w:szCs w:val="20"/>
        </w:rPr>
      </w:pPr>
      <w:r>
        <w:rPr>
          <w:sz w:val="24"/>
          <w:szCs w:val="20"/>
        </w:rPr>
        <w:t xml:space="preserve">2.1.2.6 </w:t>
      </w:r>
      <w:r w:rsidRPr="0051204B">
        <w:rPr>
          <w:sz w:val="24"/>
          <w:szCs w:val="20"/>
        </w:rPr>
        <w:t>По окончанию работ представить исполнительную документацию на переложенные и демонтированные участки с отметкой службы технического учета ОАО МГТС.</w:t>
      </w:r>
    </w:p>
    <w:p w:rsidR="008355D5" w:rsidRPr="008355D5" w:rsidRDefault="008355D5" w:rsidP="008355D5">
      <w:pPr>
        <w:widowControl w:val="0"/>
        <w:tabs>
          <w:tab w:val="left" w:pos="420"/>
        </w:tabs>
        <w:suppressAutoHyphens/>
        <w:autoSpaceDE w:val="0"/>
        <w:spacing w:line="240" w:lineRule="auto"/>
        <w:ind w:firstLine="0"/>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2.1.2.</w:t>
      </w:r>
      <w:r w:rsidR="0051204B">
        <w:rPr>
          <w:rFonts w:ascii="Times New Roman CYR" w:hAnsi="Times New Roman CYR" w:cs="Times New Roman CYR"/>
          <w:sz w:val="24"/>
          <w:szCs w:val="24"/>
          <w:lang w:eastAsia="ar-SA"/>
        </w:rPr>
        <w:t>7</w:t>
      </w:r>
      <w:r>
        <w:rPr>
          <w:rFonts w:ascii="Times New Roman CYR" w:hAnsi="Times New Roman CYR" w:cs="Times New Roman CYR"/>
          <w:sz w:val="24"/>
          <w:szCs w:val="24"/>
          <w:lang w:eastAsia="ar-SA"/>
        </w:rPr>
        <w:t xml:space="preserve"> </w:t>
      </w:r>
      <w:r w:rsidRPr="008355D5">
        <w:rPr>
          <w:rFonts w:ascii="Times New Roman CYR" w:hAnsi="Times New Roman CYR" w:cs="Times New Roman CYR"/>
          <w:sz w:val="24"/>
          <w:szCs w:val="24"/>
          <w:lang w:eastAsia="ar-SA"/>
        </w:rPr>
        <w:t>Установленное оборудование, материалы и кабельная продукция должны быть сертифицированы в РФ и иметь паспорта, соответствовать требованиям противопожарной и гигиенической безопасности.</w:t>
      </w:r>
    </w:p>
    <w:p w:rsidR="008355D5" w:rsidRPr="008355D5" w:rsidRDefault="008355D5" w:rsidP="008355D5">
      <w:pPr>
        <w:widowControl w:val="0"/>
        <w:tabs>
          <w:tab w:val="left" w:pos="420"/>
        </w:tabs>
        <w:suppressAutoHyphens/>
        <w:autoSpaceDE w:val="0"/>
        <w:spacing w:line="240" w:lineRule="auto"/>
        <w:ind w:firstLine="0"/>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2.1.2.</w:t>
      </w:r>
      <w:r w:rsidR="0051204B">
        <w:rPr>
          <w:rFonts w:ascii="Times New Roman CYR" w:hAnsi="Times New Roman CYR" w:cs="Times New Roman CYR"/>
          <w:sz w:val="24"/>
          <w:szCs w:val="24"/>
          <w:lang w:eastAsia="ar-SA"/>
        </w:rPr>
        <w:t>8</w:t>
      </w:r>
      <w:r w:rsidRPr="008355D5">
        <w:rPr>
          <w:rFonts w:ascii="Times New Roman CYR" w:hAnsi="Times New Roman CYR" w:cs="Times New Roman CYR"/>
          <w:sz w:val="24"/>
          <w:szCs w:val="24"/>
          <w:lang w:eastAsia="ar-SA"/>
        </w:rPr>
        <w:t xml:space="preserve"> Все вопросы, возникающие в процессе подготовки и производства  работ, согласуются с ответственными представителями Заказчика.</w:t>
      </w:r>
    </w:p>
    <w:p w:rsidR="00CD1928" w:rsidRPr="00F8182B" w:rsidRDefault="00BB6AFB" w:rsidP="00506946">
      <w:pPr>
        <w:suppressAutoHyphens/>
        <w:spacing w:line="240" w:lineRule="auto"/>
        <w:ind w:firstLine="0"/>
        <w:rPr>
          <w:sz w:val="24"/>
          <w:szCs w:val="24"/>
        </w:rPr>
      </w:pPr>
      <w:r w:rsidRPr="00F8182B">
        <w:rPr>
          <w:sz w:val="24"/>
          <w:szCs w:val="24"/>
        </w:rPr>
        <w:t>2.1.</w:t>
      </w:r>
      <w:r w:rsidR="004A3595">
        <w:rPr>
          <w:sz w:val="24"/>
          <w:szCs w:val="24"/>
        </w:rPr>
        <w:t>2</w:t>
      </w:r>
      <w:r w:rsidR="00CD1928" w:rsidRPr="00F8182B">
        <w:rPr>
          <w:sz w:val="24"/>
          <w:szCs w:val="24"/>
        </w:rPr>
        <w:t>.</w:t>
      </w:r>
      <w:r w:rsidR="0051204B">
        <w:rPr>
          <w:sz w:val="24"/>
          <w:szCs w:val="24"/>
        </w:rPr>
        <w:t>9</w:t>
      </w:r>
      <w:r w:rsidR="00CD1928" w:rsidRPr="00F8182B">
        <w:rPr>
          <w:sz w:val="24"/>
          <w:szCs w:val="24"/>
        </w:rPr>
        <w:t xml:space="preserve"> Все работы должны быть выполнены в соответствии с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СНиП 12-04 2002 «Безопасность труда в строительстве», правила охраны труда, строительными нормами и правилами, </w:t>
      </w:r>
      <w:r w:rsidR="00400156" w:rsidRPr="00D9178E">
        <w:rPr>
          <w:sz w:val="24"/>
          <w:szCs w:val="24"/>
        </w:rPr>
        <w:t>Правила</w:t>
      </w:r>
      <w:r w:rsidR="00400156">
        <w:rPr>
          <w:sz w:val="24"/>
          <w:szCs w:val="24"/>
        </w:rPr>
        <w:t>ми</w:t>
      </w:r>
      <w:r w:rsidR="00400156" w:rsidRPr="00D9178E">
        <w:rPr>
          <w:sz w:val="24"/>
          <w:szCs w:val="24"/>
        </w:rPr>
        <w:t xml:space="preserve"> </w:t>
      </w:r>
      <w:r w:rsidR="00400156">
        <w:rPr>
          <w:sz w:val="24"/>
          <w:szCs w:val="24"/>
        </w:rPr>
        <w:t>противопожарного режима в РФ</w:t>
      </w:r>
      <w:r w:rsidR="00400156" w:rsidRPr="00D9178E">
        <w:rPr>
          <w:sz w:val="24"/>
          <w:szCs w:val="24"/>
        </w:rPr>
        <w:t xml:space="preserve"> и в г. Москве</w:t>
      </w:r>
      <w:r w:rsidR="00400156">
        <w:rPr>
          <w:sz w:val="24"/>
          <w:szCs w:val="24"/>
        </w:rPr>
        <w:t>.</w:t>
      </w:r>
    </w:p>
    <w:p w:rsidR="00CD1928" w:rsidRPr="00F8182B" w:rsidRDefault="00CD1928" w:rsidP="00CD1928">
      <w:pPr>
        <w:spacing w:line="240" w:lineRule="auto"/>
        <w:ind w:firstLine="0"/>
        <w:rPr>
          <w:color w:val="FF0000"/>
          <w:sz w:val="24"/>
        </w:rPr>
      </w:pPr>
    </w:p>
    <w:p w:rsidR="000F4590" w:rsidRDefault="000F4590" w:rsidP="000F4590">
      <w:pPr>
        <w:tabs>
          <w:tab w:val="left" w:pos="708"/>
        </w:tabs>
        <w:spacing w:line="240" w:lineRule="auto"/>
        <w:ind w:firstLine="0"/>
        <w:rPr>
          <w:b/>
          <w:sz w:val="24"/>
          <w:szCs w:val="24"/>
        </w:rPr>
      </w:pPr>
      <w:r w:rsidRPr="00F8182B">
        <w:rPr>
          <w:b/>
          <w:sz w:val="24"/>
          <w:szCs w:val="24"/>
        </w:rPr>
        <w:t>2.1.</w:t>
      </w:r>
      <w:r w:rsidR="004A3595">
        <w:rPr>
          <w:b/>
          <w:sz w:val="24"/>
          <w:szCs w:val="24"/>
        </w:rPr>
        <w:t>3</w:t>
      </w:r>
      <w:r w:rsidRPr="00F8182B">
        <w:rPr>
          <w:b/>
          <w:sz w:val="24"/>
          <w:szCs w:val="24"/>
        </w:rPr>
        <w:t>. Дополнительные требования к выполнению работ</w:t>
      </w:r>
    </w:p>
    <w:p w:rsidR="00573218" w:rsidRDefault="00573218" w:rsidP="000F4590">
      <w:pPr>
        <w:tabs>
          <w:tab w:val="left" w:pos="708"/>
        </w:tabs>
        <w:spacing w:line="240" w:lineRule="auto"/>
        <w:ind w:firstLine="0"/>
        <w:rPr>
          <w:b/>
          <w:sz w:val="24"/>
          <w:szCs w:val="24"/>
        </w:rPr>
      </w:pPr>
    </w:p>
    <w:p w:rsidR="009A2FDC" w:rsidRDefault="00903049" w:rsidP="009A2FDC">
      <w:pPr>
        <w:tabs>
          <w:tab w:val="left" w:pos="317"/>
        </w:tabs>
        <w:spacing w:line="240" w:lineRule="auto"/>
        <w:ind w:firstLine="0"/>
        <w:rPr>
          <w:sz w:val="24"/>
        </w:rPr>
      </w:pPr>
      <w:r>
        <w:rPr>
          <w:sz w:val="24"/>
        </w:rPr>
        <w:t>2.</w:t>
      </w:r>
      <w:r w:rsidR="0093612F">
        <w:rPr>
          <w:sz w:val="24"/>
        </w:rPr>
        <w:t>1</w:t>
      </w:r>
      <w:r>
        <w:rPr>
          <w:sz w:val="24"/>
        </w:rPr>
        <w:t>.</w:t>
      </w:r>
      <w:r w:rsidR="004A3595">
        <w:rPr>
          <w:sz w:val="24"/>
        </w:rPr>
        <w:t>3</w:t>
      </w:r>
      <w:r w:rsidR="00CA1338">
        <w:rPr>
          <w:sz w:val="24"/>
        </w:rPr>
        <w:t>.</w:t>
      </w:r>
      <w:r w:rsidR="00573218">
        <w:rPr>
          <w:sz w:val="24"/>
        </w:rPr>
        <w:t>1</w:t>
      </w:r>
      <w:r w:rsidR="009A2FDC">
        <w:rPr>
          <w:sz w:val="24"/>
        </w:rPr>
        <w:t xml:space="preserve"> Ввиду пропускного режима в комплекс зданий по адресу: </w:t>
      </w:r>
      <w:r w:rsidR="00B256DC">
        <w:rPr>
          <w:sz w:val="24"/>
        </w:rPr>
        <w:t xml:space="preserve">г. Москва, </w:t>
      </w:r>
      <w:r w:rsidR="00CA1338">
        <w:rPr>
          <w:sz w:val="24"/>
        </w:rPr>
        <w:t>Милютинский пер</w:t>
      </w:r>
      <w:r w:rsidR="00B256DC">
        <w:rPr>
          <w:sz w:val="24"/>
        </w:rPr>
        <w:t>еулок,</w:t>
      </w:r>
      <w:r w:rsidR="00CA1338">
        <w:rPr>
          <w:sz w:val="24"/>
        </w:rPr>
        <w:t xml:space="preserve"> д</w:t>
      </w:r>
      <w:r w:rsidR="00B256DC">
        <w:rPr>
          <w:sz w:val="24"/>
        </w:rPr>
        <w:t>ом</w:t>
      </w:r>
      <w:r w:rsidR="00CA1338">
        <w:rPr>
          <w:sz w:val="24"/>
        </w:rPr>
        <w:t xml:space="preserve"> 5,</w:t>
      </w:r>
      <w:r w:rsidR="003822FB">
        <w:rPr>
          <w:sz w:val="24"/>
        </w:rPr>
        <w:t xml:space="preserve"> </w:t>
      </w:r>
      <w:r w:rsidR="00573218">
        <w:rPr>
          <w:sz w:val="24"/>
        </w:rPr>
        <w:t>строение 1,</w:t>
      </w:r>
      <w:r w:rsidR="00CA1338">
        <w:rPr>
          <w:sz w:val="24"/>
        </w:rPr>
        <w:t xml:space="preserve"> Подрядчик </w:t>
      </w:r>
      <w:r w:rsidR="009A2FDC">
        <w:rPr>
          <w:sz w:val="24"/>
          <w:szCs w:val="24"/>
        </w:rPr>
        <w:t>направляет Заказчику</w:t>
      </w:r>
      <w:r w:rsidR="009A2FDC">
        <w:rPr>
          <w:sz w:val="24"/>
        </w:rPr>
        <w:t xml:space="preserve"> список лиц</w:t>
      </w:r>
      <w:r w:rsidR="00B256DC">
        <w:rPr>
          <w:sz w:val="24"/>
        </w:rPr>
        <w:t>,</w:t>
      </w:r>
      <w:r w:rsidR="009A2FDC">
        <w:rPr>
          <w:sz w:val="24"/>
        </w:rPr>
        <w:t xml:space="preserve"> занятых исполнением договорных обязательств, заверенный подписью руководителя организации Подрядчика в соответствии с регламентом Заказчика</w:t>
      </w:r>
      <w:r w:rsidR="00400156">
        <w:rPr>
          <w:sz w:val="24"/>
        </w:rPr>
        <w:t>.</w:t>
      </w:r>
    </w:p>
    <w:p w:rsidR="001C1693" w:rsidRPr="00F8182B" w:rsidRDefault="009A2FDC" w:rsidP="00AA0C8E">
      <w:pPr>
        <w:tabs>
          <w:tab w:val="left" w:pos="720"/>
          <w:tab w:val="left" w:pos="993"/>
          <w:tab w:val="left" w:pos="3147"/>
        </w:tabs>
        <w:spacing w:line="240" w:lineRule="auto"/>
        <w:ind w:firstLine="0"/>
        <w:outlineLvl w:val="0"/>
        <w:rPr>
          <w:rFonts w:eastAsia="Arial Unicode MS"/>
          <w:sz w:val="24"/>
          <w:szCs w:val="24"/>
        </w:rPr>
      </w:pPr>
      <w:r>
        <w:rPr>
          <w:rFonts w:eastAsia="Arial Unicode MS"/>
          <w:sz w:val="24"/>
          <w:szCs w:val="24"/>
        </w:rPr>
        <w:t>2.</w:t>
      </w:r>
      <w:r w:rsidR="0093612F">
        <w:rPr>
          <w:rFonts w:eastAsia="Arial Unicode MS"/>
          <w:sz w:val="24"/>
          <w:szCs w:val="24"/>
        </w:rPr>
        <w:t>1</w:t>
      </w:r>
      <w:r>
        <w:rPr>
          <w:rFonts w:eastAsia="Arial Unicode MS"/>
          <w:sz w:val="24"/>
          <w:szCs w:val="24"/>
        </w:rPr>
        <w:t>.</w:t>
      </w:r>
      <w:r w:rsidR="004A3595">
        <w:rPr>
          <w:rFonts w:eastAsia="Arial Unicode MS"/>
          <w:sz w:val="24"/>
          <w:szCs w:val="24"/>
        </w:rPr>
        <w:t>3</w:t>
      </w:r>
      <w:r>
        <w:rPr>
          <w:rFonts w:eastAsia="Arial Unicode MS"/>
          <w:sz w:val="24"/>
          <w:szCs w:val="24"/>
        </w:rPr>
        <w:t>.</w:t>
      </w:r>
      <w:r w:rsidR="00573218">
        <w:rPr>
          <w:rFonts w:eastAsia="Arial Unicode MS"/>
          <w:sz w:val="24"/>
          <w:szCs w:val="24"/>
        </w:rPr>
        <w:t>2</w:t>
      </w:r>
      <w:r w:rsidR="001C1693" w:rsidRPr="00F8182B">
        <w:rPr>
          <w:rFonts w:eastAsia="Arial Unicode MS"/>
          <w:sz w:val="24"/>
          <w:szCs w:val="24"/>
        </w:rPr>
        <w:t xml:space="preserve"> </w:t>
      </w:r>
      <w:r w:rsidR="00CA1338">
        <w:rPr>
          <w:rFonts w:eastAsia="Arial Unicode MS"/>
          <w:sz w:val="24"/>
          <w:szCs w:val="24"/>
        </w:rPr>
        <w:t>П</w:t>
      </w:r>
      <w:r>
        <w:rPr>
          <w:rFonts w:eastAsia="Arial Unicode MS"/>
          <w:sz w:val="24"/>
          <w:szCs w:val="24"/>
        </w:rPr>
        <w:t>одрядчик о</w:t>
      </w:r>
      <w:r w:rsidR="001C1693" w:rsidRPr="00F8182B">
        <w:rPr>
          <w:rFonts w:eastAsia="Arial Unicode MS"/>
          <w:sz w:val="24"/>
          <w:szCs w:val="24"/>
        </w:rPr>
        <w:t>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и г. Москвы, Стандартом «Требования по соблюдению пропускного и внутриобъектного режимов на объектах ОАО «МГТС»» СТ-МГТС-932-1, утвержденными Приказом ОАО «МГТС» от 27.10.2011г. №881,  в том числе разрешений и согласований, связанных с использованием иностранной рабочей силы,</w:t>
      </w:r>
      <w:r w:rsidR="001C1693" w:rsidRPr="00F8182B">
        <w:rPr>
          <w:rFonts w:eastAsia="Arial Unicode MS"/>
          <w:szCs w:val="24"/>
        </w:rPr>
        <w:t xml:space="preserve"> </w:t>
      </w:r>
      <w:r w:rsidR="001C1693" w:rsidRPr="00F8182B">
        <w:rPr>
          <w:rFonts w:eastAsia="Arial Unicode MS"/>
          <w:sz w:val="24"/>
          <w:szCs w:val="24"/>
        </w:rPr>
        <w:t>а также обосновывающих воздействие на окружающую среду (лимитов на размещение отходов).</w:t>
      </w:r>
    </w:p>
    <w:p w:rsidR="0093612F" w:rsidRDefault="0093612F" w:rsidP="00E40C42">
      <w:pPr>
        <w:pStyle w:val="-4"/>
        <w:numPr>
          <w:ilvl w:val="0"/>
          <w:numId w:val="0"/>
        </w:numPr>
        <w:spacing w:line="240" w:lineRule="auto"/>
        <w:rPr>
          <w:sz w:val="24"/>
        </w:rPr>
      </w:pPr>
    </w:p>
    <w:p w:rsidR="000279FB" w:rsidRDefault="000279FB" w:rsidP="00903049">
      <w:pPr>
        <w:pStyle w:val="-4"/>
        <w:numPr>
          <w:ilvl w:val="0"/>
          <w:numId w:val="0"/>
        </w:numPr>
        <w:spacing w:before="120" w:line="240" w:lineRule="auto"/>
        <w:rPr>
          <w:b/>
          <w:sz w:val="24"/>
        </w:rPr>
      </w:pPr>
    </w:p>
    <w:p w:rsidR="000279FB" w:rsidRDefault="000279FB" w:rsidP="00903049">
      <w:pPr>
        <w:pStyle w:val="-4"/>
        <w:numPr>
          <w:ilvl w:val="0"/>
          <w:numId w:val="0"/>
        </w:numPr>
        <w:spacing w:before="120" w:line="240" w:lineRule="auto"/>
        <w:rPr>
          <w:b/>
          <w:sz w:val="24"/>
        </w:rPr>
      </w:pPr>
    </w:p>
    <w:p w:rsidR="00FE2967" w:rsidRPr="00972A4F" w:rsidRDefault="00776CBD" w:rsidP="00903049">
      <w:pPr>
        <w:pStyle w:val="-4"/>
        <w:numPr>
          <w:ilvl w:val="0"/>
          <w:numId w:val="0"/>
        </w:numPr>
        <w:spacing w:before="120" w:line="240" w:lineRule="auto"/>
        <w:rPr>
          <w:sz w:val="24"/>
        </w:rPr>
      </w:pPr>
      <w:r w:rsidRPr="00F8182B">
        <w:rPr>
          <w:b/>
          <w:sz w:val="24"/>
        </w:rPr>
        <w:t>2.1.</w:t>
      </w:r>
      <w:r w:rsidR="00506946">
        <w:rPr>
          <w:b/>
          <w:sz w:val="24"/>
        </w:rPr>
        <w:t>5</w:t>
      </w:r>
      <w:r w:rsidR="00E641B2" w:rsidRPr="00F8182B">
        <w:rPr>
          <w:b/>
          <w:sz w:val="24"/>
        </w:rPr>
        <w:t>.</w:t>
      </w:r>
      <w:r w:rsidRPr="00F8182B">
        <w:rPr>
          <w:b/>
          <w:sz w:val="24"/>
        </w:rPr>
        <w:t xml:space="preserve"> Срок </w:t>
      </w:r>
      <w:r w:rsidR="005B6445" w:rsidRPr="00F8182B">
        <w:rPr>
          <w:b/>
          <w:sz w:val="24"/>
        </w:rPr>
        <w:t>выполнения работ</w:t>
      </w:r>
      <w:r w:rsidRPr="00F8182B">
        <w:rPr>
          <w:sz w:val="24"/>
        </w:rPr>
        <w:t xml:space="preserve"> </w:t>
      </w:r>
      <w:r w:rsidR="00573218">
        <w:rPr>
          <w:sz w:val="24"/>
        </w:rPr>
        <w:t>–</w:t>
      </w:r>
      <w:r w:rsidR="00FE2967" w:rsidRPr="00FE2967">
        <w:rPr>
          <w:sz w:val="24"/>
        </w:rPr>
        <w:t xml:space="preserve"> </w:t>
      </w:r>
      <w:r w:rsidR="00573218">
        <w:rPr>
          <w:sz w:val="24"/>
        </w:rPr>
        <w:t>18 рабочих дней</w:t>
      </w:r>
      <w:r w:rsidR="00FE2967" w:rsidRPr="00972A4F">
        <w:rPr>
          <w:sz w:val="24"/>
        </w:rPr>
        <w:t xml:space="preserve">. </w:t>
      </w:r>
    </w:p>
    <w:p w:rsidR="00B61DE0" w:rsidRPr="00F8182B" w:rsidRDefault="00B61DE0" w:rsidP="005B6445">
      <w:pPr>
        <w:pStyle w:val="22"/>
        <w:tabs>
          <w:tab w:val="clear" w:pos="1440"/>
          <w:tab w:val="clear" w:pos="1701"/>
        </w:tabs>
        <w:spacing w:before="0"/>
        <w:ind w:left="0" w:firstLine="0"/>
        <w:jc w:val="both"/>
        <w:rPr>
          <w:rFonts w:ascii="Times New Roman" w:hAnsi="Times New Roman"/>
          <w:sz w:val="24"/>
          <w:szCs w:val="24"/>
        </w:rPr>
      </w:pPr>
      <w:bookmarkStart w:id="17" w:name="_Toc298319693"/>
    </w:p>
    <w:p w:rsidR="00295B32" w:rsidRPr="00F8182B" w:rsidRDefault="00295B32" w:rsidP="005B6445">
      <w:pPr>
        <w:pStyle w:val="22"/>
        <w:tabs>
          <w:tab w:val="clear" w:pos="1440"/>
          <w:tab w:val="clear" w:pos="1701"/>
        </w:tabs>
        <w:spacing w:before="0"/>
        <w:ind w:left="0" w:firstLine="0"/>
        <w:jc w:val="both"/>
        <w:rPr>
          <w:rFonts w:ascii="Times New Roman" w:hAnsi="Times New Roman"/>
          <w:sz w:val="24"/>
          <w:szCs w:val="24"/>
        </w:rPr>
      </w:pPr>
      <w:r w:rsidRPr="00F8182B">
        <w:rPr>
          <w:rFonts w:ascii="Times New Roman" w:hAnsi="Times New Roman"/>
          <w:sz w:val="24"/>
          <w:szCs w:val="24"/>
        </w:rPr>
        <w:t>2.2.Коммерческая часть</w:t>
      </w:r>
      <w:bookmarkEnd w:id="17"/>
    </w:p>
    <w:p w:rsidR="006F20FE" w:rsidRPr="00384CC1" w:rsidRDefault="00295B32" w:rsidP="00295B32">
      <w:pPr>
        <w:pStyle w:val="af1"/>
        <w:spacing w:line="240" w:lineRule="auto"/>
        <w:ind w:left="0" w:firstLine="0"/>
        <w:rPr>
          <w:sz w:val="24"/>
          <w:szCs w:val="24"/>
        </w:rPr>
      </w:pPr>
      <w:r w:rsidRPr="00F8182B">
        <w:rPr>
          <w:sz w:val="24"/>
          <w:szCs w:val="24"/>
        </w:rPr>
        <w:t>Цена коммерческого предложения Участника должна включать все расходы, связанные с оказанием услуг по предмету запроса предложений, включая все налоги, сборы и другие обязательные платежи</w:t>
      </w:r>
      <w:r w:rsidR="006F20FE" w:rsidRPr="00F8182B">
        <w:rPr>
          <w:sz w:val="24"/>
          <w:szCs w:val="24"/>
        </w:rPr>
        <w:t>.</w:t>
      </w:r>
    </w:p>
    <w:p w:rsidR="00143AB0" w:rsidRPr="007B3F9F" w:rsidRDefault="00143AB0" w:rsidP="00143AB0">
      <w:pPr>
        <w:widowControl w:val="0"/>
        <w:suppressAutoHyphens/>
        <w:spacing w:before="120" w:line="240" w:lineRule="auto"/>
        <w:ind w:firstLine="0"/>
        <w:outlineLvl w:val="0"/>
        <w:rPr>
          <w:bCs/>
          <w:kern w:val="28"/>
          <w:sz w:val="24"/>
          <w:szCs w:val="24"/>
        </w:rPr>
      </w:pPr>
      <w:r w:rsidRPr="007B3F9F">
        <w:rPr>
          <w:bCs/>
          <w:kern w:val="28"/>
          <w:sz w:val="24"/>
          <w:szCs w:val="24"/>
        </w:rPr>
        <w:t xml:space="preserve">Стоимость работ определяется Участником на основании </w:t>
      </w:r>
      <w:r w:rsidR="000303B0" w:rsidRPr="007B3F9F">
        <w:rPr>
          <w:bCs/>
          <w:kern w:val="28"/>
          <w:sz w:val="24"/>
          <w:szCs w:val="24"/>
        </w:rPr>
        <w:t xml:space="preserve">следующих </w:t>
      </w:r>
      <w:r w:rsidRPr="007B3F9F">
        <w:rPr>
          <w:bCs/>
          <w:kern w:val="28"/>
          <w:sz w:val="24"/>
          <w:szCs w:val="24"/>
        </w:rPr>
        <w:t>Приложений:</w:t>
      </w:r>
    </w:p>
    <w:p w:rsidR="007B3F9F" w:rsidRDefault="007B3F9F" w:rsidP="00143AB0">
      <w:pPr>
        <w:widowControl w:val="0"/>
        <w:suppressAutoHyphens/>
        <w:spacing w:line="240" w:lineRule="auto"/>
        <w:ind w:firstLine="0"/>
        <w:outlineLvl w:val="0"/>
        <w:rPr>
          <w:bCs/>
          <w:kern w:val="28"/>
          <w:sz w:val="24"/>
          <w:szCs w:val="24"/>
        </w:rPr>
      </w:pPr>
      <w:r>
        <w:rPr>
          <w:bCs/>
          <w:kern w:val="28"/>
          <w:sz w:val="24"/>
          <w:szCs w:val="24"/>
        </w:rPr>
        <w:t>Приложение №1 Проект Договора</w:t>
      </w:r>
      <w:r w:rsidR="00545C7F">
        <w:rPr>
          <w:bCs/>
          <w:kern w:val="28"/>
          <w:sz w:val="24"/>
          <w:szCs w:val="24"/>
        </w:rPr>
        <w:t xml:space="preserve"> (с приложениями</w:t>
      </w:r>
      <w:r w:rsidR="00F84581">
        <w:rPr>
          <w:bCs/>
          <w:kern w:val="28"/>
          <w:sz w:val="24"/>
          <w:szCs w:val="24"/>
        </w:rPr>
        <w:t xml:space="preserve"> 1-</w:t>
      </w:r>
      <w:r w:rsidR="00573218">
        <w:rPr>
          <w:bCs/>
          <w:kern w:val="28"/>
          <w:sz w:val="24"/>
          <w:szCs w:val="24"/>
        </w:rPr>
        <w:t>3</w:t>
      </w:r>
      <w:r w:rsidR="00545C7F">
        <w:rPr>
          <w:bCs/>
          <w:kern w:val="28"/>
          <w:sz w:val="24"/>
          <w:szCs w:val="24"/>
        </w:rPr>
        <w:t>)</w:t>
      </w:r>
    </w:p>
    <w:p w:rsidR="00573218" w:rsidRDefault="00545C7F" w:rsidP="00573218">
      <w:pPr>
        <w:autoSpaceDE w:val="0"/>
        <w:autoSpaceDN w:val="0"/>
        <w:adjustRightInd w:val="0"/>
        <w:spacing w:line="240" w:lineRule="auto"/>
        <w:ind w:firstLine="0"/>
        <w:rPr>
          <w:sz w:val="24"/>
          <w:szCs w:val="24"/>
          <w:lang w:eastAsia="ar-SA"/>
        </w:rPr>
      </w:pPr>
      <w:r>
        <w:rPr>
          <w:bCs/>
          <w:kern w:val="28"/>
          <w:sz w:val="24"/>
          <w:szCs w:val="24"/>
        </w:rPr>
        <w:t>Приложение №2</w:t>
      </w:r>
      <w:r w:rsidR="00143AB0" w:rsidRPr="00D26A38">
        <w:rPr>
          <w:bCs/>
          <w:kern w:val="28"/>
          <w:sz w:val="24"/>
          <w:szCs w:val="24"/>
        </w:rPr>
        <w:t xml:space="preserve"> </w:t>
      </w:r>
      <w:r w:rsidR="00573218" w:rsidRPr="00E313B0">
        <w:rPr>
          <w:sz w:val="24"/>
          <w:szCs w:val="24"/>
        </w:rPr>
        <w:t>Предварительный проект перекладки кабелей ОАО «КОМКОР» (ОК №ВОКС 921-3; ОК №МВОКС 921-4; ОК №МВОКС 921-7; ОК №МВОКС 921-8; ОК №МВОКС 921-10; ОК №ВОКС–281)</w:t>
      </w:r>
    </w:p>
    <w:p w:rsidR="00295B32" w:rsidRPr="00F8182B" w:rsidRDefault="00295B32" w:rsidP="00295B32">
      <w:pPr>
        <w:tabs>
          <w:tab w:val="num" w:pos="0"/>
        </w:tabs>
        <w:spacing w:line="240" w:lineRule="auto"/>
        <w:ind w:firstLine="0"/>
        <w:rPr>
          <w:sz w:val="24"/>
          <w:szCs w:val="24"/>
        </w:rPr>
      </w:pPr>
      <w:bookmarkStart w:id="18" w:name="_Toc189545073"/>
      <w:r w:rsidRPr="00F8182B">
        <w:rPr>
          <w:sz w:val="24"/>
          <w:szCs w:val="24"/>
        </w:rPr>
        <w:t>Предложения</w:t>
      </w:r>
      <w:r w:rsidRPr="00F8182B">
        <w:rPr>
          <w:b/>
          <w:sz w:val="24"/>
          <w:szCs w:val="24"/>
        </w:rPr>
        <w:t xml:space="preserve"> </w:t>
      </w:r>
      <w:r w:rsidRPr="00F8182B">
        <w:rPr>
          <w:sz w:val="24"/>
          <w:szCs w:val="24"/>
        </w:rPr>
        <w:t>Участников должны быть оформлены в соответствии с Формами, приведенными в разделе 4 настоящей документации.</w:t>
      </w:r>
    </w:p>
    <w:p w:rsidR="00CE1BB3" w:rsidRPr="00F8182B" w:rsidRDefault="00CE1BB3" w:rsidP="00295B32">
      <w:pPr>
        <w:tabs>
          <w:tab w:val="num" w:pos="0"/>
        </w:tabs>
        <w:spacing w:line="240" w:lineRule="auto"/>
        <w:ind w:firstLine="0"/>
        <w:rPr>
          <w:sz w:val="24"/>
          <w:szCs w:val="24"/>
        </w:rPr>
      </w:pPr>
    </w:p>
    <w:p w:rsidR="00A52267" w:rsidRDefault="00776CBD" w:rsidP="00C75681">
      <w:pPr>
        <w:pStyle w:val="-4"/>
        <w:numPr>
          <w:ilvl w:val="0"/>
          <w:numId w:val="0"/>
        </w:numPr>
        <w:tabs>
          <w:tab w:val="center" w:pos="4677"/>
        </w:tabs>
        <w:spacing w:line="240" w:lineRule="auto"/>
        <w:rPr>
          <w:b/>
          <w:sz w:val="24"/>
        </w:rPr>
      </w:pPr>
      <w:bookmarkStart w:id="19" w:name="_Toc298319694"/>
      <w:bookmarkEnd w:id="18"/>
      <w:r w:rsidRPr="00F8182B">
        <w:rPr>
          <w:b/>
          <w:sz w:val="24"/>
        </w:rPr>
        <w:t>2.2.</w:t>
      </w:r>
      <w:r w:rsidR="003A3669" w:rsidRPr="00F8182B">
        <w:rPr>
          <w:b/>
          <w:sz w:val="24"/>
        </w:rPr>
        <w:t>1</w:t>
      </w:r>
      <w:r w:rsidR="004834DC" w:rsidRPr="00F8182B">
        <w:rPr>
          <w:b/>
          <w:sz w:val="24"/>
        </w:rPr>
        <w:t xml:space="preserve">. </w:t>
      </w:r>
      <w:r w:rsidRPr="00F8182B">
        <w:rPr>
          <w:b/>
          <w:sz w:val="24"/>
        </w:rPr>
        <w:t xml:space="preserve">Оплата </w:t>
      </w:r>
      <w:r w:rsidR="00606775" w:rsidRPr="00F8182B">
        <w:rPr>
          <w:b/>
          <w:sz w:val="24"/>
        </w:rPr>
        <w:t>выполненных работ</w:t>
      </w:r>
      <w:r w:rsidRPr="00F8182B">
        <w:rPr>
          <w:b/>
          <w:sz w:val="24"/>
        </w:rPr>
        <w:t xml:space="preserve"> </w:t>
      </w:r>
    </w:p>
    <w:p w:rsidR="00A52267" w:rsidRDefault="00A52267" w:rsidP="00C75681">
      <w:pPr>
        <w:pStyle w:val="-4"/>
        <w:numPr>
          <w:ilvl w:val="0"/>
          <w:numId w:val="0"/>
        </w:numPr>
        <w:tabs>
          <w:tab w:val="center" w:pos="4677"/>
        </w:tabs>
        <w:spacing w:line="240" w:lineRule="auto"/>
        <w:rPr>
          <w:b/>
          <w:sz w:val="24"/>
        </w:rPr>
      </w:pPr>
    </w:p>
    <w:p w:rsidR="00573218" w:rsidRPr="00573218" w:rsidRDefault="00573218" w:rsidP="00573218">
      <w:pPr>
        <w:spacing w:line="240" w:lineRule="auto"/>
        <w:ind w:firstLine="0"/>
        <w:rPr>
          <w:sz w:val="24"/>
          <w:szCs w:val="24"/>
        </w:rPr>
      </w:pPr>
      <w:r w:rsidRPr="00573218">
        <w:rPr>
          <w:sz w:val="24"/>
          <w:szCs w:val="24"/>
        </w:rPr>
        <w:t xml:space="preserve"> В течение 7 (Семи) банковских дней с даты заключения настоящего Договора Заказчик осуществляет авансовый платеж в  размере 20% от общей стоимости Договора на основании выставляемого Исполнителем счета.  </w:t>
      </w:r>
    </w:p>
    <w:p w:rsidR="00573218" w:rsidRPr="00573218" w:rsidRDefault="00573218" w:rsidP="00573218">
      <w:pPr>
        <w:spacing w:line="240" w:lineRule="auto"/>
        <w:ind w:firstLine="0"/>
        <w:rPr>
          <w:sz w:val="24"/>
          <w:szCs w:val="24"/>
        </w:rPr>
      </w:pPr>
      <w:r w:rsidRPr="00573218">
        <w:rPr>
          <w:sz w:val="24"/>
          <w:szCs w:val="24"/>
        </w:rPr>
        <w:t xml:space="preserve"> Окончательный расчет за выполненные работы по объекту производится Заказчиком по факту выполненных всех работ на объекте и подписании сторонами Акта сдачи-приемки выполненных работ (форма КС-2) и справки о Стоимости выполненных работ (форма КС-3), после предоставления выставленного Исполнителем в течении 20 банковских дней с момента получения счета. </w:t>
      </w:r>
    </w:p>
    <w:p w:rsidR="00B1129B" w:rsidRPr="00F8182B" w:rsidRDefault="00B1129B" w:rsidP="00506946">
      <w:pPr>
        <w:tabs>
          <w:tab w:val="left" w:pos="720"/>
          <w:tab w:val="num" w:pos="1620"/>
          <w:tab w:val="left" w:pos="2410"/>
        </w:tabs>
        <w:spacing w:before="120" w:after="120" w:line="240" w:lineRule="auto"/>
        <w:ind w:firstLine="0"/>
        <w:rPr>
          <w:b/>
          <w:sz w:val="24"/>
          <w:szCs w:val="24"/>
          <w:lang w:eastAsia="ar-SA"/>
        </w:rPr>
      </w:pPr>
      <w:r w:rsidRPr="00F8182B">
        <w:rPr>
          <w:b/>
          <w:sz w:val="24"/>
          <w:szCs w:val="24"/>
          <w:lang w:eastAsia="ar-SA"/>
        </w:rPr>
        <w:t>2.2.2 Гарантии</w:t>
      </w:r>
      <w:r w:rsidR="00BB6AFB" w:rsidRPr="00F8182B">
        <w:rPr>
          <w:b/>
          <w:sz w:val="24"/>
          <w:szCs w:val="24"/>
          <w:lang w:eastAsia="ar-SA"/>
        </w:rPr>
        <w:tab/>
      </w:r>
      <w:r w:rsidR="00BB6AFB" w:rsidRPr="00F8182B">
        <w:rPr>
          <w:b/>
          <w:sz w:val="24"/>
          <w:szCs w:val="24"/>
          <w:lang w:eastAsia="ar-SA"/>
        </w:rPr>
        <w:tab/>
      </w:r>
    </w:p>
    <w:p w:rsidR="00BB6AFB" w:rsidRPr="00E367E4" w:rsidRDefault="00BB6AFB" w:rsidP="00506946">
      <w:pPr>
        <w:shd w:val="clear" w:color="auto" w:fill="FFFFFF"/>
        <w:spacing w:line="240" w:lineRule="auto"/>
        <w:ind w:firstLine="0"/>
        <w:rPr>
          <w:color w:val="000000"/>
          <w:sz w:val="24"/>
          <w:szCs w:val="24"/>
        </w:rPr>
      </w:pPr>
      <w:r w:rsidRPr="00E367E4">
        <w:rPr>
          <w:color w:val="000000"/>
          <w:sz w:val="24"/>
          <w:szCs w:val="24"/>
        </w:rPr>
        <w:t>Срок предоставления гарантий качества работ – не менее</w:t>
      </w:r>
      <w:r w:rsidR="0051204B">
        <w:rPr>
          <w:color w:val="000000"/>
          <w:sz w:val="24"/>
          <w:szCs w:val="24"/>
        </w:rPr>
        <w:t xml:space="preserve"> 12</w:t>
      </w:r>
      <w:r w:rsidRPr="00E367E4">
        <w:rPr>
          <w:color w:val="000000"/>
          <w:sz w:val="24"/>
          <w:szCs w:val="24"/>
        </w:rPr>
        <w:t xml:space="preserve"> (</w:t>
      </w:r>
      <w:r w:rsidR="006A6633">
        <w:rPr>
          <w:color w:val="000000"/>
          <w:sz w:val="24"/>
          <w:szCs w:val="24"/>
        </w:rPr>
        <w:t>дв</w:t>
      </w:r>
      <w:r w:rsidR="0051204B">
        <w:rPr>
          <w:color w:val="000000"/>
          <w:sz w:val="24"/>
          <w:szCs w:val="24"/>
        </w:rPr>
        <w:t>енадцати</w:t>
      </w:r>
      <w:r w:rsidRPr="00E367E4">
        <w:rPr>
          <w:color w:val="000000"/>
          <w:sz w:val="24"/>
          <w:szCs w:val="24"/>
        </w:rPr>
        <w:t xml:space="preserve">) месяцев с даты ввода </w:t>
      </w:r>
      <w:r w:rsidR="00145961">
        <w:rPr>
          <w:color w:val="000000"/>
          <w:sz w:val="24"/>
          <w:szCs w:val="24"/>
        </w:rPr>
        <w:t>оборудования</w:t>
      </w:r>
      <w:r w:rsidR="006A6633">
        <w:rPr>
          <w:color w:val="000000"/>
          <w:sz w:val="24"/>
          <w:szCs w:val="24"/>
        </w:rPr>
        <w:t xml:space="preserve"> </w:t>
      </w:r>
      <w:r w:rsidRPr="00E367E4">
        <w:rPr>
          <w:color w:val="000000"/>
          <w:sz w:val="24"/>
          <w:szCs w:val="24"/>
        </w:rPr>
        <w:t xml:space="preserve">в эксплуатацию. </w:t>
      </w:r>
    </w:p>
    <w:p w:rsidR="0051204B" w:rsidRPr="0051204B" w:rsidRDefault="0051204B" w:rsidP="0051204B">
      <w:pPr>
        <w:spacing w:line="240" w:lineRule="auto"/>
        <w:ind w:firstLine="0"/>
        <w:rPr>
          <w:sz w:val="24"/>
          <w:szCs w:val="24"/>
        </w:rPr>
      </w:pPr>
      <w:r w:rsidRPr="0051204B">
        <w:rPr>
          <w:sz w:val="24"/>
          <w:szCs w:val="24"/>
        </w:rPr>
        <w:t>В случае обнаружения недостатков (дефектов) в гарантийный период, составляется двусторонний акт о выявленных недостатках, в котором Стороны предусматривают их устранение в определенные сроки за счет Исполнител</w:t>
      </w:r>
      <w:r>
        <w:rPr>
          <w:sz w:val="24"/>
          <w:szCs w:val="24"/>
        </w:rPr>
        <w:t>я</w:t>
      </w:r>
      <w:r w:rsidRPr="0051204B">
        <w:rPr>
          <w:sz w:val="24"/>
          <w:szCs w:val="24"/>
        </w:rPr>
        <w:t xml:space="preserve">. </w:t>
      </w:r>
    </w:p>
    <w:p w:rsidR="00BB6AFB" w:rsidRPr="00E367E4" w:rsidRDefault="00BB6AFB" w:rsidP="0051204B">
      <w:pPr>
        <w:shd w:val="clear" w:color="auto" w:fill="FFFFFF"/>
        <w:spacing w:line="240" w:lineRule="auto"/>
        <w:ind w:firstLine="0"/>
        <w:rPr>
          <w:rFonts w:ascii="Calibri" w:hAnsi="Calibri"/>
          <w:color w:val="000000"/>
          <w:sz w:val="20"/>
          <w:szCs w:val="20"/>
        </w:rPr>
      </w:pPr>
    </w:p>
    <w:p w:rsidR="00B1129B" w:rsidRPr="00F8182B" w:rsidRDefault="00B1129B" w:rsidP="00B1129B">
      <w:pPr>
        <w:suppressAutoHyphens/>
        <w:spacing w:before="120" w:after="120" w:line="240" w:lineRule="auto"/>
        <w:ind w:firstLine="0"/>
        <w:rPr>
          <w:rFonts w:ascii="Times New Roman CYR" w:hAnsi="Times New Roman CYR" w:cs="Times New Roman CYR"/>
          <w:b/>
          <w:bCs/>
          <w:sz w:val="24"/>
          <w:szCs w:val="24"/>
          <w:lang w:eastAsia="ar-SA"/>
        </w:rPr>
      </w:pPr>
      <w:r w:rsidRPr="00F8182B">
        <w:rPr>
          <w:rFonts w:ascii="Times New Roman CYR" w:hAnsi="Times New Roman CYR" w:cs="Times New Roman CYR"/>
          <w:b/>
          <w:bCs/>
          <w:sz w:val="24"/>
          <w:szCs w:val="24"/>
          <w:lang w:eastAsia="ar-SA"/>
        </w:rPr>
        <w:t>2.2.</w:t>
      </w:r>
      <w:r w:rsidR="00970564" w:rsidRPr="00F8182B">
        <w:rPr>
          <w:rFonts w:ascii="Times New Roman CYR" w:hAnsi="Times New Roman CYR" w:cs="Times New Roman CYR"/>
          <w:b/>
          <w:bCs/>
          <w:sz w:val="24"/>
          <w:szCs w:val="24"/>
          <w:lang w:eastAsia="ar-SA"/>
        </w:rPr>
        <w:t>3</w:t>
      </w:r>
      <w:r w:rsidRPr="00F8182B">
        <w:rPr>
          <w:rFonts w:ascii="Times New Roman CYR" w:hAnsi="Times New Roman CYR" w:cs="Times New Roman CYR"/>
          <w:b/>
          <w:bCs/>
          <w:sz w:val="24"/>
          <w:szCs w:val="24"/>
          <w:lang w:eastAsia="ar-SA"/>
        </w:rPr>
        <w:t xml:space="preserve"> Документация</w:t>
      </w:r>
    </w:p>
    <w:p w:rsidR="00B1129B" w:rsidRDefault="00B1129B" w:rsidP="00B1129B">
      <w:pPr>
        <w:tabs>
          <w:tab w:val="left" w:pos="540"/>
        </w:tabs>
        <w:suppressAutoHyphens/>
        <w:spacing w:line="240" w:lineRule="auto"/>
        <w:ind w:firstLine="0"/>
        <w:rPr>
          <w:sz w:val="24"/>
          <w:szCs w:val="24"/>
          <w:lang w:eastAsia="ar-SA"/>
        </w:rPr>
      </w:pPr>
      <w:r w:rsidRPr="00F8182B">
        <w:rPr>
          <w:sz w:val="24"/>
          <w:szCs w:val="24"/>
          <w:lang w:eastAsia="ar-SA"/>
        </w:rPr>
        <w:t xml:space="preserve"> После завершения работ Заказчику передается следующая документация:</w:t>
      </w:r>
    </w:p>
    <w:p w:rsidR="005102FE" w:rsidRPr="005102FE" w:rsidRDefault="005102FE" w:rsidP="005102FE">
      <w:pPr>
        <w:spacing w:line="240" w:lineRule="auto"/>
        <w:ind w:firstLine="0"/>
        <w:rPr>
          <w:sz w:val="24"/>
          <w:szCs w:val="24"/>
        </w:rPr>
      </w:pPr>
      <w:r w:rsidRPr="005102FE">
        <w:rPr>
          <w:sz w:val="24"/>
          <w:szCs w:val="24"/>
        </w:rPr>
        <w:t xml:space="preserve">  - справк</w:t>
      </w:r>
      <w:r>
        <w:rPr>
          <w:sz w:val="24"/>
          <w:szCs w:val="24"/>
        </w:rPr>
        <w:t>а</w:t>
      </w:r>
      <w:r w:rsidRPr="005102FE">
        <w:rPr>
          <w:sz w:val="24"/>
          <w:szCs w:val="24"/>
        </w:rPr>
        <w:t xml:space="preserve"> о выполнении технических условий ОАО «МГТС», подписанн</w:t>
      </w:r>
      <w:r>
        <w:rPr>
          <w:sz w:val="24"/>
          <w:szCs w:val="24"/>
        </w:rPr>
        <w:t>ая</w:t>
      </w:r>
      <w:r w:rsidRPr="005102FE">
        <w:rPr>
          <w:sz w:val="24"/>
          <w:szCs w:val="24"/>
        </w:rPr>
        <w:t xml:space="preserve"> ОАО «КОМКОР»;</w:t>
      </w:r>
    </w:p>
    <w:p w:rsidR="005102FE" w:rsidRPr="005102FE" w:rsidRDefault="005102FE" w:rsidP="005102FE">
      <w:pPr>
        <w:spacing w:line="240" w:lineRule="auto"/>
        <w:ind w:firstLine="0"/>
        <w:rPr>
          <w:sz w:val="24"/>
          <w:szCs w:val="24"/>
        </w:rPr>
      </w:pPr>
      <w:r w:rsidRPr="005102FE">
        <w:rPr>
          <w:sz w:val="24"/>
          <w:szCs w:val="24"/>
        </w:rPr>
        <w:t>- акт (справка формы КС-2; КС-3) об объемах выполненных работ в соответствии с Договором в двух экземплярах;</w:t>
      </w:r>
    </w:p>
    <w:p w:rsidR="005102FE" w:rsidRPr="005102FE" w:rsidRDefault="005102FE" w:rsidP="005102FE">
      <w:pPr>
        <w:spacing w:line="240" w:lineRule="auto"/>
        <w:ind w:firstLine="0"/>
        <w:rPr>
          <w:sz w:val="24"/>
          <w:szCs w:val="24"/>
        </w:rPr>
      </w:pPr>
      <w:r w:rsidRPr="005102FE">
        <w:rPr>
          <w:sz w:val="24"/>
          <w:szCs w:val="24"/>
        </w:rPr>
        <w:t>- счет -  фактур</w:t>
      </w:r>
      <w:r>
        <w:rPr>
          <w:sz w:val="24"/>
          <w:szCs w:val="24"/>
        </w:rPr>
        <w:t>а</w:t>
      </w:r>
      <w:r w:rsidRPr="005102FE">
        <w:rPr>
          <w:sz w:val="24"/>
          <w:szCs w:val="24"/>
        </w:rPr>
        <w:t xml:space="preserve"> в установленном порядке.</w:t>
      </w:r>
    </w:p>
    <w:p w:rsidR="00B61DE0" w:rsidRPr="00F8182B" w:rsidRDefault="00B61DE0" w:rsidP="004478C2">
      <w:pPr>
        <w:pStyle w:val="a"/>
        <w:numPr>
          <w:ilvl w:val="0"/>
          <w:numId w:val="0"/>
        </w:numPr>
        <w:spacing w:before="0" w:line="240" w:lineRule="auto"/>
        <w:rPr>
          <w:b/>
          <w:sz w:val="24"/>
          <w:szCs w:val="24"/>
        </w:rPr>
      </w:pPr>
    </w:p>
    <w:p w:rsidR="00C11DF6" w:rsidRPr="00F8182B" w:rsidRDefault="00776CBD" w:rsidP="004478C2">
      <w:pPr>
        <w:pStyle w:val="a"/>
        <w:numPr>
          <w:ilvl w:val="0"/>
          <w:numId w:val="0"/>
        </w:numPr>
        <w:spacing w:before="0" w:line="240" w:lineRule="auto"/>
        <w:rPr>
          <w:b/>
          <w:sz w:val="24"/>
          <w:szCs w:val="24"/>
        </w:rPr>
      </w:pPr>
      <w:r w:rsidRPr="00F8182B">
        <w:rPr>
          <w:b/>
          <w:sz w:val="24"/>
          <w:szCs w:val="24"/>
        </w:rPr>
        <w:t>3</w:t>
      </w:r>
      <w:r w:rsidR="00C11DF6" w:rsidRPr="00F8182B">
        <w:rPr>
          <w:b/>
          <w:sz w:val="24"/>
          <w:szCs w:val="24"/>
        </w:rPr>
        <w:t>.Требования к Участникам и документы, подлежащие предоставлению</w:t>
      </w:r>
      <w:bookmarkEnd w:id="19"/>
    </w:p>
    <w:p w:rsidR="00C11DF6" w:rsidRPr="00F8182B" w:rsidRDefault="00C11DF6" w:rsidP="004478C2">
      <w:pPr>
        <w:pStyle w:val="22"/>
        <w:tabs>
          <w:tab w:val="clear" w:pos="1440"/>
          <w:tab w:val="clear" w:pos="1701"/>
        </w:tabs>
        <w:spacing w:before="0"/>
        <w:ind w:left="0" w:firstLine="0"/>
        <w:jc w:val="both"/>
        <w:rPr>
          <w:rFonts w:ascii="Times New Roman" w:hAnsi="Times New Roman"/>
          <w:sz w:val="24"/>
          <w:szCs w:val="24"/>
        </w:rPr>
      </w:pPr>
      <w:bookmarkStart w:id="20" w:name="_Toc298319695"/>
      <w:bookmarkStart w:id="21" w:name="_Ref93088240"/>
      <w:bookmarkStart w:id="22" w:name="_Toc189545078"/>
      <w:r w:rsidRPr="00F8182B">
        <w:rPr>
          <w:rFonts w:ascii="Times New Roman" w:hAnsi="Times New Roman"/>
          <w:sz w:val="24"/>
          <w:szCs w:val="24"/>
        </w:rPr>
        <w:t>3.1Требования к Участникам</w:t>
      </w:r>
      <w:bookmarkEnd w:id="20"/>
      <w:r w:rsidRPr="00F8182B">
        <w:rPr>
          <w:rFonts w:ascii="Times New Roman" w:hAnsi="Times New Roman"/>
          <w:sz w:val="24"/>
          <w:szCs w:val="24"/>
        </w:rPr>
        <w:t xml:space="preserve"> </w:t>
      </w:r>
    </w:p>
    <w:p w:rsidR="00C11DF6" w:rsidRPr="00F8182B" w:rsidRDefault="00C11DF6" w:rsidP="00C11DF6">
      <w:pPr>
        <w:tabs>
          <w:tab w:val="num" w:pos="0"/>
        </w:tabs>
        <w:spacing w:line="240" w:lineRule="auto"/>
        <w:ind w:firstLine="0"/>
        <w:rPr>
          <w:b/>
          <w:sz w:val="24"/>
          <w:szCs w:val="24"/>
        </w:rPr>
      </w:pPr>
      <w:r w:rsidRPr="00F8182B">
        <w:rPr>
          <w:b/>
          <w:sz w:val="24"/>
          <w:szCs w:val="24"/>
        </w:rPr>
        <w:t>Подтверждение соответствия предъявляемым требованиям</w:t>
      </w:r>
      <w:bookmarkEnd w:id="21"/>
      <w:bookmarkEnd w:id="22"/>
    </w:p>
    <w:p w:rsidR="00C11DF6" w:rsidRPr="00F8182B" w:rsidRDefault="00C11DF6" w:rsidP="00C9553B">
      <w:pPr>
        <w:tabs>
          <w:tab w:val="num" w:pos="0"/>
        </w:tabs>
        <w:spacing w:before="120" w:line="240" w:lineRule="auto"/>
        <w:ind w:firstLine="0"/>
        <w:rPr>
          <w:sz w:val="24"/>
          <w:szCs w:val="24"/>
        </w:rPr>
      </w:pPr>
      <w:r w:rsidRPr="00506946">
        <w:rPr>
          <w:sz w:val="24"/>
          <w:szCs w:val="24"/>
        </w:rPr>
        <w:t>3.1.1.</w:t>
      </w:r>
      <w:r w:rsidRPr="00F8182B">
        <w:rPr>
          <w:sz w:val="24"/>
          <w:szCs w:val="24"/>
        </w:rPr>
        <w:tab/>
        <w:t xml:space="preserve">Участвовать в данной процедуре может </w:t>
      </w:r>
      <w:r w:rsidR="00506946">
        <w:rPr>
          <w:sz w:val="24"/>
          <w:szCs w:val="24"/>
        </w:rPr>
        <w:t xml:space="preserve">любое </w:t>
      </w:r>
      <w:r w:rsidRPr="00F8182B">
        <w:rPr>
          <w:sz w:val="24"/>
          <w:szCs w:val="24"/>
        </w:rPr>
        <w:t>юридическое лицо. 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5102FE" w:rsidRPr="008845D9" w:rsidRDefault="007159A9" w:rsidP="005102FE">
      <w:pPr>
        <w:pStyle w:val="af1"/>
        <w:numPr>
          <w:ilvl w:val="0"/>
          <w:numId w:val="4"/>
        </w:numPr>
        <w:spacing w:line="240" w:lineRule="auto"/>
        <w:ind w:left="357" w:right="-1" w:hanging="357"/>
        <w:contextualSpacing w:val="0"/>
        <w:rPr>
          <w:sz w:val="24"/>
          <w:szCs w:val="24"/>
        </w:rPr>
      </w:pPr>
      <w:r w:rsidRPr="008845D9">
        <w:rPr>
          <w:sz w:val="24"/>
          <w:szCs w:val="24"/>
        </w:rPr>
        <w:t>б</w:t>
      </w:r>
      <w:r w:rsidR="00C11DF6" w:rsidRPr="008845D9">
        <w:rPr>
          <w:sz w:val="24"/>
          <w:szCs w:val="24"/>
        </w:rPr>
        <w:t>ыть зарегистрирова</w:t>
      </w:r>
      <w:r w:rsidRPr="008845D9">
        <w:rPr>
          <w:sz w:val="24"/>
          <w:szCs w:val="24"/>
        </w:rPr>
        <w:t>нным</w:t>
      </w:r>
      <w:r w:rsidR="00C11DF6" w:rsidRPr="008845D9">
        <w:rPr>
          <w:sz w:val="24"/>
          <w:szCs w:val="24"/>
        </w:rPr>
        <w:t xml:space="preserve"> в установленном </w:t>
      </w:r>
      <w:r w:rsidR="00301660" w:rsidRPr="008845D9">
        <w:rPr>
          <w:sz w:val="24"/>
          <w:szCs w:val="24"/>
        </w:rPr>
        <w:t xml:space="preserve">законодательством Российской Федерации </w:t>
      </w:r>
      <w:r w:rsidR="00C11DF6" w:rsidRPr="008845D9">
        <w:rPr>
          <w:sz w:val="24"/>
          <w:szCs w:val="24"/>
        </w:rPr>
        <w:t xml:space="preserve">порядке и иметь </w:t>
      </w:r>
      <w:r w:rsidR="007F5DC3" w:rsidRPr="008845D9">
        <w:rPr>
          <w:sz w:val="24"/>
          <w:szCs w:val="24"/>
        </w:rPr>
        <w:t>Свидетельств</w:t>
      </w:r>
      <w:r w:rsidRPr="008845D9">
        <w:rPr>
          <w:sz w:val="24"/>
          <w:szCs w:val="24"/>
        </w:rPr>
        <w:t>о</w:t>
      </w:r>
      <w:r w:rsidR="007F5DC3" w:rsidRPr="008845D9">
        <w:rPr>
          <w:sz w:val="24"/>
          <w:szCs w:val="24"/>
        </w:rPr>
        <w:t xml:space="preserve"> СРО о допуске к работ</w:t>
      </w:r>
      <w:r w:rsidR="00C92DAE" w:rsidRPr="008845D9">
        <w:rPr>
          <w:sz w:val="24"/>
          <w:szCs w:val="24"/>
        </w:rPr>
        <w:t>ам</w:t>
      </w:r>
      <w:r w:rsidR="00866BB1" w:rsidRPr="008845D9">
        <w:rPr>
          <w:sz w:val="24"/>
          <w:szCs w:val="24"/>
        </w:rPr>
        <w:t>, соответствующи</w:t>
      </w:r>
      <w:r w:rsidR="0078359E" w:rsidRPr="008845D9">
        <w:rPr>
          <w:sz w:val="24"/>
          <w:szCs w:val="24"/>
        </w:rPr>
        <w:t>м</w:t>
      </w:r>
      <w:r w:rsidR="00866BB1" w:rsidRPr="008845D9">
        <w:rPr>
          <w:sz w:val="24"/>
          <w:szCs w:val="24"/>
        </w:rPr>
        <w:t xml:space="preserve"> предмету тендера</w:t>
      </w:r>
      <w:r w:rsidR="001B4185" w:rsidRPr="008845D9">
        <w:rPr>
          <w:sz w:val="24"/>
          <w:szCs w:val="24"/>
        </w:rPr>
        <w:t xml:space="preserve">, </w:t>
      </w:r>
      <w:r w:rsidR="008845D9" w:rsidRPr="008845D9">
        <w:rPr>
          <w:sz w:val="24"/>
          <w:szCs w:val="24"/>
        </w:rPr>
        <w:t>Лицензию на осуществление работ, связанных с  использованием сведений, составляющих государственную тайну</w:t>
      </w:r>
      <w:r w:rsidR="004A5F2B">
        <w:rPr>
          <w:sz w:val="24"/>
          <w:szCs w:val="24"/>
        </w:rPr>
        <w:t>,</w:t>
      </w:r>
      <w:bookmarkStart w:id="23" w:name="_GoBack"/>
      <w:bookmarkEnd w:id="23"/>
      <w:r w:rsidR="008845D9" w:rsidRPr="008845D9">
        <w:rPr>
          <w:sz w:val="24"/>
          <w:szCs w:val="24"/>
        </w:rPr>
        <w:t xml:space="preserve"> и Сертификат доверия ОАО «»МГТС»</w:t>
      </w:r>
      <w:r w:rsidR="00C92DAE" w:rsidRPr="008845D9">
        <w:rPr>
          <w:sz w:val="24"/>
          <w:szCs w:val="24"/>
        </w:rPr>
        <w:t>;</w:t>
      </w:r>
    </w:p>
    <w:p w:rsidR="00C11DF6" w:rsidRPr="00F8182B" w:rsidRDefault="00C11DF6" w:rsidP="00BF69F5">
      <w:pPr>
        <w:pStyle w:val="af1"/>
        <w:numPr>
          <w:ilvl w:val="0"/>
          <w:numId w:val="4"/>
        </w:numPr>
        <w:spacing w:line="240" w:lineRule="auto"/>
        <w:ind w:left="357" w:right="-1" w:hanging="357"/>
        <w:contextualSpacing w:val="0"/>
        <w:rPr>
          <w:sz w:val="24"/>
          <w:szCs w:val="24"/>
        </w:rPr>
      </w:pPr>
      <w:r w:rsidRPr="00F8182B">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11DF6" w:rsidRPr="00F8182B" w:rsidRDefault="00C11DF6" w:rsidP="00BF69F5">
      <w:pPr>
        <w:pStyle w:val="af1"/>
        <w:numPr>
          <w:ilvl w:val="0"/>
          <w:numId w:val="4"/>
        </w:numPr>
        <w:spacing w:line="240" w:lineRule="auto"/>
        <w:ind w:left="357" w:right="-1" w:hanging="357"/>
        <w:contextualSpacing w:val="0"/>
        <w:rPr>
          <w:sz w:val="24"/>
          <w:szCs w:val="24"/>
        </w:rPr>
      </w:pPr>
      <w:r w:rsidRPr="00F8182B">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301660" w:rsidRPr="00F8182B" w:rsidRDefault="00301660" w:rsidP="00301660">
      <w:pPr>
        <w:numPr>
          <w:ilvl w:val="0"/>
          <w:numId w:val="4"/>
        </w:numPr>
        <w:shd w:val="clear" w:color="auto" w:fill="FFFFFF"/>
        <w:spacing w:line="240" w:lineRule="auto"/>
        <w:ind w:left="0" w:firstLine="0"/>
        <w:rPr>
          <w:rFonts w:ascii="Calibri" w:hAnsi="Calibri"/>
          <w:color w:val="565656"/>
          <w:sz w:val="20"/>
          <w:szCs w:val="20"/>
        </w:rPr>
      </w:pPr>
      <w:r w:rsidRPr="00F8182B">
        <w:rPr>
          <w:color w:val="000000"/>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7E77D1" w:rsidRPr="00F8182B" w:rsidRDefault="007E77D1" w:rsidP="007E77D1">
      <w:pPr>
        <w:numPr>
          <w:ilvl w:val="0"/>
          <w:numId w:val="4"/>
        </w:numPr>
        <w:shd w:val="clear" w:color="auto" w:fill="FFFFFF"/>
        <w:spacing w:line="240" w:lineRule="auto"/>
        <w:ind w:left="0" w:firstLine="0"/>
        <w:rPr>
          <w:color w:val="000000"/>
          <w:sz w:val="14"/>
          <w:szCs w:val="14"/>
        </w:rPr>
      </w:pPr>
      <w:r w:rsidRPr="00F8182B">
        <w:rPr>
          <w:color w:val="000000"/>
          <w:sz w:val="14"/>
          <w:szCs w:val="14"/>
        </w:rPr>
        <w:t> </w:t>
      </w:r>
      <w:r w:rsidRPr="00F8182B">
        <w:rPr>
          <w:color w:val="000000"/>
          <w:sz w:val="24"/>
          <w:szCs w:val="24"/>
        </w:rPr>
        <w:t>отсутствие  в  реестре недобросовестных  поставщиков,  который  ведется  Федеральной антимонопольной службой Российской Федерации в соответствии со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сведений об участниках.</w:t>
      </w:r>
    </w:p>
    <w:p w:rsidR="00157021" w:rsidRPr="00F8182B" w:rsidRDefault="00157021" w:rsidP="00BF69F5">
      <w:pPr>
        <w:numPr>
          <w:ilvl w:val="0"/>
          <w:numId w:val="4"/>
        </w:numPr>
        <w:spacing w:line="240" w:lineRule="auto"/>
        <w:ind w:left="357" w:right="-1" w:hanging="357"/>
        <w:rPr>
          <w:sz w:val="24"/>
          <w:szCs w:val="24"/>
        </w:rPr>
      </w:pPr>
      <w:r w:rsidRPr="00F8182B">
        <w:rPr>
          <w:sz w:val="24"/>
          <w:szCs w:val="24"/>
        </w:rPr>
        <w:t>организация-участник должна отсутствовать в реестре недобросовестных поставщиков (исполнителей, подрядчиков) дочерних и зависимых компаний ОАО АФК «Система»;</w:t>
      </w:r>
    </w:p>
    <w:p w:rsidR="007F4DA4" w:rsidRPr="00F8182B" w:rsidRDefault="007F4DA4" w:rsidP="00BF69F5">
      <w:pPr>
        <w:pStyle w:val="af1"/>
        <w:numPr>
          <w:ilvl w:val="0"/>
          <w:numId w:val="4"/>
        </w:numPr>
        <w:spacing w:line="240" w:lineRule="auto"/>
        <w:ind w:left="357" w:right="-1" w:hanging="357"/>
        <w:contextualSpacing w:val="0"/>
        <w:rPr>
          <w:sz w:val="24"/>
          <w:szCs w:val="24"/>
        </w:rPr>
      </w:pPr>
      <w:r w:rsidRPr="00F8182B">
        <w:rPr>
          <w:sz w:val="24"/>
          <w:szCs w:val="24"/>
        </w:rPr>
        <w:t>иметь письменные рекомендации/отзывы</w:t>
      </w:r>
      <w:r w:rsidR="009550C9" w:rsidRPr="009550C9">
        <w:rPr>
          <w:sz w:val="24"/>
          <w:szCs w:val="24"/>
        </w:rPr>
        <w:t>/</w:t>
      </w:r>
      <w:r w:rsidR="009550C9">
        <w:rPr>
          <w:sz w:val="24"/>
          <w:szCs w:val="24"/>
        </w:rPr>
        <w:t>дипломы</w:t>
      </w:r>
      <w:r w:rsidRPr="00F8182B">
        <w:rPr>
          <w:sz w:val="24"/>
          <w:szCs w:val="24"/>
        </w:rPr>
        <w:t xml:space="preserve"> от Заказчиков;</w:t>
      </w:r>
    </w:p>
    <w:p w:rsidR="0061089B" w:rsidRPr="00530EA3" w:rsidRDefault="00FD7C00" w:rsidP="00BF69F5">
      <w:pPr>
        <w:pStyle w:val="af1"/>
        <w:numPr>
          <w:ilvl w:val="0"/>
          <w:numId w:val="4"/>
        </w:numPr>
        <w:spacing w:line="240" w:lineRule="auto"/>
        <w:ind w:left="357" w:right="-1" w:hanging="357"/>
        <w:contextualSpacing w:val="0"/>
        <w:rPr>
          <w:color w:val="FF0000"/>
          <w:sz w:val="24"/>
          <w:szCs w:val="24"/>
        </w:rPr>
      </w:pPr>
      <w:r w:rsidRPr="00F8182B">
        <w:rPr>
          <w:sz w:val="24"/>
          <w:szCs w:val="24"/>
        </w:rPr>
        <w:t>иметь опыт работы на Российском рынке, соответствующий предмету закупочной процедуры</w:t>
      </w:r>
      <w:r w:rsidR="005102FE">
        <w:rPr>
          <w:sz w:val="24"/>
          <w:szCs w:val="24"/>
        </w:rPr>
        <w:t xml:space="preserve">, </w:t>
      </w:r>
      <w:r w:rsidRPr="00F8182B">
        <w:rPr>
          <w:sz w:val="24"/>
          <w:szCs w:val="24"/>
        </w:rPr>
        <w:t xml:space="preserve">не менее  </w:t>
      </w:r>
      <w:r w:rsidR="00015BE5" w:rsidRPr="00453589">
        <w:rPr>
          <w:sz w:val="24"/>
          <w:szCs w:val="24"/>
        </w:rPr>
        <w:t>3-х</w:t>
      </w:r>
      <w:r w:rsidR="007F4DA4" w:rsidRPr="00F8182B">
        <w:rPr>
          <w:color w:val="FF0000"/>
          <w:sz w:val="24"/>
          <w:szCs w:val="24"/>
        </w:rPr>
        <w:t xml:space="preserve"> </w:t>
      </w:r>
      <w:r w:rsidRPr="00F8182B">
        <w:rPr>
          <w:sz w:val="24"/>
          <w:szCs w:val="24"/>
        </w:rPr>
        <w:t xml:space="preserve"> лет</w:t>
      </w:r>
      <w:r w:rsidR="005B0F6C">
        <w:rPr>
          <w:sz w:val="24"/>
          <w:szCs w:val="24"/>
        </w:rPr>
        <w:t>.</w:t>
      </w:r>
    </w:p>
    <w:p w:rsidR="0061089B" w:rsidRPr="00F8182B" w:rsidRDefault="0061089B" w:rsidP="0061089B">
      <w:pPr>
        <w:spacing w:line="240" w:lineRule="auto"/>
        <w:rPr>
          <w:sz w:val="24"/>
          <w:szCs w:val="24"/>
        </w:rPr>
      </w:pPr>
      <w:r w:rsidRPr="00F8182B">
        <w:rPr>
          <w:sz w:val="24"/>
          <w:szCs w:val="24"/>
        </w:rPr>
        <w:t>Общество вправе отказаться от заключения договора с участником Запроса предложений 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35F00" w:rsidRPr="00F8182B" w:rsidRDefault="00235F00" w:rsidP="0061089B">
      <w:pPr>
        <w:spacing w:line="240" w:lineRule="auto"/>
        <w:rPr>
          <w:sz w:val="24"/>
          <w:szCs w:val="24"/>
        </w:rPr>
      </w:pPr>
    </w:p>
    <w:p w:rsidR="00235F00" w:rsidRPr="00F8182B" w:rsidRDefault="00235F00" w:rsidP="00AD1B79">
      <w:pPr>
        <w:tabs>
          <w:tab w:val="left" w:pos="900"/>
          <w:tab w:val="right" w:leader="dot" w:pos="10195"/>
        </w:tabs>
        <w:spacing w:line="240" w:lineRule="auto"/>
        <w:ind w:firstLine="0"/>
        <w:rPr>
          <w:b/>
          <w:bCs/>
          <w:sz w:val="24"/>
          <w:szCs w:val="24"/>
        </w:rPr>
      </w:pPr>
      <w:bookmarkStart w:id="24" w:name="_Toc298319696"/>
      <w:r w:rsidRPr="00F8182B">
        <w:rPr>
          <w:b/>
          <w:bCs/>
          <w:sz w:val="24"/>
          <w:szCs w:val="24"/>
        </w:rPr>
        <w:t xml:space="preserve">3.2. Требования к документам </w:t>
      </w:r>
    </w:p>
    <w:p w:rsidR="00235F00" w:rsidRPr="00F8182B" w:rsidRDefault="00235F00" w:rsidP="00AD1B79">
      <w:pPr>
        <w:spacing w:after="120" w:line="240" w:lineRule="auto"/>
        <w:ind w:firstLine="0"/>
        <w:rPr>
          <w:b/>
          <w:sz w:val="24"/>
          <w:szCs w:val="24"/>
        </w:rPr>
      </w:pPr>
      <w:r w:rsidRPr="00F8182B">
        <w:rPr>
          <w:b/>
          <w:sz w:val="24"/>
          <w:szCs w:val="24"/>
        </w:rPr>
        <w:t>Подтверждение соответствия Участника установленным требованиям</w:t>
      </w:r>
    </w:p>
    <w:p w:rsidR="00235F00" w:rsidRPr="00F8182B" w:rsidRDefault="00235F00" w:rsidP="00AD1B79">
      <w:pPr>
        <w:spacing w:line="240" w:lineRule="auto"/>
        <w:ind w:firstLine="0"/>
        <w:rPr>
          <w:sz w:val="24"/>
          <w:szCs w:val="24"/>
        </w:rPr>
      </w:pPr>
      <w:r w:rsidRPr="00F8182B">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235F00" w:rsidRPr="00F8182B" w:rsidRDefault="00235F00" w:rsidP="00AD1B79">
      <w:pPr>
        <w:tabs>
          <w:tab w:val="left" w:pos="1134"/>
          <w:tab w:val="left" w:pos="1418"/>
        </w:tabs>
        <w:spacing w:line="240" w:lineRule="auto"/>
        <w:ind w:firstLine="0"/>
        <w:rPr>
          <w:sz w:val="24"/>
          <w:szCs w:val="24"/>
        </w:rPr>
      </w:pPr>
      <w:bookmarkStart w:id="25" w:name="_Ref99952848"/>
      <w:r w:rsidRPr="00F8182B">
        <w:rPr>
          <w:sz w:val="24"/>
          <w:szCs w:val="24"/>
        </w:rPr>
        <w:t>а)</w:t>
      </w:r>
      <w:r w:rsidR="00D13CA8">
        <w:rPr>
          <w:sz w:val="24"/>
          <w:szCs w:val="24"/>
        </w:rPr>
        <w:t>*</w:t>
      </w:r>
      <w:r w:rsidRPr="00F8182B">
        <w:rPr>
          <w:sz w:val="24"/>
          <w:szCs w:val="24"/>
        </w:rPr>
        <w:t xml:space="preserve">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235F00" w:rsidRPr="00F8182B" w:rsidRDefault="00235F00" w:rsidP="00AD1B79">
      <w:pPr>
        <w:tabs>
          <w:tab w:val="left" w:pos="1134"/>
          <w:tab w:val="left" w:pos="1418"/>
        </w:tabs>
        <w:spacing w:line="240" w:lineRule="auto"/>
        <w:ind w:firstLine="0"/>
        <w:rPr>
          <w:sz w:val="24"/>
          <w:szCs w:val="24"/>
        </w:rPr>
      </w:pPr>
      <w:r w:rsidRPr="00F8182B">
        <w:rPr>
          <w:sz w:val="24"/>
          <w:szCs w:val="24"/>
        </w:rPr>
        <w:t>б)  выписк</w:t>
      </w:r>
      <w:r w:rsidR="00D13CA8">
        <w:rPr>
          <w:sz w:val="24"/>
          <w:szCs w:val="24"/>
        </w:rPr>
        <w:t>у</w:t>
      </w:r>
      <w:r w:rsidRPr="00F8182B">
        <w:rPr>
          <w:sz w:val="24"/>
          <w:szCs w:val="24"/>
        </w:rPr>
        <w:t xml:space="preserve"> из ЕГРЮЛ (оригинал или н</w:t>
      </w:r>
      <w:r w:rsidR="00D13CA8">
        <w:rPr>
          <w:sz w:val="24"/>
          <w:szCs w:val="24"/>
        </w:rPr>
        <w:t>адлежаще</w:t>
      </w:r>
      <w:r w:rsidRPr="00F8182B">
        <w:rPr>
          <w:sz w:val="24"/>
          <w:szCs w:val="24"/>
        </w:rPr>
        <w:t xml:space="preserve"> заверенная копия, выданная не позднее 3</w:t>
      </w:r>
      <w:r w:rsidR="005326F2" w:rsidRPr="00F8182B">
        <w:rPr>
          <w:sz w:val="24"/>
          <w:szCs w:val="24"/>
        </w:rPr>
        <w:t>-х месяцев</w:t>
      </w:r>
      <w:r w:rsidRPr="00F8182B">
        <w:rPr>
          <w:sz w:val="24"/>
          <w:szCs w:val="24"/>
        </w:rPr>
        <w:t xml:space="preserve"> до представления документов);</w:t>
      </w:r>
    </w:p>
    <w:p w:rsidR="00235F00" w:rsidRPr="00F8182B" w:rsidRDefault="00235F00" w:rsidP="00AD1B79">
      <w:pPr>
        <w:spacing w:line="240" w:lineRule="auto"/>
        <w:ind w:firstLine="0"/>
        <w:rPr>
          <w:sz w:val="24"/>
          <w:szCs w:val="24"/>
        </w:rPr>
      </w:pPr>
      <w:r w:rsidRPr="00F8182B">
        <w:rPr>
          <w:sz w:val="24"/>
          <w:szCs w:val="24"/>
        </w:rPr>
        <w:t>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235F00" w:rsidRDefault="00235F00" w:rsidP="00AD1B79">
      <w:pPr>
        <w:spacing w:line="240" w:lineRule="auto"/>
        <w:ind w:firstLine="0"/>
        <w:rPr>
          <w:sz w:val="24"/>
          <w:szCs w:val="24"/>
        </w:rPr>
      </w:pPr>
      <w:r w:rsidRPr="00F8182B">
        <w:rPr>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690F2F" w:rsidRPr="00F8182B" w:rsidRDefault="00690F2F" w:rsidP="00AD1B79">
      <w:pPr>
        <w:spacing w:line="240" w:lineRule="auto"/>
        <w:ind w:firstLine="0"/>
        <w:rPr>
          <w:sz w:val="24"/>
          <w:szCs w:val="24"/>
        </w:rPr>
      </w:pPr>
      <w:r>
        <w:rPr>
          <w:sz w:val="24"/>
          <w:szCs w:val="24"/>
        </w:rPr>
        <w:t>____________________________________________________</w:t>
      </w:r>
    </w:p>
    <w:p w:rsidR="00690F2F" w:rsidRPr="005B0F6C" w:rsidRDefault="00690F2F" w:rsidP="00690F2F">
      <w:pPr>
        <w:tabs>
          <w:tab w:val="left" w:pos="1134"/>
          <w:tab w:val="left" w:pos="1418"/>
        </w:tabs>
        <w:spacing w:line="240" w:lineRule="auto"/>
        <w:ind w:firstLine="0"/>
        <w:rPr>
          <w:b/>
          <w:sz w:val="20"/>
          <w:szCs w:val="20"/>
        </w:rPr>
      </w:pPr>
      <w:r w:rsidRPr="005B0F6C">
        <w:rPr>
          <w:b/>
          <w:sz w:val="20"/>
          <w:szCs w:val="20"/>
        </w:rPr>
        <w:t>* - Организации, принимавшие участие в закупочных процедурах ЗАО «Лидер-Инвест» в 2012г., учредительные документы могут не представлять в случае, если в них не вносились изменения.</w:t>
      </w:r>
    </w:p>
    <w:p w:rsidR="00235F00" w:rsidRPr="00F8182B" w:rsidRDefault="00235F00" w:rsidP="00AD1B79">
      <w:pPr>
        <w:spacing w:line="240" w:lineRule="auto"/>
        <w:ind w:firstLine="0"/>
        <w:rPr>
          <w:sz w:val="24"/>
          <w:szCs w:val="24"/>
        </w:rPr>
      </w:pPr>
      <w:r w:rsidRPr="00F8182B">
        <w:rPr>
          <w:sz w:val="24"/>
          <w:szCs w:val="24"/>
        </w:rPr>
        <w:t>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FC2756" w:rsidRDefault="004C5913" w:rsidP="00E568F1">
      <w:pPr>
        <w:spacing w:line="240" w:lineRule="auto"/>
        <w:ind w:firstLine="0"/>
        <w:rPr>
          <w:sz w:val="24"/>
          <w:szCs w:val="24"/>
        </w:rPr>
      </w:pPr>
      <w:r w:rsidRPr="00F8182B">
        <w:rPr>
          <w:sz w:val="24"/>
          <w:szCs w:val="24"/>
        </w:rPr>
        <w:t xml:space="preserve">е)  копию </w:t>
      </w:r>
      <w:r w:rsidRPr="009F6903">
        <w:rPr>
          <w:sz w:val="24"/>
          <w:szCs w:val="24"/>
        </w:rPr>
        <w:t xml:space="preserve">Свидетельства   СРО о допуске к </w:t>
      </w:r>
      <w:r w:rsidR="00E568F1" w:rsidRPr="00F8182B">
        <w:rPr>
          <w:sz w:val="24"/>
          <w:szCs w:val="24"/>
        </w:rPr>
        <w:t>следующим видам работ</w:t>
      </w:r>
      <w:r w:rsidR="009F6903">
        <w:rPr>
          <w:sz w:val="24"/>
          <w:szCs w:val="24"/>
        </w:rPr>
        <w:t>:</w:t>
      </w:r>
    </w:p>
    <w:p w:rsidR="001B4185" w:rsidRPr="00244636" w:rsidRDefault="00FC2756" w:rsidP="001B4185">
      <w:pPr>
        <w:tabs>
          <w:tab w:val="left" w:pos="0"/>
          <w:tab w:val="left" w:pos="286"/>
        </w:tabs>
        <w:spacing w:line="240" w:lineRule="auto"/>
        <w:ind w:firstLine="0"/>
        <w:rPr>
          <w:sz w:val="24"/>
          <w:szCs w:val="24"/>
        </w:rPr>
      </w:pPr>
      <w:r>
        <w:rPr>
          <w:sz w:val="24"/>
          <w:szCs w:val="24"/>
        </w:rPr>
        <w:t>-</w:t>
      </w:r>
      <w:r w:rsidR="009F6903">
        <w:rPr>
          <w:sz w:val="24"/>
          <w:szCs w:val="24"/>
        </w:rPr>
        <w:t xml:space="preserve"> </w:t>
      </w:r>
      <w:r w:rsidR="001B4185" w:rsidRPr="00244636">
        <w:rPr>
          <w:sz w:val="24"/>
          <w:szCs w:val="24"/>
        </w:rPr>
        <w:t>подготовк</w:t>
      </w:r>
      <w:r w:rsidR="001B4185">
        <w:rPr>
          <w:sz w:val="24"/>
          <w:szCs w:val="24"/>
        </w:rPr>
        <w:t>а</w:t>
      </w:r>
      <w:r w:rsidR="001B4185" w:rsidRPr="00244636">
        <w:rPr>
          <w:sz w:val="24"/>
          <w:szCs w:val="24"/>
        </w:rPr>
        <w:t xml:space="preserve"> проектов наружных сетей слаботочных систем</w:t>
      </w:r>
      <w:r w:rsidR="001B4185">
        <w:rPr>
          <w:sz w:val="24"/>
          <w:szCs w:val="24"/>
        </w:rPr>
        <w:t>.</w:t>
      </w:r>
    </w:p>
    <w:p w:rsidR="001B4185" w:rsidRDefault="00FC2756" w:rsidP="001B4185">
      <w:pPr>
        <w:tabs>
          <w:tab w:val="left" w:pos="0"/>
          <w:tab w:val="left" w:pos="286"/>
        </w:tabs>
        <w:spacing w:line="240" w:lineRule="auto"/>
        <w:ind w:firstLine="0"/>
        <w:rPr>
          <w:sz w:val="24"/>
        </w:rPr>
      </w:pPr>
      <w:r>
        <w:rPr>
          <w:sz w:val="24"/>
          <w:szCs w:val="24"/>
        </w:rPr>
        <w:t>-</w:t>
      </w:r>
      <w:r w:rsidR="009F6903" w:rsidRPr="009F6903">
        <w:rPr>
          <w:sz w:val="24"/>
          <w:szCs w:val="24"/>
        </w:rPr>
        <w:t xml:space="preserve"> </w:t>
      </w:r>
      <w:r w:rsidR="001B4185">
        <w:rPr>
          <w:sz w:val="24"/>
        </w:rPr>
        <w:t xml:space="preserve">работы </w:t>
      </w:r>
      <w:r w:rsidR="001B4185" w:rsidRPr="00B574BC">
        <w:rPr>
          <w:sz w:val="24"/>
        </w:rPr>
        <w:t xml:space="preserve"> </w:t>
      </w:r>
      <w:r w:rsidR="001B4185">
        <w:rPr>
          <w:sz w:val="24"/>
        </w:rPr>
        <w:t>в телефонных коллекторах.</w:t>
      </w:r>
    </w:p>
    <w:p w:rsidR="008845D9" w:rsidRDefault="001B4185" w:rsidP="001B4185">
      <w:pPr>
        <w:tabs>
          <w:tab w:val="left" w:pos="0"/>
          <w:tab w:val="left" w:pos="286"/>
        </w:tabs>
        <w:spacing w:line="240" w:lineRule="auto"/>
        <w:ind w:firstLine="0"/>
        <w:rPr>
          <w:color w:val="FF0000"/>
          <w:sz w:val="24"/>
        </w:rPr>
      </w:pPr>
      <w:r>
        <w:rPr>
          <w:sz w:val="24"/>
        </w:rPr>
        <w:t xml:space="preserve">ж) </w:t>
      </w:r>
      <w:r w:rsidR="008845D9">
        <w:rPr>
          <w:sz w:val="24"/>
        </w:rPr>
        <w:t xml:space="preserve"> </w:t>
      </w:r>
      <w:r w:rsidR="008845D9" w:rsidRPr="008845D9">
        <w:rPr>
          <w:sz w:val="24"/>
        </w:rPr>
        <w:t xml:space="preserve">копию </w:t>
      </w:r>
      <w:r w:rsidR="008845D9" w:rsidRPr="008845D9">
        <w:rPr>
          <w:sz w:val="24"/>
          <w:szCs w:val="24"/>
        </w:rPr>
        <w:t>Лицензии на осуществление работ, связанных с  использованием сведений, составляющих государственную тайну</w:t>
      </w:r>
      <w:r w:rsidR="008845D9" w:rsidRPr="008845D9">
        <w:rPr>
          <w:sz w:val="24"/>
        </w:rPr>
        <w:t xml:space="preserve">   </w:t>
      </w:r>
    </w:p>
    <w:p w:rsidR="008845D9" w:rsidRPr="008C3105" w:rsidRDefault="008845D9" w:rsidP="001B4185">
      <w:pPr>
        <w:tabs>
          <w:tab w:val="left" w:pos="0"/>
          <w:tab w:val="left" w:pos="286"/>
        </w:tabs>
        <w:spacing w:line="240" w:lineRule="auto"/>
        <w:ind w:firstLine="0"/>
        <w:rPr>
          <w:sz w:val="24"/>
        </w:rPr>
      </w:pPr>
      <w:r w:rsidRPr="008C3105">
        <w:rPr>
          <w:sz w:val="24"/>
        </w:rPr>
        <w:t xml:space="preserve">з) </w:t>
      </w:r>
      <w:r w:rsidR="001B4185" w:rsidRPr="008C3105">
        <w:rPr>
          <w:sz w:val="24"/>
        </w:rPr>
        <w:t xml:space="preserve">копию </w:t>
      </w:r>
      <w:r w:rsidRPr="008C3105">
        <w:rPr>
          <w:sz w:val="24"/>
        </w:rPr>
        <w:t>Сертификата доверия ОАО «МГТС» для осуществления видов деятельности:</w:t>
      </w:r>
    </w:p>
    <w:p w:rsidR="008C3105" w:rsidRPr="008C3105" w:rsidRDefault="008C3105" w:rsidP="001B4185">
      <w:pPr>
        <w:tabs>
          <w:tab w:val="left" w:pos="0"/>
          <w:tab w:val="left" w:pos="286"/>
        </w:tabs>
        <w:spacing w:line="240" w:lineRule="auto"/>
        <w:ind w:firstLine="0"/>
        <w:rPr>
          <w:sz w:val="24"/>
        </w:rPr>
      </w:pPr>
      <w:r w:rsidRPr="008C3105">
        <w:rPr>
          <w:sz w:val="24"/>
        </w:rPr>
        <w:t>- прокладка и монтаж волоконно-оптических видов связи</w:t>
      </w:r>
      <w:r>
        <w:rPr>
          <w:sz w:val="24"/>
        </w:rPr>
        <w:t>,</w:t>
      </w:r>
    </w:p>
    <w:p w:rsidR="001B4185" w:rsidRPr="008C3105" w:rsidRDefault="008C3105" w:rsidP="001B4185">
      <w:pPr>
        <w:tabs>
          <w:tab w:val="left" w:pos="0"/>
          <w:tab w:val="left" w:pos="286"/>
        </w:tabs>
        <w:spacing w:line="240" w:lineRule="auto"/>
        <w:ind w:firstLine="0"/>
        <w:rPr>
          <w:sz w:val="24"/>
        </w:rPr>
      </w:pPr>
      <w:r w:rsidRPr="008C3105">
        <w:rPr>
          <w:sz w:val="24"/>
        </w:rPr>
        <w:t>- проектно-изыскательские работы.</w:t>
      </w:r>
      <w:r w:rsidR="001B4185" w:rsidRPr="008C3105">
        <w:rPr>
          <w:sz w:val="24"/>
        </w:rPr>
        <w:t xml:space="preserve"> </w:t>
      </w:r>
    </w:p>
    <w:p w:rsidR="00A82344" w:rsidRPr="00453589" w:rsidRDefault="001B4185" w:rsidP="004C5913">
      <w:pPr>
        <w:tabs>
          <w:tab w:val="left" w:pos="0"/>
          <w:tab w:val="left" w:pos="9356"/>
          <w:tab w:val="left" w:pos="9498"/>
          <w:tab w:val="right" w:leader="dot" w:pos="10195"/>
        </w:tabs>
        <w:spacing w:line="240" w:lineRule="auto"/>
        <w:ind w:firstLine="0"/>
        <w:rPr>
          <w:sz w:val="24"/>
          <w:szCs w:val="24"/>
        </w:rPr>
      </w:pPr>
      <w:r>
        <w:rPr>
          <w:sz w:val="24"/>
          <w:szCs w:val="24"/>
        </w:rPr>
        <w:t>з</w:t>
      </w:r>
      <w:r w:rsidR="004C5913" w:rsidRPr="00F8182B">
        <w:rPr>
          <w:sz w:val="24"/>
          <w:szCs w:val="24"/>
        </w:rPr>
        <w:t>) информацию о выполненных в 20</w:t>
      </w:r>
      <w:r w:rsidR="00FC2756">
        <w:rPr>
          <w:sz w:val="24"/>
          <w:szCs w:val="24"/>
        </w:rPr>
        <w:t>10</w:t>
      </w:r>
      <w:r w:rsidR="004C5913" w:rsidRPr="00F8182B">
        <w:rPr>
          <w:sz w:val="24"/>
          <w:szCs w:val="24"/>
        </w:rPr>
        <w:t xml:space="preserve">-2012 годах </w:t>
      </w:r>
      <w:r w:rsidR="00A82344" w:rsidRPr="00F8182B">
        <w:rPr>
          <w:sz w:val="24"/>
          <w:szCs w:val="24"/>
        </w:rPr>
        <w:t xml:space="preserve">аналогичных предмету тендера </w:t>
      </w:r>
      <w:r w:rsidR="004C5913" w:rsidRPr="00F8182B">
        <w:rPr>
          <w:sz w:val="24"/>
          <w:szCs w:val="24"/>
        </w:rPr>
        <w:t>Проект</w:t>
      </w:r>
      <w:r w:rsidR="0035260F" w:rsidRPr="00F8182B">
        <w:rPr>
          <w:sz w:val="24"/>
          <w:szCs w:val="24"/>
        </w:rPr>
        <w:t>ах</w:t>
      </w:r>
      <w:r w:rsidR="00A82344" w:rsidRPr="00F8182B">
        <w:rPr>
          <w:sz w:val="24"/>
          <w:szCs w:val="24"/>
        </w:rPr>
        <w:t xml:space="preserve">. </w:t>
      </w:r>
      <w:r w:rsidR="00A82344" w:rsidRPr="00453589">
        <w:rPr>
          <w:sz w:val="24"/>
          <w:szCs w:val="24"/>
        </w:rPr>
        <w:t>Участник должен быть готовым предъявить организатору запроса предложений для ознакомления копии актов сдачи-приемки работ за 20</w:t>
      </w:r>
      <w:r w:rsidR="00FC2756">
        <w:rPr>
          <w:sz w:val="24"/>
          <w:szCs w:val="24"/>
        </w:rPr>
        <w:t>10</w:t>
      </w:r>
      <w:r w:rsidR="00A82344" w:rsidRPr="00453589">
        <w:rPr>
          <w:sz w:val="24"/>
          <w:szCs w:val="24"/>
        </w:rPr>
        <w:t>-2012 годы по аналогичным предмету тендера проектам.</w:t>
      </w:r>
    </w:p>
    <w:p w:rsidR="004C5913" w:rsidRPr="00F8182B" w:rsidRDefault="004C5913" w:rsidP="004C5913">
      <w:pPr>
        <w:tabs>
          <w:tab w:val="left" w:pos="0"/>
          <w:tab w:val="left" w:pos="9356"/>
          <w:tab w:val="left" w:pos="9498"/>
          <w:tab w:val="right" w:leader="dot" w:pos="10195"/>
        </w:tabs>
        <w:spacing w:line="240" w:lineRule="auto"/>
        <w:ind w:firstLine="0"/>
        <w:rPr>
          <w:snapToGrid w:val="0"/>
          <w:color w:val="000000"/>
          <w:sz w:val="24"/>
          <w:szCs w:val="24"/>
        </w:rPr>
      </w:pPr>
      <w:r w:rsidRPr="00F8182B">
        <w:rPr>
          <w:snapToGrid w:val="0"/>
          <w:color w:val="000000"/>
          <w:sz w:val="24"/>
          <w:szCs w:val="24"/>
        </w:rPr>
        <w:t>Заказчик оставляет за собой право прове</w:t>
      </w:r>
      <w:r w:rsidRPr="00F8182B">
        <w:rPr>
          <w:snapToGrid w:val="0"/>
          <w:sz w:val="24"/>
          <w:szCs w:val="24"/>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235F00" w:rsidRPr="009071AC" w:rsidRDefault="001B4185" w:rsidP="00AD1B79">
      <w:pPr>
        <w:keepNext/>
        <w:keepLines/>
        <w:tabs>
          <w:tab w:val="left" w:pos="9360"/>
        </w:tabs>
        <w:spacing w:line="240" w:lineRule="auto"/>
        <w:ind w:firstLine="0"/>
        <w:rPr>
          <w:sz w:val="24"/>
          <w:szCs w:val="24"/>
        </w:rPr>
      </w:pPr>
      <w:r>
        <w:rPr>
          <w:sz w:val="24"/>
          <w:szCs w:val="24"/>
        </w:rPr>
        <w:t>и</w:t>
      </w:r>
      <w:r w:rsidR="00235F00" w:rsidRPr="009071AC">
        <w:rPr>
          <w:sz w:val="24"/>
          <w:szCs w:val="24"/>
        </w:rPr>
        <w:t>) отзывы и рекомендации Заказчиков</w:t>
      </w:r>
      <w:r w:rsidR="00FC2756" w:rsidRPr="00FC2756">
        <w:rPr>
          <w:sz w:val="24"/>
          <w:szCs w:val="24"/>
        </w:rPr>
        <w:t>;</w:t>
      </w:r>
      <w:r w:rsidR="00453589">
        <w:rPr>
          <w:sz w:val="24"/>
          <w:szCs w:val="24"/>
        </w:rPr>
        <w:t xml:space="preserve"> </w:t>
      </w:r>
    </w:p>
    <w:p w:rsidR="004C5913" w:rsidRPr="00F8182B" w:rsidRDefault="001B4185" w:rsidP="004C5913">
      <w:pPr>
        <w:tabs>
          <w:tab w:val="num" w:pos="1980"/>
        </w:tabs>
        <w:spacing w:line="240" w:lineRule="auto"/>
        <w:ind w:firstLine="0"/>
        <w:rPr>
          <w:snapToGrid w:val="0"/>
          <w:sz w:val="24"/>
          <w:szCs w:val="24"/>
        </w:rPr>
      </w:pPr>
      <w:r>
        <w:rPr>
          <w:snapToGrid w:val="0"/>
          <w:sz w:val="24"/>
          <w:szCs w:val="24"/>
        </w:rPr>
        <w:t>к</w:t>
      </w:r>
      <w:r w:rsidR="004C5913" w:rsidRPr="00F8182B">
        <w:rPr>
          <w:snapToGrid w:val="0"/>
          <w:sz w:val="24"/>
          <w:szCs w:val="24"/>
        </w:rPr>
        <w:t xml:space="preserve">) </w:t>
      </w:r>
      <w:r w:rsidR="004C5913" w:rsidRPr="00F8182B">
        <w:rPr>
          <w:sz w:val="24"/>
          <w:szCs w:val="24"/>
        </w:rPr>
        <w:t xml:space="preserve">информацию о кадровом составе и квалификации сотрудников Участника с предоставлением </w:t>
      </w:r>
      <w:r w:rsidR="004C5913" w:rsidRPr="00F8182B">
        <w:rPr>
          <w:snapToGrid w:val="0"/>
          <w:sz w:val="24"/>
          <w:szCs w:val="24"/>
        </w:rPr>
        <w:t xml:space="preserve">копий документов об образовании </w:t>
      </w:r>
      <w:r w:rsidR="00157021" w:rsidRPr="00F8182B">
        <w:rPr>
          <w:snapToGrid w:val="0"/>
          <w:sz w:val="24"/>
          <w:szCs w:val="24"/>
        </w:rPr>
        <w:t>специалистов</w:t>
      </w:r>
      <w:r w:rsidR="004C5913" w:rsidRPr="00F8182B">
        <w:rPr>
          <w:snapToGrid w:val="0"/>
          <w:sz w:val="24"/>
          <w:szCs w:val="24"/>
        </w:rPr>
        <w:t xml:space="preserve">, </w:t>
      </w:r>
      <w:r w:rsidR="00157021" w:rsidRPr="00F8182B">
        <w:rPr>
          <w:snapToGrid w:val="0"/>
          <w:sz w:val="24"/>
          <w:szCs w:val="24"/>
        </w:rPr>
        <w:t xml:space="preserve"> </w:t>
      </w:r>
      <w:r w:rsidR="004C5913" w:rsidRPr="00F8182B">
        <w:rPr>
          <w:snapToGrid w:val="0"/>
          <w:sz w:val="24"/>
          <w:szCs w:val="24"/>
        </w:rPr>
        <w:t xml:space="preserve">подтверждающих получение профессиональных знаний в области строительства 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w:t>
      </w:r>
    </w:p>
    <w:p w:rsidR="00635543" w:rsidRPr="00D13CA8" w:rsidRDefault="001B4185" w:rsidP="00384CC1">
      <w:pPr>
        <w:spacing w:line="240" w:lineRule="auto"/>
        <w:ind w:firstLine="0"/>
        <w:rPr>
          <w:sz w:val="24"/>
          <w:szCs w:val="24"/>
        </w:rPr>
      </w:pPr>
      <w:r>
        <w:rPr>
          <w:sz w:val="24"/>
          <w:szCs w:val="24"/>
        </w:rPr>
        <w:t>л</w:t>
      </w:r>
      <w:r w:rsidR="00B445DF" w:rsidRPr="00384CC1">
        <w:rPr>
          <w:sz w:val="24"/>
          <w:szCs w:val="24"/>
        </w:rPr>
        <w:t xml:space="preserve">) </w:t>
      </w:r>
      <w:r w:rsidR="00FC2756">
        <w:rPr>
          <w:sz w:val="24"/>
          <w:szCs w:val="24"/>
        </w:rPr>
        <w:t>р</w:t>
      </w:r>
      <w:r w:rsidR="00635543" w:rsidRPr="00384CC1">
        <w:rPr>
          <w:sz w:val="24"/>
          <w:szCs w:val="24"/>
        </w:rPr>
        <w:t xml:space="preserve">асчет договорной цены </w:t>
      </w:r>
      <w:r w:rsidR="009F6903">
        <w:rPr>
          <w:sz w:val="24"/>
          <w:szCs w:val="24"/>
        </w:rPr>
        <w:t>на проектирование, монтаж, наладку и ввод с эксплуатацию</w:t>
      </w:r>
      <w:r w:rsidR="00384CC1" w:rsidRPr="00384CC1">
        <w:rPr>
          <w:sz w:val="24"/>
          <w:szCs w:val="24"/>
        </w:rPr>
        <w:t xml:space="preserve"> </w:t>
      </w:r>
      <w:r w:rsidR="0047192E">
        <w:rPr>
          <w:sz w:val="24"/>
          <w:szCs w:val="24"/>
        </w:rPr>
        <w:t xml:space="preserve">водопроводного ввода, станций ХВС и пожаротушения </w:t>
      </w:r>
      <w:r w:rsidR="00635543" w:rsidRPr="00384CC1">
        <w:rPr>
          <w:sz w:val="24"/>
          <w:szCs w:val="24"/>
        </w:rPr>
        <w:t xml:space="preserve">в </w:t>
      </w:r>
      <w:r w:rsidR="009550C9" w:rsidRPr="00384CC1">
        <w:rPr>
          <w:sz w:val="24"/>
          <w:szCs w:val="24"/>
        </w:rPr>
        <w:t>соответствии с</w:t>
      </w:r>
      <w:r w:rsidR="00635543" w:rsidRPr="00384CC1">
        <w:rPr>
          <w:sz w:val="24"/>
          <w:szCs w:val="24"/>
        </w:rPr>
        <w:t xml:space="preserve"> укрупненной ведомост</w:t>
      </w:r>
      <w:r w:rsidR="009550C9" w:rsidRPr="00384CC1">
        <w:rPr>
          <w:sz w:val="24"/>
          <w:szCs w:val="24"/>
        </w:rPr>
        <w:t>ью</w:t>
      </w:r>
      <w:r w:rsidR="00635543" w:rsidRPr="00384CC1">
        <w:rPr>
          <w:sz w:val="24"/>
          <w:szCs w:val="24"/>
        </w:rPr>
        <w:t xml:space="preserve"> </w:t>
      </w:r>
      <w:r w:rsidR="009550C9" w:rsidRPr="00384CC1">
        <w:rPr>
          <w:sz w:val="24"/>
          <w:szCs w:val="24"/>
        </w:rPr>
        <w:t>работ и материалов</w:t>
      </w:r>
      <w:r w:rsidR="00E96CED">
        <w:rPr>
          <w:sz w:val="24"/>
          <w:szCs w:val="24"/>
        </w:rPr>
        <w:t xml:space="preserve"> (Форма №2, п. 8.2)</w:t>
      </w:r>
      <w:r w:rsidR="00D13CA8" w:rsidRPr="00D13CA8">
        <w:rPr>
          <w:sz w:val="24"/>
          <w:szCs w:val="24"/>
        </w:rPr>
        <w:t>;</w:t>
      </w:r>
    </w:p>
    <w:p w:rsidR="00E54E63" w:rsidRPr="00B9535C" w:rsidRDefault="001B4185" w:rsidP="00E54E63">
      <w:pPr>
        <w:tabs>
          <w:tab w:val="num" w:pos="900"/>
          <w:tab w:val="num" w:pos="1794"/>
        </w:tabs>
        <w:spacing w:line="240" w:lineRule="auto"/>
        <w:ind w:firstLine="0"/>
        <w:rPr>
          <w:sz w:val="24"/>
          <w:szCs w:val="24"/>
        </w:rPr>
      </w:pPr>
      <w:r>
        <w:rPr>
          <w:snapToGrid w:val="0"/>
          <w:sz w:val="24"/>
          <w:szCs w:val="24"/>
        </w:rPr>
        <w:t>м</w:t>
      </w:r>
      <w:r w:rsidR="00E54E63" w:rsidRPr="00B9535C">
        <w:rPr>
          <w:snapToGrid w:val="0"/>
          <w:sz w:val="24"/>
          <w:szCs w:val="24"/>
        </w:rPr>
        <w:t>) с</w:t>
      </w:r>
      <w:r w:rsidR="00E54E63" w:rsidRPr="00B9535C">
        <w:rPr>
          <w:sz w:val="24"/>
          <w:szCs w:val="24"/>
        </w:rPr>
        <w:t>правку о материально-технических ресурсах</w:t>
      </w:r>
      <w:r w:rsidR="00872DDB">
        <w:rPr>
          <w:sz w:val="24"/>
          <w:szCs w:val="24"/>
        </w:rPr>
        <w:t>(указывается наличие собственной или арендованной спецтехники, инструментов для производства строительно-монтажных работ</w:t>
      </w:r>
      <w:r w:rsidR="00E626C8">
        <w:rPr>
          <w:sz w:val="24"/>
          <w:szCs w:val="24"/>
        </w:rPr>
        <w:t xml:space="preserve"> </w:t>
      </w:r>
      <w:r w:rsidR="00872DDB">
        <w:rPr>
          <w:sz w:val="24"/>
          <w:szCs w:val="24"/>
        </w:rPr>
        <w:t>)</w:t>
      </w:r>
      <w:r w:rsidR="00FC2756">
        <w:rPr>
          <w:sz w:val="24"/>
          <w:szCs w:val="24"/>
        </w:rPr>
        <w:t>.</w:t>
      </w:r>
    </w:p>
    <w:p w:rsidR="00235F00" w:rsidRPr="00F8182B" w:rsidRDefault="001B4185" w:rsidP="00AD1B79">
      <w:pPr>
        <w:spacing w:line="240" w:lineRule="auto"/>
        <w:ind w:firstLine="0"/>
        <w:rPr>
          <w:sz w:val="24"/>
          <w:szCs w:val="24"/>
        </w:rPr>
      </w:pPr>
      <w:r>
        <w:rPr>
          <w:sz w:val="24"/>
          <w:szCs w:val="24"/>
        </w:rPr>
        <w:t>н</w:t>
      </w:r>
      <w:r w:rsidR="00235F00" w:rsidRPr="00F8182B">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235F00" w:rsidRPr="00F8182B" w:rsidRDefault="00235F00" w:rsidP="00AD1B79">
      <w:pPr>
        <w:spacing w:line="240" w:lineRule="auto"/>
        <w:ind w:firstLine="0"/>
        <w:rPr>
          <w:color w:val="000000"/>
          <w:sz w:val="24"/>
          <w:szCs w:val="24"/>
        </w:rPr>
      </w:pPr>
      <w:r w:rsidRPr="00F8182B">
        <w:rPr>
          <w:sz w:val="24"/>
          <w:szCs w:val="24"/>
        </w:rPr>
        <w:t xml:space="preserve">3.2.2. Все указанные документы прилагаются Участником к Предложению. </w:t>
      </w:r>
      <w:r w:rsidRPr="00F8182B">
        <w:rPr>
          <w:color w:val="000000"/>
          <w:sz w:val="24"/>
          <w:szCs w:val="24"/>
        </w:rPr>
        <w:t>Документы должны быть заверены уполномоченным лицом и скреплены печатью.</w:t>
      </w:r>
    </w:p>
    <w:p w:rsidR="00235F00" w:rsidRPr="00F8182B" w:rsidRDefault="00235F00" w:rsidP="00AD1B79">
      <w:pPr>
        <w:tabs>
          <w:tab w:val="left" w:pos="0"/>
          <w:tab w:val="left" w:pos="900"/>
          <w:tab w:val="right" w:leader="dot" w:pos="10195"/>
        </w:tabs>
        <w:spacing w:line="240" w:lineRule="auto"/>
        <w:ind w:firstLine="0"/>
        <w:rPr>
          <w:color w:val="000000"/>
          <w:sz w:val="24"/>
          <w:szCs w:val="24"/>
        </w:rPr>
      </w:pPr>
      <w:r w:rsidRPr="00F8182B">
        <w:rPr>
          <w:color w:val="000000"/>
          <w:sz w:val="24"/>
          <w:szCs w:val="24"/>
        </w:rPr>
        <w:t>В случае непредставления указанных документов коммерческое предложение не рассматривается.</w:t>
      </w:r>
    </w:p>
    <w:p w:rsidR="00235F00" w:rsidRPr="00F8182B" w:rsidRDefault="00235F00" w:rsidP="00AD1B79">
      <w:pPr>
        <w:spacing w:line="240" w:lineRule="auto"/>
        <w:ind w:firstLine="0"/>
        <w:rPr>
          <w:sz w:val="24"/>
          <w:szCs w:val="24"/>
        </w:rPr>
      </w:pPr>
      <w:r w:rsidRPr="00F8182B">
        <w:rPr>
          <w:sz w:val="24"/>
          <w:szCs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bookmarkEnd w:id="24"/>
    <w:bookmarkEnd w:id="25"/>
    <w:p w:rsidR="0061089B" w:rsidRPr="00F8182B" w:rsidRDefault="0061089B" w:rsidP="0061089B">
      <w:pPr>
        <w:tabs>
          <w:tab w:val="num" w:pos="0"/>
        </w:tabs>
        <w:spacing w:line="240" w:lineRule="auto"/>
        <w:ind w:firstLine="0"/>
        <w:rPr>
          <w:sz w:val="24"/>
          <w:szCs w:val="24"/>
        </w:rPr>
      </w:pPr>
    </w:p>
    <w:p w:rsidR="0061089B" w:rsidRPr="00F8182B" w:rsidRDefault="004903FD" w:rsidP="008E1F7A">
      <w:pPr>
        <w:pStyle w:val="111"/>
        <w:keepLines w:val="0"/>
        <w:pageBreakBefore w:val="0"/>
        <w:tabs>
          <w:tab w:val="clear" w:pos="0"/>
        </w:tabs>
        <w:spacing w:before="0" w:after="0"/>
        <w:jc w:val="both"/>
        <w:outlineLvl w:val="1"/>
        <w:rPr>
          <w:rFonts w:ascii="Times New Roman" w:hAnsi="Times New Roman"/>
          <w:sz w:val="24"/>
          <w:szCs w:val="24"/>
        </w:rPr>
      </w:pPr>
      <w:bookmarkStart w:id="26" w:name="_Ref55280436"/>
      <w:bookmarkStart w:id="27" w:name="_Toc55285345"/>
      <w:bookmarkStart w:id="28" w:name="_Toc55305382"/>
      <w:bookmarkStart w:id="29" w:name="_Toc57314644"/>
      <w:bookmarkStart w:id="30" w:name="_Toc69728967"/>
      <w:bookmarkStart w:id="31" w:name="_Toc189545077"/>
      <w:bookmarkStart w:id="32" w:name="_Toc298319697"/>
      <w:r w:rsidRPr="00F8182B">
        <w:rPr>
          <w:rFonts w:ascii="Times New Roman" w:hAnsi="Times New Roman"/>
          <w:sz w:val="24"/>
          <w:szCs w:val="24"/>
        </w:rPr>
        <w:t>4.</w:t>
      </w:r>
      <w:r w:rsidR="0061089B" w:rsidRPr="00F8182B">
        <w:rPr>
          <w:rFonts w:ascii="Times New Roman" w:hAnsi="Times New Roman"/>
          <w:sz w:val="24"/>
          <w:szCs w:val="24"/>
        </w:rPr>
        <w:t xml:space="preserve">Подготовка </w:t>
      </w:r>
      <w:bookmarkEnd w:id="26"/>
      <w:bookmarkEnd w:id="27"/>
      <w:bookmarkEnd w:id="28"/>
      <w:bookmarkEnd w:id="29"/>
      <w:bookmarkEnd w:id="30"/>
      <w:r w:rsidR="0061089B" w:rsidRPr="00F8182B">
        <w:rPr>
          <w:rFonts w:ascii="Times New Roman" w:hAnsi="Times New Roman"/>
          <w:sz w:val="24"/>
          <w:szCs w:val="24"/>
        </w:rPr>
        <w:t>Предложений</w:t>
      </w:r>
      <w:bookmarkEnd w:id="31"/>
      <w:bookmarkEnd w:id="32"/>
    </w:p>
    <w:p w:rsidR="0061089B" w:rsidRPr="00F8182B" w:rsidRDefault="004903FD" w:rsidP="008E1F7A">
      <w:pPr>
        <w:pStyle w:val="23"/>
        <w:tabs>
          <w:tab w:val="clear" w:pos="1440"/>
          <w:tab w:val="clear" w:pos="1701"/>
        </w:tabs>
        <w:spacing w:before="0" w:after="0"/>
        <w:ind w:left="0" w:firstLine="0"/>
        <w:rPr>
          <w:rFonts w:ascii="Times New Roman" w:hAnsi="Times New Roman"/>
          <w:sz w:val="24"/>
          <w:szCs w:val="24"/>
        </w:rPr>
      </w:pPr>
      <w:bookmarkStart w:id="33" w:name="_Ref56229154"/>
      <w:bookmarkStart w:id="34" w:name="_Toc57314645"/>
      <w:bookmarkStart w:id="35" w:name="_Toc98253987"/>
      <w:bookmarkStart w:id="36" w:name="_Toc140817627"/>
      <w:bookmarkStart w:id="37" w:name="_Toc298319698"/>
      <w:r w:rsidRPr="00F8182B">
        <w:rPr>
          <w:rFonts w:ascii="Times New Roman" w:hAnsi="Times New Roman"/>
          <w:sz w:val="24"/>
          <w:szCs w:val="24"/>
        </w:rPr>
        <w:t>4.1</w:t>
      </w:r>
      <w:r w:rsidR="0061089B" w:rsidRPr="00F8182B">
        <w:rPr>
          <w:rFonts w:ascii="Times New Roman" w:hAnsi="Times New Roman"/>
          <w:sz w:val="24"/>
          <w:szCs w:val="24"/>
        </w:rPr>
        <w:t xml:space="preserve">Общие требования к </w:t>
      </w:r>
      <w:bookmarkEnd w:id="33"/>
      <w:bookmarkEnd w:id="34"/>
      <w:r w:rsidR="0061089B" w:rsidRPr="00F8182B">
        <w:rPr>
          <w:rFonts w:ascii="Times New Roman" w:hAnsi="Times New Roman"/>
          <w:sz w:val="24"/>
          <w:szCs w:val="24"/>
        </w:rPr>
        <w:t>Предложению</w:t>
      </w:r>
      <w:bookmarkEnd w:id="35"/>
      <w:bookmarkEnd w:id="36"/>
      <w:bookmarkEnd w:id="37"/>
    </w:p>
    <w:p w:rsidR="0061089B" w:rsidRPr="00F8182B" w:rsidRDefault="0061089B" w:rsidP="0061089B">
      <w:pPr>
        <w:tabs>
          <w:tab w:val="num" w:pos="0"/>
        </w:tabs>
        <w:spacing w:line="240" w:lineRule="auto"/>
        <w:ind w:firstLine="0"/>
        <w:rPr>
          <w:sz w:val="24"/>
          <w:szCs w:val="24"/>
        </w:rPr>
      </w:pPr>
      <w:bookmarkStart w:id="38" w:name="_Ref56235235"/>
      <w:r w:rsidRPr="00F8182B">
        <w:rPr>
          <w:sz w:val="24"/>
          <w:szCs w:val="24"/>
        </w:rPr>
        <w:t>4.1.1. Участник должен подготовить Предложение, включающее:</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bookmarkStart w:id="39" w:name="_Ref56240821"/>
      <w:bookmarkEnd w:id="38"/>
      <w:r w:rsidRPr="00472E06">
        <w:rPr>
          <w:snapToGrid w:val="0"/>
          <w:sz w:val="24"/>
          <w:szCs w:val="24"/>
        </w:rPr>
        <w:t>Письмо о подаче оферты по форме</w:t>
      </w:r>
      <w:r w:rsidR="00C20F40" w:rsidRPr="00472E06">
        <w:rPr>
          <w:snapToGrid w:val="0"/>
          <w:sz w:val="24"/>
          <w:szCs w:val="24"/>
        </w:rPr>
        <w:t xml:space="preserve"> и</w:t>
      </w:r>
      <w:r w:rsidRPr="00472E06">
        <w:rPr>
          <w:snapToGrid w:val="0"/>
          <w:sz w:val="24"/>
          <w:szCs w:val="24"/>
        </w:rPr>
        <w:t xml:space="preserve"> в соответствии с инструкциями, приведенными в настоящей Документации (Форма № 1, п.8.1);</w:t>
      </w:r>
    </w:p>
    <w:p w:rsidR="00A55892" w:rsidRPr="00472E06" w:rsidRDefault="00A55892" w:rsidP="00BF69F5">
      <w:pPr>
        <w:numPr>
          <w:ilvl w:val="3"/>
          <w:numId w:val="5"/>
        </w:numPr>
        <w:tabs>
          <w:tab w:val="num" w:pos="0"/>
          <w:tab w:val="num" w:pos="900"/>
        </w:tabs>
        <w:spacing w:line="240" w:lineRule="auto"/>
        <w:ind w:left="0" w:firstLine="0"/>
        <w:rPr>
          <w:sz w:val="24"/>
          <w:szCs w:val="24"/>
        </w:rPr>
      </w:pPr>
      <w:r w:rsidRPr="00472E06">
        <w:rPr>
          <w:sz w:val="24"/>
          <w:szCs w:val="24"/>
        </w:rPr>
        <w:t>Коммерческое предложение по форме и в соответствии с инструкциями, приведенными в настоящей Документации (Форма № 2, п.8.2);</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 xml:space="preserve">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w:t>
      </w:r>
      <w:r w:rsidR="00A55892" w:rsidRPr="00472E06">
        <w:rPr>
          <w:snapToGrid w:val="0"/>
          <w:sz w:val="24"/>
          <w:szCs w:val="24"/>
        </w:rPr>
        <w:t>3</w:t>
      </w:r>
      <w:r w:rsidRPr="00472E06">
        <w:rPr>
          <w:snapToGrid w:val="0"/>
          <w:sz w:val="24"/>
          <w:szCs w:val="24"/>
        </w:rPr>
        <w:t>, п.8.</w:t>
      </w:r>
      <w:r w:rsidR="00A55892" w:rsidRPr="00472E06">
        <w:rPr>
          <w:snapToGrid w:val="0"/>
          <w:sz w:val="24"/>
          <w:szCs w:val="24"/>
        </w:rPr>
        <w:t>3</w:t>
      </w:r>
      <w:r w:rsidRPr="00472E06">
        <w:rPr>
          <w:snapToGrid w:val="0"/>
          <w:sz w:val="24"/>
          <w:szCs w:val="24"/>
        </w:rPr>
        <w:t>);</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 xml:space="preserve">Справку о кадровых ресурсах по форме и в соответствии с инструкциями, приведенными в настоящей документации (Форма № </w:t>
      </w:r>
      <w:r w:rsidR="00A55892" w:rsidRPr="00472E06">
        <w:rPr>
          <w:snapToGrid w:val="0"/>
          <w:sz w:val="24"/>
          <w:szCs w:val="24"/>
        </w:rPr>
        <w:t>4</w:t>
      </w:r>
      <w:r w:rsidRPr="00472E06">
        <w:rPr>
          <w:snapToGrid w:val="0"/>
          <w:sz w:val="24"/>
          <w:szCs w:val="24"/>
        </w:rPr>
        <w:t>, п.8.</w:t>
      </w:r>
      <w:r w:rsidR="00A55892" w:rsidRPr="00472E06">
        <w:rPr>
          <w:snapToGrid w:val="0"/>
          <w:sz w:val="24"/>
          <w:szCs w:val="24"/>
        </w:rPr>
        <w:t>4</w:t>
      </w:r>
      <w:r w:rsidRPr="00472E06">
        <w:rPr>
          <w:snapToGrid w:val="0"/>
          <w:sz w:val="24"/>
          <w:szCs w:val="24"/>
        </w:rPr>
        <w:t>);</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 xml:space="preserve">Анкету участника по форме и в соответствии с инструкциями, приведенными в настоящей документации (Форма № </w:t>
      </w:r>
      <w:r w:rsidR="00A55892" w:rsidRPr="00472E06">
        <w:rPr>
          <w:snapToGrid w:val="0"/>
          <w:sz w:val="24"/>
          <w:szCs w:val="24"/>
        </w:rPr>
        <w:t>5</w:t>
      </w:r>
      <w:r w:rsidRPr="00472E06">
        <w:rPr>
          <w:snapToGrid w:val="0"/>
          <w:sz w:val="24"/>
          <w:szCs w:val="24"/>
        </w:rPr>
        <w:t>, п.8.</w:t>
      </w:r>
      <w:r w:rsidR="00A55892" w:rsidRPr="00472E06">
        <w:rPr>
          <w:snapToGrid w:val="0"/>
          <w:sz w:val="24"/>
          <w:szCs w:val="24"/>
        </w:rPr>
        <w:t>5</w:t>
      </w:r>
      <w:r w:rsidRPr="00472E06">
        <w:rPr>
          <w:snapToGrid w:val="0"/>
          <w:sz w:val="24"/>
          <w:szCs w:val="24"/>
        </w:rPr>
        <w:t>);</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Документы, подтверждающие соответствие Участника требованиям настоящей Документации (п.3.2)</w:t>
      </w:r>
    </w:p>
    <w:p w:rsidR="0061089B" w:rsidRPr="00F8182B" w:rsidRDefault="0061089B" w:rsidP="0061089B">
      <w:pPr>
        <w:tabs>
          <w:tab w:val="num" w:pos="0"/>
        </w:tabs>
        <w:spacing w:line="240" w:lineRule="auto"/>
        <w:ind w:firstLine="0"/>
        <w:rPr>
          <w:sz w:val="24"/>
          <w:szCs w:val="24"/>
        </w:rPr>
      </w:pPr>
      <w:r w:rsidRPr="00F8182B">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9"/>
    </w:p>
    <w:p w:rsidR="0061089B" w:rsidRPr="00F8182B" w:rsidRDefault="0061089B" w:rsidP="0061089B">
      <w:pPr>
        <w:tabs>
          <w:tab w:val="num" w:pos="0"/>
        </w:tabs>
        <w:spacing w:line="240" w:lineRule="auto"/>
        <w:ind w:firstLine="0"/>
        <w:rPr>
          <w:sz w:val="24"/>
          <w:szCs w:val="24"/>
        </w:rPr>
      </w:pPr>
      <w:bookmarkStart w:id="40" w:name="_Ref55279015"/>
      <w:bookmarkStart w:id="41" w:name="_Ref55279017"/>
      <w:r w:rsidRPr="00F8182B">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40"/>
    </w:p>
    <w:p w:rsidR="0061089B" w:rsidRPr="00F8182B" w:rsidRDefault="0061089B" w:rsidP="0061089B">
      <w:pPr>
        <w:tabs>
          <w:tab w:val="num" w:pos="0"/>
        </w:tabs>
        <w:spacing w:line="240" w:lineRule="auto"/>
        <w:ind w:firstLine="0"/>
        <w:rPr>
          <w:sz w:val="24"/>
          <w:szCs w:val="24"/>
        </w:rPr>
      </w:pPr>
      <w:r w:rsidRPr="00F8182B">
        <w:rPr>
          <w:sz w:val="24"/>
          <w:szCs w:val="24"/>
        </w:rPr>
        <w:t>4.1.4. Каждый документ, входящий в Предложение, должен быть скреплен печатью Участника.</w:t>
      </w:r>
      <w:bookmarkEnd w:id="41"/>
    </w:p>
    <w:p w:rsidR="0061089B" w:rsidRPr="00F8182B" w:rsidRDefault="0061089B" w:rsidP="0061089B">
      <w:pPr>
        <w:tabs>
          <w:tab w:val="num" w:pos="0"/>
        </w:tabs>
        <w:spacing w:line="240" w:lineRule="auto"/>
        <w:ind w:firstLine="0"/>
        <w:rPr>
          <w:sz w:val="24"/>
          <w:szCs w:val="24"/>
        </w:rPr>
      </w:pPr>
      <w:r w:rsidRPr="00F8182B">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F8182B" w:rsidRDefault="0061089B" w:rsidP="0061089B">
      <w:pPr>
        <w:tabs>
          <w:tab w:val="num" w:pos="0"/>
        </w:tabs>
        <w:spacing w:line="240" w:lineRule="auto"/>
        <w:ind w:firstLine="0"/>
        <w:rPr>
          <w:sz w:val="24"/>
          <w:szCs w:val="24"/>
        </w:rPr>
      </w:pPr>
      <w:r w:rsidRPr="00F8182B">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F8182B" w:rsidRDefault="0061089B" w:rsidP="0061089B">
      <w:pPr>
        <w:tabs>
          <w:tab w:val="num" w:pos="0"/>
        </w:tabs>
        <w:spacing w:line="240" w:lineRule="auto"/>
        <w:ind w:firstLine="0"/>
        <w:rPr>
          <w:sz w:val="24"/>
          <w:szCs w:val="24"/>
        </w:rPr>
      </w:pPr>
      <w:r w:rsidRPr="00F8182B">
        <w:rPr>
          <w:sz w:val="24"/>
          <w:szCs w:val="24"/>
        </w:rPr>
        <w:t>4.1.7. Участник также должен подготовить одну копию коммерческой части Предложения.</w:t>
      </w:r>
    </w:p>
    <w:p w:rsidR="0061089B" w:rsidRPr="00F8182B" w:rsidRDefault="0061089B" w:rsidP="0061089B">
      <w:pPr>
        <w:tabs>
          <w:tab w:val="num" w:pos="0"/>
        </w:tabs>
        <w:spacing w:line="240" w:lineRule="auto"/>
        <w:ind w:firstLine="0"/>
        <w:rPr>
          <w:sz w:val="24"/>
          <w:szCs w:val="24"/>
        </w:rPr>
      </w:pPr>
      <w:r w:rsidRPr="00F8182B">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DB699E" w:rsidRPr="00F8182B" w:rsidRDefault="00DB699E" w:rsidP="004903FD">
      <w:pPr>
        <w:pStyle w:val="23"/>
        <w:tabs>
          <w:tab w:val="clear" w:pos="1440"/>
          <w:tab w:val="clear" w:pos="1701"/>
        </w:tabs>
        <w:spacing w:before="0" w:after="0"/>
        <w:ind w:left="567" w:firstLine="0"/>
        <w:rPr>
          <w:rFonts w:ascii="Times New Roman" w:hAnsi="Times New Roman"/>
          <w:sz w:val="24"/>
          <w:szCs w:val="24"/>
        </w:rPr>
      </w:pPr>
      <w:bookmarkStart w:id="42" w:name="_Toc57314647"/>
      <w:bookmarkStart w:id="43" w:name="_Toc98253989"/>
      <w:bookmarkStart w:id="44" w:name="_Toc140817628"/>
      <w:bookmarkStart w:id="45" w:name="_Toc298319699"/>
    </w:p>
    <w:p w:rsidR="0061089B" w:rsidRPr="00F8182B" w:rsidRDefault="004903FD" w:rsidP="008E1F7A">
      <w:pPr>
        <w:pStyle w:val="23"/>
        <w:tabs>
          <w:tab w:val="clear" w:pos="1440"/>
          <w:tab w:val="clear" w:pos="1701"/>
        </w:tabs>
        <w:spacing w:before="0" w:after="0"/>
        <w:ind w:left="0" w:firstLine="0"/>
        <w:rPr>
          <w:rFonts w:ascii="Times New Roman" w:hAnsi="Times New Roman"/>
          <w:sz w:val="24"/>
          <w:szCs w:val="24"/>
        </w:rPr>
      </w:pPr>
      <w:r w:rsidRPr="00F8182B">
        <w:rPr>
          <w:rFonts w:ascii="Times New Roman" w:hAnsi="Times New Roman"/>
          <w:sz w:val="24"/>
          <w:szCs w:val="24"/>
        </w:rPr>
        <w:t>4.</w:t>
      </w:r>
      <w:r w:rsidR="0047394E" w:rsidRPr="00F8182B">
        <w:rPr>
          <w:rFonts w:ascii="Times New Roman" w:hAnsi="Times New Roman"/>
          <w:sz w:val="24"/>
          <w:szCs w:val="24"/>
        </w:rPr>
        <w:t>2</w:t>
      </w:r>
      <w:r w:rsidRPr="00F8182B">
        <w:rPr>
          <w:rFonts w:ascii="Times New Roman" w:hAnsi="Times New Roman"/>
          <w:sz w:val="24"/>
          <w:szCs w:val="24"/>
        </w:rPr>
        <w:t xml:space="preserve"> </w:t>
      </w:r>
      <w:r w:rsidR="0061089B" w:rsidRPr="00F8182B">
        <w:rPr>
          <w:rFonts w:ascii="Times New Roman" w:hAnsi="Times New Roman"/>
          <w:sz w:val="24"/>
          <w:szCs w:val="24"/>
        </w:rPr>
        <w:t xml:space="preserve">Требования к языку </w:t>
      </w:r>
      <w:bookmarkEnd w:id="42"/>
      <w:r w:rsidR="0061089B" w:rsidRPr="00F8182B">
        <w:rPr>
          <w:rFonts w:ascii="Times New Roman" w:hAnsi="Times New Roman"/>
          <w:sz w:val="24"/>
          <w:szCs w:val="24"/>
        </w:rPr>
        <w:t>Предложения</w:t>
      </w:r>
      <w:bookmarkEnd w:id="43"/>
      <w:bookmarkEnd w:id="44"/>
      <w:bookmarkEnd w:id="45"/>
    </w:p>
    <w:p w:rsidR="00DB699E" w:rsidRPr="00F8182B" w:rsidRDefault="00DB699E" w:rsidP="004903FD">
      <w:pPr>
        <w:pStyle w:val="23"/>
        <w:tabs>
          <w:tab w:val="clear" w:pos="1440"/>
          <w:tab w:val="clear" w:pos="1701"/>
        </w:tabs>
        <w:spacing w:before="0" w:after="0"/>
        <w:ind w:left="567" w:firstLine="0"/>
        <w:rPr>
          <w:rFonts w:ascii="Times New Roman" w:hAnsi="Times New Roman"/>
          <w:sz w:val="24"/>
          <w:szCs w:val="24"/>
        </w:rPr>
      </w:pPr>
    </w:p>
    <w:p w:rsidR="0061089B" w:rsidRPr="00F8182B" w:rsidRDefault="0061089B" w:rsidP="0061089B">
      <w:pPr>
        <w:tabs>
          <w:tab w:val="num" w:pos="0"/>
        </w:tabs>
        <w:spacing w:line="240" w:lineRule="auto"/>
        <w:ind w:firstLine="0"/>
        <w:rPr>
          <w:sz w:val="24"/>
          <w:szCs w:val="24"/>
        </w:rPr>
      </w:pPr>
      <w:bookmarkStart w:id="46" w:name="_Toc57314648"/>
      <w:r w:rsidRPr="00F8182B">
        <w:rPr>
          <w:sz w:val="24"/>
          <w:szCs w:val="24"/>
        </w:rPr>
        <w:t>Все документы, входящие в Предложение, должны быть подготовлены на русском языке за исключением нижеследующего.</w:t>
      </w:r>
    </w:p>
    <w:p w:rsidR="0061089B" w:rsidRPr="00F8182B" w:rsidRDefault="0061089B" w:rsidP="0061089B">
      <w:pPr>
        <w:tabs>
          <w:tab w:val="num" w:pos="0"/>
        </w:tabs>
        <w:spacing w:line="240" w:lineRule="auto"/>
        <w:ind w:firstLine="0"/>
        <w:rPr>
          <w:sz w:val="24"/>
          <w:szCs w:val="24"/>
        </w:rPr>
      </w:pPr>
      <w:r w:rsidRPr="00F8182B">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F8182B" w:rsidRDefault="0061089B" w:rsidP="0061089B">
      <w:pPr>
        <w:tabs>
          <w:tab w:val="num" w:pos="0"/>
        </w:tabs>
        <w:spacing w:line="240" w:lineRule="auto"/>
        <w:ind w:firstLine="0"/>
        <w:rPr>
          <w:sz w:val="24"/>
          <w:szCs w:val="24"/>
        </w:rPr>
      </w:pPr>
      <w:r w:rsidRPr="00F8182B">
        <w:rPr>
          <w:sz w:val="24"/>
          <w:szCs w:val="24"/>
        </w:rPr>
        <w:t>Организатор вправе не рассматривать документы, не переведенные на русский язык.</w:t>
      </w:r>
      <w:bookmarkStart w:id="47" w:name="_Hlt40850038"/>
      <w:bookmarkEnd w:id="47"/>
    </w:p>
    <w:p w:rsidR="00DB699E" w:rsidRPr="00F8182B" w:rsidRDefault="00DB699E" w:rsidP="0047394E">
      <w:pPr>
        <w:pStyle w:val="23"/>
        <w:tabs>
          <w:tab w:val="clear" w:pos="1440"/>
          <w:tab w:val="clear" w:pos="1701"/>
        </w:tabs>
        <w:spacing w:before="0" w:after="0"/>
        <w:ind w:left="567" w:firstLine="0"/>
        <w:rPr>
          <w:rFonts w:ascii="Times New Roman" w:hAnsi="Times New Roman"/>
          <w:sz w:val="24"/>
          <w:szCs w:val="24"/>
        </w:rPr>
      </w:pPr>
      <w:bookmarkStart w:id="48" w:name="_Toc57314653"/>
      <w:bookmarkStart w:id="49" w:name="_Toc98253991"/>
      <w:bookmarkStart w:id="50" w:name="_Toc140817629"/>
      <w:bookmarkStart w:id="51" w:name="_Toc298319700"/>
      <w:bookmarkEnd w:id="46"/>
    </w:p>
    <w:p w:rsidR="0061089B" w:rsidRPr="00F8182B" w:rsidRDefault="0047394E" w:rsidP="00970564">
      <w:pPr>
        <w:pStyle w:val="23"/>
        <w:tabs>
          <w:tab w:val="clear" w:pos="1440"/>
          <w:tab w:val="clear" w:pos="1701"/>
        </w:tabs>
        <w:spacing w:before="0" w:after="0"/>
        <w:ind w:left="0" w:firstLine="0"/>
        <w:rPr>
          <w:rFonts w:ascii="Times New Roman" w:hAnsi="Times New Roman"/>
          <w:sz w:val="24"/>
          <w:szCs w:val="24"/>
        </w:rPr>
      </w:pPr>
      <w:r w:rsidRPr="00F8182B">
        <w:rPr>
          <w:rFonts w:ascii="Times New Roman" w:hAnsi="Times New Roman"/>
          <w:sz w:val="24"/>
          <w:szCs w:val="24"/>
        </w:rPr>
        <w:t xml:space="preserve">4.3 </w:t>
      </w:r>
      <w:r w:rsidR="0061089B" w:rsidRPr="00F8182B">
        <w:rPr>
          <w:rFonts w:ascii="Times New Roman" w:hAnsi="Times New Roman"/>
          <w:sz w:val="24"/>
          <w:szCs w:val="24"/>
        </w:rPr>
        <w:t xml:space="preserve">Разъяснение </w:t>
      </w:r>
      <w:bookmarkEnd w:id="48"/>
      <w:r w:rsidR="0061089B" w:rsidRPr="00F8182B">
        <w:rPr>
          <w:rFonts w:ascii="Times New Roman" w:hAnsi="Times New Roman"/>
          <w:sz w:val="24"/>
          <w:szCs w:val="24"/>
        </w:rPr>
        <w:t>закупочной Документации</w:t>
      </w:r>
      <w:bookmarkEnd w:id="49"/>
      <w:bookmarkEnd w:id="50"/>
      <w:bookmarkEnd w:id="51"/>
    </w:p>
    <w:p w:rsidR="00DB699E" w:rsidRPr="00F8182B" w:rsidRDefault="00DB699E" w:rsidP="0047394E">
      <w:pPr>
        <w:pStyle w:val="23"/>
        <w:tabs>
          <w:tab w:val="clear" w:pos="1440"/>
          <w:tab w:val="clear" w:pos="1701"/>
        </w:tabs>
        <w:spacing w:before="0" w:after="0"/>
        <w:ind w:left="567" w:firstLine="0"/>
        <w:rPr>
          <w:rFonts w:ascii="Times New Roman" w:hAnsi="Times New Roman"/>
          <w:sz w:val="24"/>
          <w:szCs w:val="24"/>
        </w:rPr>
      </w:pPr>
    </w:p>
    <w:p w:rsidR="0061089B" w:rsidRPr="00F8182B" w:rsidRDefault="0061089B" w:rsidP="0061089B">
      <w:pPr>
        <w:tabs>
          <w:tab w:val="num" w:pos="0"/>
        </w:tabs>
        <w:spacing w:line="240" w:lineRule="auto"/>
        <w:ind w:firstLine="0"/>
        <w:rPr>
          <w:sz w:val="24"/>
          <w:szCs w:val="24"/>
        </w:rPr>
      </w:pPr>
      <w:r w:rsidRPr="00F8182B">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Pr="00F8182B" w:rsidRDefault="0061089B" w:rsidP="0061089B">
      <w:pPr>
        <w:tabs>
          <w:tab w:val="num" w:pos="0"/>
        </w:tabs>
        <w:spacing w:line="240" w:lineRule="auto"/>
        <w:ind w:firstLine="0"/>
        <w:rPr>
          <w:sz w:val="24"/>
          <w:szCs w:val="24"/>
        </w:rPr>
      </w:pPr>
      <w:r w:rsidRPr="00F8182B">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sidRPr="00F8182B">
        <w:rPr>
          <w:sz w:val="24"/>
          <w:szCs w:val="24"/>
        </w:rPr>
        <w:t>3</w:t>
      </w:r>
      <w:r w:rsidRPr="00F8182B">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Pr="00F8182B" w:rsidRDefault="0061089B" w:rsidP="0061089B">
      <w:pPr>
        <w:tabs>
          <w:tab w:val="num" w:pos="0"/>
        </w:tabs>
        <w:spacing w:line="240" w:lineRule="auto"/>
        <w:ind w:firstLine="0"/>
        <w:rPr>
          <w:sz w:val="24"/>
          <w:szCs w:val="24"/>
        </w:rPr>
      </w:pPr>
    </w:p>
    <w:p w:rsidR="0061089B" w:rsidRPr="00F8182B" w:rsidRDefault="0047394E" w:rsidP="008E1F7A">
      <w:pPr>
        <w:pStyle w:val="23"/>
        <w:tabs>
          <w:tab w:val="clear" w:pos="1440"/>
          <w:tab w:val="clear" w:pos="1701"/>
        </w:tabs>
        <w:spacing w:before="0" w:after="0"/>
        <w:ind w:left="0" w:firstLine="0"/>
        <w:rPr>
          <w:rFonts w:ascii="Times New Roman" w:hAnsi="Times New Roman"/>
          <w:sz w:val="24"/>
          <w:szCs w:val="24"/>
        </w:rPr>
      </w:pPr>
      <w:bookmarkStart w:id="52" w:name="_Ref86823116"/>
      <w:bookmarkStart w:id="53" w:name="_Toc90385058"/>
      <w:bookmarkStart w:id="54" w:name="_Toc98253992"/>
      <w:bookmarkStart w:id="55" w:name="_Toc140817630"/>
      <w:bookmarkStart w:id="56" w:name="_Toc298319701"/>
      <w:r w:rsidRPr="00F8182B">
        <w:rPr>
          <w:rFonts w:ascii="Times New Roman" w:hAnsi="Times New Roman"/>
          <w:sz w:val="24"/>
          <w:szCs w:val="24"/>
        </w:rPr>
        <w:t xml:space="preserve">4.4 </w:t>
      </w:r>
      <w:r w:rsidR="0061089B" w:rsidRPr="00F8182B">
        <w:rPr>
          <w:rFonts w:ascii="Times New Roman" w:hAnsi="Times New Roman"/>
          <w:sz w:val="24"/>
          <w:szCs w:val="24"/>
        </w:rPr>
        <w:t xml:space="preserve">Продление срока окончания приема </w:t>
      </w:r>
      <w:bookmarkEnd w:id="52"/>
      <w:bookmarkEnd w:id="53"/>
      <w:r w:rsidR="0061089B" w:rsidRPr="00F8182B">
        <w:rPr>
          <w:rFonts w:ascii="Times New Roman" w:hAnsi="Times New Roman"/>
          <w:sz w:val="24"/>
          <w:szCs w:val="24"/>
        </w:rPr>
        <w:t>Предложений</w:t>
      </w:r>
      <w:bookmarkEnd w:id="54"/>
      <w:bookmarkEnd w:id="55"/>
      <w:bookmarkEnd w:id="56"/>
    </w:p>
    <w:p w:rsidR="00DB699E" w:rsidRPr="00F8182B" w:rsidRDefault="00DB699E" w:rsidP="0047394E">
      <w:pPr>
        <w:pStyle w:val="23"/>
        <w:tabs>
          <w:tab w:val="clear" w:pos="1440"/>
          <w:tab w:val="clear" w:pos="1701"/>
        </w:tabs>
        <w:spacing w:before="0" w:after="0"/>
        <w:ind w:left="567" w:firstLine="0"/>
        <w:rPr>
          <w:rFonts w:ascii="Times New Roman" w:hAnsi="Times New Roman"/>
          <w:sz w:val="24"/>
          <w:szCs w:val="24"/>
        </w:rPr>
      </w:pPr>
    </w:p>
    <w:p w:rsidR="0061089B" w:rsidRPr="00F8182B" w:rsidRDefault="0061089B" w:rsidP="0061089B">
      <w:pPr>
        <w:tabs>
          <w:tab w:val="num" w:pos="0"/>
        </w:tabs>
        <w:spacing w:line="240" w:lineRule="auto"/>
        <w:ind w:firstLine="0"/>
        <w:rPr>
          <w:sz w:val="24"/>
          <w:szCs w:val="24"/>
        </w:rPr>
      </w:pPr>
      <w:r w:rsidRPr="00F8182B">
        <w:rPr>
          <w:sz w:val="24"/>
          <w:szCs w:val="24"/>
        </w:rPr>
        <w:t>При необходимости Организатор имеет право продлевать срок окончания приема Предложений, установленный в п.1.</w:t>
      </w:r>
      <w:r w:rsidR="00DB699E" w:rsidRPr="00F8182B">
        <w:rPr>
          <w:sz w:val="24"/>
          <w:szCs w:val="24"/>
        </w:rPr>
        <w:t>3</w:t>
      </w:r>
      <w:r w:rsidRPr="00F8182B">
        <w:rPr>
          <w:sz w:val="24"/>
          <w:szCs w:val="24"/>
        </w:rPr>
        <w:t>, с уведомлением всех участников.</w:t>
      </w:r>
    </w:p>
    <w:p w:rsidR="0061089B" w:rsidRPr="00F8182B" w:rsidRDefault="0061089B" w:rsidP="0061089B">
      <w:pPr>
        <w:tabs>
          <w:tab w:val="num" w:pos="0"/>
        </w:tabs>
        <w:spacing w:line="240" w:lineRule="auto"/>
        <w:ind w:firstLine="0"/>
        <w:rPr>
          <w:sz w:val="24"/>
          <w:szCs w:val="24"/>
        </w:rPr>
      </w:pPr>
      <w:r w:rsidRPr="00F8182B">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Pr="00F8182B" w:rsidRDefault="0047394E" w:rsidP="0061089B">
      <w:pPr>
        <w:tabs>
          <w:tab w:val="num" w:pos="0"/>
        </w:tabs>
        <w:spacing w:line="240" w:lineRule="auto"/>
        <w:ind w:firstLine="0"/>
        <w:rPr>
          <w:sz w:val="24"/>
          <w:szCs w:val="24"/>
        </w:rPr>
      </w:pPr>
    </w:p>
    <w:p w:rsidR="0047394E" w:rsidRPr="00F8182B" w:rsidRDefault="0047394E" w:rsidP="008E1F7A">
      <w:pPr>
        <w:pStyle w:val="111"/>
        <w:keepLines w:val="0"/>
        <w:pageBreakBefore w:val="0"/>
        <w:tabs>
          <w:tab w:val="clear" w:pos="0"/>
        </w:tabs>
        <w:spacing w:before="0" w:after="0"/>
        <w:jc w:val="both"/>
        <w:outlineLvl w:val="1"/>
        <w:rPr>
          <w:rFonts w:ascii="Times New Roman" w:hAnsi="Times New Roman"/>
          <w:sz w:val="24"/>
          <w:szCs w:val="24"/>
        </w:rPr>
      </w:pPr>
      <w:r w:rsidRPr="00F8182B">
        <w:rPr>
          <w:rFonts w:ascii="Times New Roman" w:hAnsi="Times New Roman"/>
          <w:sz w:val="24"/>
          <w:szCs w:val="24"/>
        </w:rPr>
        <w:t>5.Подача предложений и их прием</w:t>
      </w:r>
    </w:p>
    <w:p w:rsidR="0047394E" w:rsidRPr="00F8182B" w:rsidRDefault="0047394E" w:rsidP="0061089B">
      <w:pPr>
        <w:tabs>
          <w:tab w:val="num" w:pos="0"/>
        </w:tabs>
        <w:spacing w:line="240" w:lineRule="auto"/>
        <w:ind w:firstLine="0"/>
        <w:rPr>
          <w:sz w:val="24"/>
          <w:szCs w:val="24"/>
        </w:rPr>
      </w:pPr>
    </w:p>
    <w:p w:rsidR="0047394E" w:rsidRPr="00F8182B" w:rsidRDefault="0047394E" w:rsidP="0047394E">
      <w:pPr>
        <w:pStyle w:val="ab"/>
        <w:tabs>
          <w:tab w:val="clear" w:pos="1134"/>
        </w:tabs>
        <w:spacing w:line="240" w:lineRule="auto"/>
        <w:ind w:left="0" w:firstLine="0"/>
        <w:rPr>
          <w:sz w:val="24"/>
          <w:szCs w:val="24"/>
        </w:rPr>
      </w:pPr>
      <w:r w:rsidRPr="00F8182B">
        <w:rPr>
          <w:sz w:val="24"/>
          <w:szCs w:val="24"/>
        </w:rPr>
        <w:t>5.1 Оригинал и копия предложения должны быть запечатаны во внешний и внутренние конверты следующим образом:</w:t>
      </w:r>
    </w:p>
    <w:p w:rsidR="0047394E" w:rsidRPr="00F8182B" w:rsidRDefault="0047394E" w:rsidP="0047394E">
      <w:pPr>
        <w:pStyle w:val="af1"/>
        <w:spacing w:line="240" w:lineRule="auto"/>
        <w:ind w:left="0" w:firstLine="0"/>
        <w:rPr>
          <w:sz w:val="24"/>
          <w:szCs w:val="24"/>
        </w:rPr>
      </w:pPr>
      <w:r w:rsidRPr="00F8182B">
        <w:rPr>
          <w:sz w:val="24"/>
          <w:szCs w:val="24"/>
        </w:rPr>
        <w:t xml:space="preserve">- внешний конверт с оригиналом и копией </w:t>
      </w:r>
      <w:r w:rsidR="00506946">
        <w:rPr>
          <w:sz w:val="24"/>
          <w:szCs w:val="24"/>
        </w:rPr>
        <w:t>коммерческого п</w:t>
      </w:r>
      <w:r w:rsidRPr="00F8182B">
        <w:rPr>
          <w:sz w:val="24"/>
          <w:szCs w:val="24"/>
        </w:rPr>
        <w:t>редложения должен содержать следующую информацию:</w:t>
      </w:r>
    </w:p>
    <w:p w:rsidR="00776CBD" w:rsidRPr="00F8182B" w:rsidRDefault="00776CBD" w:rsidP="0047394E">
      <w:pPr>
        <w:pStyle w:val="af1"/>
        <w:spacing w:line="240" w:lineRule="auto"/>
        <w:ind w:left="0" w:firstLine="0"/>
        <w:rPr>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47394E" w:rsidRPr="00F8182B" w:rsidTr="0047394E">
        <w:trPr>
          <w:jc w:val="center"/>
        </w:trPr>
        <w:tc>
          <w:tcPr>
            <w:tcW w:w="5400" w:type="dxa"/>
            <w:tcBorders>
              <w:top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[наименование, адрес Организатора]</w:t>
            </w:r>
          </w:p>
          <w:p w:rsidR="0047394E" w:rsidRPr="00F8182B"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 xml:space="preserve"> </w:t>
            </w:r>
          </w:p>
          <w:p w:rsidR="0047394E" w:rsidRPr="00F8182B" w:rsidRDefault="0047394E" w:rsidP="0047394E">
            <w:pPr>
              <w:tabs>
                <w:tab w:val="num" w:pos="0"/>
              </w:tabs>
              <w:spacing w:line="240" w:lineRule="auto"/>
              <w:ind w:firstLine="0"/>
              <w:rPr>
                <w:sz w:val="20"/>
                <w:szCs w:val="20"/>
              </w:rPr>
            </w:pPr>
            <w:r w:rsidRPr="00F8182B">
              <w:rPr>
                <w:sz w:val="20"/>
                <w:szCs w:val="20"/>
              </w:rPr>
              <w:t>для ____________________________________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[ФИО контактного лица, указанного в Извещении]</w:t>
            </w:r>
          </w:p>
        </w:tc>
      </w:tr>
      <w:tr w:rsidR="0047394E" w:rsidRPr="00F8182B" w:rsidTr="0047394E">
        <w:trPr>
          <w:jc w:val="center"/>
        </w:trPr>
        <w:tc>
          <w:tcPr>
            <w:tcW w:w="10078" w:type="dxa"/>
            <w:gridSpan w:val="2"/>
          </w:tcPr>
          <w:p w:rsidR="0047394E" w:rsidRPr="00F8182B" w:rsidRDefault="0047394E" w:rsidP="0047394E">
            <w:pPr>
              <w:tabs>
                <w:tab w:val="num" w:pos="0"/>
              </w:tabs>
              <w:spacing w:line="240" w:lineRule="auto"/>
              <w:ind w:firstLine="0"/>
              <w:rPr>
                <w:b/>
                <w:sz w:val="20"/>
                <w:szCs w:val="20"/>
              </w:rPr>
            </w:pPr>
            <w:r w:rsidRPr="00F8182B">
              <w:rPr>
                <w:b/>
                <w:sz w:val="20"/>
                <w:szCs w:val="20"/>
              </w:rPr>
              <w:t>НЕ ВСКРЫВАТЬ ДО «__»_______201_г.</w:t>
            </w:r>
          </w:p>
          <w:p w:rsidR="0047394E" w:rsidRPr="00F8182B" w:rsidRDefault="0047394E" w:rsidP="0047394E">
            <w:pPr>
              <w:tabs>
                <w:tab w:val="num" w:pos="0"/>
              </w:tabs>
              <w:spacing w:line="240" w:lineRule="auto"/>
              <w:ind w:firstLine="0"/>
              <w:rPr>
                <w:b/>
                <w:sz w:val="20"/>
                <w:szCs w:val="20"/>
              </w:rPr>
            </w:pPr>
          </w:p>
        </w:tc>
      </w:tr>
      <w:tr w:rsidR="0047394E" w:rsidRPr="00F8182B" w:rsidTr="0047394E">
        <w:trPr>
          <w:trHeight w:val="1035"/>
          <w:jc w:val="center"/>
        </w:trPr>
        <w:tc>
          <w:tcPr>
            <w:tcW w:w="10078" w:type="dxa"/>
            <w:gridSpan w:val="2"/>
          </w:tcPr>
          <w:p w:rsidR="0047394E" w:rsidRPr="00F8182B" w:rsidRDefault="0047394E" w:rsidP="0047394E">
            <w:pPr>
              <w:tabs>
                <w:tab w:val="num" w:pos="0"/>
              </w:tabs>
              <w:spacing w:line="240" w:lineRule="auto"/>
              <w:ind w:firstLine="0"/>
              <w:rPr>
                <w:b/>
                <w:sz w:val="20"/>
                <w:szCs w:val="20"/>
              </w:rPr>
            </w:pPr>
            <w:r w:rsidRPr="00F8182B">
              <w:rPr>
                <w:b/>
                <w:sz w:val="20"/>
                <w:szCs w:val="20"/>
              </w:rPr>
              <w:t xml:space="preserve">На участие в  </w:t>
            </w:r>
            <w:r w:rsidRPr="00F8182B">
              <w:rPr>
                <w:sz w:val="20"/>
                <w:szCs w:val="20"/>
              </w:rPr>
              <w:t>__________________________________________________________________________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[Наименование закупочной процедуры и предмета закупки как звучит в Уведомлении]</w:t>
            </w:r>
          </w:p>
        </w:tc>
      </w:tr>
      <w:tr w:rsidR="0047394E" w:rsidRPr="00F8182B" w:rsidTr="0047394E">
        <w:trPr>
          <w:trHeight w:val="384"/>
          <w:jc w:val="center"/>
        </w:trPr>
        <w:tc>
          <w:tcPr>
            <w:tcW w:w="10078" w:type="dxa"/>
            <w:gridSpan w:val="2"/>
          </w:tcPr>
          <w:p w:rsidR="0047394E" w:rsidRPr="00F8182B" w:rsidRDefault="0047394E" w:rsidP="0047394E">
            <w:pPr>
              <w:tabs>
                <w:tab w:val="num" w:pos="0"/>
              </w:tabs>
              <w:spacing w:line="240" w:lineRule="auto"/>
              <w:ind w:firstLine="0"/>
              <w:rPr>
                <w:sz w:val="20"/>
                <w:szCs w:val="20"/>
              </w:rPr>
            </w:pPr>
            <w:r w:rsidRPr="00F8182B">
              <w:rPr>
                <w:b/>
                <w:sz w:val="20"/>
                <w:szCs w:val="20"/>
              </w:rPr>
              <w:t>Предложение поступило:  дата  «___» _______ 200   г.</w:t>
            </w:r>
          </w:p>
        </w:tc>
      </w:tr>
      <w:tr w:rsidR="0047394E" w:rsidRPr="00F8182B" w:rsidTr="0047394E">
        <w:trPr>
          <w:jc w:val="center"/>
        </w:trPr>
        <w:tc>
          <w:tcPr>
            <w:tcW w:w="10078" w:type="dxa"/>
            <w:gridSpan w:val="2"/>
          </w:tcPr>
          <w:p w:rsidR="0047394E" w:rsidRPr="00F8182B" w:rsidRDefault="0047394E" w:rsidP="0047394E">
            <w:pPr>
              <w:tabs>
                <w:tab w:val="num" w:pos="0"/>
              </w:tabs>
              <w:spacing w:line="240" w:lineRule="auto"/>
              <w:ind w:firstLine="0"/>
              <w:rPr>
                <w:sz w:val="20"/>
                <w:szCs w:val="20"/>
              </w:rPr>
            </w:pPr>
            <w:r w:rsidRPr="00F8182B">
              <w:rPr>
                <w:sz w:val="20"/>
                <w:szCs w:val="20"/>
              </w:rPr>
              <w:t xml:space="preserve">Время ____ час. _____ мин. </w:t>
            </w:r>
          </w:p>
        </w:tc>
      </w:tr>
      <w:tr w:rsidR="0047394E" w:rsidRPr="00F8182B" w:rsidTr="0047394E">
        <w:trPr>
          <w:jc w:val="center"/>
        </w:trPr>
        <w:tc>
          <w:tcPr>
            <w:tcW w:w="10078" w:type="dxa"/>
            <w:gridSpan w:val="2"/>
            <w:tcBorders>
              <w:bottom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(заполняется Организатором)</w:t>
            </w:r>
          </w:p>
        </w:tc>
      </w:tr>
    </w:tbl>
    <w:p w:rsidR="004903FD" w:rsidRPr="00F8182B" w:rsidRDefault="004903FD" w:rsidP="004903FD">
      <w:pPr>
        <w:pStyle w:val="ab"/>
        <w:tabs>
          <w:tab w:val="clear" w:pos="1134"/>
        </w:tabs>
        <w:spacing w:line="240" w:lineRule="auto"/>
        <w:ind w:left="0" w:firstLine="0"/>
        <w:rPr>
          <w:sz w:val="24"/>
          <w:szCs w:val="24"/>
        </w:rPr>
      </w:pPr>
      <w:r w:rsidRPr="00F8182B">
        <w:rPr>
          <w:sz w:val="24"/>
          <w:szCs w:val="24"/>
        </w:rPr>
        <w:t xml:space="preserve">- внутренние конверты с копией коммерческого </w:t>
      </w:r>
      <w:r w:rsidR="00506946">
        <w:rPr>
          <w:sz w:val="24"/>
          <w:szCs w:val="24"/>
        </w:rPr>
        <w:t>п</w:t>
      </w:r>
      <w:r w:rsidRPr="00F8182B">
        <w:rPr>
          <w:sz w:val="24"/>
          <w:szCs w:val="24"/>
        </w:rPr>
        <w:t>редложения долж</w:t>
      </w:r>
      <w:r w:rsidR="00506946">
        <w:rPr>
          <w:sz w:val="24"/>
          <w:szCs w:val="24"/>
        </w:rPr>
        <w:t>ен</w:t>
      </w:r>
      <w:r w:rsidRPr="00F8182B">
        <w:rPr>
          <w:sz w:val="24"/>
          <w:szCs w:val="24"/>
        </w:rPr>
        <w:t xml:space="preserve"> содержать следующую информацию:</w:t>
      </w:r>
    </w:p>
    <w:p w:rsidR="004903FD" w:rsidRPr="00F8182B" w:rsidRDefault="004903FD" w:rsidP="0061089B">
      <w:pPr>
        <w:tabs>
          <w:tab w:val="num" w:pos="0"/>
        </w:tabs>
        <w:spacing w:line="240" w:lineRule="auto"/>
        <w:ind w:firstLine="0"/>
        <w:rPr>
          <w:sz w:val="24"/>
          <w:szCs w:val="24"/>
        </w:rPr>
      </w:pPr>
    </w:p>
    <w:tbl>
      <w:tblPr>
        <w:tblW w:w="10314" w:type="dxa"/>
        <w:jc w:val="center"/>
        <w:tblLook w:val="0000" w:firstRow="0" w:lastRow="0" w:firstColumn="0" w:lastColumn="0" w:noHBand="0" w:noVBand="0"/>
      </w:tblPr>
      <w:tblGrid>
        <w:gridCol w:w="4810"/>
        <w:gridCol w:w="5504"/>
      </w:tblGrid>
      <w:tr w:rsidR="004903FD" w:rsidRPr="00F8182B" w:rsidTr="004903FD">
        <w:trPr>
          <w:jc w:val="center"/>
        </w:trPr>
        <w:tc>
          <w:tcPr>
            <w:tcW w:w="10314" w:type="dxa"/>
            <w:gridSpan w:val="2"/>
            <w:tcBorders>
              <w:top w:val="single" w:sz="4" w:space="0" w:color="auto"/>
              <w:left w:val="single" w:sz="4" w:space="0" w:color="auto"/>
              <w:right w:val="single" w:sz="4" w:space="0" w:color="auto"/>
            </w:tcBorders>
          </w:tcPr>
          <w:p w:rsidR="004903FD" w:rsidRPr="00F8182B" w:rsidRDefault="004903FD" w:rsidP="00506946">
            <w:pPr>
              <w:pStyle w:val="a6"/>
              <w:tabs>
                <w:tab w:val="num" w:pos="0"/>
              </w:tabs>
              <w:jc w:val="both"/>
              <w:rPr>
                <w:b/>
                <w:sz w:val="20"/>
                <w:szCs w:val="20"/>
              </w:rPr>
            </w:pPr>
            <w:r w:rsidRPr="00F8182B">
              <w:rPr>
                <w:b/>
                <w:sz w:val="20"/>
                <w:szCs w:val="20"/>
              </w:rPr>
              <w:t>КОПИЯ КОММЕРЧЕСКОГО ПРЕДЛОЖЕНИЯ</w:t>
            </w:r>
          </w:p>
        </w:tc>
      </w:tr>
      <w:tr w:rsidR="004903FD" w:rsidRPr="00F8182B" w:rsidTr="004903FD">
        <w:trPr>
          <w:jc w:val="center"/>
        </w:trPr>
        <w:tc>
          <w:tcPr>
            <w:tcW w:w="4810" w:type="dxa"/>
            <w:tcBorders>
              <w:top w:val="single" w:sz="4" w:space="0" w:color="auto"/>
              <w:left w:val="single" w:sz="4" w:space="0" w:color="auto"/>
            </w:tcBorders>
          </w:tcPr>
          <w:p w:rsidR="004903FD" w:rsidRPr="00F8182B" w:rsidRDefault="004903FD" w:rsidP="004903FD">
            <w:pPr>
              <w:pStyle w:val="a6"/>
              <w:tabs>
                <w:tab w:val="num" w:pos="0"/>
              </w:tabs>
              <w:jc w:val="both"/>
              <w:rPr>
                <w:bCs/>
                <w:sz w:val="20"/>
                <w:szCs w:val="20"/>
              </w:rPr>
            </w:pPr>
            <w:r w:rsidRPr="00F8182B">
              <w:rPr>
                <w:sz w:val="20"/>
                <w:szCs w:val="20"/>
              </w:rPr>
              <w:t>Адрес:</w:t>
            </w:r>
          </w:p>
        </w:tc>
        <w:tc>
          <w:tcPr>
            <w:tcW w:w="5504" w:type="dxa"/>
            <w:tcBorders>
              <w:top w:val="single" w:sz="4" w:space="0" w:color="auto"/>
              <w:right w:val="single" w:sz="4" w:space="0" w:color="auto"/>
            </w:tcBorders>
          </w:tcPr>
          <w:p w:rsidR="004903FD" w:rsidRPr="00F8182B" w:rsidRDefault="004903FD" w:rsidP="004903FD">
            <w:pPr>
              <w:pStyle w:val="a6"/>
              <w:tabs>
                <w:tab w:val="num" w:pos="0"/>
              </w:tabs>
              <w:jc w:val="both"/>
              <w:rPr>
                <w:sz w:val="20"/>
                <w:szCs w:val="20"/>
              </w:rPr>
            </w:pPr>
            <w:r w:rsidRPr="00F8182B">
              <w:rPr>
                <w:sz w:val="20"/>
                <w:szCs w:val="20"/>
              </w:rPr>
              <w:t>Для________________________________</w:t>
            </w:r>
          </w:p>
          <w:p w:rsidR="004903FD" w:rsidRPr="00F8182B" w:rsidRDefault="004903FD" w:rsidP="004903FD">
            <w:pPr>
              <w:pStyle w:val="a6"/>
              <w:tabs>
                <w:tab w:val="num" w:pos="0"/>
              </w:tabs>
              <w:jc w:val="both"/>
              <w:rPr>
                <w:sz w:val="20"/>
                <w:szCs w:val="20"/>
              </w:rPr>
            </w:pPr>
            <w:r w:rsidRPr="00F8182B">
              <w:rPr>
                <w:sz w:val="20"/>
                <w:szCs w:val="20"/>
              </w:rPr>
              <w:t>[ФИО ответственного сотрудника]</w:t>
            </w:r>
          </w:p>
        </w:tc>
      </w:tr>
      <w:tr w:rsidR="004903FD" w:rsidRPr="00F8182B" w:rsidTr="004903FD">
        <w:trPr>
          <w:jc w:val="center"/>
        </w:trPr>
        <w:tc>
          <w:tcPr>
            <w:tcW w:w="10314" w:type="dxa"/>
            <w:gridSpan w:val="2"/>
            <w:tcBorders>
              <w:left w:val="single" w:sz="4" w:space="0" w:color="auto"/>
              <w:right w:val="single" w:sz="4" w:space="0" w:color="auto"/>
            </w:tcBorders>
          </w:tcPr>
          <w:p w:rsidR="004903FD" w:rsidRPr="00F8182B" w:rsidRDefault="004903FD" w:rsidP="004903FD">
            <w:pPr>
              <w:tabs>
                <w:tab w:val="num" w:pos="0"/>
              </w:tabs>
              <w:spacing w:line="240" w:lineRule="auto"/>
              <w:ind w:firstLine="0"/>
              <w:rPr>
                <w:b/>
                <w:sz w:val="20"/>
                <w:szCs w:val="20"/>
              </w:rPr>
            </w:pPr>
            <w:r w:rsidRPr="00F8182B">
              <w:rPr>
                <w:b/>
                <w:sz w:val="20"/>
                <w:szCs w:val="20"/>
              </w:rPr>
              <w:t>НЕ ВСКРЫВАТЬ ДО «___»______201_г.</w:t>
            </w:r>
          </w:p>
          <w:p w:rsidR="004903FD" w:rsidRPr="00F8182B" w:rsidRDefault="004903FD" w:rsidP="004903FD">
            <w:pPr>
              <w:tabs>
                <w:tab w:val="num" w:pos="0"/>
              </w:tabs>
              <w:spacing w:line="240" w:lineRule="auto"/>
              <w:ind w:firstLine="0"/>
              <w:rPr>
                <w:b/>
                <w:bCs/>
                <w:sz w:val="20"/>
                <w:szCs w:val="20"/>
              </w:rPr>
            </w:pPr>
          </w:p>
        </w:tc>
      </w:tr>
      <w:tr w:rsidR="004903FD" w:rsidRPr="00F8182B" w:rsidTr="004903FD">
        <w:trPr>
          <w:jc w:val="center"/>
        </w:trPr>
        <w:tc>
          <w:tcPr>
            <w:tcW w:w="10314" w:type="dxa"/>
            <w:gridSpan w:val="2"/>
            <w:tcBorders>
              <w:left w:val="single" w:sz="4" w:space="0" w:color="auto"/>
              <w:right w:val="single" w:sz="4" w:space="0" w:color="auto"/>
            </w:tcBorders>
          </w:tcPr>
          <w:p w:rsidR="004903FD" w:rsidRPr="00F8182B" w:rsidRDefault="004903FD" w:rsidP="004903FD">
            <w:pPr>
              <w:tabs>
                <w:tab w:val="num" w:pos="0"/>
              </w:tabs>
              <w:spacing w:line="240" w:lineRule="auto"/>
              <w:ind w:firstLine="0"/>
              <w:rPr>
                <w:b/>
                <w:sz w:val="20"/>
                <w:szCs w:val="20"/>
              </w:rPr>
            </w:pPr>
            <w:r w:rsidRPr="00F8182B">
              <w:rPr>
                <w:b/>
                <w:sz w:val="20"/>
                <w:szCs w:val="20"/>
              </w:rPr>
              <w:t xml:space="preserve">На участие в  </w:t>
            </w:r>
            <w:r w:rsidRPr="00F8182B">
              <w:rPr>
                <w:sz w:val="20"/>
                <w:szCs w:val="20"/>
              </w:rPr>
              <w:t>__________________________________________________________________________</w:t>
            </w:r>
          </w:p>
          <w:p w:rsidR="004903FD" w:rsidRPr="00F8182B" w:rsidRDefault="004903FD" w:rsidP="004903FD">
            <w:pPr>
              <w:pStyle w:val="a6"/>
              <w:tabs>
                <w:tab w:val="num" w:pos="0"/>
              </w:tabs>
              <w:jc w:val="both"/>
              <w:rPr>
                <w:b/>
                <w:bCs/>
                <w:sz w:val="20"/>
                <w:szCs w:val="20"/>
              </w:rPr>
            </w:pPr>
            <w:r w:rsidRPr="00F8182B">
              <w:rPr>
                <w:sz w:val="20"/>
                <w:szCs w:val="20"/>
              </w:rPr>
              <w:t>[Наименование закупочной процедуры и предмета закупки как звучит в Уведомлении]</w:t>
            </w:r>
          </w:p>
        </w:tc>
      </w:tr>
      <w:tr w:rsidR="004903FD" w:rsidRPr="00F8182B"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F8182B" w:rsidRDefault="004903FD" w:rsidP="004903FD">
            <w:pPr>
              <w:tabs>
                <w:tab w:val="left" w:pos="6596"/>
              </w:tabs>
              <w:rPr>
                <w:sz w:val="16"/>
                <w:szCs w:val="16"/>
              </w:rPr>
            </w:pPr>
          </w:p>
        </w:tc>
      </w:tr>
    </w:tbl>
    <w:p w:rsidR="004903FD" w:rsidRPr="00F8182B" w:rsidRDefault="004903FD" w:rsidP="0061089B">
      <w:pPr>
        <w:tabs>
          <w:tab w:val="num" w:pos="0"/>
        </w:tabs>
        <w:spacing w:line="240" w:lineRule="auto"/>
        <w:ind w:firstLine="0"/>
        <w:rPr>
          <w:sz w:val="24"/>
          <w:szCs w:val="24"/>
        </w:rPr>
      </w:pPr>
    </w:p>
    <w:p w:rsidR="004903FD" w:rsidRPr="00F8182B" w:rsidRDefault="0047394E" w:rsidP="002E5BCD">
      <w:pPr>
        <w:pStyle w:val="111"/>
        <w:pageBreakBefore w:val="0"/>
        <w:tabs>
          <w:tab w:val="clear" w:pos="0"/>
        </w:tabs>
        <w:spacing w:before="0" w:after="0"/>
        <w:jc w:val="both"/>
        <w:rPr>
          <w:rFonts w:ascii="Times New Roman" w:hAnsi="Times New Roman"/>
          <w:sz w:val="24"/>
          <w:szCs w:val="24"/>
        </w:rPr>
      </w:pPr>
      <w:bookmarkStart w:id="57" w:name="_Ref55280453"/>
      <w:bookmarkStart w:id="58" w:name="_Toc55285353"/>
      <w:bookmarkStart w:id="59" w:name="_Toc55305385"/>
      <w:bookmarkStart w:id="60" w:name="_Toc57314656"/>
      <w:bookmarkStart w:id="61" w:name="_Toc69728970"/>
      <w:bookmarkStart w:id="62" w:name="_Toc189545080"/>
      <w:bookmarkStart w:id="63" w:name="_Toc298319703"/>
      <w:r w:rsidRPr="00F8182B">
        <w:rPr>
          <w:rFonts w:ascii="Times New Roman" w:hAnsi="Times New Roman"/>
          <w:sz w:val="24"/>
          <w:szCs w:val="24"/>
        </w:rPr>
        <w:t>6.</w:t>
      </w:r>
      <w:r w:rsidR="004903FD" w:rsidRPr="00F8182B">
        <w:rPr>
          <w:rFonts w:ascii="Times New Roman" w:hAnsi="Times New Roman"/>
          <w:sz w:val="24"/>
          <w:szCs w:val="24"/>
        </w:rPr>
        <w:t xml:space="preserve">Оценка </w:t>
      </w:r>
      <w:bookmarkEnd w:id="57"/>
      <w:bookmarkEnd w:id="58"/>
      <w:bookmarkEnd w:id="59"/>
      <w:bookmarkEnd w:id="60"/>
      <w:bookmarkEnd w:id="61"/>
      <w:r w:rsidR="004903FD" w:rsidRPr="00F8182B">
        <w:rPr>
          <w:rFonts w:ascii="Times New Roman" w:hAnsi="Times New Roman"/>
          <w:sz w:val="24"/>
          <w:szCs w:val="24"/>
        </w:rPr>
        <w:t>Предложений и проведение переговоров</w:t>
      </w:r>
      <w:bookmarkStart w:id="64" w:name="_Toc98254000"/>
      <w:bookmarkEnd w:id="62"/>
      <w:bookmarkEnd w:id="63"/>
    </w:p>
    <w:p w:rsidR="004903FD" w:rsidRPr="00F8182B" w:rsidRDefault="0047394E" w:rsidP="0047394E">
      <w:pPr>
        <w:pStyle w:val="2"/>
        <w:numPr>
          <w:ilvl w:val="0"/>
          <w:numId w:val="0"/>
        </w:numPr>
        <w:spacing w:before="0" w:after="0"/>
        <w:rPr>
          <w:sz w:val="24"/>
          <w:szCs w:val="24"/>
        </w:rPr>
      </w:pPr>
      <w:bookmarkStart w:id="65" w:name="_Toc298319704"/>
      <w:r w:rsidRPr="00F8182B">
        <w:rPr>
          <w:sz w:val="24"/>
          <w:szCs w:val="24"/>
        </w:rPr>
        <w:t>6.1</w:t>
      </w:r>
      <w:r w:rsidR="004C3D3E" w:rsidRPr="00F8182B">
        <w:rPr>
          <w:sz w:val="24"/>
          <w:szCs w:val="24"/>
        </w:rPr>
        <w:t xml:space="preserve"> </w:t>
      </w:r>
      <w:r w:rsidR="004903FD" w:rsidRPr="00F8182B">
        <w:rPr>
          <w:sz w:val="24"/>
          <w:szCs w:val="24"/>
        </w:rPr>
        <w:t>Общие положения</w:t>
      </w:r>
      <w:bookmarkEnd w:id="64"/>
      <w:bookmarkEnd w:id="65"/>
    </w:p>
    <w:p w:rsidR="004903FD" w:rsidRPr="00F8182B" w:rsidRDefault="004903FD" w:rsidP="004903FD">
      <w:pPr>
        <w:tabs>
          <w:tab w:val="num" w:pos="0"/>
        </w:tabs>
        <w:spacing w:line="240" w:lineRule="auto"/>
        <w:ind w:firstLine="0"/>
        <w:rPr>
          <w:b/>
          <w:sz w:val="24"/>
          <w:szCs w:val="24"/>
        </w:rPr>
      </w:pPr>
      <w:r w:rsidRPr="00F8182B">
        <w:rPr>
          <w:sz w:val="24"/>
          <w:szCs w:val="24"/>
        </w:rPr>
        <w:t xml:space="preserve">Оценка Предложений осуществляется рабочей группой, назначенной решением </w:t>
      </w:r>
      <w:r w:rsidR="00F27B65" w:rsidRPr="00F8182B">
        <w:rPr>
          <w:sz w:val="24"/>
          <w:szCs w:val="24"/>
        </w:rPr>
        <w:t>Тендерного комитета</w:t>
      </w:r>
      <w:r w:rsidRPr="00F8182B">
        <w:rPr>
          <w:sz w:val="24"/>
          <w:szCs w:val="24"/>
        </w:rPr>
        <w:t>.</w:t>
      </w:r>
    </w:p>
    <w:p w:rsidR="004903FD" w:rsidRPr="00F8182B" w:rsidRDefault="004903FD" w:rsidP="004903FD">
      <w:pPr>
        <w:tabs>
          <w:tab w:val="num" w:pos="0"/>
        </w:tabs>
        <w:spacing w:line="240" w:lineRule="auto"/>
        <w:ind w:firstLine="0"/>
        <w:rPr>
          <w:sz w:val="24"/>
          <w:szCs w:val="24"/>
        </w:rPr>
      </w:pPr>
      <w:r w:rsidRPr="00F8182B">
        <w:rPr>
          <w:sz w:val="24"/>
          <w:szCs w:val="24"/>
        </w:rPr>
        <w:t>Оценка Предложений включает отборочную стадию, оценочную стадию, проведение при необходимости переторжки и переговоров.</w:t>
      </w:r>
    </w:p>
    <w:p w:rsidR="004C3D3E" w:rsidRPr="00F8182B" w:rsidRDefault="004C3D3E" w:rsidP="004903FD">
      <w:pPr>
        <w:tabs>
          <w:tab w:val="num" w:pos="0"/>
        </w:tabs>
        <w:spacing w:line="240" w:lineRule="auto"/>
        <w:ind w:firstLine="0"/>
        <w:rPr>
          <w:sz w:val="24"/>
          <w:szCs w:val="24"/>
        </w:rPr>
      </w:pPr>
    </w:p>
    <w:p w:rsidR="004903FD" w:rsidRPr="00F8182B" w:rsidRDefault="0047394E" w:rsidP="004C3D3E">
      <w:pPr>
        <w:pStyle w:val="23"/>
        <w:tabs>
          <w:tab w:val="clear" w:pos="1440"/>
          <w:tab w:val="clear" w:pos="1701"/>
        </w:tabs>
        <w:spacing w:before="0" w:after="0"/>
        <w:ind w:left="0" w:firstLine="0"/>
        <w:rPr>
          <w:rFonts w:ascii="Times New Roman" w:hAnsi="Times New Roman"/>
          <w:sz w:val="24"/>
          <w:szCs w:val="24"/>
        </w:rPr>
      </w:pPr>
      <w:bookmarkStart w:id="66" w:name="_Ref93089454"/>
      <w:bookmarkStart w:id="67" w:name="_Toc98254001"/>
      <w:bookmarkStart w:id="68" w:name="_Toc298319705"/>
      <w:bookmarkStart w:id="69" w:name="_Ref55304418"/>
      <w:r w:rsidRPr="00F8182B">
        <w:rPr>
          <w:rFonts w:ascii="Times New Roman" w:hAnsi="Times New Roman"/>
          <w:sz w:val="24"/>
          <w:szCs w:val="24"/>
        </w:rPr>
        <w:t>6.2</w:t>
      </w:r>
      <w:r w:rsidR="004C3D3E" w:rsidRPr="00F8182B">
        <w:rPr>
          <w:rFonts w:ascii="Times New Roman" w:hAnsi="Times New Roman"/>
          <w:sz w:val="24"/>
          <w:szCs w:val="24"/>
        </w:rPr>
        <w:t xml:space="preserve"> </w:t>
      </w:r>
      <w:r w:rsidR="004903FD" w:rsidRPr="00F8182B">
        <w:rPr>
          <w:rFonts w:ascii="Times New Roman" w:hAnsi="Times New Roman"/>
          <w:sz w:val="24"/>
          <w:szCs w:val="24"/>
        </w:rPr>
        <w:t>Отборочная стадия</w:t>
      </w:r>
      <w:bookmarkEnd w:id="66"/>
      <w:bookmarkEnd w:id="67"/>
      <w:bookmarkEnd w:id="68"/>
    </w:p>
    <w:p w:rsidR="004903FD" w:rsidRPr="00F8182B" w:rsidRDefault="004903FD" w:rsidP="004903FD">
      <w:pPr>
        <w:tabs>
          <w:tab w:val="num" w:pos="0"/>
        </w:tabs>
        <w:spacing w:line="240" w:lineRule="auto"/>
        <w:ind w:firstLine="0"/>
        <w:rPr>
          <w:sz w:val="24"/>
          <w:szCs w:val="24"/>
        </w:rPr>
      </w:pPr>
      <w:r w:rsidRPr="00F8182B">
        <w:rPr>
          <w:sz w:val="24"/>
          <w:szCs w:val="24"/>
        </w:rPr>
        <w:t xml:space="preserve">6.2.1. В рамках отборочной стадии </w:t>
      </w:r>
      <w:bookmarkEnd w:id="69"/>
      <w:r w:rsidRPr="00F8182B">
        <w:rPr>
          <w:sz w:val="24"/>
          <w:szCs w:val="24"/>
        </w:rPr>
        <w:t>проверяется:</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правильность оформления Предложений и их соответствие требованиям настоящей документации по существу;</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соответствие Участников требованиям настоящей документации;</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соответствие коммерческого предложения требованиям настоящей документации.</w:t>
      </w:r>
      <w:bookmarkStart w:id="70" w:name="_Ref55304419"/>
    </w:p>
    <w:p w:rsidR="004903FD" w:rsidRPr="00F8182B" w:rsidRDefault="004903FD" w:rsidP="004903FD">
      <w:pPr>
        <w:tabs>
          <w:tab w:val="num" w:pos="0"/>
        </w:tabs>
        <w:spacing w:line="240" w:lineRule="auto"/>
        <w:ind w:firstLine="0"/>
        <w:rPr>
          <w:sz w:val="24"/>
          <w:szCs w:val="24"/>
        </w:rPr>
      </w:pPr>
      <w:r w:rsidRPr="00F8182B">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4903FD" w:rsidRPr="00F8182B" w:rsidRDefault="004903FD" w:rsidP="004903FD">
      <w:pPr>
        <w:tabs>
          <w:tab w:val="num" w:pos="0"/>
        </w:tabs>
        <w:spacing w:line="240" w:lineRule="auto"/>
        <w:ind w:firstLine="0"/>
        <w:rPr>
          <w:sz w:val="24"/>
          <w:szCs w:val="24"/>
        </w:rPr>
      </w:pPr>
      <w:bookmarkStart w:id="71" w:name="_Ref55307002"/>
      <w:r w:rsidRPr="00F8182B">
        <w:rPr>
          <w:sz w:val="24"/>
          <w:szCs w:val="24"/>
        </w:rPr>
        <w:t>6.2.2. По результатам проведения отборочной стадии Организатор имеет право отклонить Предложения, которые:</w:t>
      </w:r>
      <w:bookmarkEnd w:id="70"/>
      <w:bookmarkEnd w:id="71"/>
    </w:p>
    <w:p w:rsidR="004903FD" w:rsidRPr="00F8182B" w:rsidRDefault="004903FD" w:rsidP="00BF69F5">
      <w:pPr>
        <w:numPr>
          <w:ilvl w:val="0"/>
          <w:numId w:val="7"/>
        </w:numPr>
        <w:tabs>
          <w:tab w:val="clear" w:pos="927"/>
          <w:tab w:val="num" w:pos="0"/>
          <w:tab w:val="num" w:pos="900"/>
        </w:tabs>
        <w:spacing w:line="240" w:lineRule="auto"/>
        <w:ind w:left="0" w:firstLine="0"/>
        <w:rPr>
          <w:sz w:val="24"/>
          <w:szCs w:val="24"/>
        </w:rPr>
      </w:pPr>
      <w:r w:rsidRPr="00F8182B">
        <w:rPr>
          <w:sz w:val="24"/>
          <w:szCs w:val="24"/>
        </w:rPr>
        <w:t>в существенной мере не отвечают требованиям к оформлению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t>поданы Участниками, которые не отвечают требованиям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t>содержат очевидные арифметические или грамматические ошибки, с исправлением которых не согласился Участник.</w:t>
      </w:r>
    </w:p>
    <w:p w:rsidR="0061089B" w:rsidRPr="00F8182B" w:rsidRDefault="0061089B" w:rsidP="0061089B">
      <w:pPr>
        <w:tabs>
          <w:tab w:val="num" w:pos="0"/>
        </w:tabs>
        <w:spacing w:line="240" w:lineRule="auto"/>
        <w:ind w:firstLine="0"/>
        <w:rPr>
          <w:b/>
          <w:sz w:val="24"/>
          <w:szCs w:val="24"/>
        </w:rPr>
      </w:pPr>
    </w:p>
    <w:p w:rsidR="004903FD" w:rsidRPr="00F8182B" w:rsidRDefault="0047394E" w:rsidP="008E1F7A">
      <w:pPr>
        <w:pStyle w:val="23"/>
        <w:tabs>
          <w:tab w:val="clear" w:pos="1440"/>
          <w:tab w:val="clear" w:pos="1701"/>
        </w:tabs>
        <w:spacing w:before="0" w:after="0"/>
        <w:ind w:left="0" w:firstLine="0"/>
        <w:rPr>
          <w:rFonts w:ascii="Times New Roman" w:hAnsi="Times New Roman"/>
          <w:sz w:val="24"/>
          <w:szCs w:val="24"/>
        </w:rPr>
      </w:pPr>
      <w:bookmarkStart w:id="72" w:name="_Ref93089457"/>
      <w:bookmarkStart w:id="73" w:name="_Toc98254004"/>
      <w:bookmarkStart w:id="74" w:name="_Toc298319706"/>
      <w:bookmarkStart w:id="75" w:name="_Ref55304422"/>
      <w:r w:rsidRPr="00F8182B">
        <w:rPr>
          <w:rFonts w:ascii="Times New Roman" w:hAnsi="Times New Roman"/>
          <w:sz w:val="24"/>
          <w:szCs w:val="24"/>
        </w:rPr>
        <w:t>6.3</w:t>
      </w:r>
      <w:r w:rsidR="004C3D3E" w:rsidRPr="00F8182B">
        <w:rPr>
          <w:rFonts w:ascii="Times New Roman" w:hAnsi="Times New Roman"/>
          <w:sz w:val="24"/>
          <w:szCs w:val="24"/>
        </w:rPr>
        <w:t xml:space="preserve"> </w:t>
      </w:r>
      <w:r w:rsidR="004903FD" w:rsidRPr="00F8182B">
        <w:rPr>
          <w:rFonts w:ascii="Times New Roman" w:hAnsi="Times New Roman"/>
          <w:sz w:val="24"/>
          <w:szCs w:val="24"/>
        </w:rPr>
        <w:t>Оценочная стадия</w:t>
      </w:r>
      <w:bookmarkEnd w:id="72"/>
      <w:bookmarkEnd w:id="73"/>
      <w:bookmarkEnd w:id="74"/>
    </w:p>
    <w:p w:rsidR="005579B4" w:rsidRPr="00F8182B" w:rsidRDefault="005579B4" w:rsidP="005579B4">
      <w:pPr>
        <w:tabs>
          <w:tab w:val="num" w:pos="0"/>
        </w:tabs>
        <w:spacing w:line="240" w:lineRule="auto"/>
        <w:ind w:firstLine="0"/>
        <w:rPr>
          <w:sz w:val="24"/>
          <w:szCs w:val="24"/>
        </w:rPr>
      </w:pPr>
      <w:r w:rsidRPr="00F8182B">
        <w:rPr>
          <w:sz w:val="24"/>
          <w:szCs w:val="24"/>
        </w:rPr>
        <w:t>В рамках оценочной стадии оцениваются и сопоставляются Предложения, в том числе с учетом результатов переторжки и переговоров(если они проводились), и проводит их ранжирование по степени предпочтительности для Заказчика, исходя из следующих критериев и их значимости:</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4980"/>
      </w:tblGrid>
      <w:tr w:rsidR="005579B4" w:rsidRPr="00F8182B" w:rsidTr="000C39DC">
        <w:trPr>
          <w:trHeight w:hRule="exact" w:val="484"/>
        </w:trPr>
        <w:tc>
          <w:tcPr>
            <w:tcW w:w="709" w:type="dxa"/>
            <w:vMerge w:val="restart"/>
          </w:tcPr>
          <w:p w:rsidR="005579B4" w:rsidRPr="00F8182B" w:rsidRDefault="005579B4" w:rsidP="000C39DC">
            <w:pPr>
              <w:keepNext/>
              <w:keepLines/>
              <w:widowControl w:val="0"/>
              <w:ind w:firstLine="0"/>
              <w:rPr>
                <w:sz w:val="20"/>
                <w:szCs w:val="20"/>
              </w:rPr>
            </w:pPr>
            <w:r w:rsidRPr="00F8182B">
              <w:rPr>
                <w:sz w:val="20"/>
                <w:szCs w:val="20"/>
              </w:rPr>
              <w:t>№ п/п</w:t>
            </w:r>
          </w:p>
        </w:tc>
        <w:tc>
          <w:tcPr>
            <w:tcW w:w="1824" w:type="dxa"/>
          </w:tcPr>
          <w:p w:rsidR="005579B4" w:rsidRPr="00F8182B" w:rsidRDefault="005579B4" w:rsidP="000C39DC">
            <w:pPr>
              <w:keepNext/>
              <w:keepLines/>
              <w:widowControl w:val="0"/>
              <w:snapToGrid w:val="0"/>
              <w:ind w:hanging="58"/>
              <w:rPr>
                <w:sz w:val="20"/>
                <w:szCs w:val="20"/>
              </w:rPr>
            </w:pPr>
            <w:r w:rsidRPr="00F8182B">
              <w:rPr>
                <w:sz w:val="20"/>
                <w:szCs w:val="20"/>
              </w:rPr>
              <w:t>Значимость, %</w:t>
            </w:r>
          </w:p>
        </w:tc>
        <w:tc>
          <w:tcPr>
            <w:tcW w:w="1985" w:type="dxa"/>
          </w:tcPr>
          <w:p w:rsidR="005579B4" w:rsidRPr="00F8182B" w:rsidRDefault="005579B4" w:rsidP="000C39DC">
            <w:pPr>
              <w:keepNext/>
              <w:keepLines/>
              <w:widowControl w:val="0"/>
              <w:snapToGrid w:val="0"/>
              <w:ind w:hanging="40"/>
              <w:rPr>
                <w:sz w:val="20"/>
                <w:szCs w:val="20"/>
              </w:rPr>
            </w:pPr>
            <w:r w:rsidRPr="00F8182B">
              <w:rPr>
                <w:sz w:val="20"/>
                <w:szCs w:val="20"/>
              </w:rPr>
              <w:t>Значение в баллах</w:t>
            </w:r>
          </w:p>
        </w:tc>
        <w:tc>
          <w:tcPr>
            <w:tcW w:w="4980" w:type="dxa"/>
          </w:tcPr>
          <w:p w:rsidR="005579B4" w:rsidRPr="00F8182B" w:rsidRDefault="005579B4" w:rsidP="000C39DC">
            <w:pPr>
              <w:pStyle w:val="FR5"/>
              <w:keepNext/>
              <w:keepLines/>
              <w:overflowPunct/>
              <w:autoSpaceDE/>
              <w:snapToGrid w:val="0"/>
              <w:spacing w:line="240" w:lineRule="auto"/>
              <w:jc w:val="both"/>
              <w:textAlignment w:val="auto"/>
              <w:rPr>
                <w:b w:val="0"/>
              </w:rPr>
            </w:pPr>
            <w:r w:rsidRPr="00F8182B">
              <w:rPr>
                <w:b w:val="0"/>
              </w:rPr>
              <w:t>Наименование</w:t>
            </w:r>
          </w:p>
        </w:tc>
      </w:tr>
      <w:tr w:rsidR="005579B4"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5579B4" w:rsidRPr="00F8182B" w:rsidRDefault="005579B4" w:rsidP="000C39DC"/>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pStyle w:val="FR5"/>
              <w:keepNext/>
              <w:keepLines/>
              <w:overflowPunct/>
              <w:autoSpaceDE/>
              <w:snapToGrid w:val="0"/>
              <w:spacing w:line="240" w:lineRule="auto"/>
              <w:jc w:val="both"/>
              <w:textAlignment w:val="auto"/>
              <w:rPr>
                <w:b w:val="0"/>
              </w:rPr>
            </w:pPr>
            <w:r w:rsidRPr="00F8182B">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b/>
                <w:bCs/>
                <w:sz w:val="20"/>
                <w:szCs w:val="20"/>
              </w:rPr>
            </w:pP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5579B4" w:rsidP="00822100">
            <w:pPr>
              <w:keepNext/>
              <w:keepLines/>
              <w:widowControl w:val="0"/>
              <w:snapToGrid w:val="0"/>
              <w:ind w:firstLine="0"/>
              <w:jc w:val="center"/>
              <w:rPr>
                <w:sz w:val="20"/>
                <w:szCs w:val="20"/>
              </w:rPr>
            </w:pPr>
            <w:r w:rsidRPr="00F8182B">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A673B8" w:rsidP="00A673B8">
            <w:pPr>
              <w:keepNext/>
              <w:keepLines/>
              <w:widowControl w:val="0"/>
              <w:snapToGrid w:val="0"/>
              <w:ind w:firstLine="0"/>
              <w:rPr>
                <w:sz w:val="20"/>
                <w:szCs w:val="20"/>
              </w:rPr>
            </w:pPr>
            <w:r>
              <w:rPr>
                <w:sz w:val="20"/>
                <w:szCs w:val="20"/>
              </w:rPr>
              <w:t>6</w:t>
            </w:r>
            <w:r w:rsidR="005579B4" w:rsidRPr="00F8182B">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Цена предложения участника.</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A673B8" w:rsidP="00A673B8">
            <w:pPr>
              <w:keepNext/>
              <w:keepLines/>
              <w:widowControl w:val="0"/>
              <w:snapToGrid w:val="0"/>
              <w:ind w:hanging="40"/>
              <w:jc w:val="center"/>
              <w:rPr>
                <w:sz w:val="20"/>
                <w:szCs w:val="20"/>
              </w:rPr>
            </w:pPr>
            <w:r>
              <w:rPr>
                <w:sz w:val="20"/>
                <w:szCs w:val="20"/>
              </w:rPr>
              <w:t>2</w:t>
            </w:r>
            <w:r w:rsidR="005579B4" w:rsidRPr="00F8182B">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384CC1" w:rsidP="00384CC1">
            <w:pPr>
              <w:keepNext/>
              <w:keepLines/>
              <w:widowControl w:val="0"/>
              <w:snapToGrid w:val="0"/>
              <w:ind w:firstLine="0"/>
              <w:rPr>
                <w:sz w:val="20"/>
                <w:szCs w:val="20"/>
              </w:rPr>
            </w:pPr>
            <w:r>
              <w:rPr>
                <w:sz w:val="20"/>
                <w:szCs w:val="20"/>
              </w:rPr>
              <w:t>4</w:t>
            </w:r>
            <w:r w:rsidR="005579B4" w:rsidRPr="00F8182B">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 xml:space="preserve">Квалификация участника </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384CC1" w:rsidP="00384CC1">
            <w:pPr>
              <w:keepNext/>
              <w:keepLines/>
              <w:widowControl w:val="0"/>
              <w:snapToGrid w:val="0"/>
              <w:ind w:firstLine="0"/>
              <w:jc w:val="center"/>
              <w:rPr>
                <w:sz w:val="20"/>
                <w:szCs w:val="20"/>
              </w:rPr>
            </w:pPr>
            <w:r>
              <w:rPr>
                <w:sz w:val="20"/>
                <w:szCs w:val="20"/>
              </w:rPr>
              <w:t>3</w:t>
            </w:r>
            <w:r w:rsidR="005579B4" w:rsidRPr="00F8182B">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A673B8" w:rsidP="00A673B8">
            <w:pPr>
              <w:pStyle w:val="--"/>
              <w:keepNext/>
              <w:keepLines/>
              <w:widowControl w:val="0"/>
              <w:snapToGrid w:val="0"/>
              <w:spacing w:before="0" w:after="0"/>
              <w:jc w:val="both"/>
              <w:rPr>
                <w:sz w:val="20"/>
                <w:lang w:val="en-US"/>
              </w:rPr>
            </w:pPr>
            <w:r>
              <w:rPr>
                <w:sz w:val="20"/>
              </w:rPr>
              <w:t>5</w:t>
            </w:r>
            <w:r w:rsidR="008B6E56" w:rsidRPr="00F8182B">
              <w:rPr>
                <w:sz w:val="20"/>
              </w:rPr>
              <w:t>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15BE5">
            <w:pPr>
              <w:pStyle w:val="211"/>
              <w:keepNext/>
              <w:keepLines/>
              <w:widowControl w:val="0"/>
              <w:snapToGrid w:val="0"/>
              <w:spacing w:line="240" w:lineRule="auto"/>
              <w:jc w:val="both"/>
              <w:rPr>
                <w:sz w:val="20"/>
              </w:rPr>
            </w:pPr>
            <w:r w:rsidRPr="00F8182B">
              <w:rPr>
                <w:sz w:val="20"/>
              </w:rPr>
              <w:t xml:space="preserve">Успешный опыт реализации аналогичных по характеру и объему завершенных проектов  за последние </w:t>
            </w:r>
            <w:r w:rsidR="00015BE5" w:rsidRPr="00F8182B">
              <w:rPr>
                <w:sz w:val="20"/>
              </w:rPr>
              <w:t>3 года</w:t>
            </w:r>
            <w:r w:rsidRPr="00F8182B">
              <w:rPr>
                <w:sz w:val="20"/>
              </w:rPr>
              <w:t xml:space="preserve"> к моменту вскрытия  конвертов с предложениями на участие в открытом запросе предложений.</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384CC1" w:rsidP="00384CC1">
            <w:pPr>
              <w:keepNext/>
              <w:keepLines/>
              <w:widowControl w:val="0"/>
              <w:snapToGrid w:val="0"/>
              <w:ind w:firstLine="0"/>
              <w:jc w:val="center"/>
              <w:rPr>
                <w:sz w:val="20"/>
                <w:szCs w:val="20"/>
                <w:lang w:val="en-US"/>
              </w:rPr>
            </w:pPr>
            <w:r>
              <w:rPr>
                <w:sz w:val="20"/>
                <w:szCs w:val="20"/>
              </w:rPr>
              <w:t>3</w:t>
            </w:r>
            <w:r w:rsidR="005579B4" w:rsidRPr="00F8182B">
              <w:rPr>
                <w:sz w:val="20"/>
                <w:szCs w:val="20"/>
              </w:rPr>
              <w:t>.2</w:t>
            </w:r>
            <w:r w:rsidR="005579B4" w:rsidRPr="00F8182B">
              <w:rPr>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A673B8" w:rsidP="00A673B8">
            <w:pPr>
              <w:pStyle w:val="--"/>
              <w:keepNext/>
              <w:keepLines/>
              <w:widowControl w:val="0"/>
              <w:snapToGrid w:val="0"/>
              <w:spacing w:before="0" w:after="0"/>
              <w:jc w:val="both"/>
              <w:rPr>
                <w:sz w:val="20"/>
              </w:rPr>
            </w:pPr>
            <w:r>
              <w:rPr>
                <w:sz w:val="20"/>
              </w:rPr>
              <w:t>20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15BE5">
            <w:pPr>
              <w:pStyle w:val="211"/>
              <w:keepNext/>
              <w:keepLines/>
              <w:widowControl w:val="0"/>
              <w:snapToGrid w:val="0"/>
              <w:spacing w:line="240" w:lineRule="auto"/>
              <w:jc w:val="both"/>
              <w:rPr>
                <w:sz w:val="20"/>
              </w:rPr>
            </w:pPr>
            <w:r w:rsidRPr="00F8182B">
              <w:rPr>
                <w:sz w:val="20"/>
              </w:rPr>
              <w:t xml:space="preserve">Количество положительных отзывов(рекомендаций) по выполнению аналогичных по характеру и объему  завершенных проектов за последние </w:t>
            </w:r>
            <w:r w:rsidR="00015BE5" w:rsidRPr="00F8182B">
              <w:rPr>
                <w:sz w:val="20"/>
              </w:rPr>
              <w:t>3 года</w:t>
            </w:r>
            <w:r w:rsidRPr="00F8182B">
              <w:rPr>
                <w:sz w:val="20"/>
              </w:rPr>
              <w:t xml:space="preserve"> на дату подачи предложений на участие в открытом запросе предложений.</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384CC1" w:rsidP="00384CC1">
            <w:pPr>
              <w:keepNext/>
              <w:keepLines/>
              <w:widowControl w:val="0"/>
              <w:snapToGrid w:val="0"/>
              <w:ind w:firstLine="0"/>
              <w:jc w:val="center"/>
              <w:rPr>
                <w:sz w:val="20"/>
                <w:szCs w:val="20"/>
              </w:rPr>
            </w:pPr>
            <w:r>
              <w:rPr>
                <w:sz w:val="20"/>
                <w:szCs w:val="20"/>
              </w:rPr>
              <w:t>3</w:t>
            </w:r>
            <w:r w:rsidR="005579B4" w:rsidRPr="00F8182B">
              <w:rPr>
                <w:sz w:val="20"/>
                <w:szCs w:val="20"/>
              </w:rPr>
              <w:t>.3</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A673B8" w:rsidP="00A673B8">
            <w:pPr>
              <w:pStyle w:val="--"/>
              <w:keepNext/>
              <w:keepLines/>
              <w:widowControl w:val="0"/>
              <w:snapToGrid w:val="0"/>
              <w:spacing w:before="0" w:after="0"/>
              <w:jc w:val="both"/>
              <w:rPr>
                <w:sz w:val="20"/>
              </w:rPr>
            </w:pPr>
            <w:r>
              <w:rPr>
                <w:sz w:val="20"/>
              </w:rPr>
              <w:t>30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pStyle w:val="211"/>
              <w:keepNext/>
              <w:keepLines/>
              <w:widowControl w:val="0"/>
              <w:snapToGrid w:val="0"/>
              <w:spacing w:line="240" w:lineRule="auto"/>
              <w:jc w:val="both"/>
              <w:rPr>
                <w:sz w:val="20"/>
              </w:rPr>
            </w:pPr>
            <w:r w:rsidRPr="00F8182B">
              <w:rPr>
                <w:sz w:val="20"/>
              </w:rPr>
              <w:t>Наличие дипломов, подтверждающих квалификацию сотрудников (работников) Участника.</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autoSpaceDE w:val="0"/>
              <w:snapToGrid w:val="0"/>
              <w:spacing w:line="240" w:lineRule="atLeast"/>
              <w:rPr>
                <w:b/>
                <w:sz w:val="20"/>
                <w:szCs w:val="20"/>
              </w:rPr>
            </w:pPr>
          </w:p>
        </w:tc>
      </w:tr>
    </w:tbl>
    <w:p w:rsidR="005579B4" w:rsidRPr="00F8182B" w:rsidRDefault="005579B4" w:rsidP="005579B4">
      <w:pPr>
        <w:spacing w:line="240" w:lineRule="auto"/>
        <w:ind w:firstLine="0"/>
        <w:rPr>
          <w:sz w:val="24"/>
          <w:szCs w:val="24"/>
        </w:rPr>
      </w:pPr>
      <w:r w:rsidRPr="00F8182B">
        <w:rPr>
          <w:sz w:val="24"/>
          <w:szCs w:val="24"/>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5579B4" w:rsidRPr="00F8182B" w:rsidRDefault="005579B4" w:rsidP="005579B4">
      <w:pPr>
        <w:spacing w:line="240" w:lineRule="auto"/>
        <w:ind w:firstLine="0"/>
        <w:rPr>
          <w:sz w:val="24"/>
          <w:szCs w:val="24"/>
        </w:rPr>
      </w:pPr>
      <w:r w:rsidRPr="00F8182B">
        <w:rPr>
          <w:sz w:val="24"/>
          <w:szCs w:val="24"/>
        </w:rPr>
        <w:t xml:space="preserve">Сумма значимостей установленных критериев оценки предложений составляет 100 процентов. </w:t>
      </w:r>
    </w:p>
    <w:p w:rsidR="005579B4" w:rsidRPr="00F8182B" w:rsidRDefault="005579B4" w:rsidP="005579B4">
      <w:pPr>
        <w:spacing w:line="240" w:lineRule="atLeast"/>
        <w:ind w:firstLine="0"/>
        <w:rPr>
          <w:sz w:val="24"/>
          <w:szCs w:val="24"/>
        </w:rPr>
      </w:pPr>
      <w:r w:rsidRPr="00F8182B">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5579B4" w:rsidRPr="00F8182B" w:rsidRDefault="005579B4" w:rsidP="005579B4">
      <w:pPr>
        <w:spacing w:line="240" w:lineRule="atLeast"/>
        <w:ind w:firstLine="0"/>
        <w:rPr>
          <w:sz w:val="24"/>
          <w:szCs w:val="24"/>
        </w:rPr>
      </w:pPr>
      <w:r w:rsidRPr="00F8182B">
        <w:rPr>
          <w:sz w:val="24"/>
          <w:szCs w:val="24"/>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5579B4" w:rsidRPr="00F8182B" w:rsidRDefault="005579B4" w:rsidP="005579B4">
      <w:pPr>
        <w:spacing w:line="240" w:lineRule="auto"/>
        <w:ind w:firstLine="0"/>
        <w:rPr>
          <w:sz w:val="24"/>
          <w:szCs w:val="24"/>
        </w:rPr>
      </w:pPr>
      <w:r w:rsidRPr="00F8182B">
        <w:rPr>
          <w:sz w:val="24"/>
          <w:szCs w:val="24"/>
        </w:rPr>
        <w:t xml:space="preserve">Каждый из критериев оценивается по стобальной шкале с учетом веса, исходя из значимости. </w:t>
      </w:r>
    </w:p>
    <w:p w:rsidR="005579B4" w:rsidRPr="00F8182B" w:rsidRDefault="005579B4" w:rsidP="005579B4">
      <w:pPr>
        <w:spacing w:line="240" w:lineRule="auto"/>
        <w:ind w:firstLine="0"/>
        <w:rPr>
          <w:sz w:val="24"/>
          <w:szCs w:val="24"/>
        </w:rPr>
      </w:pPr>
      <w:r w:rsidRPr="00F8182B">
        <w:rPr>
          <w:sz w:val="24"/>
          <w:szCs w:val="24"/>
        </w:rPr>
        <w:t>Предложению, набравшему  наибольший итоговый рейтинг, присваивается первый номер.</w:t>
      </w:r>
    </w:p>
    <w:p w:rsidR="00D42033" w:rsidRPr="00D42033" w:rsidRDefault="00D42033" w:rsidP="00D42033">
      <w:pPr>
        <w:keepNext/>
        <w:suppressAutoHyphens/>
        <w:spacing w:line="240" w:lineRule="auto"/>
        <w:ind w:firstLine="0"/>
        <w:outlineLvl w:val="1"/>
        <w:rPr>
          <w:sz w:val="24"/>
          <w:szCs w:val="24"/>
        </w:rPr>
      </w:pPr>
      <w:r w:rsidRPr="00D42033">
        <w:rPr>
          <w:b/>
          <w:sz w:val="24"/>
          <w:szCs w:val="24"/>
        </w:rPr>
        <w:t>А)</w:t>
      </w:r>
      <w:r w:rsidRPr="00D42033">
        <w:rPr>
          <w:sz w:val="24"/>
          <w:szCs w:val="24"/>
        </w:rPr>
        <w:t xml:space="preserve"> Рейтинг, присуждаемый заявке по критерию "</w:t>
      </w:r>
      <w:r w:rsidRPr="00D42033">
        <w:rPr>
          <w:b/>
          <w:sz w:val="24"/>
          <w:szCs w:val="24"/>
        </w:rPr>
        <w:t>цена</w:t>
      </w:r>
      <w:r w:rsidRPr="00D42033">
        <w:rPr>
          <w:sz w:val="24"/>
          <w:szCs w:val="24"/>
        </w:rPr>
        <w:t>", определяется по формуле:</w:t>
      </w:r>
    </w:p>
    <w:p w:rsidR="00D42033" w:rsidRPr="00D42033" w:rsidRDefault="00D42033" w:rsidP="00D42033">
      <w:pPr>
        <w:keepNext/>
        <w:suppressAutoHyphens/>
        <w:spacing w:line="240" w:lineRule="auto"/>
        <w:ind w:firstLine="0"/>
        <w:outlineLvl w:val="1"/>
        <w:rPr>
          <w:sz w:val="24"/>
          <w:szCs w:val="24"/>
        </w:rPr>
      </w:pPr>
      <w:r w:rsidRPr="00D42033">
        <w:rPr>
          <w:position w:val="-24"/>
          <w:sz w:val="24"/>
          <w:szCs w:val="24"/>
        </w:rPr>
        <w:object w:dxaOrig="1725" w:dyaOrig="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7pt" o:ole="" filled="t">
            <v:fill color2="black"/>
            <v:imagedata r:id="rId12" o:title=""/>
          </v:shape>
          <o:OLEObject Type="Embed" ProgID="Equation.3" ShapeID="_x0000_i1025" DrawAspect="Content" ObjectID="_1425909578" r:id="rId13"/>
        </w:object>
      </w:r>
      <w:r w:rsidRPr="00D42033">
        <w:rPr>
          <w:sz w:val="24"/>
          <w:szCs w:val="24"/>
        </w:rPr>
        <w:t>, где:</w:t>
      </w:r>
    </w:p>
    <w:p w:rsidR="00D42033" w:rsidRPr="00D42033" w:rsidRDefault="00D42033" w:rsidP="00D42033">
      <w:pPr>
        <w:keepNext/>
        <w:suppressAutoHyphens/>
        <w:spacing w:line="240" w:lineRule="auto"/>
        <w:ind w:firstLine="0"/>
        <w:outlineLvl w:val="1"/>
        <w:rPr>
          <w:sz w:val="24"/>
          <w:szCs w:val="24"/>
        </w:rPr>
      </w:pPr>
      <w:r w:rsidRPr="00D42033">
        <w:rPr>
          <w:position w:val="-8"/>
          <w:sz w:val="24"/>
          <w:szCs w:val="24"/>
        </w:rPr>
        <w:object w:dxaOrig="469" w:dyaOrig="419">
          <v:shape id="_x0000_i1026" type="#_x0000_t75" style="width:23.25pt;height:20.25pt" o:ole="" filled="t">
            <v:fill color2="black"/>
            <v:imagedata r:id="rId14" o:title=""/>
          </v:shape>
          <o:OLEObject Type="Embed" ProgID="Equation.3" ShapeID="_x0000_i1026" DrawAspect="Content" ObjectID="_1425909579" r:id="rId15"/>
        </w:object>
      </w:r>
      <w:r w:rsidRPr="00D42033">
        <w:rPr>
          <w:sz w:val="24"/>
          <w:szCs w:val="24"/>
        </w:rPr>
        <w:t xml:space="preserve"> - рейтинг, присуждаемый </w:t>
      </w:r>
      <w:r w:rsidRPr="00D42033">
        <w:rPr>
          <w:sz w:val="24"/>
          <w:szCs w:val="24"/>
          <w:lang w:val="en-US"/>
        </w:rPr>
        <w:t>i</w:t>
      </w:r>
      <w:r w:rsidRPr="00D42033">
        <w:rPr>
          <w:sz w:val="24"/>
          <w:szCs w:val="24"/>
        </w:rPr>
        <w:t>-ому предложению по указанному критерию;</w:t>
      </w:r>
    </w:p>
    <w:p w:rsidR="00D42033" w:rsidRPr="00D42033" w:rsidRDefault="00D42033" w:rsidP="00D42033">
      <w:pPr>
        <w:keepNext/>
        <w:suppressAutoHyphens/>
        <w:spacing w:line="240" w:lineRule="auto"/>
        <w:ind w:firstLine="0"/>
        <w:outlineLvl w:val="1"/>
        <w:rPr>
          <w:sz w:val="24"/>
          <w:szCs w:val="24"/>
        </w:rPr>
      </w:pPr>
      <w:r w:rsidRPr="00D42033">
        <w:rPr>
          <w:sz w:val="24"/>
          <w:szCs w:val="24"/>
          <w:lang w:val="en-US"/>
        </w:rPr>
        <w:t>A</w:t>
      </w:r>
      <w:r w:rsidRPr="00D42033">
        <w:rPr>
          <w:sz w:val="24"/>
          <w:szCs w:val="24"/>
          <w:vertAlign w:val="subscript"/>
          <w:lang w:val="en-US"/>
        </w:rPr>
        <w:t>min</w:t>
      </w:r>
      <w:r w:rsidRPr="00D42033">
        <w:rPr>
          <w:sz w:val="24"/>
          <w:szCs w:val="24"/>
        </w:rPr>
        <w:t> - минимальная цена предложения;</w:t>
      </w:r>
    </w:p>
    <w:p w:rsidR="00D42033" w:rsidRPr="00D42033" w:rsidRDefault="00D42033" w:rsidP="00D42033">
      <w:pPr>
        <w:keepNext/>
        <w:suppressAutoHyphens/>
        <w:spacing w:line="240" w:lineRule="auto"/>
        <w:ind w:firstLine="0"/>
        <w:outlineLvl w:val="1"/>
        <w:rPr>
          <w:sz w:val="24"/>
          <w:szCs w:val="24"/>
        </w:rPr>
      </w:pPr>
      <w:r w:rsidRPr="00D42033">
        <w:rPr>
          <w:sz w:val="24"/>
          <w:szCs w:val="24"/>
          <w:lang w:val="en-US"/>
        </w:rPr>
        <w:t>A</w:t>
      </w:r>
      <w:r w:rsidRPr="00D42033">
        <w:rPr>
          <w:sz w:val="24"/>
          <w:szCs w:val="24"/>
          <w:vertAlign w:val="subscript"/>
          <w:lang w:val="en-US"/>
        </w:rPr>
        <w:t>i</w:t>
      </w:r>
      <w:r w:rsidRPr="00D42033">
        <w:rPr>
          <w:sz w:val="24"/>
          <w:szCs w:val="24"/>
        </w:rPr>
        <w:t xml:space="preserve"> - предложение </w:t>
      </w:r>
      <w:r w:rsidRPr="00D42033">
        <w:rPr>
          <w:sz w:val="24"/>
          <w:szCs w:val="24"/>
          <w:lang w:val="en-US"/>
        </w:rPr>
        <w:t>i</w:t>
      </w:r>
      <w:r w:rsidRPr="00D42033">
        <w:rPr>
          <w:sz w:val="24"/>
          <w:szCs w:val="24"/>
        </w:rPr>
        <w:t>-го участника по цене.</w:t>
      </w:r>
    </w:p>
    <w:p w:rsidR="00D42033" w:rsidRPr="00D42033" w:rsidRDefault="00D42033" w:rsidP="00D42033">
      <w:pPr>
        <w:keepNext/>
        <w:suppressAutoHyphens/>
        <w:spacing w:line="240" w:lineRule="auto"/>
        <w:ind w:firstLine="0"/>
        <w:outlineLvl w:val="1"/>
        <w:rPr>
          <w:sz w:val="24"/>
          <w:szCs w:val="24"/>
        </w:rPr>
      </w:pPr>
      <w:r w:rsidRPr="00D42033">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A673B8" w:rsidRPr="00F8182B" w:rsidRDefault="00A673B8" w:rsidP="00A673B8">
      <w:pPr>
        <w:spacing w:line="240" w:lineRule="auto"/>
        <w:ind w:firstLine="0"/>
        <w:rPr>
          <w:sz w:val="24"/>
          <w:szCs w:val="24"/>
        </w:rPr>
      </w:pPr>
      <w:r>
        <w:rPr>
          <w:b/>
          <w:sz w:val="24"/>
          <w:szCs w:val="24"/>
        </w:rPr>
        <w:t>В</w:t>
      </w:r>
      <w:r w:rsidRPr="00F8182B">
        <w:rPr>
          <w:sz w:val="24"/>
          <w:szCs w:val="24"/>
        </w:rPr>
        <w:t xml:space="preserve">) Оценка показателей по критерию </w:t>
      </w:r>
      <w:r w:rsidRPr="00F8182B">
        <w:rPr>
          <w:b/>
          <w:sz w:val="24"/>
          <w:szCs w:val="24"/>
        </w:rPr>
        <w:t>"квалификация участника"</w:t>
      </w:r>
      <w:r w:rsidRPr="00F8182B">
        <w:rPr>
          <w:sz w:val="24"/>
          <w:szCs w:val="24"/>
        </w:rPr>
        <w:t xml:space="preserve"> производится следующим образом:</w:t>
      </w:r>
    </w:p>
    <w:p w:rsidR="00A673B8" w:rsidRPr="00C446A8" w:rsidRDefault="00A673B8" w:rsidP="00A673B8">
      <w:pPr>
        <w:numPr>
          <w:ilvl w:val="0"/>
          <w:numId w:val="13"/>
        </w:numPr>
        <w:tabs>
          <w:tab w:val="left" w:pos="284"/>
        </w:tabs>
        <w:spacing w:line="240" w:lineRule="auto"/>
        <w:ind w:left="0" w:firstLine="0"/>
        <w:rPr>
          <w:sz w:val="24"/>
          <w:szCs w:val="24"/>
        </w:rPr>
      </w:pPr>
      <w:r w:rsidRPr="00C446A8">
        <w:rPr>
          <w:sz w:val="24"/>
          <w:szCs w:val="24"/>
        </w:rPr>
        <w:t>Успешный опыт выполнения аналогичных по характеру и объему завершенных проектов за последние 3 года к моменту вскрытия   конвертов с предложениями  на участие в  запросе предложений, максимальный балл - 50, где:</w:t>
      </w:r>
    </w:p>
    <w:p w:rsidR="00A673B8" w:rsidRPr="00C446A8" w:rsidRDefault="00A673B8" w:rsidP="00A673B8">
      <w:pPr>
        <w:tabs>
          <w:tab w:val="left" w:pos="284"/>
        </w:tabs>
        <w:spacing w:line="240" w:lineRule="auto"/>
        <w:ind w:left="360" w:firstLine="0"/>
        <w:rPr>
          <w:sz w:val="24"/>
          <w:szCs w:val="24"/>
        </w:rPr>
      </w:pPr>
      <w:r w:rsidRPr="00C446A8">
        <w:rPr>
          <w:sz w:val="24"/>
          <w:szCs w:val="24"/>
        </w:rPr>
        <w:t>0 баллов -  аналогичные работы не выполнялись</w:t>
      </w:r>
    </w:p>
    <w:p w:rsidR="00A673B8" w:rsidRPr="00C446A8" w:rsidRDefault="00A673B8" w:rsidP="00A673B8">
      <w:pPr>
        <w:spacing w:line="240" w:lineRule="auto"/>
        <w:ind w:left="360" w:firstLine="0"/>
        <w:rPr>
          <w:sz w:val="24"/>
          <w:szCs w:val="24"/>
        </w:rPr>
      </w:pPr>
      <w:r w:rsidRPr="00C446A8">
        <w:rPr>
          <w:sz w:val="24"/>
          <w:szCs w:val="24"/>
        </w:rPr>
        <w:t xml:space="preserve">При наличии выполненных Участником </w:t>
      </w:r>
      <w:r>
        <w:rPr>
          <w:sz w:val="24"/>
          <w:szCs w:val="24"/>
        </w:rPr>
        <w:t>проектов</w:t>
      </w:r>
      <w:r w:rsidRPr="00C446A8">
        <w:rPr>
          <w:sz w:val="24"/>
          <w:szCs w:val="24"/>
        </w:rPr>
        <w:t>, аналогичных предмету закупки</w:t>
      </w:r>
      <w:r>
        <w:rPr>
          <w:sz w:val="24"/>
          <w:szCs w:val="24"/>
        </w:rPr>
        <w:t>,</w:t>
      </w:r>
      <w:r w:rsidRPr="00C446A8">
        <w:rPr>
          <w:sz w:val="24"/>
          <w:szCs w:val="24"/>
        </w:rPr>
        <w:t xml:space="preserve"> - по 5 баллов – за кажд</w:t>
      </w:r>
      <w:r>
        <w:rPr>
          <w:sz w:val="24"/>
          <w:szCs w:val="24"/>
        </w:rPr>
        <w:t>ый</w:t>
      </w:r>
      <w:r w:rsidRPr="00C446A8">
        <w:rPr>
          <w:sz w:val="24"/>
          <w:szCs w:val="24"/>
        </w:rPr>
        <w:t xml:space="preserve"> </w:t>
      </w:r>
      <w:r>
        <w:rPr>
          <w:sz w:val="24"/>
          <w:szCs w:val="24"/>
        </w:rPr>
        <w:t>проект</w:t>
      </w:r>
      <w:r w:rsidRPr="00C446A8">
        <w:rPr>
          <w:sz w:val="24"/>
          <w:szCs w:val="24"/>
        </w:rPr>
        <w:t>;</w:t>
      </w:r>
    </w:p>
    <w:p w:rsidR="00A673B8" w:rsidRPr="00C446A8" w:rsidRDefault="00A673B8" w:rsidP="00A673B8">
      <w:pPr>
        <w:spacing w:line="240" w:lineRule="auto"/>
        <w:ind w:left="360" w:firstLine="0"/>
        <w:rPr>
          <w:sz w:val="24"/>
          <w:szCs w:val="24"/>
        </w:rPr>
      </w:pPr>
      <w:r w:rsidRPr="00C446A8">
        <w:rPr>
          <w:sz w:val="24"/>
          <w:szCs w:val="24"/>
        </w:rPr>
        <w:t>50 баллов – Участником выполнено 10 и более  работ, аналогичных предмету закупки</w:t>
      </w:r>
      <w:r w:rsidR="00C0078B">
        <w:rPr>
          <w:sz w:val="24"/>
          <w:szCs w:val="24"/>
        </w:rPr>
        <w:t>.</w:t>
      </w:r>
    </w:p>
    <w:p w:rsidR="00A673B8" w:rsidRPr="00C446A8" w:rsidRDefault="00A673B8" w:rsidP="00A673B8">
      <w:pPr>
        <w:spacing w:line="240" w:lineRule="auto"/>
        <w:ind w:firstLine="0"/>
        <w:rPr>
          <w:sz w:val="24"/>
          <w:szCs w:val="24"/>
        </w:rPr>
      </w:pPr>
      <w:r w:rsidRPr="00C0078B">
        <w:rPr>
          <w:b/>
          <w:sz w:val="24"/>
          <w:szCs w:val="24"/>
        </w:rPr>
        <w:t xml:space="preserve">За аналогичный проект принимается </w:t>
      </w:r>
      <w:r w:rsidR="00E94924">
        <w:rPr>
          <w:b/>
          <w:sz w:val="24"/>
          <w:szCs w:val="24"/>
        </w:rPr>
        <w:t>перекладка волоконно-оптических кабелей с установкой соединительных муфт</w:t>
      </w:r>
      <w:r w:rsidR="00996BF8">
        <w:rPr>
          <w:b/>
          <w:sz w:val="24"/>
          <w:szCs w:val="24"/>
        </w:rPr>
        <w:t xml:space="preserve"> длиной от 500 м</w:t>
      </w:r>
      <w:r w:rsidRPr="00C0078B">
        <w:rPr>
          <w:b/>
          <w:sz w:val="24"/>
          <w:szCs w:val="24"/>
        </w:rPr>
        <w:t>.</w:t>
      </w:r>
      <w:r>
        <w:rPr>
          <w:sz w:val="24"/>
          <w:szCs w:val="24"/>
        </w:rPr>
        <w:t xml:space="preserve"> </w:t>
      </w:r>
      <w:r w:rsidRPr="00C446A8">
        <w:rPr>
          <w:sz w:val="24"/>
          <w:szCs w:val="24"/>
        </w:rPr>
        <w:t>Подтверждается копиями актов сдачи-приемки работ за 2010-2012гг. (п.3.2.1,</w:t>
      </w:r>
      <w:r>
        <w:rPr>
          <w:sz w:val="24"/>
          <w:szCs w:val="24"/>
        </w:rPr>
        <w:t>ж</w:t>
      </w:r>
      <w:r w:rsidRPr="00C446A8">
        <w:rPr>
          <w:sz w:val="24"/>
          <w:szCs w:val="24"/>
        </w:rPr>
        <w:t>).</w:t>
      </w:r>
    </w:p>
    <w:p w:rsidR="00A673B8" w:rsidRPr="00C446A8" w:rsidRDefault="00A673B8" w:rsidP="00A673B8">
      <w:pPr>
        <w:numPr>
          <w:ilvl w:val="0"/>
          <w:numId w:val="14"/>
        </w:numPr>
        <w:spacing w:line="240" w:lineRule="auto"/>
        <w:ind w:left="0" w:firstLine="0"/>
        <w:rPr>
          <w:sz w:val="24"/>
          <w:szCs w:val="24"/>
        </w:rPr>
      </w:pPr>
      <w:r w:rsidRPr="00C446A8">
        <w:rPr>
          <w:sz w:val="24"/>
          <w:szCs w:val="24"/>
        </w:rPr>
        <w:t>Количество положительных отзывов (рекомендаций) по выполнению аналогичных по характеру и объему завершенных проектов за последние 3 года на дату подачи предложения на участие в открытом запросе предложений, максимальный балл – 2</w:t>
      </w:r>
      <w:r>
        <w:rPr>
          <w:sz w:val="24"/>
          <w:szCs w:val="24"/>
        </w:rPr>
        <w:t>0</w:t>
      </w:r>
      <w:r w:rsidRPr="00C446A8">
        <w:rPr>
          <w:sz w:val="24"/>
          <w:szCs w:val="24"/>
        </w:rPr>
        <w:t>, где:</w:t>
      </w:r>
    </w:p>
    <w:p w:rsidR="00A673B8" w:rsidRPr="00C446A8" w:rsidRDefault="00A673B8" w:rsidP="00A673B8">
      <w:pPr>
        <w:spacing w:line="240" w:lineRule="auto"/>
        <w:ind w:left="426" w:firstLine="0"/>
        <w:rPr>
          <w:sz w:val="24"/>
          <w:szCs w:val="24"/>
        </w:rPr>
      </w:pPr>
      <w:r w:rsidRPr="00C446A8">
        <w:rPr>
          <w:sz w:val="24"/>
          <w:szCs w:val="24"/>
        </w:rPr>
        <w:t>0 баллов – положительные отзывы/рекомендации не представлены;</w:t>
      </w:r>
    </w:p>
    <w:p w:rsidR="00A673B8" w:rsidRPr="00C446A8" w:rsidRDefault="00A673B8" w:rsidP="00A673B8">
      <w:pPr>
        <w:spacing w:line="240" w:lineRule="auto"/>
        <w:ind w:left="426" w:firstLine="0"/>
        <w:rPr>
          <w:sz w:val="24"/>
          <w:szCs w:val="24"/>
        </w:rPr>
      </w:pPr>
      <w:r w:rsidRPr="00C446A8">
        <w:rPr>
          <w:sz w:val="24"/>
          <w:szCs w:val="24"/>
        </w:rPr>
        <w:t>по 5 баллов – за каждый отзыв/рекомендацию;</w:t>
      </w:r>
    </w:p>
    <w:p w:rsidR="00A673B8" w:rsidRPr="00C446A8" w:rsidRDefault="00A673B8" w:rsidP="00A673B8">
      <w:pPr>
        <w:spacing w:line="240" w:lineRule="auto"/>
        <w:ind w:left="426" w:firstLine="0"/>
        <w:rPr>
          <w:sz w:val="24"/>
          <w:szCs w:val="24"/>
        </w:rPr>
      </w:pPr>
      <w:r w:rsidRPr="00C446A8">
        <w:rPr>
          <w:sz w:val="24"/>
          <w:szCs w:val="24"/>
        </w:rPr>
        <w:t>2</w:t>
      </w:r>
      <w:r>
        <w:rPr>
          <w:sz w:val="24"/>
          <w:szCs w:val="24"/>
        </w:rPr>
        <w:t>0</w:t>
      </w:r>
      <w:r w:rsidRPr="00C446A8">
        <w:rPr>
          <w:sz w:val="24"/>
          <w:szCs w:val="24"/>
        </w:rPr>
        <w:t xml:space="preserve"> баллов – Участником представлено </w:t>
      </w:r>
      <w:r w:rsidR="00C0078B">
        <w:rPr>
          <w:sz w:val="24"/>
          <w:szCs w:val="24"/>
        </w:rPr>
        <w:t>4</w:t>
      </w:r>
      <w:r w:rsidRPr="00C446A8">
        <w:rPr>
          <w:sz w:val="24"/>
          <w:szCs w:val="24"/>
        </w:rPr>
        <w:t xml:space="preserve"> и более положительных отзывов/рекомендаций по работам, аналогичным предмету закупки, выполненных за последние 3 года</w:t>
      </w:r>
      <w:r w:rsidR="00C0078B">
        <w:rPr>
          <w:sz w:val="24"/>
          <w:szCs w:val="24"/>
        </w:rPr>
        <w:t>.</w:t>
      </w:r>
    </w:p>
    <w:p w:rsidR="00A673B8" w:rsidRDefault="00A673B8" w:rsidP="00A673B8">
      <w:pPr>
        <w:numPr>
          <w:ilvl w:val="0"/>
          <w:numId w:val="15"/>
        </w:numPr>
        <w:spacing w:line="240" w:lineRule="auto"/>
        <w:ind w:left="0" w:firstLine="0"/>
        <w:rPr>
          <w:sz w:val="24"/>
          <w:szCs w:val="24"/>
        </w:rPr>
      </w:pPr>
      <w:r w:rsidRPr="00F8182B">
        <w:rPr>
          <w:sz w:val="24"/>
          <w:szCs w:val="24"/>
        </w:rPr>
        <w:t xml:space="preserve">Наличие дипломов, подтверждающих квалификацию сотрудников </w:t>
      </w:r>
      <w:r w:rsidR="00996BF8">
        <w:rPr>
          <w:sz w:val="24"/>
          <w:szCs w:val="24"/>
        </w:rPr>
        <w:t xml:space="preserve">ИТР </w:t>
      </w:r>
      <w:r w:rsidRPr="00F8182B">
        <w:rPr>
          <w:sz w:val="24"/>
          <w:szCs w:val="24"/>
        </w:rPr>
        <w:t xml:space="preserve">Участника Открытого запроса предложений, - </w:t>
      </w:r>
      <w:r>
        <w:rPr>
          <w:sz w:val="24"/>
          <w:szCs w:val="24"/>
        </w:rPr>
        <w:t>30</w:t>
      </w:r>
      <w:r w:rsidRPr="00F8182B">
        <w:rPr>
          <w:sz w:val="24"/>
          <w:szCs w:val="24"/>
        </w:rPr>
        <w:t xml:space="preserve"> баллов, где:</w:t>
      </w:r>
    </w:p>
    <w:p w:rsidR="00A673B8" w:rsidRDefault="00A673B8" w:rsidP="00A673B8">
      <w:pPr>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693"/>
        <w:gridCol w:w="2942"/>
      </w:tblGrid>
      <w:tr w:rsidR="00A673B8" w:rsidRPr="0028083A" w:rsidTr="00A673B8">
        <w:trPr>
          <w:trHeight w:val="770"/>
        </w:trPr>
        <w:tc>
          <w:tcPr>
            <w:tcW w:w="3936" w:type="dxa"/>
            <w:vMerge w:val="restart"/>
            <w:shd w:val="clear" w:color="auto" w:fill="auto"/>
          </w:tcPr>
          <w:p w:rsidR="00A673B8" w:rsidRDefault="00A673B8" w:rsidP="00A673B8">
            <w:pPr>
              <w:spacing w:line="240" w:lineRule="auto"/>
              <w:ind w:firstLine="0"/>
              <w:rPr>
                <w:rFonts w:eastAsia="Calibri"/>
                <w:sz w:val="24"/>
                <w:szCs w:val="24"/>
                <w:lang w:eastAsia="en-US"/>
              </w:rPr>
            </w:pPr>
            <w:r w:rsidRPr="003D6FAA">
              <w:rPr>
                <w:rFonts w:eastAsia="Calibri"/>
                <w:sz w:val="24"/>
                <w:szCs w:val="24"/>
              </w:rPr>
              <w:t>Диплом о высшем образовании с присвоением квалификации:</w:t>
            </w:r>
            <w:r>
              <w:rPr>
                <w:rFonts w:eastAsia="Calibri"/>
                <w:sz w:val="24"/>
                <w:szCs w:val="24"/>
              </w:rPr>
              <w:t xml:space="preserve"> </w:t>
            </w:r>
            <w:r>
              <w:rPr>
                <w:sz w:val="24"/>
                <w:szCs w:val="24"/>
              </w:rPr>
              <w:t xml:space="preserve"> «</w:t>
            </w:r>
            <w:r w:rsidR="00044D9E">
              <w:rPr>
                <w:sz w:val="24"/>
                <w:szCs w:val="24"/>
              </w:rPr>
              <w:t>И</w:t>
            </w:r>
            <w:r w:rsidR="0076730B">
              <w:rPr>
                <w:sz w:val="24"/>
                <w:szCs w:val="24"/>
              </w:rPr>
              <w:t>нженер-с</w:t>
            </w:r>
            <w:r w:rsidR="00D42033">
              <w:rPr>
                <w:sz w:val="24"/>
                <w:szCs w:val="24"/>
              </w:rPr>
              <w:t>вяз</w:t>
            </w:r>
            <w:r w:rsidR="0076730B">
              <w:rPr>
                <w:sz w:val="24"/>
                <w:szCs w:val="24"/>
              </w:rPr>
              <w:t>ист</w:t>
            </w:r>
            <w:r>
              <w:rPr>
                <w:sz w:val="24"/>
                <w:szCs w:val="24"/>
              </w:rPr>
              <w:t>»</w:t>
            </w:r>
            <w:r w:rsidRPr="00C61014">
              <w:rPr>
                <w:sz w:val="24"/>
                <w:szCs w:val="24"/>
              </w:rPr>
              <w:t xml:space="preserve">  </w:t>
            </w:r>
            <w:r>
              <w:rPr>
                <w:rFonts w:eastAsia="Calibri"/>
                <w:sz w:val="24"/>
                <w:szCs w:val="24"/>
                <w:lang w:eastAsia="en-US"/>
              </w:rPr>
              <w:t>максимум 15 баллов.</w:t>
            </w:r>
          </w:p>
          <w:p w:rsidR="00A673B8" w:rsidRDefault="00A673B8" w:rsidP="00A673B8">
            <w:pPr>
              <w:spacing w:line="240" w:lineRule="auto"/>
              <w:ind w:firstLine="0"/>
              <w:rPr>
                <w:rFonts w:eastAsia="Calibri"/>
                <w:sz w:val="24"/>
                <w:szCs w:val="24"/>
                <w:lang w:eastAsia="en-US"/>
              </w:rPr>
            </w:pPr>
            <w:r>
              <w:rPr>
                <w:rFonts w:eastAsia="Calibri"/>
                <w:sz w:val="24"/>
                <w:szCs w:val="24"/>
                <w:lang w:eastAsia="en-US"/>
              </w:rPr>
              <w:t>Подтверждается документами о повышении квалификации установленного образца (при необходимости).</w:t>
            </w:r>
          </w:p>
          <w:p w:rsidR="00A673B8" w:rsidRPr="000346A2" w:rsidRDefault="00A673B8" w:rsidP="00A673B8">
            <w:pPr>
              <w:spacing w:line="240" w:lineRule="auto"/>
              <w:ind w:firstLine="0"/>
              <w:rPr>
                <w:rFonts w:eastAsia="Calibri"/>
                <w:color w:val="FF0000"/>
                <w:sz w:val="24"/>
                <w:szCs w:val="24"/>
              </w:rPr>
            </w:pPr>
          </w:p>
        </w:tc>
        <w:tc>
          <w:tcPr>
            <w:tcW w:w="2693" w:type="dxa"/>
            <w:shd w:val="clear" w:color="auto" w:fill="auto"/>
          </w:tcPr>
          <w:p w:rsidR="00A673B8" w:rsidRPr="00273A99" w:rsidRDefault="00A673B8" w:rsidP="00A673B8">
            <w:pPr>
              <w:spacing w:line="240" w:lineRule="auto"/>
              <w:ind w:firstLine="0"/>
              <w:jc w:val="center"/>
              <w:rPr>
                <w:rFonts w:eastAsia="Calibri"/>
                <w:sz w:val="24"/>
                <w:szCs w:val="24"/>
              </w:rPr>
            </w:pPr>
            <w:r>
              <w:rPr>
                <w:rFonts w:eastAsia="Calibri"/>
                <w:sz w:val="24"/>
                <w:szCs w:val="24"/>
              </w:rPr>
              <w:t>Не представлено</w:t>
            </w:r>
          </w:p>
        </w:tc>
        <w:tc>
          <w:tcPr>
            <w:tcW w:w="2942" w:type="dxa"/>
            <w:shd w:val="clear" w:color="auto" w:fill="auto"/>
          </w:tcPr>
          <w:p w:rsidR="00A673B8" w:rsidRPr="00273A99" w:rsidRDefault="00A673B8" w:rsidP="00A673B8">
            <w:pPr>
              <w:spacing w:line="240" w:lineRule="auto"/>
              <w:ind w:firstLine="0"/>
              <w:jc w:val="center"/>
              <w:rPr>
                <w:rFonts w:eastAsia="Calibri"/>
                <w:sz w:val="24"/>
                <w:szCs w:val="24"/>
              </w:rPr>
            </w:pPr>
            <w:r>
              <w:rPr>
                <w:rFonts w:eastAsia="Calibri"/>
                <w:sz w:val="24"/>
                <w:szCs w:val="24"/>
              </w:rPr>
              <w:t>0 баллов</w:t>
            </w:r>
          </w:p>
        </w:tc>
      </w:tr>
      <w:tr w:rsidR="00A673B8" w:rsidRPr="0028083A" w:rsidTr="00A673B8">
        <w:trPr>
          <w:trHeight w:val="704"/>
        </w:trPr>
        <w:tc>
          <w:tcPr>
            <w:tcW w:w="3936" w:type="dxa"/>
            <w:vMerge/>
            <w:shd w:val="clear" w:color="auto" w:fill="auto"/>
          </w:tcPr>
          <w:p w:rsidR="00A673B8" w:rsidRPr="003D6FAA" w:rsidRDefault="00A673B8" w:rsidP="00A673B8">
            <w:pPr>
              <w:spacing w:line="240" w:lineRule="auto"/>
              <w:ind w:firstLine="0"/>
              <w:rPr>
                <w:rFonts w:eastAsia="Calibri"/>
                <w:sz w:val="24"/>
                <w:szCs w:val="24"/>
              </w:rPr>
            </w:pPr>
          </w:p>
        </w:tc>
        <w:tc>
          <w:tcPr>
            <w:tcW w:w="2693" w:type="dxa"/>
            <w:shd w:val="clear" w:color="auto" w:fill="auto"/>
          </w:tcPr>
          <w:p w:rsidR="00A673B8" w:rsidRPr="00F3197C" w:rsidRDefault="00F3197C" w:rsidP="00F3197C">
            <w:pPr>
              <w:spacing w:line="240" w:lineRule="auto"/>
              <w:ind w:firstLine="0"/>
              <w:jc w:val="center"/>
              <w:rPr>
                <w:rFonts w:eastAsia="Calibri"/>
                <w:sz w:val="24"/>
                <w:szCs w:val="24"/>
              </w:rPr>
            </w:pPr>
            <w:r w:rsidRPr="00F3197C">
              <w:rPr>
                <w:rFonts w:eastAsia="Calibri"/>
                <w:sz w:val="24"/>
                <w:szCs w:val="24"/>
              </w:rPr>
              <w:t>2</w:t>
            </w:r>
            <w:r w:rsidR="00A673B8" w:rsidRPr="00F3197C">
              <w:rPr>
                <w:rFonts w:eastAsia="Calibri"/>
                <w:sz w:val="24"/>
                <w:szCs w:val="24"/>
              </w:rPr>
              <w:t xml:space="preserve"> шт.</w:t>
            </w:r>
          </w:p>
        </w:tc>
        <w:tc>
          <w:tcPr>
            <w:tcW w:w="2942" w:type="dxa"/>
            <w:shd w:val="clear" w:color="auto" w:fill="auto"/>
          </w:tcPr>
          <w:p w:rsidR="00A673B8" w:rsidRPr="00273A99" w:rsidRDefault="00A673B8" w:rsidP="00A673B8">
            <w:pPr>
              <w:spacing w:line="240" w:lineRule="auto"/>
              <w:ind w:firstLine="0"/>
              <w:jc w:val="center"/>
              <w:rPr>
                <w:rFonts w:eastAsia="Calibri"/>
                <w:sz w:val="24"/>
                <w:szCs w:val="24"/>
              </w:rPr>
            </w:pPr>
            <w:r w:rsidRPr="00273A99">
              <w:rPr>
                <w:rFonts w:eastAsia="Calibri"/>
                <w:sz w:val="24"/>
                <w:szCs w:val="24"/>
              </w:rPr>
              <w:t>5 баллов</w:t>
            </w:r>
          </w:p>
        </w:tc>
      </w:tr>
      <w:tr w:rsidR="00A673B8" w:rsidRPr="0028083A" w:rsidTr="00A673B8">
        <w:trPr>
          <w:trHeight w:val="1157"/>
        </w:trPr>
        <w:tc>
          <w:tcPr>
            <w:tcW w:w="3936" w:type="dxa"/>
            <w:vMerge/>
            <w:shd w:val="clear" w:color="auto" w:fill="auto"/>
          </w:tcPr>
          <w:p w:rsidR="00A673B8" w:rsidRPr="000346A2" w:rsidRDefault="00A673B8" w:rsidP="00A673B8">
            <w:pPr>
              <w:spacing w:line="240" w:lineRule="auto"/>
              <w:ind w:firstLine="0"/>
              <w:rPr>
                <w:rFonts w:eastAsia="Calibri"/>
                <w:color w:val="FF0000"/>
                <w:sz w:val="24"/>
                <w:szCs w:val="24"/>
              </w:rPr>
            </w:pPr>
          </w:p>
        </w:tc>
        <w:tc>
          <w:tcPr>
            <w:tcW w:w="2693" w:type="dxa"/>
            <w:shd w:val="clear" w:color="auto" w:fill="auto"/>
          </w:tcPr>
          <w:p w:rsidR="00A673B8" w:rsidRPr="00F3197C" w:rsidRDefault="00F3197C" w:rsidP="00F3197C">
            <w:pPr>
              <w:spacing w:line="240" w:lineRule="auto"/>
              <w:ind w:firstLine="0"/>
              <w:jc w:val="center"/>
              <w:rPr>
                <w:rFonts w:eastAsia="Calibri"/>
                <w:sz w:val="24"/>
                <w:szCs w:val="24"/>
              </w:rPr>
            </w:pPr>
            <w:r w:rsidRPr="00F3197C">
              <w:rPr>
                <w:rFonts w:eastAsia="Calibri"/>
                <w:sz w:val="24"/>
                <w:szCs w:val="24"/>
              </w:rPr>
              <w:t>3</w:t>
            </w:r>
            <w:r w:rsidR="00A673B8" w:rsidRPr="00F3197C">
              <w:rPr>
                <w:rFonts w:eastAsia="Calibri"/>
                <w:sz w:val="24"/>
                <w:szCs w:val="24"/>
              </w:rPr>
              <w:t xml:space="preserve"> и более шт.</w:t>
            </w:r>
          </w:p>
        </w:tc>
        <w:tc>
          <w:tcPr>
            <w:tcW w:w="2942" w:type="dxa"/>
            <w:shd w:val="clear" w:color="auto" w:fill="auto"/>
          </w:tcPr>
          <w:p w:rsidR="00A673B8" w:rsidRPr="00273A99" w:rsidRDefault="00A673B8" w:rsidP="00A673B8">
            <w:pPr>
              <w:spacing w:line="240" w:lineRule="auto"/>
              <w:ind w:firstLine="0"/>
              <w:jc w:val="center"/>
              <w:rPr>
                <w:rFonts w:eastAsia="Calibri"/>
                <w:sz w:val="24"/>
                <w:szCs w:val="24"/>
              </w:rPr>
            </w:pPr>
            <w:r w:rsidRPr="00273A99">
              <w:rPr>
                <w:rFonts w:eastAsia="Calibri"/>
                <w:sz w:val="24"/>
                <w:szCs w:val="24"/>
              </w:rPr>
              <w:t>15 баллов</w:t>
            </w:r>
          </w:p>
        </w:tc>
      </w:tr>
      <w:tr w:rsidR="00A673B8" w:rsidRPr="0028083A" w:rsidTr="00A673B8">
        <w:trPr>
          <w:trHeight w:val="552"/>
        </w:trPr>
        <w:tc>
          <w:tcPr>
            <w:tcW w:w="3936" w:type="dxa"/>
            <w:vMerge w:val="restart"/>
            <w:shd w:val="clear" w:color="auto" w:fill="auto"/>
          </w:tcPr>
          <w:p w:rsidR="00A673B8" w:rsidRDefault="00A673B8" w:rsidP="00A673B8">
            <w:pPr>
              <w:spacing w:line="240" w:lineRule="auto"/>
              <w:ind w:firstLine="0"/>
              <w:rPr>
                <w:sz w:val="24"/>
                <w:szCs w:val="24"/>
              </w:rPr>
            </w:pPr>
            <w:r>
              <w:rPr>
                <w:sz w:val="24"/>
                <w:szCs w:val="24"/>
              </w:rPr>
              <w:t xml:space="preserve">Дипломы о среднем специальном  </w:t>
            </w:r>
            <w:r w:rsidRPr="000C7A1E">
              <w:rPr>
                <w:sz w:val="24"/>
                <w:szCs w:val="24"/>
              </w:rPr>
              <w:t>образовани</w:t>
            </w:r>
            <w:r>
              <w:rPr>
                <w:sz w:val="24"/>
                <w:szCs w:val="24"/>
              </w:rPr>
              <w:t>и</w:t>
            </w:r>
            <w:r w:rsidRPr="000C7A1E">
              <w:rPr>
                <w:sz w:val="24"/>
                <w:szCs w:val="24"/>
              </w:rPr>
              <w:t xml:space="preserve"> </w:t>
            </w:r>
            <w:r>
              <w:rPr>
                <w:sz w:val="24"/>
                <w:szCs w:val="24"/>
              </w:rPr>
              <w:t>по специальностям</w:t>
            </w:r>
            <w:r w:rsidRPr="008F234E">
              <w:rPr>
                <w:sz w:val="24"/>
                <w:szCs w:val="24"/>
              </w:rPr>
              <w:t>:</w:t>
            </w:r>
            <w:r>
              <w:rPr>
                <w:sz w:val="24"/>
                <w:szCs w:val="24"/>
              </w:rPr>
              <w:t xml:space="preserve">  электрик, слесарь,  </w:t>
            </w:r>
            <w:r w:rsidR="0076730B" w:rsidRPr="0076730B">
              <w:rPr>
                <w:sz w:val="24"/>
                <w:szCs w:val="24"/>
              </w:rPr>
              <w:t>сварщик ВОЛС</w:t>
            </w:r>
            <w:r w:rsidR="00044D9E">
              <w:rPr>
                <w:sz w:val="24"/>
                <w:szCs w:val="24"/>
              </w:rPr>
              <w:t>, монтажник связи-линейщик.</w:t>
            </w:r>
            <w:r w:rsidRPr="00F3197C">
              <w:rPr>
                <w:color w:val="FF0000"/>
                <w:sz w:val="24"/>
                <w:szCs w:val="24"/>
              </w:rPr>
              <w:t xml:space="preserve"> </w:t>
            </w:r>
          </w:p>
          <w:p w:rsidR="00A673B8" w:rsidRPr="00273A99" w:rsidRDefault="00A673B8" w:rsidP="00A673B8">
            <w:pPr>
              <w:tabs>
                <w:tab w:val="num" w:pos="1440"/>
              </w:tabs>
              <w:suppressAutoHyphens/>
              <w:spacing w:line="240" w:lineRule="auto"/>
              <w:ind w:firstLine="0"/>
              <w:rPr>
                <w:sz w:val="24"/>
                <w:szCs w:val="24"/>
              </w:rPr>
            </w:pPr>
            <w:r>
              <w:rPr>
                <w:rFonts w:eastAsia="Calibri"/>
                <w:sz w:val="24"/>
                <w:szCs w:val="24"/>
                <w:lang w:eastAsia="en-US"/>
              </w:rPr>
              <w:t xml:space="preserve">Подтверждается </w:t>
            </w:r>
            <w:r w:rsidRPr="00273A99">
              <w:rPr>
                <w:rFonts w:eastAsia="Calibri"/>
                <w:sz w:val="24"/>
                <w:szCs w:val="24"/>
                <w:lang w:eastAsia="en-US"/>
              </w:rPr>
              <w:t>у</w:t>
            </w:r>
            <w:r w:rsidRPr="00273A99">
              <w:rPr>
                <w:color w:val="000000"/>
                <w:sz w:val="24"/>
                <w:szCs w:val="24"/>
                <w:lang w:eastAsia="ar-SA"/>
              </w:rPr>
              <w:t>достоверениями и протоколами аттестации установленного образца,</w:t>
            </w:r>
          </w:p>
          <w:p w:rsidR="00A673B8" w:rsidRPr="000346A2" w:rsidRDefault="00A673B8" w:rsidP="00A673B8">
            <w:pPr>
              <w:spacing w:line="240" w:lineRule="auto"/>
              <w:ind w:firstLine="0"/>
              <w:rPr>
                <w:rFonts w:eastAsia="Calibri"/>
                <w:color w:val="FF0000"/>
                <w:sz w:val="24"/>
                <w:szCs w:val="24"/>
              </w:rPr>
            </w:pPr>
            <w:r w:rsidRPr="00273A99">
              <w:rPr>
                <w:sz w:val="24"/>
                <w:szCs w:val="24"/>
              </w:rPr>
              <w:t>максимум 1</w:t>
            </w:r>
            <w:r>
              <w:rPr>
                <w:sz w:val="24"/>
                <w:szCs w:val="24"/>
              </w:rPr>
              <w:t>5</w:t>
            </w:r>
            <w:r w:rsidRPr="00273A99">
              <w:rPr>
                <w:sz w:val="24"/>
                <w:szCs w:val="24"/>
              </w:rPr>
              <w:t xml:space="preserve"> баллов</w:t>
            </w:r>
          </w:p>
        </w:tc>
        <w:tc>
          <w:tcPr>
            <w:tcW w:w="2693" w:type="dxa"/>
            <w:shd w:val="clear" w:color="auto" w:fill="auto"/>
          </w:tcPr>
          <w:p w:rsidR="00A673B8" w:rsidRPr="00F3197C" w:rsidRDefault="00A673B8" w:rsidP="00F3197C">
            <w:pPr>
              <w:spacing w:line="240" w:lineRule="auto"/>
              <w:ind w:firstLine="0"/>
              <w:jc w:val="center"/>
              <w:rPr>
                <w:rFonts w:eastAsia="Calibri"/>
                <w:sz w:val="24"/>
                <w:szCs w:val="24"/>
              </w:rPr>
            </w:pPr>
            <w:r w:rsidRPr="00F3197C">
              <w:rPr>
                <w:rFonts w:eastAsia="Calibri"/>
                <w:sz w:val="24"/>
                <w:szCs w:val="24"/>
              </w:rPr>
              <w:t>0-</w:t>
            </w:r>
            <w:r w:rsidR="00F3197C" w:rsidRPr="00F3197C">
              <w:rPr>
                <w:rFonts w:eastAsia="Calibri"/>
                <w:sz w:val="24"/>
                <w:szCs w:val="24"/>
              </w:rPr>
              <w:t>2</w:t>
            </w:r>
            <w:r w:rsidRPr="00F3197C">
              <w:rPr>
                <w:rFonts w:eastAsia="Calibri"/>
                <w:sz w:val="24"/>
                <w:szCs w:val="24"/>
              </w:rPr>
              <w:t xml:space="preserve"> шт.</w:t>
            </w:r>
          </w:p>
        </w:tc>
        <w:tc>
          <w:tcPr>
            <w:tcW w:w="2942" w:type="dxa"/>
            <w:shd w:val="clear" w:color="auto" w:fill="auto"/>
          </w:tcPr>
          <w:p w:rsidR="00A673B8" w:rsidRPr="00273A99" w:rsidRDefault="00A673B8" w:rsidP="00A673B8">
            <w:pPr>
              <w:spacing w:line="240" w:lineRule="auto"/>
              <w:ind w:firstLine="0"/>
              <w:jc w:val="center"/>
              <w:rPr>
                <w:rFonts w:eastAsia="Calibri"/>
                <w:sz w:val="24"/>
                <w:szCs w:val="24"/>
              </w:rPr>
            </w:pPr>
            <w:r>
              <w:rPr>
                <w:rFonts w:eastAsia="Calibri"/>
                <w:sz w:val="24"/>
                <w:szCs w:val="24"/>
              </w:rPr>
              <w:t>0 баллов</w:t>
            </w:r>
          </w:p>
        </w:tc>
      </w:tr>
      <w:tr w:rsidR="00A673B8" w:rsidRPr="0028083A" w:rsidTr="00A673B8">
        <w:trPr>
          <w:trHeight w:val="534"/>
        </w:trPr>
        <w:tc>
          <w:tcPr>
            <w:tcW w:w="3936" w:type="dxa"/>
            <w:vMerge/>
            <w:shd w:val="clear" w:color="auto" w:fill="auto"/>
          </w:tcPr>
          <w:p w:rsidR="00A673B8" w:rsidRDefault="00A673B8" w:rsidP="00A673B8">
            <w:pPr>
              <w:spacing w:line="240" w:lineRule="auto"/>
              <w:ind w:firstLine="0"/>
              <w:rPr>
                <w:sz w:val="24"/>
                <w:szCs w:val="24"/>
              </w:rPr>
            </w:pPr>
          </w:p>
        </w:tc>
        <w:tc>
          <w:tcPr>
            <w:tcW w:w="2693" w:type="dxa"/>
            <w:shd w:val="clear" w:color="auto" w:fill="auto"/>
          </w:tcPr>
          <w:p w:rsidR="00A673B8" w:rsidRPr="00F3197C" w:rsidRDefault="00F3197C" w:rsidP="00F3197C">
            <w:pPr>
              <w:spacing w:line="240" w:lineRule="auto"/>
              <w:ind w:firstLine="0"/>
              <w:jc w:val="center"/>
              <w:rPr>
                <w:rFonts w:eastAsia="Calibri"/>
                <w:sz w:val="24"/>
                <w:szCs w:val="24"/>
              </w:rPr>
            </w:pPr>
            <w:r w:rsidRPr="00F3197C">
              <w:rPr>
                <w:rFonts w:eastAsia="Calibri"/>
                <w:sz w:val="24"/>
                <w:szCs w:val="24"/>
              </w:rPr>
              <w:t>3</w:t>
            </w:r>
            <w:r w:rsidR="00A673B8" w:rsidRPr="00F3197C">
              <w:rPr>
                <w:rFonts w:eastAsia="Calibri"/>
                <w:sz w:val="24"/>
                <w:szCs w:val="24"/>
              </w:rPr>
              <w:t>-</w:t>
            </w:r>
            <w:r w:rsidRPr="00F3197C">
              <w:rPr>
                <w:rFonts w:eastAsia="Calibri"/>
                <w:sz w:val="24"/>
                <w:szCs w:val="24"/>
              </w:rPr>
              <w:t>7</w:t>
            </w:r>
            <w:r w:rsidR="00A673B8" w:rsidRPr="00F3197C">
              <w:rPr>
                <w:rFonts w:eastAsia="Calibri"/>
                <w:sz w:val="24"/>
                <w:szCs w:val="24"/>
              </w:rPr>
              <w:t xml:space="preserve"> шт.</w:t>
            </w:r>
          </w:p>
        </w:tc>
        <w:tc>
          <w:tcPr>
            <w:tcW w:w="2942" w:type="dxa"/>
            <w:shd w:val="clear" w:color="auto" w:fill="auto"/>
          </w:tcPr>
          <w:p w:rsidR="00A673B8" w:rsidRPr="00273A99" w:rsidRDefault="00A673B8" w:rsidP="00A673B8">
            <w:pPr>
              <w:spacing w:line="240" w:lineRule="auto"/>
              <w:ind w:firstLine="0"/>
              <w:jc w:val="center"/>
              <w:rPr>
                <w:rFonts w:eastAsia="Calibri"/>
                <w:sz w:val="24"/>
                <w:szCs w:val="24"/>
              </w:rPr>
            </w:pPr>
            <w:r w:rsidRPr="00273A99">
              <w:rPr>
                <w:rFonts w:eastAsia="Calibri"/>
                <w:sz w:val="24"/>
                <w:szCs w:val="24"/>
              </w:rPr>
              <w:t>5 баллов</w:t>
            </w:r>
          </w:p>
        </w:tc>
      </w:tr>
      <w:tr w:rsidR="00A673B8" w:rsidRPr="0028083A" w:rsidTr="00A673B8">
        <w:trPr>
          <w:trHeight w:val="549"/>
        </w:trPr>
        <w:tc>
          <w:tcPr>
            <w:tcW w:w="3936" w:type="dxa"/>
            <w:vMerge/>
            <w:shd w:val="clear" w:color="auto" w:fill="auto"/>
          </w:tcPr>
          <w:p w:rsidR="00A673B8" w:rsidRPr="00822B1F" w:rsidRDefault="00A673B8" w:rsidP="00A673B8">
            <w:pPr>
              <w:spacing w:line="240" w:lineRule="auto"/>
              <w:ind w:firstLine="0"/>
              <w:rPr>
                <w:sz w:val="24"/>
                <w:szCs w:val="24"/>
              </w:rPr>
            </w:pPr>
          </w:p>
        </w:tc>
        <w:tc>
          <w:tcPr>
            <w:tcW w:w="2693" w:type="dxa"/>
            <w:shd w:val="clear" w:color="auto" w:fill="auto"/>
          </w:tcPr>
          <w:p w:rsidR="00A673B8" w:rsidRPr="00F3197C" w:rsidRDefault="00F3197C" w:rsidP="00F3197C">
            <w:pPr>
              <w:spacing w:line="240" w:lineRule="auto"/>
              <w:ind w:firstLine="0"/>
              <w:jc w:val="center"/>
              <w:rPr>
                <w:rFonts w:eastAsia="Calibri"/>
                <w:sz w:val="24"/>
                <w:szCs w:val="24"/>
              </w:rPr>
            </w:pPr>
            <w:r w:rsidRPr="00F3197C">
              <w:rPr>
                <w:rFonts w:eastAsia="Calibri"/>
                <w:sz w:val="24"/>
                <w:szCs w:val="24"/>
              </w:rPr>
              <w:t>8</w:t>
            </w:r>
            <w:r w:rsidR="00A673B8" w:rsidRPr="00F3197C">
              <w:rPr>
                <w:rFonts w:eastAsia="Calibri"/>
                <w:sz w:val="24"/>
                <w:szCs w:val="24"/>
              </w:rPr>
              <w:t xml:space="preserve"> и более шт.</w:t>
            </w:r>
          </w:p>
        </w:tc>
        <w:tc>
          <w:tcPr>
            <w:tcW w:w="2942" w:type="dxa"/>
            <w:shd w:val="clear" w:color="auto" w:fill="auto"/>
          </w:tcPr>
          <w:p w:rsidR="00A673B8" w:rsidRPr="00273A99" w:rsidRDefault="00A673B8" w:rsidP="00A673B8">
            <w:pPr>
              <w:spacing w:line="240" w:lineRule="auto"/>
              <w:ind w:firstLine="0"/>
              <w:jc w:val="center"/>
              <w:rPr>
                <w:rFonts w:eastAsia="Calibri"/>
                <w:sz w:val="24"/>
                <w:szCs w:val="24"/>
              </w:rPr>
            </w:pPr>
            <w:r w:rsidRPr="00273A99">
              <w:rPr>
                <w:rFonts w:eastAsia="Calibri"/>
                <w:sz w:val="24"/>
                <w:szCs w:val="24"/>
              </w:rPr>
              <w:t>1</w:t>
            </w:r>
            <w:r>
              <w:rPr>
                <w:rFonts w:eastAsia="Calibri"/>
                <w:sz w:val="24"/>
                <w:szCs w:val="24"/>
              </w:rPr>
              <w:t>5</w:t>
            </w:r>
            <w:r w:rsidRPr="00273A99">
              <w:rPr>
                <w:rFonts w:eastAsia="Calibri"/>
                <w:sz w:val="24"/>
                <w:szCs w:val="24"/>
              </w:rPr>
              <w:t xml:space="preserve"> баллов</w:t>
            </w:r>
          </w:p>
        </w:tc>
      </w:tr>
    </w:tbl>
    <w:p w:rsidR="005579B4" w:rsidRPr="00F8182B" w:rsidRDefault="005579B4" w:rsidP="0047394E">
      <w:pPr>
        <w:pStyle w:val="23"/>
        <w:tabs>
          <w:tab w:val="clear" w:pos="1440"/>
          <w:tab w:val="clear" w:pos="1701"/>
        </w:tabs>
        <w:spacing w:before="0" w:after="0"/>
        <w:ind w:left="478" w:firstLine="0"/>
        <w:rPr>
          <w:rFonts w:ascii="Times New Roman" w:hAnsi="Times New Roman"/>
          <w:sz w:val="24"/>
          <w:szCs w:val="24"/>
        </w:rPr>
      </w:pPr>
    </w:p>
    <w:p w:rsidR="004903FD" w:rsidRPr="00F8182B" w:rsidRDefault="0047394E" w:rsidP="00D42D38">
      <w:pPr>
        <w:pStyle w:val="23"/>
        <w:tabs>
          <w:tab w:val="clear" w:pos="1440"/>
          <w:tab w:val="clear" w:pos="1701"/>
        </w:tabs>
        <w:spacing w:before="0" w:after="0"/>
        <w:ind w:left="0" w:firstLine="0"/>
        <w:rPr>
          <w:rFonts w:ascii="Times New Roman" w:hAnsi="Times New Roman"/>
          <w:sz w:val="24"/>
          <w:szCs w:val="24"/>
        </w:rPr>
      </w:pPr>
      <w:bookmarkStart w:id="76" w:name="_Ref93697814"/>
      <w:bookmarkStart w:id="77" w:name="_Toc98254003"/>
      <w:bookmarkStart w:id="78" w:name="_Toc298319707"/>
      <w:bookmarkEnd w:id="75"/>
      <w:r w:rsidRPr="00F8182B">
        <w:rPr>
          <w:rFonts w:ascii="Times New Roman" w:hAnsi="Times New Roman"/>
          <w:sz w:val="24"/>
          <w:szCs w:val="24"/>
        </w:rPr>
        <w:t>6.4</w:t>
      </w:r>
      <w:r w:rsidR="004C3D3E" w:rsidRPr="00F8182B">
        <w:rPr>
          <w:rFonts w:ascii="Times New Roman" w:hAnsi="Times New Roman"/>
          <w:sz w:val="24"/>
          <w:szCs w:val="24"/>
        </w:rPr>
        <w:t xml:space="preserve"> </w:t>
      </w:r>
      <w:r w:rsidR="004903FD" w:rsidRPr="00F8182B">
        <w:rPr>
          <w:rFonts w:ascii="Times New Roman" w:hAnsi="Times New Roman"/>
          <w:sz w:val="24"/>
          <w:szCs w:val="24"/>
        </w:rPr>
        <w:t>Проведение переговоров</w:t>
      </w:r>
      <w:bookmarkEnd w:id="76"/>
      <w:bookmarkEnd w:id="77"/>
      <w:bookmarkEnd w:id="78"/>
    </w:p>
    <w:p w:rsidR="004C3D3E" w:rsidRPr="00F8182B" w:rsidRDefault="004C3D3E" w:rsidP="0047394E">
      <w:pPr>
        <w:pStyle w:val="23"/>
        <w:tabs>
          <w:tab w:val="clear" w:pos="1440"/>
          <w:tab w:val="clear" w:pos="1701"/>
        </w:tabs>
        <w:spacing w:before="0" w:after="0"/>
        <w:ind w:left="478" w:firstLine="0"/>
        <w:rPr>
          <w:rFonts w:ascii="Times New Roman" w:hAnsi="Times New Roman"/>
          <w:sz w:val="24"/>
          <w:szCs w:val="24"/>
        </w:rPr>
      </w:pPr>
    </w:p>
    <w:p w:rsidR="004903FD" w:rsidRPr="00F8182B" w:rsidRDefault="004903FD" w:rsidP="004903FD">
      <w:pPr>
        <w:tabs>
          <w:tab w:val="num" w:pos="0"/>
        </w:tabs>
        <w:spacing w:line="240" w:lineRule="auto"/>
        <w:ind w:firstLine="0"/>
        <w:rPr>
          <w:sz w:val="24"/>
          <w:szCs w:val="24"/>
        </w:rPr>
      </w:pPr>
      <w:r w:rsidRPr="00F8182B">
        <w:rPr>
          <w:sz w:val="24"/>
          <w:szCs w:val="24"/>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F8182B" w:rsidRDefault="004903FD" w:rsidP="004903FD">
      <w:pPr>
        <w:tabs>
          <w:tab w:val="num" w:pos="0"/>
        </w:tabs>
        <w:spacing w:line="240" w:lineRule="auto"/>
        <w:ind w:firstLine="0"/>
        <w:rPr>
          <w:sz w:val="24"/>
          <w:szCs w:val="24"/>
        </w:rPr>
      </w:pPr>
      <w:r w:rsidRPr="00F8182B">
        <w:rPr>
          <w:sz w:val="24"/>
          <w:szCs w:val="24"/>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Pr="00F8182B" w:rsidRDefault="004903FD" w:rsidP="00BF69F5">
      <w:pPr>
        <w:numPr>
          <w:ilvl w:val="0"/>
          <w:numId w:val="8"/>
        </w:numPr>
        <w:tabs>
          <w:tab w:val="num" w:pos="0"/>
        </w:tabs>
        <w:spacing w:line="240" w:lineRule="auto"/>
        <w:ind w:left="0" w:firstLine="0"/>
        <w:rPr>
          <w:sz w:val="24"/>
          <w:szCs w:val="24"/>
        </w:rPr>
      </w:pPr>
      <w:r w:rsidRPr="00F8182B">
        <w:rPr>
          <w:sz w:val="24"/>
          <w:szCs w:val="24"/>
        </w:rPr>
        <w:t>любые переговоры между Организатором и Участником носят конфиденциальный характер;</w:t>
      </w:r>
    </w:p>
    <w:p w:rsidR="004903FD" w:rsidRPr="00F8182B" w:rsidRDefault="004903FD" w:rsidP="00BF69F5">
      <w:pPr>
        <w:numPr>
          <w:ilvl w:val="0"/>
          <w:numId w:val="9"/>
        </w:numPr>
        <w:tabs>
          <w:tab w:val="num" w:pos="0"/>
        </w:tabs>
        <w:spacing w:line="240" w:lineRule="auto"/>
        <w:ind w:left="0" w:firstLine="0"/>
        <w:rPr>
          <w:sz w:val="24"/>
          <w:szCs w:val="24"/>
        </w:rPr>
      </w:pPr>
      <w:r w:rsidRPr="00F8182B">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F8182B" w:rsidRDefault="004903FD" w:rsidP="004903FD">
      <w:pPr>
        <w:tabs>
          <w:tab w:val="num" w:pos="0"/>
        </w:tabs>
        <w:spacing w:line="240" w:lineRule="auto"/>
        <w:ind w:firstLine="0"/>
        <w:rPr>
          <w:sz w:val="24"/>
          <w:szCs w:val="24"/>
        </w:rPr>
      </w:pPr>
      <w:r w:rsidRPr="00F8182B">
        <w:rPr>
          <w:sz w:val="24"/>
          <w:szCs w:val="24"/>
        </w:rPr>
        <w:t>Организатор в результате переговоров может предложить:</w:t>
      </w:r>
    </w:p>
    <w:p w:rsidR="004903FD" w:rsidRPr="00F8182B" w:rsidRDefault="004903FD" w:rsidP="00BF69F5">
      <w:pPr>
        <w:numPr>
          <w:ilvl w:val="0"/>
          <w:numId w:val="10"/>
        </w:numPr>
        <w:tabs>
          <w:tab w:val="num" w:pos="0"/>
        </w:tabs>
        <w:spacing w:line="240" w:lineRule="auto"/>
        <w:ind w:left="0" w:firstLine="0"/>
        <w:rPr>
          <w:sz w:val="24"/>
          <w:szCs w:val="24"/>
        </w:rPr>
      </w:pPr>
      <w:r w:rsidRPr="00F8182B">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Pr="00F8182B" w:rsidRDefault="004903FD" w:rsidP="00BF69F5">
      <w:pPr>
        <w:numPr>
          <w:ilvl w:val="0"/>
          <w:numId w:val="10"/>
        </w:numPr>
        <w:tabs>
          <w:tab w:val="num" w:pos="0"/>
        </w:tabs>
        <w:spacing w:line="240" w:lineRule="auto"/>
        <w:ind w:left="0" w:firstLine="0"/>
        <w:rPr>
          <w:sz w:val="24"/>
          <w:szCs w:val="24"/>
        </w:rPr>
      </w:pPr>
      <w:r w:rsidRPr="00F8182B">
        <w:rPr>
          <w:sz w:val="24"/>
          <w:szCs w:val="24"/>
        </w:rPr>
        <w:t>объединиться нескольким конкретным Участникам в коллективного участника.</w:t>
      </w:r>
    </w:p>
    <w:p w:rsidR="004903FD" w:rsidRPr="00F8182B" w:rsidRDefault="004903FD" w:rsidP="004903FD">
      <w:pPr>
        <w:tabs>
          <w:tab w:val="num" w:pos="0"/>
        </w:tabs>
        <w:spacing w:line="240" w:lineRule="auto"/>
        <w:ind w:firstLine="0"/>
        <w:rPr>
          <w:i/>
          <w:sz w:val="24"/>
          <w:szCs w:val="24"/>
        </w:rPr>
      </w:pPr>
      <w:r w:rsidRPr="00F8182B">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F8182B">
        <w:rPr>
          <w:i/>
          <w:sz w:val="24"/>
          <w:szCs w:val="24"/>
        </w:rPr>
        <w:t>.</w:t>
      </w:r>
    </w:p>
    <w:p w:rsidR="00196DF0" w:rsidRPr="00F8182B" w:rsidRDefault="00196DF0" w:rsidP="008E1F7A">
      <w:pPr>
        <w:pStyle w:val="1"/>
        <w:numPr>
          <w:ilvl w:val="0"/>
          <w:numId w:val="0"/>
        </w:numPr>
        <w:spacing w:before="360" w:after="120"/>
        <w:jc w:val="both"/>
        <w:rPr>
          <w:rFonts w:ascii="Times New Roman" w:hAnsi="Times New Roman"/>
          <w:sz w:val="24"/>
          <w:szCs w:val="24"/>
        </w:rPr>
      </w:pPr>
      <w:r w:rsidRPr="00F8182B">
        <w:rPr>
          <w:sz w:val="24"/>
          <w:szCs w:val="24"/>
        </w:rPr>
        <w:t xml:space="preserve">7. </w:t>
      </w:r>
      <w:r w:rsidRPr="00F8182B">
        <w:rPr>
          <w:rFonts w:ascii="Times New Roman" w:hAnsi="Times New Roman"/>
          <w:sz w:val="24"/>
          <w:szCs w:val="24"/>
        </w:rPr>
        <w:t xml:space="preserve">Определение Победителя </w:t>
      </w:r>
    </w:p>
    <w:p w:rsidR="00431CD1" w:rsidRPr="00F8182B" w:rsidRDefault="00196DF0" w:rsidP="00196DF0">
      <w:pPr>
        <w:pStyle w:val="a"/>
        <w:numPr>
          <w:ilvl w:val="0"/>
          <w:numId w:val="0"/>
        </w:numPr>
        <w:spacing w:before="0" w:line="240" w:lineRule="auto"/>
        <w:rPr>
          <w:sz w:val="24"/>
        </w:rPr>
      </w:pPr>
      <w:r w:rsidRPr="00F8182B">
        <w:rPr>
          <w:sz w:val="24"/>
        </w:rPr>
        <w:t xml:space="preserve">Организатор </w:t>
      </w:r>
      <w:r w:rsidRPr="00F2755B">
        <w:rPr>
          <w:b/>
          <w:sz w:val="24"/>
        </w:rPr>
        <w:t>в срок до</w:t>
      </w:r>
      <w:r w:rsidR="00260AE7" w:rsidRPr="00F2755B">
        <w:rPr>
          <w:b/>
          <w:sz w:val="24"/>
        </w:rPr>
        <w:t xml:space="preserve"> </w:t>
      </w:r>
      <w:r w:rsidR="00467FF3">
        <w:rPr>
          <w:b/>
          <w:sz w:val="24"/>
        </w:rPr>
        <w:t>1</w:t>
      </w:r>
      <w:r w:rsidR="00D42033">
        <w:rPr>
          <w:b/>
          <w:sz w:val="24"/>
        </w:rPr>
        <w:t>8</w:t>
      </w:r>
      <w:r w:rsidR="00467FF3" w:rsidRPr="00F2755B">
        <w:rPr>
          <w:b/>
          <w:sz w:val="24"/>
        </w:rPr>
        <w:t xml:space="preserve"> </w:t>
      </w:r>
      <w:r w:rsidR="00F2755B" w:rsidRPr="00F2755B">
        <w:rPr>
          <w:b/>
          <w:sz w:val="24"/>
        </w:rPr>
        <w:t>апреля</w:t>
      </w:r>
      <w:r w:rsidR="002C48B7" w:rsidRPr="00F2755B">
        <w:rPr>
          <w:b/>
          <w:sz w:val="24"/>
        </w:rPr>
        <w:t xml:space="preserve"> 2013 г</w:t>
      </w:r>
      <w:r w:rsidRPr="00F2755B">
        <w:rPr>
          <w:b/>
          <w:sz w:val="24"/>
        </w:rPr>
        <w:t>.</w:t>
      </w:r>
      <w:r w:rsidR="0013167D" w:rsidRPr="00F2755B">
        <w:rPr>
          <w:b/>
          <w:sz w:val="24"/>
        </w:rPr>
        <w:t xml:space="preserve"> </w:t>
      </w:r>
      <w:r w:rsidRPr="00F8182B">
        <w:rPr>
          <w:sz w:val="24"/>
        </w:rPr>
        <w:t xml:space="preserve">определит Победителя. </w:t>
      </w:r>
      <w:r w:rsidR="00431CD1" w:rsidRPr="00F8182B">
        <w:rPr>
          <w:sz w:val="24"/>
        </w:rPr>
        <w:t>Условия договора определяются в соответствии с требованиями Организатора и разделом 2.</w:t>
      </w:r>
    </w:p>
    <w:p w:rsidR="00196DF0" w:rsidRPr="00F8182B" w:rsidRDefault="00196DF0" w:rsidP="00196DF0">
      <w:pPr>
        <w:pStyle w:val="a"/>
        <w:numPr>
          <w:ilvl w:val="0"/>
          <w:numId w:val="0"/>
        </w:numPr>
        <w:spacing w:before="0" w:line="240" w:lineRule="auto"/>
        <w:rPr>
          <w:sz w:val="24"/>
        </w:rPr>
      </w:pPr>
      <w:r w:rsidRPr="00F8182B">
        <w:rPr>
          <w:kern w:val="28"/>
          <w:sz w:val="24"/>
        </w:rPr>
        <w:t xml:space="preserve">Настоящая процедура закупки не является конкурсом, и Уведомление о проведении закупки не </w:t>
      </w:r>
      <w:r w:rsidRPr="00F8182B">
        <w:rPr>
          <w:kern w:val="28"/>
          <w:sz w:val="24"/>
          <w:szCs w:val="24"/>
        </w:rPr>
        <w:t xml:space="preserve">является публичной офертой Заказчика. Заказчик не несет никаких </w:t>
      </w:r>
      <w:r w:rsidRPr="00F8182B">
        <w:rPr>
          <w:kern w:val="28"/>
          <w:sz w:val="24"/>
        </w:rPr>
        <w:t xml:space="preserve">обязательств перед поставщиками, принявшими участие в конкурентной процедуре </w:t>
      </w:r>
      <w:r w:rsidR="00431CD1" w:rsidRPr="00F8182B">
        <w:rPr>
          <w:kern w:val="28"/>
          <w:sz w:val="24"/>
        </w:rPr>
        <w:t>Открытого з</w:t>
      </w:r>
      <w:r w:rsidRPr="00F8182B">
        <w:rPr>
          <w:sz w:val="24"/>
        </w:rPr>
        <w:t xml:space="preserve">апроса </w:t>
      </w:r>
      <w:r w:rsidR="00431CD1" w:rsidRPr="00F8182B">
        <w:rPr>
          <w:sz w:val="24"/>
        </w:rPr>
        <w:t>предложений</w:t>
      </w:r>
      <w:r w:rsidRPr="00F8182B">
        <w:rPr>
          <w:sz w:val="24"/>
        </w:rPr>
        <w:t>.</w:t>
      </w:r>
    </w:p>
    <w:p w:rsidR="00196DF0" w:rsidRPr="00F8182B" w:rsidRDefault="00196DF0" w:rsidP="00196DF0">
      <w:pPr>
        <w:tabs>
          <w:tab w:val="num" w:pos="0"/>
        </w:tabs>
        <w:spacing w:line="240" w:lineRule="auto"/>
        <w:ind w:firstLine="0"/>
        <w:rPr>
          <w:color w:val="0000FF"/>
          <w:sz w:val="24"/>
          <w:szCs w:val="24"/>
          <w:u w:val="single"/>
        </w:rPr>
      </w:pPr>
      <w:r w:rsidRPr="00F8182B">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6" w:history="1">
        <w:r w:rsidRPr="00F8182B">
          <w:rPr>
            <w:color w:val="0000FF"/>
            <w:sz w:val="24"/>
            <w:szCs w:val="24"/>
            <w:u w:val="single"/>
            <w:lang w:val="en-US"/>
          </w:rPr>
          <w:t>zakupki</w:t>
        </w:r>
        <w:r w:rsidRPr="00F8182B">
          <w:rPr>
            <w:color w:val="0000FF"/>
            <w:sz w:val="24"/>
            <w:szCs w:val="24"/>
            <w:u w:val="single"/>
          </w:rPr>
          <w:t>@</w:t>
        </w:r>
        <w:r w:rsidRPr="00F8182B">
          <w:rPr>
            <w:color w:val="0000FF"/>
            <w:sz w:val="24"/>
            <w:szCs w:val="24"/>
            <w:u w:val="single"/>
            <w:lang w:val="en-US"/>
          </w:rPr>
          <w:t>uk</w:t>
        </w:r>
        <w:r w:rsidRPr="00F8182B">
          <w:rPr>
            <w:color w:val="0000FF"/>
            <w:sz w:val="24"/>
            <w:szCs w:val="24"/>
            <w:u w:val="single"/>
          </w:rPr>
          <w:t>.</w:t>
        </w:r>
        <w:r w:rsidRPr="00F8182B">
          <w:rPr>
            <w:color w:val="0000FF"/>
            <w:sz w:val="24"/>
            <w:szCs w:val="24"/>
            <w:u w:val="single"/>
            <w:lang w:val="en-US"/>
          </w:rPr>
          <w:t>sistema</w:t>
        </w:r>
        <w:r w:rsidRPr="00F8182B">
          <w:rPr>
            <w:color w:val="0000FF"/>
            <w:sz w:val="24"/>
            <w:szCs w:val="24"/>
            <w:u w:val="single"/>
          </w:rPr>
          <w:t>.</w:t>
        </w:r>
        <w:r w:rsidRPr="00F8182B">
          <w:rPr>
            <w:color w:val="0000FF"/>
            <w:sz w:val="24"/>
            <w:szCs w:val="24"/>
            <w:u w:val="single"/>
            <w:lang w:val="en-US"/>
          </w:rPr>
          <w:t>ru</w:t>
        </w:r>
      </w:hyperlink>
    </w:p>
    <w:p w:rsidR="00196DF0" w:rsidRPr="00F8182B" w:rsidRDefault="00196DF0" w:rsidP="00196DF0">
      <w:pPr>
        <w:tabs>
          <w:tab w:val="num" w:pos="0"/>
        </w:tabs>
        <w:spacing w:line="240" w:lineRule="auto"/>
        <w:ind w:firstLine="0"/>
        <w:rPr>
          <w:color w:val="0000FF"/>
          <w:sz w:val="24"/>
          <w:szCs w:val="24"/>
          <w:u w:val="single"/>
        </w:rPr>
      </w:pPr>
    </w:p>
    <w:p w:rsidR="006F20FE" w:rsidRPr="00F8182B" w:rsidRDefault="006F20FE" w:rsidP="006F20FE">
      <w:pPr>
        <w:keepNext/>
        <w:keepLines/>
        <w:pageBreakBefore/>
        <w:suppressAutoHyphens/>
        <w:spacing w:line="240" w:lineRule="auto"/>
        <w:ind w:firstLine="0"/>
        <w:outlineLvl w:val="0"/>
        <w:rPr>
          <w:b/>
          <w:bCs/>
          <w:snapToGrid w:val="0"/>
          <w:kern w:val="28"/>
          <w:sz w:val="24"/>
          <w:szCs w:val="24"/>
        </w:rPr>
      </w:pPr>
      <w:bookmarkStart w:id="79" w:name="_Toc189545084"/>
      <w:bookmarkStart w:id="80" w:name="_Toc298319708"/>
      <w:r w:rsidRPr="00F8182B">
        <w:rPr>
          <w:b/>
          <w:bCs/>
          <w:snapToGrid w:val="0"/>
          <w:kern w:val="28"/>
          <w:sz w:val="24"/>
          <w:szCs w:val="24"/>
        </w:rPr>
        <w:t>8.Образцы основных форм документов, включаемых в Предложение</w:t>
      </w:r>
      <w:bookmarkEnd w:id="79"/>
      <w:bookmarkEnd w:id="80"/>
    </w:p>
    <w:p w:rsidR="006F20FE" w:rsidRPr="00F8182B" w:rsidRDefault="006F20FE" w:rsidP="006F20FE">
      <w:pPr>
        <w:keepNext/>
        <w:suppressAutoHyphens/>
        <w:spacing w:line="240" w:lineRule="auto"/>
        <w:ind w:firstLine="0"/>
        <w:outlineLvl w:val="1"/>
        <w:rPr>
          <w:b/>
          <w:bCs/>
          <w:snapToGrid w:val="0"/>
          <w:sz w:val="24"/>
          <w:szCs w:val="24"/>
        </w:rPr>
      </w:pPr>
      <w:bookmarkStart w:id="81" w:name="_Toc189545085"/>
      <w:bookmarkStart w:id="82" w:name="_Toc298319709"/>
      <w:r w:rsidRPr="00F8182B">
        <w:rPr>
          <w:b/>
          <w:bCs/>
          <w:snapToGrid w:val="0"/>
          <w:sz w:val="24"/>
          <w:szCs w:val="24"/>
        </w:rPr>
        <w:t>8.1 Письмо о подаче оферты (Форма №1)</w:t>
      </w:r>
      <w:bookmarkEnd w:id="81"/>
      <w:bookmarkEnd w:id="82"/>
    </w:p>
    <w:p w:rsidR="006F20FE" w:rsidRPr="00F8182B" w:rsidRDefault="006F20FE" w:rsidP="006F20FE">
      <w:pPr>
        <w:tabs>
          <w:tab w:val="num" w:pos="0"/>
        </w:tabs>
        <w:spacing w:line="240" w:lineRule="auto"/>
        <w:ind w:right="5243"/>
        <w:rPr>
          <w:snapToGrid w:val="0"/>
          <w:sz w:val="24"/>
          <w:szCs w:val="24"/>
        </w:rPr>
      </w:pPr>
      <w:r w:rsidRPr="00F8182B">
        <w:rPr>
          <w:b/>
          <w:snapToGrid w:val="0"/>
          <w:spacing w:val="36"/>
          <w:sz w:val="24"/>
          <w:szCs w:val="24"/>
        </w:rPr>
        <w:t xml:space="preserve">начало формы </w:t>
      </w:r>
      <w:r w:rsidRPr="00F8182B">
        <w:rPr>
          <w:snapToGrid w:val="0"/>
          <w:sz w:val="24"/>
          <w:szCs w:val="24"/>
        </w:rPr>
        <w:t>«____»___________  201__г. №_______________________</w:t>
      </w:r>
    </w:p>
    <w:p w:rsidR="006F20FE" w:rsidRPr="00F8182B" w:rsidRDefault="006F20FE" w:rsidP="006F20FE">
      <w:pPr>
        <w:tabs>
          <w:tab w:val="num" w:pos="0"/>
        </w:tabs>
        <w:spacing w:line="240" w:lineRule="auto"/>
        <w:rPr>
          <w:b/>
          <w:snapToGrid w:val="0"/>
          <w:sz w:val="24"/>
          <w:szCs w:val="24"/>
        </w:rPr>
      </w:pPr>
      <w:r w:rsidRPr="00F8182B">
        <w:rPr>
          <w:b/>
          <w:snapToGrid w:val="0"/>
          <w:sz w:val="24"/>
          <w:szCs w:val="24"/>
        </w:rPr>
        <w:t xml:space="preserve"> Уважаемые господа!</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 xml:space="preserve">Изучив Уведомление о проведении открытого </w:t>
      </w:r>
      <w:r w:rsidR="002C5688" w:rsidRPr="00F8182B">
        <w:rPr>
          <w:snapToGrid w:val="0"/>
          <w:sz w:val="24"/>
          <w:szCs w:val="24"/>
        </w:rPr>
        <w:t>запроса предложений</w:t>
      </w:r>
      <w:r w:rsidRPr="00F8182B">
        <w:rPr>
          <w:snapToGrid w:val="0"/>
          <w:sz w:val="24"/>
          <w:szCs w:val="24"/>
        </w:rPr>
        <w:t xml:space="preserve">, </w:t>
      </w:r>
      <w:r w:rsidR="00015BE5" w:rsidRPr="00F8182B">
        <w:rPr>
          <w:snapToGrid w:val="0"/>
          <w:sz w:val="24"/>
          <w:szCs w:val="24"/>
        </w:rPr>
        <w:t>пол</w:t>
      </w:r>
      <w:r w:rsidR="002C48B7">
        <w:rPr>
          <w:snapToGrid w:val="0"/>
          <w:sz w:val="24"/>
          <w:szCs w:val="24"/>
        </w:rPr>
        <w:t>ученное «_____»_____________2013</w:t>
      </w:r>
      <w:r w:rsidR="00015BE5" w:rsidRPr="00F8182B">
        <w:rPr>
          <w:snapToGrid w:val="0"/>
          <w:sz w:val="24"/>
          <w:szCs w:val="24"/>
        </w:rPr>
        <w:t>г.</w:t>
      </w:r>
      <w:r w:rsidR="00122CFE" w:rsidRPr="00F8182B">
        <w:rPr>
          <w:sz w:val="24"/>
          <w:szCs w:val="24"/>
        </w:rPr>
        <w:t>, и</w:t>
      </w:r>
      <w:r w:rsidRPr="00F8182B">
        <w:rPr>
          <w:snapToGrid w:val="0"/>
          <w:sz w:val="24"/>
          <w:szCs w:val="24"/>
        </w:rPr>
        <w:t xml:space="preserve"> Закупочную документацию по открытому запросу предложений, и принимая установленные в них требования и условия,</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(полное наименование Участника с указанием организационно-правовой формы)</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зарегистрированное по адресу</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(юридический адрес Участника)</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предлагает заключить Договор на</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(краткое описание поставляемой продукции, выполняемых работ, оказываемых ус луг)</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_____________________________________________________________________________</w:t>
      </w:r>
    </w:p>
    <w:p w:rsidR="003F0B81" w:rsidRPr="00F8182B" w:rsidRDefault="003F0B81" w:rsidP="003F0B81">
      <w:pPr>
        <w:tabs>
          <w:tab w:val="num" w:pos="0"/>
        </w:tabs>
        <w:spacing w:line="240" w:lineRule="auto"/>
        <w:ind w:firstLine="0"/>
        <w:rPr>
          <w:sz w:val="24"/>
          <w:szCs w:val="24"/>
        </w:rPr>
      </w:pPr>
      <w:r w:rsidRPr="00F8182B">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F8182B">
        <w:rPr>
          <w:b/>
          <w:i/>
          <w:sz w:val="24"/>
          <w:szCs w:val="24"/>
        </w:rPr>
        <w:t>на общую сумму</w:t>
      </w:r>
    </w:p>
    <w:tbl>
      <w:tblPr>
        <w:tblW w:w="9747" w:type="dxa"/>
        <w:tblLayout w:type="fixed"/>
        <w:tblLook w:val="01E0" w:firstRow="1" w:lastRow="1" w:firstColumn="1" w:lastColumn="1" w:noHBand="0" w:noVBand="0"/>
      </w:tblPr>
      <w:tblGrid>
        <w:gridCol w:w="5184"/>
        <w:gridCol w:w="4563"/>
      </w:tblGrid>
      <w:tr w:rsidR="006F20FE" w:rsidRPr="00F8182B" w:rsidTr="006F20FE">
        <w:trPr>
          <w:cantSplit/>
        </w:trPr>
        <w:tc>
          <w:tcPr>
            <w:tcW w:w="5184" w:type="dxa"/>
          </w:tcPr>
          <w:p w:rsidR="006F20FE" w:rsidRPr="00F8182B" w:rsidRDefault="006F20FE" w:rsidP="006F20FE">
            <w:pPr>
              <w:tabs>
                <w:tab w:val="num" w:pos="0"/>
              </w:tabs>
              <w:spacing w:line="240" w:lineRule="auto"/>
              <w:rPr>
                <w:snapToGrid w:val="0"/>
                <w:sz w:val="24"/>
                <w:szCs w:val="24"/>
              </w:rPr>
            </w:pPr>
            <w:r w:rsidRPr="00F8182B">
              <w:rPr>
                <w:snapToGrid w:val="0"/>
                <w:sz w:val="24"/>
                <w:szCs w:val="24"/>
              </w:rPr>
              <w:t xml:space="preserve">Итоговая стоимость Предложения, </w:t>
            </w:r>
            <w:r w:rsidRPr="00F8182B">
              <w:rPr>
                <w:snapToGrid w:val="0"/>
                <w:sz w:val="24"/>
                <w:szCs w:val="24"/>
              </w:rPr>
              <w:br/>
              <w:t>руб. с НДС.</w:t>
            </w:r>
          </w:p>
        </w:tc>
        <w:tc>
          <w:tcPr>
            <w:tcW w:w="4563" w:type="dxa"/>
          </w:tcPr>
          <w:p w:rsidR="006F20FE" w:rsidRPr="00F8182B" w:rsidRDefault="006F20FE" w:rsidP="006F20FE">
            <w:pPr>
              <w:tabs>
                <w:tab w:val="num" w:pos="0"/>
              </w:tabs>
              <w:spacing w:line="240" w:lineRule="auto"/>
              <w:rPr>
                <w:snapToGrid w:val="0"/>
                <w:sz w:val="24"/>
                <w:szCs w:val="24"/>
              </w:rPr>
            </w:pPr>
            <w:r w:rsidRPr="00F8182B">
              <w:rPr>
                <w:b/>
                <w:snapToGrid w:val="0"/>
                <w:sz w:val="24"/>
                <w:szCs w:val="24"/>
              </w:rPr>
              <w:t>____________________</w:t>
            </w:r>
            <w:r w:rsidRPr="00F8182B">
              <w:rPr>
                <w:snapToGrid w:val="0"/>
                <w:sz w:val="24"/>
                <w:szCs w:val="24"/>
              </w:rPr>
              <w:t>___________</w:t>
            </w:r>
          </w:p>
          <w:p w:rsidR="006F20FE" w:rsidRPr="00F8182B" w:rsidRDefault="006F20FE" w:rsidP="006F20FE">
            <w:pPr>
              <w:tabs>
                <w:tab w:val="num" w:pos="0"/>
              </w:tabs>
              <w:spacing w:line="240" w:lineRule="auto"/>
              <w:rPr>
                <w:snapToGrid w:val="0"/>
                <w:sz w:val="24"/>
                <w:szCs w:val="24"/>
              </w:rPr>
            </w:pPr>
          </w:p>
        </w:tc>
      </w:tr>
    </w:tbl>
    <w:p w:rsidR="006F20FE" w:rsidRPr="00CA2C27" w:rsidRDefault="006F20FE" w:rsidP="006F20FE">
      <w:pPr>
        <w:tabs>
          <w:tab w:val="num" w:pos="0"/>
        </w:tabs>
        <w:spacing w:line="240" w:lineRule="auto"/>
        <w:rPr>
          <w:snapToGrid w:val="0"/>
          <w:sz w:val="24"/>
          <w:szCs w:val="24"/>
        </w:rPr>
      </w:pPr>
      <w:r w:rsidRPr="00CA2C27">
        <w:rPr>
          <w:snapToGrid w:val="0"/>
          <w:sz w:val="24"/>
          <w:szCs w:val="24"/>
        </w:rPr>
        <w:t>Настоящим подтверждаем наше согласие заключить договор по предложенной форме (Приложение №</w:t>
      </w:r>
      <w:r w:rsidR="00506946">
        <w:rPr>
          <w:snapToGrid w:val="0"/>
          <w:sz w:val="24"/>
          <w:szCs w:val="24"/>
        </w:rPr>
        <w:t>1</w:t>
      </w:r>
      <w:r w:rsidRPr="00CA2C27">
        <w:rPr>
          <w:snapToGrid w:val="0"/>
          <w:sz w:val="24"/>
          <w:szCs w:val="24"/>
        </w:rPr>
        <w:t>).</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Настоящее Предложение имеет правовой статус оферты и действу</w:t>
      </w:r>
      <w:r w:rsidR="002C48B7">
        <w:rPr>
          <w:snapToGrid w:val="0"/>
          <w:sz w:val="24"/>
          <w:szCs w:val="24"/>
        </w:rPr>
        <w:t>ет  до «____»______________ 2013</w:t>
      </w:r>
      <w:r w:rsidRPr="00F8182B">
        <w:rPr>
          <w:snapToGrid w:val="0"/>
          <w:sz w:val="24"/>
          <w:szCs w:val="24"/>
        </w:rPr>
        <w:t xml:space="preserve"> г.</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Настоящее Предложение дополняется следующими документами, включая неотъемлемые приложения:</w:t>
      </w:r>
    </w:p>
    <w:p w:rsidR="003F0B81" w:rsidRPr="00F8182B" w:rsidRDefault="003F0B81"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Коммерческое предложение (форма 2)— на ____ л.;</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 xml:space="preserve">Справка о перечне и годовых объемах выполнения аналогичных проектов (форма </w:t>
      </w:r>
      <w:r w:rsidR="003F0B81" w:rsidRPr="00F8182B">
        <w:rPr>
          <w:snapToGrid w:val="0"/>
          <w:sz w:val="24"/>
          <w:szCs w:val="24"/>
        </w:rPr>
        <w:t>3</w:t>
      </w:r>
      <w:r w:rsidRPr="00F8182B">
        <w:rPr>
          <w:snapToGrid w:val="0"/>
          <w:sz w:val="24"/>
          <w:szCs w:val="24"/>
        </w:rPr>
        <w:t>) — на ____ л.;</w:t>
      </w:r>
    </w:p>
    <w:p w:rsidR="006F20FE" w:rsidRPr="00F8182B" w:rsidRDefault="006F20FE" w:rsidP="00BF69F5">
      <w:pPr>
        <w:numPr>
          <w:ilvl w:val="0"/>
          <w:numId w:val="11"/>
        </w:numPr>
        <w:snapToGrid w:val="0"/>
        <w:spacing w:line="240" w:lineRule="auto"/>
        <w:ind w:left="0" w:firstLine="0"/>
        <w:rPr>
          <w:snapToGrid w:val="0"/>
          <w:sz w:val="24"/>
          <w:szCs w:val="24"/>
        </w:rPr>
      </w:pPr>
      <w:r w:rsidRPr="00F8182B">
        <w:rPr>
          <w:snapToGrid w:val="0"/>
          <w:sz w:val="24"/>
          <w:szCs w:val="24"/>
        </w:rPr>
        <w:t>Справка о кадровых ресурсах (Форма 4) – на _____л.</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Анкета Потенциального Участника конкурса (форма 5) — на ____ л.;</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 xml:space="preserve">Документы, подтверждающие соответствие Потенциального Участника установленным требованиям </w:t>
      </w:r>
      <w:r w:rsidR="001F4EB6" w:rsidRPr="00F8182B">
        <w:rPr>
          <w:snapToGrid w:val="0"/>
          <w:sz w:val="24"/>
          <w:szCs w:val="24"/>
        </w:rPr>
        <w:t>(п.3.2)</w:t>
      </w:r>
      <w:r w:rsidRPr="00F8182B">
        <w:rPr>
          <w:snapToGrid w:val="0"/>
          <w:sz w:val="24"/>
          <w:szCs w:val="24"/>
        </w:rPr>
        <w:t>— на ____ л.</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____________________________________</w:t>
      </w:r>
    </w:p>
    <w:p w:rsidR="006F20FE" w:rsidRPr="00F8182B" w:rsidRDefault="006F20FE" w:rsidP="006F20FE">
      <w:pPr>
        <w:tabs>
          <w:tab w:val="num" w:pos="0"/>
        </w:tabs>
        <w:spacing w:line="240" w:lineRule="auto"/>
        <w:ind w:right="3684"/>
        <w:rPr>
          <w:snapToGrid w:val="0"/>
          <w:sz w:val="24"/>
          <w:szCs w:val="24"/>
          <w:vertAlign w:val="superscript"/>
        </w:rPr>
      </w:pPr>
      <w:r w:rsidRPr="00F8182B">
        <w:rPr>
          <w:snapToGrid w:val="0"/>
          <w:sz w:val="24"/>
          <w:szCs w:val="24"/>
          <w:vertAlign w:val="superscript"/>
        </w:rPr>
        <w:t>(подпись, М.П.)</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____________________________________</w:t>
      </w:r>
    </w:p>
    <w:p w:rsidR="006F20FE" w:rsidRPr="00F8182B" w:rsidRDefault="006F20FE" w:rsidP="006F20FE">
      <w:pPr>
        <w:tabs>
          <w:tab w:val="num" w:pos="0"/>
        </w:tabs>
        <w:spacing w:line="240" w:lineRule="auto"/>
        <w:rPr>
          <w:snapToGrid w:val="0"/>
          <w:sz w:val="24"/>
          <w:szCs w:val="24"/>
        </w:rPr>
      </w:pPr>
      <w:r w:rsidRPr="00F8182B">
        <w:rPr>
          <w:snapToGrid w:val="0"/>
          <w:sz w:val="24"/>
          <w:szCs w:val="24"/>
          <w:vertAlign w:val="superscript"/>
        </w:rPr>
        <w:t>(фамилия, имя, отчество подписавшего, должность)</w:t>
      </w:r>
    </w:p>
    <w:p w:rsidR="006F20FE" w:rsidRPr="00F8182B" w:rsidRDefault="006F20FE" w:rsidP="006F20FE">
      <w:pPr>
        <w:pBdr>
          <w:bottom w:val="single" w:sz="4" w:space="1" w:color="auto"/>
        </w:pBdr>
        <w:shd w:val="clear" w:color="auto" w:fill="E0E0E0"/>
        <w:tabs>
          <w:tab w:val="num" w:pos="0"/>
        </w:tabs>
        <w:spacing w:line="240" w:lineRule="auto"/>
        <w:ind w:right="21"/>
        <w:rPr>
          <w:b/>
          <w:snapToGrid w:val="0"/>
          <w:spacing w:val="36"/>
          <w:sz w:val="24"/>
          <w:szCs w:val="24"/>
        </w:rPr>
      </w:pPr>
      <w:r w:rsidRPr="00F8182B">
        <w:rPr>
          <w:b/>
          <w:snapToGrid w:val="0"/>
          <w:spacing w:val="36"/>
          <w:sz w:val="24"/>
          <w:szCs w:val="24"/>
        </w:rPr>
        <w:t>конец формы</w:t>
      </w:r>
    </w:p>
    <w:p w:rsidR="006F20FE" w:rsidRPr="00F8182B" w:rsidRDefault="006F20FE" w:rsidP="006F20FE">
      <w:pPr>
        <w:tabs>
          <w:tab w:val="num" w:pos="0"/>
          <w:tab w:val="left" w:pos="180"/>
        </w:tabs>
        <w:spacing w:line="240" w:lineRule="auto"/>
        <w:rPr>
          <w:b/>
          <w:snapToGrid w:val="0"/>
          <w:sz w:val="24"/>
          <w:szCs w:val="24"/>
        </w:rPr>
      </w:pPr>
      <w:r w:rsidRPr="00F8182B">
        <w:rPr>
          <w:b/>
          <w:snapToGrid w:val="0"/>
          <w:sz w:val="24"/>
          <w:szCs w:val="24"/>
        </w:rPr>
        <w:t>8.1.1 Инструкции по заполнению Формы №1</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8.1.1.2. Участник должен указать свое полное наименование (с указанием организационно-правовой формы) и юридический адрес.</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 xml:space="preserve">8.1.1.4.Участник должен указать стоимость оказания услуг числом (цифрами и прописью) и словами «в рублях, с НДС». </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8.1.1.5. Предложение должно быть действительно в течение срока, достаточного для завершения процедуры выбора Победителя и заключения Договора, но не менее двух месяцев.</w:t>
      </w:r>
    </w:p>
    <w:p w:rsidR="006F20FE" w:rsidRPr="00506946" w:rsidRDefault="006F20FE" w:rsidP="00690F2F">
      <w:pPr>
        <w:tabs>
          <w:tab w:val="num" w:pos="0"/>
          <w:tab w:val="left" w:pos="180"/>
        </w:tabs>
        <w:spacing w:before="120" w:line="240" w:lineRule="auto"/>
        <w:rPr>
          <w:b/>
          <w:snapToGrid w:val="0"/>
          <w:sz w:val="18"/>
          <w:szCs w:val="18"/>
        </w:rPr>
      </w:pPr>
      <w:r w:rsidRPr="00506946">
        <w:rPr>
          <w:b/>
          <w:snapToGrid w:val="0"/>
          <w:sz w:val="18"/>
          <w:szCs w:val="18"/>
        </w:rPr>
        <w:t>8.1.1.6. Письмо должно быть подписано и скреплено печатью в соответствии с требованиями закупочной документации.</w:t>
      </w:r>
    </w:p>
    <w:p w:rsidR="00690F2F" w:rsidRDefault="00690F2F" w:rsidP="0047192E">
      <w:pPr>
        <w:keepNext/>
        <w:tabs>
          <w:tab w:val="left" w:pos="180"/>
        </w:tabs>
        <w:suppressAutoHyphens/>
        <w:spacing w:line="240" w:lineRule="auto"/>
        <w:ind w:firstLine="0"/>
        <w:outlineLvl w:val="1"/>
        <w:rPr>
          <w:b/>
          <w:bCs/>
          <w:sz w:val="24"/>
          <w:szCs w:val="24"/>
        </w:rPr>
      </w:pPr>
      <w:bookmarkStart w:id="83" w:name="_Toc249424225"/>
      <w:bookmarkStart w:id="84" w:name="_Toc239829850"/>
      <w:bookmarkStart w:id="85" w:name="_Toc215024643"/>
    </w:p>
    <w:p w:rsidR="0047192E" w:rsidRPr="0047192E" w:rsidRDefault="0047192E" w:rsidP="0047192E">
      <w:pPr>
        <w:keepNext/>
        <w:tabs>
          <w:tab w:val="left" w:pos="180"/>
        </w:tabs>
        <w:suppressAutoHyphens/>
        <w:spacing w:line="240" w:lineRule="auto"/>
        <w:ind w:firstLine="0"/>
        <w:outlineLvl w:val="1"/>
        <w:rPr>
          <w:b/>
          <w:bCs/>
          <w:sz w:val="24"/>
          <w:szCs w:val="24"/>
        </w:rPr>
      </w:pPr>
      <w:r w:rsidRPr="0047192E">
        <w:rPr>
          <w:b/>
          <w:bCs/>
          <w:sz w:val="24"/>
          <w:szCs w:val="24"/>
        </w:rPr>
        <w:t>8.2 Коммерческое предложение (Форма №2)</w:t>
      </w:r>
    </w:p>
    <w:p w:rsidR="0047192E" w:rsidRPr="0047192E" w:rsidRDefault="0047192E" w:rsidP="0047192E">
      <w:pPr>
        <w:pBdr>
          <w:top w:val="single" w:sz="4" w:space="1" w:color="auto"/>
        </w:pBdr>
        <w:shd w:val="clear" w:color="auto" w:fill="E0E0E0"/>
        <w:tabs>
          <w:tab w:val="num" w:pos="0"/>
        </w:tabs>
        <w:spacing w:line="240" w:lineRule="auto"/>
        <w:ind w:right="21" w:firstLine="0"/>
        <w:rPr>
          <w:b/>
          <w:spacing w:val="36"/>
          <w:sz w:val="24"/>
          <w:szCs w:val="24"/>
        </w:rPr>
      </w:pPr>
      <w:r w:rsidRPr="0047192E">
        <w:rPr>
          <w:b/>
          <w:spacing w:val="36"/>
          <w:sz w:val="24"/>
          <w:szCs w:val="24"/>
        </w:rPr>
        <w:t>начало формы</w:t>
      </w:r>
    </w:p>
    <w:p w:rsidR="0047192E" w:rsidRPr="0047192E" w:rsidRDefault="0047192E" w:rsidP="0047192E">
      <w:pPr>
        <w:tabs>
          <w:tab w:val="num" w:pos="0"/>
        </w:tabs>
        <w:spacing w:line="240" w:lineRule="auto"/>
        <w:ind w:firstLine="0"/>
        <w:rPr>
          <w:sz w:val="24"/>
          <w:szCs w:val="24"/>
        </w:rPr>
      </w:pPr>
    </w:p>
    <w:p w:rsidR="0047192E" w:rsidRPr="0047192E" w:rsidRDefault="0047192E" w:rsidP="0047192E">
      <w:pPr>
        <w:tabs>
          <w:tab w:val="num" w:pos="0"/>
        </w:tabs>
        <w:spacing w:line="240" w:lineRule="auto"/>
        <w:ind w:firstLine="0"/>
        <w:rPr>
          <w:sz w:val="24"/>
          <w:szCs w:val="24"/>
        </w:rPr>
      </w:pPr>
      <w:r w:rsidRPr="0047192E">
        <w:rPr>
          <w:sz w:val="24"/>
          <w:szCs w:val="24"/>
        </w:rPr>
        <w:t xml:space="preserve">Приложение </w:t>
      </w:r>
      <w:r w:rsidRPr="0047192E">
        <w:rPr>
          <w:sz w:val="24"/>
          <w:szCs w:val="24"/>
        </w:rPr>
        <w:fldChar w:fldCharType="begin"/>
      </w:r>
      <w:r w:rsidRPr="0047192E">
        <w:rPr>
          <w:sz w:val="24"/>
          <w:szCs w:val="24"/>
        </w:rPr>
        <w:instrText xml:space="preserve"> SEQ Приложение \* ARABIC </w:instrText>
      </w:r>
      <w:r w:rsidRPr="0047192E">
        <w:rPr>
          <w:sz w:val="24"/>
          <w:szCs w:val="24"/>
        </w:rPr>
        <w:fldChar w:fldCharType="separate"/>
      </w:r>
      <w:r w:rsidR="004A5F2B">
        <w:rPr>
          <w:noProof/>
          <w:sz w:val="24"/>
          <w:szCs w:val="24"/>
        </w:rPr>
        <w:t>1</w:t>
      </w:r>
      <w:r w:rsidRPr="0047192E">
        <w:rPr>
          <w:sz w:val="24"/>
          <w:szCs w:val="24"/>
        </w:rPr>
        <w:fldChar w:fldCharType="end"/>
      </w:r>
      <w:r w:rsidRPr="0047192E">
        <w:rPr>
          <w:sz w:val="24"/>
          <w:szCs w:val="24"/>
        </w:rPr>
        <w:t xml:space="preserve"> к письму о подаче оферты</w:t>
      </w:r>
      <w:r w:rsidRPr="0047192E">
        <w:rPr>
          <w:sz w:val="24"/>
          <w:szCs w:val="24"/>
        </w:rPr>
        <w:br/>
        <w:t>от «___»____________ 2013 г. №__________</w:t>
      </w:r>
    </w:p>
    <w:p w:rsidR="0047192E" w:rsidRPr="0047192E" w:rsidRDefault="0047192E" w:rsidP="0047192E">
      <w:pPr>
        <w:tabs>
          <w:tab w:val="num" w:pos="0"/>
        </w:tabs>
        <w:spacing w:line="240" w:lineRule="auto"/>
        <w:ind w:firstLine="0"/>
        <w:rPr>
          <w:sz w:val="24"/>
          <w:szCs w:val="24"/>
        </w:rPr>
      </w:pPr>
    </w:p>
    <w:p w:rsidR="0047192E" w:rsidRPr="0047192E" w:rsidRDefault="0047192E" w:rsidP="0047192E">
      <w:pPr>
        <w:tabs>
          <w:tab w:val="num" w:pos="0"/>
        </w:tabs>
        <w:spacing w:line="240" w:lineRule="auto"/>
        <w:ind w:firstLine="0"/>
        <w:rPr>
          <w:sz w:val="24"/>
          <w:szCs w:val="24"/>
        </w:rPr>
      </w:pPr>
      <w:r w:rsidRPr="0047192E">
        <w:rPr>
          <w:sz w:val="24"/>
          <w:szCs w:val="24"/>
        </w:rPr>
        <w:t>Наименование и адрес Участника: ________________________________________________</w:t>
      </w:r>
    </w:p>
    <w:p w:rsidR="0047192E" w:rsidRPr="0047192E" w:rsidRDefault="0047192E" w:rsidP="0047192E">
      <w:pPr>
        <w:tabs>
          <w:tab w:val="num" w:pos="0"/>
        </w:tabs>
        <w:spacing w:line="240" w:lineRule="auto"/>
        <w:ind w:firstLine="0"/>
        <w:rPr>
          <w:sz w:val="24"/>
          <w:szCs w:val="24"/>
        </w:rPr>
      </w:pPr>
    </w:p>
    <w:p w:rsidR="0047192E" w:rsidRDefault="0047192E" w:rsidP="0047192E">
      <w:pPr>
        <w:spacing w:line="240" w:lineRule="auto"/>
        <w:ind w:firstLine="0"/>
        <w:rPr>
          <w:snapToGrid w:val="0"/>
          <w:sz w:val="24"/>
          <w:szCs w:val="24"/>
        </w:rPr>
      </w:pPr>
      <w:r w:rsidRPr="00506946">
        <w:rPr>
          <w:b/>
          <w:snapToGrid w:val="0"/>
          <w:sz w:val="24"/>
          <w:szCs w:val="24"/>
        </w:rPr>
        <w:t>Расчет стоимости работ</w:t>
      </w:r>
      <w:r w:rsidRPr="0047192E">
        <w:rPr>
          <w:snapToGrid w:val="0"/>
          <w:sz w:val="24"/>
          <w:szCs w:val="24"/>
        </w:rPr>
        <w:t xml:space="preserve"> (в соответствии с Укрупненной ведомостью работ и материалов)</w:t>
      </w:r>
    </w:p>
    <w:p w:rsidR="008C3105" w:rsidRDefault="008C3105" w:rsidP="0047192E">
      <w:pPr>
        <w:spacing w:line="240" w:lineRule="auto"/>
        <w:ind w:firstLine="0"/>
        <w:rPr>
          <w:snapToGrid w:val="0"/>
          <w:sz w:val="24"/>
          <w:szCs w:val="24"/>
        </w:rPr>
      </w:pPr>
    </w:p>
    <w:p w:rsidR="008C3105" w:rsidRDefault="008C3105" w:rsidP="0047192E">
      <w:pPr>
        <w:spacing w:line="240" w:lineRule="auto"/>
        <w:ind w:firstLine="0"/>
        <w:rPr>
          <w:snapToGrid w:val="0"/>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3136"/>
        <w:gridCol w:w="992"/>
        <w:gridCol w:w="1276"/>
        <w:gridCol w:w="1843"/>
        <w:gridCol w:w="1808"/>
        <w:gridCol w:w="35"/>
      </w:tblGrid>
      <w:tr w:rsidR="008C3105" w:rsidRPr="008C3105" w:rsidTr="0057421A">
        <w:trPr>
          <w:gridAfter w:val="1"/>
          <w:wAfter w:w="35" w:type="dxa"/>
          <w:trHeight w:val="300"/>
        </w:trPr>
        <w:tc>
          <w:tcPr>
            <w:tcW w:w="9605" w:type="dxa"/>
            <w:gridSpan w:val="6"/>
            <w:shd w:val="clear" w:color="auto" w:fill="auto"/>
            <w:hideMark/>
          </w:tcPr>
          <w:p w:rsidR="008C3105" w:rsidRPr="008C3105" w:rsidRDefault="008C3105" w:rsidP="008C3105">
            <w:pPr>
              <w:spacing w:line="240" w:lineRule="auto"/>
              <w:ind w:firstLine="0"/>
              <w:rPr>
                <w:rFonts w:eastAsia="Calibri"/>
                <w:b/>
                <w:bCs/>
                <w:snapToGrid w:val="0"/>
                <w:sz w:val="24"/>
                <w:szCs w:val="24"/>
              </w:rPr>
            </w:pPr>
            <w:r>
              <w:rPr>
                <w:rFonts w:eastAsia="Calibri"/>
                <w:b/>
                <w:bCs/>
                <w:snapToGrid w:val="0"/>
                <w:sz w:val="24"/>
                <w:szCs w:val="24"/>
              </w:rPr>
              <w:t>Перекладка кабелей  в коллекторе здания по адресу</w:t>
            </w:r>
            <w:r w:rsidRPr="008C3105">
              <w:rPr>
                <w:rFonts w:eastAsia="Calibri"/>
                <w:b/>
                <w:bCs/>
                <w:snapToGrid w:val="0"/>
                <w:sz w:val="24"/>
                <w:szCs w:val="24"/>
              </w:rPr>
              <w:t>:</w:t>
            </w:r>
            <w:r>
              <w:rPr>
                <w:rFonts w:eastAsia="Calibri"/>
                <w:b/>
                <w:bCs/>
                <w:snapToGrid w:val="0"/>
                <w:sz w:val="24"/>
                <w:szCs w:val="24"/>
              </w:rPr>
              <w:t xml:space="preserve"> г. Москва, Милютинский переулок, дом 5, строение 1</w:t>
            </w:r>
          </w:p>
        </w:tc>
      </w:tr>
      <w:tr w:rsidR="0057421A" w:rsidRPr="008C3105" w:rsidTr="0057421A">
        <w:trPr>
          <w:trHeight w:val="1200"/>
        </w:trPr>
        <w:tc>
          <w:tcPr>
            <w:tcW w:w="550" w:type="dxa"/>
            <w:shd w:val="clear" w:color="auto" w:fill="auto"/>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 xml:space="preserve"> ХВС и </w:t>
            </w:r>
          </w:p>
        </w:tc>
        <w:tc>
          <w:tcPr>
            <w:tcW w:w="3136"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Наименование</w:t>
            </w:r>
          </w:p>
        </w:tc>
        <w:tc>
          <w:tcPr>
            <w:tcW w:w="992" w:type="dxa"/>
            <w:shd w:val="clear" w:color="auto" w:fill="auto"/>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 xml:space="preserve">Ед. изм. </w:t>
            </w:r>
          </w:p>
        </w:tc>
        <w:tc>
          <w:tcPr>
            <w:tcW w:w="1276"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Кол-во</w:t>
            </w:r>
          </w:p>
        </w:tc>
        <w:tc>
          <w:tcPr>
            <w:tcW w:w="1843" w:type="dxa"/>
            <w:shd w:val="clear" w:color="auto" w:fill="auto"/>
            <w:hideMark/>
          </w:tcPr>
          <w:p w:rsidR="0057421A" w:rsidRDefault="0057421A" w:rsidP="008C3105">
            <w:pPr>
              <w:spacing w:line="240" w:lineRule="auto"/>
              <w:ind w:firstLine="0"/>
              <w:rPr>
                <w:rFonts w:eastAsia="Calibri"/>
                <w:snapToGrid w:val="0"/>
                <w:sz w:val="24"/>
                <w:szCs w:val="24"/>
              </w:rPr>
            </w:pPr>
            <w:r w:rsidRPr="008C3105">
              <w:rPr>
                <w:rFonts w:eastAsia="Calibri"/>
                <w:snapToGrid w:val="0"/>
                <w:sz w:val="24"/>
                <w:szCs w:val="24"/>
              </w:rPr>
              <w:t>Стоимость</w:t>
            </w:r>
            <w:r>
              <w:rPr>
                <w:rFonts w:eastAsia="Calibri"/>
                <w:snapToGrid w:val="0"/>
                <w:sz w:val="24"/>
                <w:szCs w:val="24"/>
              </w:rPr>
              <w:t>,</w:t>
            </w:r>
            <w:r w:rsidRPr="008C3105">
              <w:rPr>
                <w:rFonts w:eastAsia="Calibri"/>
                <w:snapToGrid w:val="0"/>
                <w:sz w:val="24"/>
                <w:szCs w:val="24"/>
              </w:rPr>
              <w:t xml:space="preserve">  руб</w:t>
            </w:r>
            <w:r>
              <w:rPr>
                <w:rFonts w:eastAsia="Calibri"/>
                <w:snapToGrid w:val="0"/>
                <w:sz w:val="24"/>
                <w:szCs w:val="24"/>
              </w:rPr>
              <w:t xml:space="preserve">. </w:t>
            </w:r>
          </w:p>
          <w:p w:rsidR="0057421A" w:rsidRPr="008C3105" w:rsidRDefault="0057421A" w:rsidP="008C3105">
            <w:pPr>
              <w:spacing w:line="240" w:lineRule="auto"/>
              <w:ind w:firstLine="0"/>
              <w:rPr>
                <w:rFonts w:eastAsia="Calibri"/>
                <w:snapToGrid w:val="0"/>
                <w:sz w:val="24"/>
                <w:szCs w:val="24"/>
              </w:rPr>
            </w:pPr>
            <w:r>
              <w:rPr>
                <w:rFonts w:eastAsia="Calibri"/>
                <w:snapToGrid w:val="0"/>
                <w:sz w:val="24"/>
                <w:szCs w:val="24"/>
              </w:rPr>
              <w:t>(без НДС)</w:t>
            </w:r>
          </w:p>
        </w:tc>
        <w:tc>
          <w:tcPr>
            <w:tcW w:w="1843" w:type="dxa"/>
            <w:gridSpan w:val="2"/>
            <w:shd w:val="clear" w:color="auto" w:fill="auto"/>
            <w:hideMark/>
          </w:tcPr>
          <w:p w:rsidR="0057421A" w:rsidRPr="008C3105" w:rsidRDefault="0057421A" w:rsidP="0057421A">
            <w:pPr>
              <w:spacing w:line="240" w:lineRule="auto"/>
              <w:ind w:firstLine="0"/>
              <w:rPr>
                <w:rFonts w:eastAsia="Calibri"/>
                <w:snapToGrid w:val="0"/>
                <w:sz w:val="24"/>
                <w:szCs w:val="24"/>
              </w:rPr>
            </w:pPr>
            <w:r>
              <w:rPr>
                <w:rFonts w:eastAsia="Calibri"/>
                <w:snapToGrid w:val="0"/>
                <w:sz w:val="24"/>
                <w:szCs w:val="24"/>
              </w:rPr>
              <w:t>Срок выполнения работ</w:t>
            </w:r>
          </w:p>
        </w:tc>
      </w:tr>
      <w:tr w:rsidR="0057421A" w:rsidRPr="008C3105" w:rsidTr="0057421A">
        <w:trPr>
          <w:trHeight w:val="720"/>
        </w:trPr>
        <w:tc>
          <w:tcPr>
            <w:tcW w:w="550"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Pr>
                <w:rFonts w:eastAsia="Calibri"/>
                <w:snapToGrid w:val="0"/>
                <w:sz w:val="24"/>
                <w:szCs w:val="24"/>
              </w:rPr>
              <w:t>1</w:t>
            </w:r>
          </w:p>
        </w:tc>
        <w:tc>
          <w:tcPr>
            <w:tcW w:w="3136" w:type="dxa"/>
            <w:shd w:val="clear" w:color="auto" w:fill="auto"/>
            <w:hideMark/>
          </w:tcPr>
          <w:p w:rsidR="0057421A" w:rsidRPr="008C3105" w:rsidRDefault="0057421A" w:rsidP="0057421A">
            <w:pPr>
              <w:spacing w:line="240" w:lineRule="auto"/>
              <w:ind w:firstLine="0"/>
              <w:jc w:val="left"/>
              <w:rPr>
                <w:rFonts w:eastAsia="Calibri"/>
                <w:bCs/>
                <w:snapToGrid w:val="0"/>
                <w:sz w:val="18"/>
                <w:szCs w:val="18"/>
              </w:rPr>
            </w:pPr>
            <w:r w:rsidRPr="008C3105">
              <w:rPr>
                <w:rFonts w:eastAsia="Calibri"/>
                <w:bCs/>
                <w:snapToGrid w:val="0"/>
                <w:sz w:val="18"/>
                <w:szCs w:val="18"/>
              </w:rPr>
              <w:t>П</w:t>
            </w:r>
            <w:r w:rsidRPr="0057421A">
              <w:rPr>
                <w:rFonts w:eastAsia="Calibri"/>
                <w:bCs/>
                <w:snapToGrid w:val="0"/>
                <w:sz w:val="18"/>
                <w:szCs w:val="18"/>
              </w:rPr>
              <w:t>РОЕКТНЫЕ РАБОТЫ ПО ПЕРЕНОСУ И ПЕРЕКЛЮЧЕНИЮ КАБЕЛЕЙ</w:t>
            </w:r>
          </w:p>
        </w:tc>
        <w:tc>
          <w:tcPr>
            <w:tcW w:w="992"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 </w:t>
            </w:r>
            <w:r>
              <w:rPr>
                <w:rFonts w:eastAsia="Calibri"/>
                <w:snapToGrid w:val="0"/>
                <w:sz w:val="24"/>
                <w:szCs w:val="24"/>
              </w:rPr>
              <w:t>комплект</w:t>
            </w:r>
          </w:p>
        </w:tc>
        <w:tc>
          <w:tcPr>
            <w:tcW w:w="1276"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1</w:t>
            </w:r>
          </w:p>
        </w:tc>
        <w:tc>
          <w:tcPr>
            <w:tcW w:w="1843"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 </w:t>
            </w:r>
          </w:p>
        </w:tc>
        <w:tc>
          <w:tcPr>
            <w:tcW w:w="1843" w:type="dxa"/>
            <w:gridSpan w:val="2"/>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 </w:t>
            </w:r>
          </w:p>
        </w:tc>
      </w:tr>
      <w:tr w:rsidR="0057421A" w:rsidRPr="008C3105" w:rsidTr="0057421A">
        <w:trPr>
          <w:trHeight w:val="300"/>
        </w:trPr>
        <w:tc>
          <w:tcPr>
            <w:tcW w:w="550" w:type="dxa"/>
            <w:shd w:val="clear" w:color="auto" w:fill="auto"/>
            <w:noWrap/>
            <w:hideMark/>
          </w:tcPr>
          <w:p w:rsidR="0057421A" w:rsidRPr="008C3105" w:rsidRDefault="0057421A" w:rsidP="0057421A">
            <w:pPr>
              <w:spacing w:line="240" w:lineRule="auto"/>
              <w:ind w:firstLine="0"/>
              <w:rPr>
                <w:rFonts w:eastAsia="Calibri"/>
                <w:snapToGrid w:val="0"/>
                <w:sz w:val="24"/>
                <w:szCs w:val="24"/>
              </w:rPr>
            </w:pPr>
            <w:r w:rsidRPr="008C3105">
              <w:rPr>
                <w:rFonts w:eastAsia="Calibri"/>
                <w:snapToGrid w:val="0"/>
                <w:sz w:val="24"/>
                <w:szCs w:val="24"/>
              </w:rPr>
              <w:t> </w:t>
            </w:r>
            <w:r>
              <w:rPr>
                <w:rFonts w:eastAsia="Calibri"/>
                <w:snapToGrid w:val="0"/>
                <w:sz w:val="24"/>
                <w:szCs w:val="24"/>
              </w:rPr>
              <w:t>2</w:t>
            </w:r>
          </w:p>
        </w:tc>
        <w:tc>
          <w:tcPr>
            <w:tcW w:w="3136" w:type="dxa"/>
            <w:shd w:val="clear" w:color="auto" w:fill="auto"/>
            <w:noWrap/>
            <w:hideMark/>
          </w:tcPr>
          <w:p w:rsidR="0057421A" w:rsidRPr="008C3105" w:rsidRDefault="0057421A" w:rsidP="008C3105">
            <w:pPr>
              <w:spacing w:line="240" w:lineRule="auto"/>
              <w:ind w:firstLine="0"/>
              <w:rPr>
                <w:rFonts w:eastAsia="Calibri"/>
                <w:b/>
                <w:bCs/>
                <w:snapToGrid w:val="0"/>
                <w:sz w:val="24"/>
                <w:szCs w:val="24"/>
              </w:rPr>
            </w:pPr>
            <w:r w:rsidRPr="00323FC4">
              <w:rPr>
                <w:sz w:val="18"/>
                <w:szCs w:val="18"/>
              </w:rPr>
              <w:t>ПРОКЛАДКА ОПТИЧЕСКОГО КАБЕЛЯ В КОЛЛЕКТОРЕ, МАССА 1 М КАБЕЛЯ: ДО 1 КГ</w:t>
            </w:r>
          </w:p>
        </w:tc>
        <w:tc>
          <w:tcPr>
            <w:tcW w:w="992"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 </w:t>
            </w:r>
            <w:r>
              <w:rPr>
                <w:rFonts w:eastAsia="Calibri"/>
                <w:snapToGrid w:val="0"/>
                <w:sz w:val="24"/>
                <w:szCs w:val="24"/>
              </w:rPr>
              <w:t>км</w:t>
            </w:r>
          </w:p>
        </w:tc>
        <w:tc>
          <w:tcPr>
            <w:tcW w:w="1276"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Pr>
                <w:rFonts w:eastAsia="Calibri"/>
                <w:snapToGrid w:val="0"/>
                <w:sz w:val="24"/>
                <w:szCs w:val="24"/>
              </w:rPr>
              <w:t>0,579</w:t>
            </w:r>
          </w:p>
        </w:tc>
        <w:tc>
          <w:tcPr>
            <w:tcW w:w="1843"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 </w:t>
            </w:r>
          </w:p>
        </w:tc>
        <w:tc>
          <w:tcPr>
            <w:tcW w:w="1843" w:type="dxa"/>
            <w:gridSpan w:val="2"/>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 </w:t>
            </w:r>
          </w:p>
        </w:tc>
      </w:tr>
      <w:tr w:rsidR="0057421A" w:rsidRPr="008C3105" w:rsidTr="0057421A">
        <w:trPr>
          <w:trHeight w:val="1445"/>
        </w:trPr>
        <w:tc>
          <w:tcPr>
            <w:tcW w:w="550"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Pr>
                <w:rFonts w:eastAsia="Calibri"/>
                <w:snapToGrid w:val="0"/>
                <w:sz w:val="24"/>
                <w:szCs w:val="24"/>
              </w:rPr>
              <w:t>3</w:t>
            </w:r>
          </w:p>
        </w:tc>
        <w:tc>
          <w:tcPr>
            <w:tcW w:w="3136" w:type="dxa"/>
            <w:shd w:val="clear" w:color="auto" w:fill="auto"/>
            <w:hideMark/>
          </w:tcPr>
          <w:p w:rsidR="0057421A" w:rsidRPr="008C3105" w:rsidRDefault="0057421A" w:rsidP="0057421A">
            <w:pPr>
              <w:spacing w:line="240" w:lineRule="auto"/>
              <w:ind w:firstLine="0"/>
              <w:rPr>
                <w:rFonts w:eastAsia="Calibri"/>
                <w:b/>
                <w:bCs/>
                <w:snapToGrid w:val="0"/>
                <w:sz w:val="24"/>
                <w:szCs w:val="24"/>
              </w:rPr>
            </w:pPr>
            <w:r w:rsidRPr="00323FC4">
              <w:rPr>
                <w:sz w:val="18"/>
                <w:szCs w:val="18"/>
              </w:rPr>
              <w:t>МУФТЫ РАЗВЕТВИТЕЛЬНАЯ НА ОПТИЧЕСКОМ КАБЕЛЕ ГТС  С УЧЕТОМ ИЗМЕРЕНИЙ РЕФЛЕКТОМЕТРОМ В ПРОЦЕССЕ МОНТАЖА НА КАБЕЛЕ С ЧИСЛОМ ВОЛОКОН 64 (примен. К=1,3333)</w:t>
            </w:r>
          </w:p>
        </w:tc>
        <w:tc>
          <w:tcPr>
            <w:tcW w:w="992"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Pr>
                <w:rFonts w:eastAsia="Calibri"/>
                <w:snapToGrid w:val="0"/>
                <w:sz w:val="24"/>
                <w:szCs w:val="24"/>
              </w:rPr>
              <w:t>Шт.</w:t>
            </w:r>
          </w:p>
        </w:tc>
        <w:tc>
          <w:tcPr>
            <w:tcW w:w="1276"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Pr>
                <w:rFonts w:eastAsia="Calibri"/>
                <w:snapToGrid w:val="0"/>
                <w:sz w:val="24"/>
                <w:szCs w:val="24"/>
              </w:rPr>
              <w:t>4</w:t>
            </w:r>
          </w:p>
        </w:tc>
        <w:tc>
          <w:tcPr>
            <w:tcW w:w="1843"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 </w:t>
            </w:r>
          </w:p>
        </w:tc>
        <w:tc>
          <w:tcPr>
            <w:tcW w:w="1843" w:type="dxa"/>
            <w:gridSpan w:val="2"/>
            <w:shd w:val="clear" w:color="auto" w:fill="auto"/>
            <w:hideMark/>
          </w:tcPr>
          <w:p w:rsidR="0057421A" w:rsidRPr="008C3105" w:rsidRDefault="0057421A" w:rsidP="008C3105">
            <w:pPr>
              <w:spacing w:line="240" w:lineRule="auto"/>
              <w:ind w:firstLine="0"/>
              <w:rPr>
                <w:rFonts w:eastAsia="Calibri"/>
                <w:snapToGrid w:val="0"/>
                <w:sz w:val="24"/>
                <w:szCs w:val="24"/>
              </w:rPr>
            </w:pPr>
          </w:p>
        </w:tc>
      </w:tr>
      <w:tr w:rsidR="0057421A" w:rsidRPr="008C3105" w:rsidTr="0057421A">
        <w:trPr>
          <w:trHeight w:val="300"/>
        </w:trPr>
        <w:tc>
          <w:tcPr>
            <w:tcW w:w="550" w:type="dxa"/>
            <w:shd w:val="clear" w:color="auto" w:fill="auto"/>
            <w:noWrap/>
          </w:tcPr>
          <w:p w:rsidR="0057421A" w:rsidRPr="008C3105" w:rsidRDefault="0057421A" w:rsidP="008C3105">
            <w:pPr>
              <w:spacing w:line="240" w:lineRule="auto"/>
              <w:ind w:firstLine="0"/>
              <w:rPr>
                <w:rFonts w:eastAsia="Calibri"/>
                <w:snapToGrid w:val="0"/>
                <w:sz w:val="24"/>
                <w:szCs w:val="24"/>
              </w:rPr>
            </w:pPr>
            <w:r>
              <w:rPr>
                <w:rFonts w:eastAsia="Calibri"/>
                <w:snapToGrid w:val="0"/>
                <w:sz w:val="24"/>
                <w:szCs w:val="24"/>
              </w:rPr>
              <w:t>4</w:t>
            </w:r>
          </w:p>
        </w:tc>
        <w:tc>
          <w:tcPr>
            <w:tcW w:w="3136" w:type="dxa"/>
            <w:shd w:val="clear" w:color="auto" w:fill="auto"/>
            <w:noWrap/>
          </w:tcPr>
          <w:p w:rsidR="0057421A" w:rsidRPr="008C3105" w:rsidRDefault="0057421A" w:rsidP="0057421A">
            <w:pPr>
              <w:ind w:firstLine="0"/>
              <w:rPr>
                <w:rFonts w:eastAsia="Calibri"/>
                <w:b/>
                <w:bCs/>
                <w:snapToGrid w:val="0"/>
                <w:sz w:val="24"/>
                <w:szCs w:val="24"/>
              </w:rPr>
            </w:pPr>
            <w:r w:rsidRPr="00323FC4">
              <w:rPr>
                <w:sz w:val="18"/>
                <w:szCs w:val="18"/>
              </w:rPr>
              <w:t>МУФТЫ ПРЯМЫЕ НА ОПТИЧЕСКОМ КАБЕЛЕ ГТС  С УЧЕТОМ ИЗМЕРЕНИЙ РЕФЛЕКТОМЕТРОМ В ПРОЦЕССЕ МОНТАЖА НА КАБЕЛЕ С ЧИСЛОМ ВОЛОКОН 64 (примен. К=1,3333)</w:t>
            </w:r>
          </w:p>
        </w:tc>
        <w:tc>
          <w:tcPr>
            <w:tcW w:w="992" w:type="dxa"/>
            <w:shd w:val="clear" w:color="auto" w:fill="auto"/>
            <w:noWrap/>
          </w:tcPr>
          <w:p w:rsidR="0057421A" w:rsidRPr="008C3105" w:rsidRDefault="0057421A" w:rsidP="008C3105">
            <w:pPr>
              <w:spacing w:line="240" w:lineRule="auto"/>
              <w:ind w:firstLine="0"/>
              <w:rPr>
                <w:rFonts w:eastAsia="Calibri"/>
                <w:snapToGrid w:val="0"/>
                <w:sz w:val="24"/>
                <w:szCs w:val="24"/>
              </w:rPr>
            </w:pPr>
            <w:r>
              <w:rPr>
                <w:rFonts w:eastAsia="Calibri"/>
                <w:snapToGrid w:val="0"/>
                <w:sz w:val="24"/>
                <w:szCs w:val="24"/>
              </w:rPr>
              <w:t>Шт.</w:t>
            </w:r>
          </w:p>
        </w:tc>
        <w:tc>
          <w:tcPr>
            <w:tcW w:w="1276" w:type="dxa"/>
            <w:shd w:val="clear" w:color="auto" w:fill="auto"/>
            <w:noWrap/>
          </w:tcPr>
          <w:p w:rsidR="0057421A" w:rsidRPr="008C3105" w:rsidRDefault="0057421A" w:rsidP="008C3105">
            <w:pPr>
              <w:spacing w:line="240" w:lineRule="auto"/>
              <w:ind w:firstLine="0"/>
              <w:rPr>
                <w:rFonts w:eastAsia="Calibri"/>
                <w:snapToGrid w:val="0"/>
                <w:sz w:val="24"/>
                <w:szCs w:val="24"/>
              </w:rPr>
            </w:pPr>
            <w:r>
              <w:rPr>
                <w:rFonts w:eastAsia="Calibri"/>
                <w:snapToGrid w:val="0"/>
                <w:sz w:val="24"/>
                <w:szCs w:val="24"/>
              </w:rPr>
              <w:t>3</w:t>
            </w:r>
          </w:p>
        </w:tc>
        <w:tc>
          <w:tcPr>
            <w:tcW w:w="1843"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 </w:t>
            </w:r>
          </w:p>
        </w:tc>
        <w:tc>
          <w:tcPr>
            <w:tcW w:w="1843" w:type="dxa"/>
            <w:gridSpan w:val="2"/>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 </w:t>
            </w:r>
          </w:p>
        </w:tc>
      </w:tr>
      <w:tr w:rsidR="0057421A" w:rsidRPr="008C3105" w:rsidTr="0057421A">
        <w:trPr>
          <w:trHeight w:val="300"/>
        </w:trPr>
        <w:tc>
          <w:tcPr>
            <w:tcW w:w="550" w:type="dxa"/>
            <w:shd w:val="clear" w:color="auto" w:fill="auto"/>
            <w:noWrap/>
          </w:tcPr>
          <w:p w:rsidR="0057421A" w:rsidRPr="008C3105" w:rsidRDefault="0057421A" w:rsidP="008C3105">
            <w:pPr>
              <w:spacing w:line="240" w:lineRule="auto"/>
              <w:ind w:firstLine="0"/>
              <w:rPr>
                <w:rFonts w:eastAsia="Calibri"/>
                <w:snapToGrid w:val="0"/>
                <w:sz w:val="24"/>
                <w:szCs w:val="24"/>
              </w:rPr>
            </w:pPr>
            <w:r>
              <w:rPr>
                <w:rFonts w:eastAsia="Calibri"/>
                <w:snapToGrid w:val="0"/>
                <w:sz w:val="24"/>
                <w:szCs w:val="24"/>
              </w:rPr>
              <w:t>5</w:t>
            </w:r>
          </w:p>
        </w:tc>
        <w:tc>
          <w:tcPr>
            <w:tcW w:w="3136" w:type="dxa"/>
            <w:shd w:val="clear" w:color="auto" w:fill="auto"/>
            <w:noWrap/>
          </w:tcPr>
          <w:p w:rsidR="0057421A" w:rsidRPr="008C3105" w:rsidRDefault="0057421A" w:rsidP="0057421A">
            <w:pPr>
              <w:ind w:firstLine="0"/>
              <w:rPr>
                <w:rFonts w:eastAsia="Calibri"/>
                <w:b/>
                <w:bCs/>
                <w:snapToGrid w:val="0"/>
                <w:sz w:val="24"/>
                <w:szCs w:val="24"/>
              </w:rPr>
            </w:pPr>
            <w:r w:rsidRPr="00323FC4">
              <w:rPr>
                <w:sz w:val="18"/>
                <w:szCs w:val="18"/>
              </w:rPr>
              <w:t>ИЗМЕРЕНИЕ НА СМОНТИРОВАННОМ УЧАСТКЕ ОПТИЧЕСКОГО КАБЕЛЯ ГТС В ОДНОМ НАПРАВЛЕНИИ С ЧИСЛОМ ВОЛОКОН 16, НА ПРОЛОЖЕННЫХ СТРОИТЕЛЬНЫХ ДЛИНАХ</w:t>
            </w:r>
          </w:p>
        </w:tc>
        <w:tc>
          <w:tcPr>
            <w:tcW w:w="992" w:type="dxa"/>
            <w:shd w:val="clear" w:color="auto" w:fill="auto"/>
            <w:noWrap/>
          </w:tcPr>
          <w:p w:rsidR="0057421A" w:rsidRPr="008C3105" w:rsidRDefault="0057421A" w:rsidP="008C3105">
            <w:pPr>
              <w:spacing w:line="240" w:lineRule="auto"/>
              <w:ind w:firstLine="0"/>
              <w:rPr>
                <w:rFonts w:eastAsia="Calibri"/>
                <w:snapToGrid w:val="0"/>
                <w:sz w:val="24"/>
                <w:szCs w:val="24"/>
              </w:rPr>
            </w:pPr>
            <w:r>
              <w:rPr>
                <w:rFonts w:eastAsia="Calibri"/>
                <w:snapToGrid w:val="0"/>
                <w:sz w:val="24"/>
                <w:szCs w:val="24"/>
              </w:rPr>
              <w:t xml:space="preserve">Участок цепи </w:t>
            </w:r>
          </w:p>
        </w:tc>
        <w:tc>
          <w:tcPr>
            <w:tcW w:w="1276" w:type="dxa"/>
            <w:shd w:val="clear" w:color="auto" w:fill="auto"/>
            <w:noWrap/>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1</w:t>
            </w:r>
          </w:p>
        </w:tc>
        <w:tc>
          <w:tcPr>
            <w:tcW w:w="1843"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 </w:t>
            </w:r>
          </w:p>
        </w:tc>
        <w:tc>
          <w:tcPr>
            <w:tcW w:w="1843" w:type="dxa"/>
            <w:gridSpan w:val="2"/>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 </w:t>
            </w:r>
          </w:p>
        </w:tc>
      </w:tr>
      <w:tr w:rsidR="0057421A" w:rsidRPr="008C3105" w:rsidTr="0057421A">
        <w:trPr>
          <w:trHeight w:val="300"/>
        </w:trPr>
        <w:tc>
          <w:tcPr>
            <w:tcW w:w="550" w:type="dxa"/>
            <w:shd w:val="clear" w:color="auto" w:fill="auto"/>
            <w:noWrap/>
          </w:tcPr>
          <w:p w:rsidR="0057421A" w:rsidRPr="008C3105" w:rsidRDefault="0057421A" w:rsidP="008C3105">
            <w:pPr>
              <w:spacing w:line="240" w:lineRule="auto"/>
              <w:ind w:firstLine="0"/>
              <w:rPr>
                <w:rFonts w:eastAsia="Calibri"/>
                <w:snapToGrid w:val="0"/>
                <w:sz w:val="24"/>
                <w:szCs w:val="24"/>
              </w:rPr>
            </w:pPr>
            <w:r>
              <w:rPr>
                <w:rFonts w:eastAsia="Calibri"/>
                <w:snapToGrid w:val="0"/>
                <w:sz w:val="24"/>
                <w:szCs w:val="24"/>
              </w:rPr>
              <w:t>6</w:t>
            </w:r>
            <w:r w:rsidRPr="008C3105">
              <w:rPr>
                <w:rFonts w:eastAsia="Calibri"/>
                <w:snapToGrid w:val="0"/>
                <w:sz w:val="24"/>
                <w:szCs w:val="24"/>
              </w:rPr>
              <w:t xml:space="preserve"> </w:t>
            </w:r>
          </w:p>
        </w:tc>
        <w:tc>
          <w:tcPr>
            <w:tcW w:w="3136" w:type="dxa"/>
            <w:shd w:val="clear" w:color="auto" w:fill="auto"/>
          </w:tcPr>
          <w:p w:rsidR="0057421A" w:rsidRPr="008C3105" w:rsidRDefault="0057421A" w:rsidP="0057421A">
            <w:pPr>
              <w:ind w:firstLine="0"/>
              <w:rPr>
                <w:rFonts w:eastAsia="Calibri"/>
                <w:b/>
                <w:snapToGrid w:val="0"/>
                <w:sz w:val="24"/>
                <w:szCs w:val="24"/>
              </w:rPr>
            </w:pPr>
            <w:r w:rsidRPr="00323FC4">
              <w:rPr>
                <w:sz w:val="18"/>
                <w:szCs w:val="18"/>
              </w:rPr>
              <w:t>ИЗМЕРЕНИЕ НА СМОНТИРОВАННОМ УЧАСТКЕ ОПТИЧЕСКОГО КАБЕЛЯ ГТС В ОДНОМ НАПРАВЛЕНИИ С ЧИСЛОМ ВОЛОКОН32 , на проложенных строительных длинах.</w:t>
            </w:r>
          </w:p>
        </w:tc>
        <w:tc>
          <w:tcPr>
            <w:tcW w:w="992" w:type="dxa"/>
            <w:shd w:val="clear" w:color="auto" w:fill="auto"/>
            <w:noWrap/>
          </w:tcPr>
          <w:p w:rsidR="0057421A" w:rsidRPr="008C3105" w:rsidRDefault="0057421A" w:rsidP="0076730B">
            <w:pPr>
              <w:spacing w:line="240" w:lineRule="auto"/>
              <w:ind w:firstLine="0"/>
              <w:rPr>
                <w:rFonts w:eastAsia="Calibri"/>
                <w:snapToGrid w:val="0"/>
                <w:sz w:val="24"/>
                <w:szCs w:val="24"/>
              </w:rPr>
            </w:pPr>
            <w:r>
              <w:rPr>
                <w:rFonts w:eastAsia="Calibri"/>
                <w:snapToGrid w:val="0"/>
                <w:sz w:val="24"/>
                <w:szCs w:val="24"/>
              </w:rPr>
              <w:t xml:space="preserve">Участок цепи </w:t>
            </w:r>
          </w:p>
        </w:tc>
        <w:tc>
          <w:tcPr>
            <w:tcW w:w="1276" w:type="dxa"/>
            <w:shd w:val="clear" w:color="auto" w:fill="auto"/>
            <w:noWrap/>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1</w:t>
            </w:r>
          </w:p>
        </w:tc>
        <w:tc>
          <w:tcPr>
            <w:tcW w:w="1843"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 </w:t>
            </w:r>
          </w:p>
        </w:tc>
        <w:tc>
          <w:tcPr>
            <w:tcW w:w="1843" w:type="dxa"/>
            <w:gridSpan w:val="2"/>
            <w:shd w:val="clear" w:color="auto" w:fill="auto"/>
            <w:hideMark/>
          </w:tcPr>
          <w:p w:rsidR="0057421A" w:rsidRPr="008C3105" w:rsidRDefault="0057421A" w:rsidP="008C3105">
            <w:pPr>
              <w:spacing w:line="240" w:lineRule="auto"/>
              <w:ind w:firstLine="0"/>
              <w:rPr>
                <w:rFonts w:eastAsia="Calibri"/>
                <w:snapToGrid w:val="0"/>
                <w:sz w:val="24"/>
                <w:szCs w:val="24"/>
              </w:rPr>
            </w:pPr>
          </w:p>
        </w:tc>
      </w:tr>
      <w:tr w:rsidR="0057421A" w:rsidRPr="008C3105" w:rsidTr="0057421A">
        <w:trPr>
          <w:trHeight w:val="300"/>
        </w:trPr>
        <w:tc>
          <w:tcPr>
            <w:tcW w:w="550" w:type="dxa"/>
            <w:shd w:val="clear" w:color="auto" w:fill="auto"/>
            <w:noWrap/>
          </w:tcPr>
          <w:p w:rsidR="0057421A" w:rsidRPr="008C3105" w:rsidRDefault="0057421A" w:rsidP="008C3105">
            <w:pPr>
              <w:spacing w:line="240" w:lineRule="auto"/>
              <w:ind w:firstLine="0"/>
              <w:rPr>
                <w:rFonts w:eastAsia="Calibri"/>
                <w:snapToGrid w:val="0"/>
                <w:sz w:val="24"/>
                <w:szCs w:val="24"/>
              </w:rPr>
            </w:pPr>
            <w:r>
              <w:rPr>
                <w:rFonts w:eastAsia="Calibri"/>
                <w:snapToGrid w:val="0"/>
                <w:sz w:val="24"/>
                <w:szCs w:val="24"/>
              </w:rPr>
              <w:t>7</w:t>
            </w:r>
          </w:p>
        </w:tc>
        <w:tc>
          <w:tcPr>
            <w:tcW w:w="3136" w:type="dxa"/>
            <w:shd w:val="clear" w:color="auto" w:fill="auto"/>
          </w:tcPr>
          <w:p w:rsidR="0057421A" w:rsidRPr="00323FC4" w:rsidRDefault="0057421A" w:rsidP="0057421A">
            <w:pPr>
              <w:ind w:firstLine="0"/>
              <w:rPr>
                <w:sz w:val="18"/>
                <w:szCs w:val="18"/>
              </w:rPr>
            </w:pPr>
            <w:r w:rsidRPr="00323FC4">
              <w:rPr>
                <w:sz w:val="18"/>
                <w:szCs w:val="18"/>
              </w:rPr>
              <w:t>ИЗМЕРЕНИЕ КАБЕЛЕЙ, ИЗМЕРЕНИЕ ЗАТУХАНИЯ НА СМОНТИРОВАННОМ УЧАСТКЕ ОПТИЧЕСКОГО КАБЕЛЯ ГТС В ОДНОМ НАПРАВЛЕНИИ С КОЛИЧЕСТВОМ ВОЛОКОН 64,на проложенных строительных длинах. ( прим. К=1,3333)</w:t>
            </w:r>
          </w:p>
          <w:p w:rsidR="0057421A" w:rsidRPr="008C3105" w:rsidRDefault="0057421A" w:rsidP="0057421A">
            <w:pPr>
              <w:spacing w:line="240" w:lineRule="auto"/>
              <w:ind w:firstLine="0"/>
              <w:rPr>
                <w:rFonts w:eastAsia="Calibri"/>
                <w:b/>
                <w:snapToGrid w:val="0"/>
                <w:sz w:val="24"/>
                <w:szCs w:val="24"/>
              </w:rPr>
            </w:pPr>
          </w:p>
        </w:tc>
        <w:tc>
          <w:tcPr>
            <w:tcW w:w="992" w:type="dxa"/>
            <w:shd w:val="clear" w:color="auto" w:fill="auto"/>
            <w:noWrap/>
          </w:tcPr>
          <w:p w:rsidR="0057421A" w:rsidRPr="008C3105" w:rsidRDefault="0057421A" w:rsidP="008C3105">
            <w:pPr>
              <w:spacing w:line="240" w:lineRule="auto"/>
              <w:ind w:firstLine="0"/>
              <w:rPr>
                <w:rFonts w:eastAsia="Calibri"/>
                <w:snapToGrid w:val="0"/>
                <w:sz w:val="24"/>
                <w:szCs w:val="24"/>
              </w:rPr>
            </w:pPr>
            <w:r>
              <w:rPr>
                <w:rFonts w:eastAsia="Calibri"/>
                <w:snapToGrid w:val="0"/>
                <w:sz w:val="24"/>
                <w:szCs w:val="24"/>
              </w:rPr>
              <w:t>Участок</w:t>
            </w:r>
          </w:p>
        </w:tc>
        <w:tc>
          <w:tcPr>
            <w:tcW w:w="1276" w:type="dxa"/>
            <w:shd w:val="clear" w:color="auto" w:fill="auto"/>
            <w:noWrap/>
          </w:tcPr>
          <w:p w:rsidR="0057421A" w:rsidRPr="008C3105" w:rsidRDefault="00044D9E" w:rsidP="008C3105">
            <w:pPr>
              <w:spacing w:line="240" w:lineRule="auto"/>
              <w:ind w:firstLine="0"/>
              <w:rPr>
                <w:rFonts w:eastAsia="Calibri"/>
                <w:snapToGrid w:val="0"/>
                <w:sz w:val="24"/>
                <w:szCs w:val="24"/>
              </w:rPr>
            </w:pPr>
            <w:r>
              <w:rPr>
                <w:rFonts w:eastAsia="Calibri"/>
                <w:snapToGrid w:val="0"/>
                <w:sz w:val="24"/>
                <w:szCs w:val="24"/>
              </w:rPr>
              <w:t>6</w:t>
            </w:r>
          </w:p>
        </w:tc>
        <w:tc>
          <w:tcPr>
            <w:tcW w:w="1843"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 </w:t>
            </w:r>
          </w:p>
        </w:tc>
        <w:tc>
          <w:tcPr>
            <w:tcW w:w="1843" w:type="dxa"/>
            <w:gridSpan w:val="2"/>
            <w:shd w:val="clear" w:color="auto" w:fill="auto"/>
            <w:hideMark/>
          </w:tcPr>
          <w:p w:rsidR="0057421A" w:rsidRPr="008C3105" w:rsidRDefault="0057421A" w:rsidP="008C3105">
            <w:pPr>
              <w:spacing w:line="240" w:lineRule="auto"/>
              <w:ind w:firstLine="0"/>
              <w:rPr>
                <w:rFonts w:eastAsia="Calibri"/>
                <w:snapToGrid w:val="0"/>
                <w:sz w:val="24"/>
                <w:szCs w:val="24"/>
              </w:rPr>
            </w:pPr>
          </w:p>
        </w:tc>
      </w:tr>
      <w:tr w:rsidR="0057421A" w:rsidRPr="008C3105" w:rsidTr="0057421A">
        <w:trPr>
          <w:trHeight w:val="300"/>
        </w:trPr>
        <w:tc>
          <w:tcPr>
            <w:tcW w:w="550" w:type="dxa"/>
            <w:shd w:val="clear" w:color="auto" w:fill="auto"/>
            <w:noWrap/>
          </w:tcPr>
          <w:p w:rsidR="0057421A" w:rsidRPr="008C3105" w:rsidRDefault="0057421A" w:rsidP="0057421A">
            <w:pPr>
              <w:spacing w:line="240" w:lineRule="auto"/>
              <w:ind w:firstLine="0"/>
              <w:rPr>
                <w:rFonts w:eastAsia="Calibri"/>
                <w:snapToGrid w:val="0"/>
                <w:sz w:val="24"/>
                <w:szCs w:val="24"/>
              </w:rPr>
            </w:pPr>
            <w:r>
              <w:rPr>
                <w:rFonts w:eastAsia="Calibri"/>
                <w:snapToGrid w:val="0"/>
                <w:sz w:val="24"/>
                <w:szCs w:val="24"/>
              </w:rPr>
              <w:t>8</w:t>
            </w:r>
          </w:p>
        </w:tc>
        <w:tc>
          <w:tcPr>
            <w:tcW w:w="3136" w:type="dxa"/>
            <w:shd w:val="clear" w:color="auto" w:fill="auto"/>
          </w:tcPr>
          <w:p w:rsidR="0057421A" w:rsidRPr="008C3105" w:rsidRDefault="0057421A" w:rsidP="0057421A">
            <w:pPr>
              <w:ind w:firstLine="0"/>
              <w:rPr>
                <w:rFonts w:eastAsia="Calibri"/>
                <w:b/>
                <w:snapToGrid w:val="0"/>
                <w:sz w:val="24"/>
                <w:szCs w:val="24"/>
              </w:rPr>
            </w:pPr>
            <w:r w:rsidRPr="00323FC4">
              <w:rPr>
                <w:sz w:val="18"/>
                <w:szCs w:val="18"/>
              </w:rPr>
              <w:t>ИЗМЕРЕНИЕ НА СМОНТИРОВАННОМ УЧАСТКЕ ОПТИЧЕСКОГО КАБЕЛЯ ГТС В ОДНОМ НАПРАВЛЕНИИ С ЧИСЛОМ ВОЛОКОН 16 ,в двух направлениях.</w:t>
            </w:r>
          </w:p>
        </w:tc>
        <w:tc>
          <w:tcPr>
            <w:tcW w:w="992" w:type="dxa"/>
            <w:shd w:val="clear" w:color="auto" w:fill="auto"/>
            <w:noWrap/>
          </w:tcPr>
          <w:p w:rsidR="0057421A" w:rsidRPr="008C3105" w:rsidRDefault="0057421A" w:rsidP="008C3105">
            <w:pPr>
              <w:spacing w:line="240" w:lineRule="auto"/>
              <w:ind w:firstLine="0"/>
              <w:rPr>
                <w:rFonts w:eastAsia="Calibri"/>
                <w:snapToGrid w:val="0"/>
                <w:sz w:val="24"/>
                <w:szCs w:val="24"/>
              </w:rPr>
            </w:pPr>
            <w:r>
              <w:rPr>
                <w:rFonts w:eastAsia="Calibri"/>
                <w:snapToGrid w:val="0"/>
                <w:sz w:val="24"/>
                <w:szCs w:val="24"/>
              </w:rPr>
              <w:t>Участок цепи</w:t>
            </w:r>
          </w:p>
        </w:tc>
        <w:tc>
          <w:tcPr>
            <w:tcW w:w="1276" w:type="dxa"/>
            <w:shd w:val="clear" w:color="auto" w:fill="auto"/>
            <w:noWrap/>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1</w:t>
            </w:r>
          </w:p>
        </w:tc>
        <w:tc>
          <w:tcPr>
            <w:tcW w:w="1843"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 </w:t>
            </w:r>
          </w:p>
        </w:tc>
        <w:tc>
          <w:tcPr>
            <w:tcW w:w="1843" w:type="dxa"/>
            <w:gridSpan w:val="2"/>
            <w:shd w:val="clear" w:color="auto" w:fill="auto"/>
            <w:hideMark/>
          </w:tcPr>
          <w:p w:rsidR="0057421A" w:rsidRPr="008C3105" w:rsidRDefault="0057421A" w:rsidP="008C3105">
            <w:pPr>
              <w:spacing w:line="240" w:lineRule="auto"/>
              <w:ind w:firstLine="0"/>
              <w:rPr>
                <w:rFonts w:eastAsia="Calibri"/>
                <w:snapToGrid w:val="0"/>
                <w:sz w:val="24"/>
                <w:szCs w:val="24"/>
              </w:rPr>
            </w:pPr>
          </w:p>
        </w:tc>
      </w:tr>
      <w:tr w:rsidR="0057421A" w:rsidRPr="008C3105" w:rsidTr="0057421A">
        <w:trPr>
          <w:trHeight w:val="300"/>
        </w:trPr>
        <w:tc>
          <w:tcPr>
            <w:tcW w:w="550" w:type="dxa"/>
            <w:shd w:val="clear" w:color="auto" w:fill="auto"/>
            <w:noWrap/>
          </w:tcPr>
          <w:p w:rsidR="0057421A" w:rsidRPr="008C3105" w:rsidRDefault="0057421A" w:rsidP="0057421A">
            <w:pPr>
              <w:spacing w:line="240" w:lineRule="auto"/>
              <w:ind w:firstLine="0"/>
              <w:rPr>
                <w:rFonts w:eastAsia="Calibri"/>
                <w:snapToGrid w:val="0"/>
                <w:sz w:val="24"/>
                <w:szCs w:val="24"/>
              </w:rPr>
            </w:pPr>
            <w:r>
              <w:rPr>
                <w:rFonts w:eastAsia="Calibri"/>
                <w:snapToGrid w:val="0"/>
                <w:sz w:val="24"/>
                <w:szCs w:val="24"/>
              </w:rPr>
              <w:t>9</w:t>
            </w:r>
          </w:p>
        </w:tc>
        <w:tc>
          <w:tcPr>
            <w:tcW w:w="3136" w:type="dxa"/>
            <w:shd w:val="clear" w:color="auto" w:fill="auto"/>
          </w:tcPr>
          <w:p w:rsidR="0057421A" w:rsidRPr="008C3105" w:rsidRDefault="0057421A" w:rsidP="0057421A">
            <w:pPr>
              <w:ind w:firstLine="0"/>
              <w:rPr>
                <w:rFonts w:eastAsia="Calibri"/>
                <w:b/>
                <w:snapToGrid w:val="0"/>
                <w:sz w:val="24"/>
                <w:szCs w:val="24"/>
              </w:rPr>
            </w:pPr>
            <w:r w:rsidRPr="00323FC4">
              <w:rPr>
                <w:sz w:val="18"/>
                <w:szCs w:val="18"/>
              </w:rPr>
              <w:t>ИЗМЕРЕНИЕ НА СМОНТИРОВАННОМ УЧАСТКЕ ОПТИЧЕСКОГО КАБЕЛЯ ГТС В ОДНОМ НАПРАВЛЕНИИ С ЧИСЛОМ ВОЛОКОН32 ,в двух направлениях.</w:t>
            </w:r>
          </w:p>
        </w:tc>
        <w:tc>
          <w:tcPr>
            <w:tcW w:w="992" w:type="dxa"/>
            <w:shd w:val="clear" w:color="auto" w:fill="auto"/>
            <w:noWrap/>
          </w:tcPr>
          <w:p w:rsidR="0057421A" w:rsidRPr="008C3105" w:rsidRDefault="0057421A" w:rsidP="008C3105">
            <w:pPr>
              <w:spacing w:line="240" w:lineRule="auto"/>
              <w:ind w:firstLine="0"/>
              <w:rPr>
                <w:rFonts w:eastAsia="Calibri"/>
                <w:snapToGrid w:val="0"/>
                <w:sz w:val="24"/>
                <w:szCs w:val="24"/>
              </w:rPr>
            </w:pPr>
            <w:r>
              <w:rPr>
                <w:rFonts w:eastAsia="Calibri"/>
                <w:snapToGrid w:val="0"/>
                <w:sz w:val="24"/>
                <w:szCs w:val="24"/>
              </w:rPr>
              <w:t>Участок цепи</w:t>
            </w:r>
          </w:p>
        </w:tc>
        <w:tc>
          <w:tcPr>
            <w:tcW w:w="1276" w:type="dxa"/>
            <w:shd w:val="clear" w:color="auto" w:fill="auto"/>
            <w:noWrap/>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1</w:t>
            </w:r>
          </w:p>
        </w:tc>
        <w:tc>
          <w:tcPr>
            <w:tcW w:w="1843"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 </w:t>
            </w:r>
          </w:p>
        </w:tc>
        <w:tc>
          <w:tcPr>
            <w:tcW w:w="1843" w:type="dxa"/>
            <w:gridSpan w:val="2"/>
            <w:shd w:val="clear" w:color="auto" w:fill="auto"/>
            <w:hideMark/>
          </w:tcPr>
          <w:p w:rsidR="0057421A" w:rsidRPr="008C3105" w:rsidRDefault="0057421A" w:rsidP="008C3105">
            <w:pPr>
              <w:spacing w:line="240" w:lineRule="auto"/>
              <w:ind w:firstLine="0"/>
              <w:rPr>
                <w:rFonts w:eastAsia="Calibri"/>
                <w:snapToGrid w:val="0"/>
                <w:sz w:val="24"/>
                <w:szCs w:val="24"/>
              </w:rPr>
            </w:pPr>
          </w:p>
        </w:tc>
      </w:tr>
      <w:tr w:rsidR="0057421A" w:rsidRPr="008C3105" w:rsidTr="0057421A">
        <w:trPr>
          <w:trHeight w:val="300"/>
        </w:trPr>
        <w:tc>
          <w:tcPr>
            <w:tcW w:w="550" w:type="dxa"/>
            <w:shd w:val="clear" w:color="auto" w:fill="auto"/>
            <w:noWrap/>
          </w:tcPr>
          <w:p w:rsidR="0057421A" w:rsidRPr="008C3105" w:rsidRDefault="0057421A" w:rsidP="0057421A">
            <w:pPr>
              <w:spacing w:line="240" w:lineRule="auto"/>
              <w:ind w:firstLine="0"/>
              <w:rPr>
                <w:rFonts w:eastAsia="Calibri"/>
                <w:snapToGrid w:val="0"/>
                <w:sz w:val="24"/>
                <w:szCs w:val="24"/>
              </w:rPr>
            </w:pPr>
            <w:r w:rsidRPr="008C3105">
              <w:rPr>
                <w:rFonts w:eastAsia="Calibri"/>
                <w:snapToGrid w:val="0"/>
                <w:sz w:val="24"/>
                <w:szCs w:val="24"/>
              </w:rPr>
              <w:t>1</w:t>
            </w:r>
            <w:r>
              <w:rPr>
                <w:rFonts w:eastAsia="Calibri"/>
                <w:snapToGrid w:val="0"/>
                <w:sz w:val="24"/>
                <w:szCs w:val="24"/>
              </w:rPr>
              <w:t>0</w:t>
            </w:r>
          </w:p>
        </w:tc>
        <w:tc>
          <w:tcPr>
            <w:tcW w:w="3136" w:type="dxa"/>
            <w:shd w:val="clear" w:color="auto" w:fill="auto"/>
          </w:tcPr>
          <w:p w:rsidR="0057421A" w:rsidRPr="008C3105" w:rsidRDefault="0057421A" w:rsidP="0057421A">
            <w:pPr>
              <w:ind w:firstLine="0"/>
              <w:rPr>
                <w:rFonts w:eastAsia="Calibri"/>
                <w:b/>
                <w:snapToGrid w:val="0"/>
                <w:sz w:val="24"/>
                <w:szCs w:val="24"/>
              </w:rPr>
            </w:pPr>
            <w:r w:rsidRPr="00323FC4">
              <w:rPr>
                <w:sz w:val="18"/>
                <w:szCs w:val="18"/>
              </w:rPr>
              <w:t>ИЗМЕРЕНИЕ КАБЕЛЕЙ, ИЗМЕРЕНИЕ ЗАТУХАНИЯ НА СМОНТИРОВАННОМ УЧАСТКЕ ОПТИЧЕСКОГО КАБЕЛЯ ГТС В ОДНОМ НАПРАВЛЕНИИ С КОЛИЧЕСТВОМ ВОЛОКОН 64,( прим. К=1,3333)в двух направлениях.</w:t>
            </w:r>
          </w:p>
        </w:tc>
        <w:tc>
          <w:tcPr>
            <w:tcW w:w="992" w:type="dxa"/>
            <w:shd w:val="clear" w:color="auto" w:fill="auto"/>
            <w:noWrap/>
          </w:tcPr>
          <w:p w:rsidR="0057421A" w:rsidRPr="008C3105" w:rsidRDefault="0057421A" w:rsidP="008C3105">
            <w:pPr>
              <w:spacing w:line="240" w:lineRule="auto"/>
              <w:ind w:firstLine="0"/>
              <w:rPr>
                <w:rFonts w:eastAsia="Calibri"/>
                <w:snapToGrid w:val="0"/>
                <w:sz w:val="24"/>
                <w:szCs w:val="24"/>
              </w:rPr>
            </w:pPr>
            <w:r>
              <w:rPr>
                <w:rFonts w:eastAsia="Calibri"/>
                <w:snapToGrid w:val="0"/>
                <w:sz w:val="24"/>
                <w:szCs w:val="24"/>
              </w:rPr>
              <w:t>участок</w:t>
            </w:r>
          </w:p>
        </w:tc>
        <w:tc>
          <w:tcPr>
            <w:tcW w:w="1276" w:type="dxa"/>
            <w:shd w:val="clear" w:color="auto" w:fill="auto"/>
            <w:noWrap/>
          </w:tcPr>
          <w:p w:rsidR="0057421A" w:rsidRPr="008C3105" w:rsidRDefault="0057421A" w:rsidP="0057421A">
            <w:pPr>
              <w:spacing w:line="240" w:lineRule="auto"/>
              <w:ind w:firstLine="0"/>
              <w:rPr>
                <w:rFonts w:eastAsia="Calibri"/>
                <w:snapToGrid w:val="0"/>
                <w:sz w:val="24"/>
                <w:szCs w:val="24"/>
              </w:rPr>
            </w:pPr>
            <w:r>
              <w:rPr>
                <w:rFonts w:eastAsia="Calibri"/>
                <w:snapToGrid w:val="0"/>
                <w:sz w:val="24"/>
                <w:szCs w:val="24"/>
              </w:rPr>
              <w:t>6</w:t>
            </w:r>
          </w:p>
        </w:tc>
        <w:tc>
          <w:tcPr>
            <w:tcW w:w="1843"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 </w:t>
            </w:r>
          </w:p>
        </w:tc>
        <w:tc>
          <w:tcPr>
            <w:tcW w:w="1843" w:type="dxa"/>
            <w:gridSpan w:val="2"/>
            <w:shd w:val="clear" w:color="auto" w:fill="auto"/>
            <w:hideMark/>
          </w:tcPr>
          <w:p w:rsidR="0057421A" w:rsidRPr="008C3105" w:rsidRDefault="0057421A" w:rsidP="008C3105">
            <w:pPr>
              <w:spacing w:line="240" w:lineRule="auto"/>
              <w:ind w:firstLine="0"/>
              <w:rPr>
                <w:rFonts w:eastAsia="Calibri"/>
                <w:snapToGrid w:val="0"/>
                <w:sz w:val="24"/>
                <w:szCs w:val="24"/>
              </w:rPr>
            </w:pPr>
          </w:p>
        </w:tc>
      </w:tr>
      <w:tr w:rsidR="0057421A" w:rsidRPr="008C3105" w:rsidTr="0057421A">
        <w:trPr>
          <w:trHeight w:val="300"/>
        </w:trPr>
        <w:tc>
          <w:tcPr>
            <w:tcW w:w="550" w:type="dxa"/>
            <w:shd w:val="clear" w:color="auto" w:fill="auto"/>
            <w:noWrap/>
          </w:tcPr>
          <w:p w:rsidR="0057421A" w:rsidRPr="008C3105" w:rsidRDefault="0057421A" w:rsidP="0057421A">
            <w:pPr>
              <w:spacing w:line="240" w:lineRule="auto"/>
              <w:ind w:firstLine="0"/>
              <w:rPr>
                <w:rFonts w:eastAsia="Calibri"/>
                <w:snapToGrid w:val="0"/>
                <w:sz w:val="24"/>
                <w:szCs w:val="24"/>
              </w:rPr>
            </w:pPr>
            <w:r w:rsidRPr="008C3105">
              <w:rPr>
                <w:rFonts w:eastAsia="Calibri"/>
                <w:snapToGrid w:val="0"/>
                <w:sz w:val="24"/>
                <w:szCs w:val="24"/>
              </w:rPr>
              <w:t>1</w:t>
            </w:r>
            <w:r>
              <w:rPr>
                <w:rFonts w:eastAsia="Calibri"/>
                <w:snapToGrid w:val="0"/>
                <w:sz w:val="24"/>
                <w:szCs w:val="24"/>
              </w:rPr>
              <w:t>1</w:t>
            </w:r>
          </w:p>
        </w:tc>
        <w:tc>
          <w:tcPr>
            <w:tcW w:w="3136" w:type="dxa"/>
            <w:shd w:val="clear" w:color="auto" w:fill="auto"/>
          </w:tcPr>
          <w:p w:rsidR="0057421A" w:rsidRPr="008C3105" w:rsidRDefault="0057421A" w:rsidP="0057421A">
            <w:pPr>
              <w:ind w:firstLine="0"/>
              <w:rPr>
                <w:rFonts w:eastAsia="Calibri"/>
                <w:b/>
                <w:snapToGrid w:val="0"/>
                <w:sz w:val="24"/>
                <w:szCs w:val="24"/>
              </w:rPr>
            </w:pPr>
            <w:r w:rsidRPr="00323FC4">
              <w:rPr>
                <w:sz w:val="18"/>
                <w:szCs w:val="18"/>
              </w:rPr>
              <w:t>ДЕМОНТАЖ  КАБЕЛЯ ИЗ КОЛЛЕКТОРА</w:t>
            </w:r>
          </w:p>
        </w:tc>
        <w:tc>
          <w:tcPr>
            <w:tcW w:w="992" w:type="dxa"/>
            <w:shd w:val="clear" w:color="auto" w:fill="auto"/>
            <w:noWrap/>
          </w:tcPr>
          <w:p w:rsidR="0057421A" w:rsidRPr="008C3105" w:rsidRDefault="0057421A" w:rsidP="008C3105">
            <w:pPr>
              <w:spacing w:line="240" w:lineRule="auto"/>
              <w:ind w:firstLine="0"/>
              <w:rPr>
                <w:rFonts w:eastAsia="Calibri"/>
                <w:snapToGrid w:val="0"/>
                <w:sz w:val="24"/>
                <w:szCs w:val="24"/>
              </w:rPr>
            </w:pPr>
            <w:r>
              <w:rPr>
                <w:rFonts w:eastAsia="Calibri"/>
                <w:snapToGrid w:val="0"/>
                <w:sz w:val="24"/>
                <w:szCs w:val="24"/>
              </w:rPr>
              <w:t>км</w:t>
            </w:r>
          </w:p>
        </w:tc>
        <w:tc>
          <w:tcPr>
            <w:tcW w:w="1276" w:type="dxa"/>
            <w:shd w:val="clear" w:color="auto" w:fill="auto"/>
            <w:noWrap/>
          </w:tcPr>
          <w:p w:rsidR="0057421A" w:rsidRPr="008C3105" w:rsidRDefault="0057421A" w:rsidP="0057421A">
            <w:pPr>
              <w:spacing w:line="240" w:lineRule="auto"/>
              <w:ind w:firstLine="0"/>
              <w:rPr>
                <w:rFonts w:eastAsia="Calibri"/>
                <w:snapToGrid w:val="0"/>
                <w:sz w:val="24"/>
                <w:szCs w:val="24"/>
              </w:rPr>
            </w:pPr>
            <w:r>
              <w:rPr>
                <w:rFonts w:eastAsia="Calibri"/>
                <w:snapToGrid w:val="0"/>
                <w:sz w:val="24"/>
                <w:szCs w:val="24"/>
              </w:rPr>
              <w:t>2,03</w:t>
            </w:r>
          </w:p>
        </w:tc>
        <w:tc>
          <w:tcPr>
            <w:tcW w:w="1843"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 </w:t>
            </w:r>
          </w:p>
        </w:tc>
        <w:tc>
          <w:tcPr>
            <w:tcW w:w="1843" w:type="dxa"/>
            <w:gridSpan w:val="2"/>
            <w:shd w:val="clear" w:color="auto" w:fill="auto"/>
            <w:hideMark/>
          </w:tcPr>
          <w:p w:rsidR="0057421A" w:rsidRPr="008C3105" w:rsidRDefault="0057421A" w:rsidP="008C3105">
            <w:pPr>
              <w:spacing w:line="240" w:lineRule="auto"/>
              <w:ind w:firstLine="0"/>
              <w:rPr>
                <w:rFonts w:eastAsia="Calibri"/>
                <w:snapToGrid w:val="0"/>
                <w:sz w:val="24"/>
                <w:szCs w:val="24"/>
              </w:rPr>
            </w:pPr>
          </w:p>
        </w:tc>
      </w:tr>
      <w:tr w:rsidR="0057421A" w:rsidRPr="008C3105" w:rsidTr="0057421A">
        <w:trPr>
          <w:trHeight w:val="300"/>
        </w:trPr>
        <w:tc>
          <w:tcPr>
            <w:tcW w:w="550" w:type="dxa"/>
            <w:shd w:val="clear" w:color="auto" w:fill="auto"/>
            <w:noWrap/>
          </w:tcPr>
          <w:p w:rsidR="0057421A" w:rsidRPr="008C3105" w:rsidRDefault="0057421A" w:rsidP="0057421A">
            <w:pPr>
              <w:spacing w:line="240" w:lineRule="auto"/>
              <w:ind w:firstLine="0"/>
              <w:rPr>
                <w:rFonts w:eastAsia="Calibri"/>
                <w:snapToGrid w:val="0"/>
                <w:sz w:val="24"/>
                <w:szCs w:val="24"/>
              </w:rPr>
            </w:pPr>
            <w:r w:rsidRPr="008C3105">
              <w:rPr>
                <w:rFonts w:eastAsia="Calibri"/>
                <w:snapToGrid w:val="0"/>
                <w:sz w:val="24"/>
                <w:szCs w:val="24"/>
              </w:rPr>
              <w:t>1</w:t>
            </w:r>
            <w:r>
              <w:rPr>
                <w:rFonts w:eastAsia="Calibri"/>
                <w:snapToGrid w:val="0"/>
                <w:sz w:val="24"/>
                <w:szCs w:val="24"/>
              </w:rPr>
              <w:t>2</w:t>
            </w:r>
          </w:p>
        </w:tc>
        <w:tc>
          <w:tcPr>
            <w:tcW w:w="3136" w:type="dxa"/>
            <w:shd w:val="clear" w:color="auto" w:fill="auto"/>
          </w:tcPr>
          <w:p w:rsidR="0057421A" w:rsidRPr="008C3105" w:rsidRDefault="0057421A" w:rsidP="0057421A">
            <w:pPr>
              <w:ind w:firstLine="0"/>
              <w:rPr>
                <w:rFonts w:eastAsia="Calibri"/>
                <w:b/>
                <w:snapToGrid w:val="0"/>
                <w:sz w:val="24"/>
                <w:szCs w:val="24"/>
              </w:rPr>
            </w:pPr>
            <w:r w:rsidRPr="00323FC4">
              <w:rPr>
                <w:sz w:val="18"/>
                <w:szCs w:val="18"/>
              </w:rPr>
              <w:t>ДЕМОНТАЖ МУФТ ПРЯМЫХ НА ОПТИЧЕСКОМ КАБЕЛЕ ГТС , С ЧИСЛОМ ВОЛОКОН 64 (примен. К=1,3333)</w:t>
            </w:r>
          </w:p>
        </w:tc>
        <w:tc>
          <w:tcPr>
            <w:tcW w:w="992" w:type="dxa"/>
            <w:shd w:val="clear" w:color="auto" w:fill="auto"/>
            <w:noWrap/>
          </w:tcPr>
          <w:p w:rsidR="0057421A" w:rsidRPr="008C3105" w:rsidRDefault="0057421A" w:rsidP="008C3105">
            <w:pPr>
              <w:spacing w:line="240" w:lineRule="auto"/>
              <w:ind w:firstLine="0"/>
              <w:rPr>
                <w:rFonts w:eastAsia="Calibri"/>
                <w:snapToGrid w:val="0"/>
                <w:sz w:val="24"/>
                <w:szCs w:val="24"/>
              </w:rPr>
            </w:pPr>
            <w:r>
              <w:rPr>
                <w:rFonts w:eastAsia="Calibri"/>
                <w:snapToGrid w:val="0"/>
                <w:sz w:val="24"/>
                <w:szCs w:val="24"/>
              </w:rPr>
              <w:t>шт</w:t>
            </w:r>
          </w:p>
        </w:tc>
        <w:tc>
          <w:tcPr>
            <w:tcW w:w="1276" w:type="dxa"/>
            <w:shd w:val="clear" w:color="auto" w:fill="auto"/>
            <w:noWrap/>
          </w:tcPr>
          <w:p w:rsidR="0057421A" w:rsidRPr="008C3105" w:rsidRDefault="0057421A" w:rsidP="0057421A">
            <w:pPr>
              <w:spacing w:line="240" w:lineRule="auto"/>
              <w:ind w:firstLine="0"/>
              <w:rPr>
                <w:rFonts w:eastAsia="Calibri"/>
                <w:snapToGrid w:val="0"/>
                <w:sz w:val="24"/>
                <w:szCs w:val="24"/>
              </w:rPr>
            </w:pPr>
            <w:r>
              <w:rPr>
                <w:rFonts w:eastAsia="Calibri"/>
                <w:snapToGrid w:val="0"/>
                <w:sz w:val="24"/>
                <w:szCs w:val="24"/>
              </w:rPr>
              <w:t>3</w:t>
            </w:r>
          </w:p>
        </w:tc>
        <w:tc>
          <w:tcPr>
            <w:tcW w:w="1843"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 </w:t>
            </w:r>
          </w:p>
        </w:tc>
        <w:tc>
          <w:tcPr>
            <w:tcW w:w="1843" w:type="dxa"/>
            <w:gridSpan w:val="2"/>
            <w:shd w:val="clear" w:color="auto" w:fill="auto"/>
            <w:hideMark/>
          </w:tcPr>
          <w:p w:rsidR="0057421A" w:rsidRPr="008C3105" w:rsidRDefault="0057421A" w:rsidP="008C3105">
            <w:pPr>
              <w:spacing w:line="240" w:lineRule="auto"/>
              <w:ind w:firstLine="0"/>
              <w:rPr>
                <w:rFonts w:eastAsia="Calibri"/>
                <w:snapToGrid w:val="0"/>
                <w:sz w:val="24"/>
                <w:szCs w:val="24"/>
              </w:rPr>
            </w:pPr>
          </w:p>
        </w:tc>
      </w:tr>
      <w:tr w:rsidR="0057421A" w:rsidRPr="008C3105" w:rsidTr="0057421A">
        <w:trPr>
          <w:trHeight w:val="300"/>
        </w:trPr>
        <w:tc>
          <w:tcPr>
            <w:tcW w:w="550" w:type="dxa"/>
            <w:shd w:val="clear" w:color="auto" w:fill="auto"/>
            <w:noWrap/>
            <w:hideMark/>
          </w:tcPr>
          <w:p w:rsidR="0057421A" w:rsidRPr="008C3105" w:rsidRDefault="0057421A" w:rsidP="0057421A">
            <w:pPr>
              <w:spacing w:line="240" w:lineRule="auto"/>
              <w:ind w:firstLine="0"/>
              <w:rPr>
                <w:rFonts w:eastAsia="Calibri"/>
                <w:snapToGrid w:val="0"/>
                <w:sz w:val="24"/>
                <w:szCs w:val="24"/>
              </w:rPr>
            </w:pPr>
            <w:r w:rsidRPr="008C3105">
              <w:rPr>
                <w:rFonts w:eastAsia="Calibri"/>
                <w:snapToGrid w:val="0"/>
                <w:sz w:val="24"/>
                <w:szCs w:val="24"/>
              </w:rPr>
              <w:t> 1</w:t>
            </w:r>
            <w:r>
              <w:rPr>
                <w:rFonts w:eastAsia="Calibri"/>
                <w:snapToGrid w:val="0"/>
                <w:sz w:val="24"/>
                <w:szCs w:val="24"/>
              </w:rPr>
              <w:t>3</w:t>
            </w:r>
          </w:p>
        </w:tc>
        <w:tc>
          <w:tcPr>
            <w:tcW w:w="3136" w:type="dxa"/>
            <w:shd w:val="clear" w:color="auto" w:fill="auto"/>
          </w:tcPr>
          <w:p w:rsidR="0057421A" w:rsidRPr="008C3105" w:rsidRDefault="0057421A" w:rsidP="00323FC4">
            <w:pPr>
              <w:ind w:firstLine="0"/>
              <w:rPr>
                <w:rFonts w:eastAsia="Calibri"/>
                <w:b/>
                <w:bCs/>
                <w:snapToGrid w:val="0"/>
                <w:sz w:val="24"/>
                <w:szCs w:val="24"/>
              </w:rPr>
            </w:pPr>
            <w:r w:rsidRPr="00323FC4">
              <w:rPr>
                <w:sz w:val="18"/>
                <w:szCs w:val="18"/>
              </w:rPr>
              <w:t>ДЕМОНТАЖ МУФТЫ РАЗВЕТВИТЕЛЬНОЙ НА ОПТИЧЕСКОМ КАБЕЛЕ ГТС , С ЧИСЛОМ ВОЛО</w:t>
            </w:r>
            <w:r w:rsidR="00323FC4" w:rsidRPr="00323FC4">
              <w:rPr>
                <w:sz w:val="18"/>
                <w:szCs w:val="18"/>
              </w:rPr>
              <w:t>К</w:t>
            </w:r>
            <w:r w:rsidRPr="00323FC4">
              <w:rPr>
                <w:sz w:val="18"/>
                <w:szCs w:val="18"/>
              </w:rPr>
              <w:t>ОН 64 (примен. К=1,3333)</w:t>
            </w:r>
          </w:p>
        </w:tc>
        <w:tc>
          <w:tcPr>
            <w:tcW w:w="992" w:type="dxa"/>
            <w:shd w:val="clear" w:color="auto" w:fill="auto"/>
            <w:noWrap/>
          </w:tcPr>
          <w:p w:rsidR="0057421A" w:rsidRPr="008C3105" w:rsidRDefault="0057421A" w:rsidP="008C3105">
            <w:pPr>
              <w:spacing w:line="240" w:lineRule="auto"/>
              <w:ind w:firstLine="0"/>
              <w:rPr>
                <w:rFonts w:eastAsia="Calibri"/>
                <w:snapToGrid w:val="0"/>
                <w:sz w:val="24"/>
                <w:szCs w:val="24"/>
              </w:rPr>
            </w:pPr>
            <w:r>
              <w:rPr>
                <w:rFonts w:eastAsia="Calibri"/>
                <w:snapToGrid w:val="0"/>
                <w:sz w:val="24"/>
                <w:szCs w:val="24"/>
              </w:rPr>
              <w:t>шт</w:t>
            </w:r>
          </w:p>
        </w:tc>
        <w:tc>
          <w:tcPr>
            <w:tcW w:w="1276" w:type="dxa"/>
            <w:shd w:val="clear" w:color="auto" w:fill="auto"/>
            <w:noWrap/>
          </w:tcPr>
          <w:p w:rsidR="0057421A" w:rsidRPr="008C3105" w:rsidRDefault="0057421A" w:rsidP="0057421A">
            <w:pPr>
              <w:spacing w:line="240" w:lineRule="auto"/>
              <w:ind w:firstLine="0"/>
              <w:rPr>
                <w:rFonts w:eastAsia="Calibri"/>
                <w:snapToGrid w:val="0"/>
                <w:sz w:val="24"/>
                <w:szCs w:val="24"/>
              </w:rPr>
            </w:pPr>
            <w:r>
              <w:rPr>
                <w:rFonts w:eastAsia="Calibri"/>
                <w:snapToGrid w:val="0"/>
                <w:sz w:val="24"/>
                <w:szCs w:val="24"/>
              </w:rPr>
              <w:t>3</w:t>
            </w:r>
          </w:p>
        </w:tc>
        <w:tc>
          <w:tcPr>
            <w:tcW w:w="1843" w:type="dxa"/>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 </w:t>
            </w:r>
          </w:p>
        </w:tc>
        <w:tc>
          <w:tcPr>
            <w:tcW w:w="1843" w:type="dxa"/>
            <w:gridSpan w:val="2"/>
            <w:shd w:val="clear" w:color="auto" w:fill="auto"/>
            <w:noWrap/>
            <w:hideMark/>
          </w:tcPr>
          <w:p w:rsidR="0057421A" w:rsidRPr="008C3105" w:rsidRDefault="0057421A" w:rsidP="008C3105">
            <w:pPr>
              <w:spacing w:line="240" w:lineRule="auto"/>
              <w:ind w:firstLine="0"/>
              <w:rPr>
                <w:rFonts w:eastAsia="Calibri"/>
                <w:snapToGrid w:val="0"/>
                <w:sz w:val="24"/>
                <w:szCs w:val="24"/>
              </w:rPr>
            </w:pPr>
            <w:r w:rsidRPr="008C3105">
              <w:rPr>
                <w:rFonts w:eastAsia="Calibri"/>
                <w:snapToGrid w:val="0"/>
                <w:sz w:val="24"/>
                <w:szCs w:val="24"/>
              </w:rPr>
              <w:t> </w:t>
            </w:r>
          </w:p>
        </w:tc>
      </w:tr>
      <w:tr w:rsidR="0057421A" w:rsidRPr="008C3105" w:rsidTr="0057421A">
        <w:trPr>
          <w:trHeight w:val="300"/>
        </w:trPr>
        <w:tc>
          <w:tcPr>
            <w:tcW w:w="550" w:type="dxa"/>
            <w:shd w:val="clear" w:color="auto" w:fill="auto"/>
            <w:noWrap/>
          </w:tcPr>
          <w:p w:rsidR="0057421A" w:rsidRPr="008C3105" w:rsidRDefault="0057421A" w:rsidP="0057421A">
            <w:pPr>
              <w:spacing w:line="240" w:lineRule="auto"/>
              <w:ind w:firstLine="0"/>
              <w:rPr>
                <w:rFonts w:eastAsia="Calibri"/>
                <w:snapToGrid w:val="0"/>
                <w:sz w:val="24"/>
                <w:szCs w:val="24"/>
              </w:rPr>
            </w:pPr>
          </w:p>
        </w:tc>
        <w:tc>
          <w:tcPr>
            <w:tcW w:w="3136" w:type="dxa"/>
            <w:shd w:val="clear" w:color="auto" w:fill="auto"/>
          </w:tcPr>
          <w:p w:rsidR="0057421A" w:rsidRPr="0047192E" w:rsidRDefault="0057421A" w:rsidP="0076730B">
            <w:pPr>
              <w:spacing w:line="240" w:lineRule="auto"/>
              <w:ind w:firstLine="0"/>
              <w:rPr>
                <w:rFonts w:eastAsia="Calibri"/>
                <w:b/>
                <w:bCs/>
                <w:snapToGrid w:val="0"/>
                <w:sz w:val="24"/>
                <w:szCs w:val="24"/>
              </w:rPr>
            </w:pPr>
            <w:r>
              <w:rPr>
                <w:rFonts w:eastAsia="Calibri"/>
                <w:b/>
                <w:bCs/>
                <w:snapToGrid w:val="0"/>
                <w:sz w:val="24"/>
                <w:szCs w:val="24"/>
              </w:rPr>
              <w:t>Итого, руб., без НДС</w:t>
            </w:r>
          </w:p>
        </w:tc>
        <w:tc>
          <w:tcPr>
            <w:tcW w:w="992" w:type="dxa"/>
            <w:shd w:val="clear" w:color="auto" w:fill="auto"/>
            <w:noWrap/>
          </w:tcPr>
          <w:p w:rsidR="0057421A" w:rsidRDefault="0057421A" w:rsidP="008C3105">
            <w:pPr>
              <w:spacing w:line="240" w:lineRule="auto"/>
              <w:ind w:firstLine="0"/>
              <w:rPr>
                <w:rFonts w:eastAsia="Calibri"/>
                <w:snapToGrid w:val="0"/>
                <w:sz w:val="24"/>
                <w:szCs w:val="24"/>
              </w:rPr>
            </w:pPr>
          </w:p>
        </w:tc>
        <w:tc>
          <w:tcPr>
            <w:tcW w:w="1276" w:type="dxa"/>
            <w:shd w:val="clear" w:color="auto" w:fill="auto"/>
            <w:noWrap/>
          </w:tcPr>
          <w:p w:rsidR="0057421A" w:rsidRDefault="0057421A" w:rsidP="0057421A">
            <w:pPr>
              <w:spacing w:line="240" w:lineRule="auto"/>
              <w:ind w:firstLine="0"/>
              <w:rPr>
                <w:rFonts w:eastAsia="Calibri"/>
                <w:snapToGrid w:val="0"/>
                <w:sz w:val="24"/>
                <w:szCs w:val="24"/>
              </w:rPr>
            </w:pPr>
          </w:p>
        </w:tc>
        <w:tc>
          <w:tcPr>
            <w:tcW w:w="1843" w:type="dxa"/>
            <w:shd w:val="clear" w:color="auto" w:fill="auto"/>
            <w:noWrap/>
          </w:tcPr>
          <w:p w:rsidR="0057421A" w:rsidRPr="008C3105" w:rsidRDefault="0057421A" w:rsidP="008C3105">
            <w:pPr>
              <w:spacing w:line="240" w:lineRule="auto"/>
              <w:ind w:firstLine="0"/>
              <w:rPr>
                <w:rFonts w:eastAsia="Calibri"/>
                <w:snapToGrid w:val="0"/>
                <w:sz w:val="24"/>
                <w:szCs w:val="24"/>
              </w:rPr>
            </w:pPr>
          </w:p>
        </w:tc>
        <w:tc>
          <w:tcPr>
            <w:tcW w:w="1843" w:type="dxa"/>
            <w:gridSpan w:val="2"/>
            <w:shd w:val="clear" w:color="auto" w:fill="auto"/>
            <w:noWrap/>
          </w:tcPr>
          <w:p w:rsidR="0057421A" w:rsidRPr="008C3105" w:rsidRDefault="0057421A" w:rsidP="008C3105">
            <w:pPr>
              <w:spacing w:line="240" w:lineRule="auto"/>
              <w:ind w:firstLine="0"/>
              <w:rPr>
                <w:rFonts w:eastAsia="Calibri"/>
                <w:snapToGrid w:val="0"/>
                <w:sz w:val="24"/>
                <w:szCs w:val="24"/>
              </w:rPr>
            </w:pPr>
          </w:p>
        </w:tc>
      </w:tr>
      <w:tr w:rsidR="0057421A" w:rsidRPr="008C3105" w:rsidTr="0057421A">
        <w:trPr>
          <w:trHeight w:val="300"/>
        </w:trPr>
        <w:tc>
          <w:tcPr>
            <w:tcW w:w="550" w:type="dxa"/>
            <w:shd w:val="clear" w:color="auto" w:fill="auto"/>
            <w:noWrap/>
          </w:tcPr>
          <w:p w:rsidR="0057421A" w:rsidRPr="008C3105" w:rsidRDefault="0057421A" w:rsidP="0057421A">
            <w:pPr>
              <w:spacing w:line="240" w:lineRule="auto"/>
              <w:ind w:firstLine="0"/>
              <w:rPr>
                <w:rFonts w:eastAsia="Calibri"/>
                <w:snapToGrid w:val="0"/>
                <w:sz w:val="24"/>
                <w:szCs w:val="24"/>
              </w:rPr>
            </w:pPr>
          </w:p>
        </w:tc>
        <w:tc>
          <w:tcPr>
            <w:tcW w:w="3136" w:type="dxa"/>
            <w:shd w:val="clear" w:color="auto" w:fill="auto"/>
          </w:tcPr>
          <w:p w:rsidR="0057421A" w:rsidRDefault="0057421A" w:rsidP="0076730B">
            <w:pPr>
              <w:spacing w:line="240" w:lineRule="auto"/>
              <w:ind w:firstLine="0"/>
              <w:rPr>
                <w:rFonts w:eastAsia="Calibri"/>
                <w:b/>
                <w:bCs/>
                <w:snapToGrid w:val="0"/>
                <w:sz w:val="24"/>
                <w:szCs w:val="24"/>
              </w:rPr>
            </w:pPr>
            <w:r>
              <w:rPr>
                <w:rFonts w:eastAsia="Calibri"/>
                <w:b/>
                <w:bCs/>
                <w:snapToGrid w:val="0"/>
                <w:sz w:val="24"/>
                <w:szCs w:val="24"/>
              </w:rPr>
              <w:t>НДС, руб.</w:t>
            </w:r>
          </w:p>
        </w:tc>
        <w:tc>
          <w:tcPr>
            <w:tcW w:w="992" w:type="dxa"/>
            <w:shd w:val="clear" w:color="auto" w:fill="auto"/>
            <w:noWrap/>
          </w:tcPr>
          <w:p w:rsidR="0057421A" w:rsidRDefault="0057421A" w:rsidP="008C3105">
            <w:pPr>
              <w:spacing w:line="240" w:lineRule="auto"/>
              <w:ind w:firstLine="0"/>
              <w:rPr>
                <w:rFonts w:eastAsia="Calibri"/>
                <w:snapToGrid w:val="0"/>
                <w:sz w:val="24"/>
                <w:szCs w:val="24"/>
              </w:rPr>
            </w:pPr>
          </w:p>
        </w:tc>
        <w:tc>
          <w:tcPr>
            <w:tcW w:w="1276" w:type="dxa"/>
            <w:shd w:val="clear" w:color="auto" w:fill="auto"/>
            <w:noWrap/>
          </w:tcPr>
          <w:p w:rsidR="0057421A" w:rsidRDefault="0057421A" w:rsidP="0057421A">
            <w:pPr>
              <w:spacing w:line="240" w:lineRule="auto"/>
              <w:ind w:firstLine="0"/>
              <w:rPr>
                <w:rFonts w:eastAsia="Calibri"/>
                <w:snapToGrid w:val="0"/>
                <w:sz w:val="24"/>
                <w:szCs w:val="24"/>
              </w:rPr>
            </w:pPr>
          </w:p>
        </w:tc>
        <w:tc>
          <w:tcPr>
            <w:tcW w:w="1843" w:type="dxa"/>
            <w:shd w:val="clear" w:color="auto" w:fill="auto"/>
            <w:noWrap/>
          </w:tcPr>
          <w:p w:rsidR="0057421A" w:rsidRPr="008C3105" w:rsidRDefault="0057421A" w:rsidP="008C3105">
            <w:pPr>
              <w:spacing w:line="240" w:lineRule="auto"/>
              <w:ind w:firstLine="0"/>
              <w:rPr>
                <w:rFonts w:eastAsia="Calibri"/>
                <w:snapToGrid w:val="0"/>
                <w:sz w:val="24"/>
                <w:szCs w:val="24"/>
              </w:rPr>
            </w:pPr>
          </w:p>
        </w:tc>
        <w:tc>
          <w:tcPr>
            <w:tcW w:w="1843" w:type="dxa"/>
            <w:gridSpan w:val="2"/>
            <w:shd w:val="clear" w:color="auto" w:fill="auto"/>
            <w:noWrap/>
          </w:tcPr>
          <w:p w:rsidR="0057421A" w:rsidRPr="008C3105" w:rsidRDefault="0057421A" w:rsidP="008C3105">
            <w:pPr>
              <w:spacing w:line="240" w:lineRule="auto"/>
              <w:ind w:firstLine="0"/>
              <w:rPr>
                <w:rFonts w:eastAsia="Calibri"/>
                <w:snapToGrid w:val="0"/>
                <w:sz w:val="24"/>
                <w:szCs w:val="24"/>
              </w:rPr>
            </w:pPr>
          </w:p>
        </w:tc>
      </w:tr>
      <w:tr w:rsidR="0057421A" w:rsidRPr="008C3105" w:rsidTr="0057421A">
        <w:trPr>
          <w:trHeight w:val="300"/>
        </w:trPr>
        <w:tc>
          <w:tcPr>
            <w:tcW w:w="550" w:type="dxa"/>
            <w:shd w:val="clear" w:color="auto" w:fill="auto"/>
            <w:noWrap/>
          </w:tcPr>
          <w:p w:rsidR="0057421A" w:rsidRPr="008C3105" w:rsidRDefault="0057421A" w:rsidP="0057421A">
            <w:pPr>
              <w:spacing w:line="240" w:lineRule="auto"/>
              <w:ind w:firstLine="0"/>
              <w:rPr>
                <w:rFonts w:eastAsia="Calibri"/>
                <w:snapToGrid w:val="0"/>
                <w:sz w:val="24"/>
                <w:szCs w:val="24"/>
              </w:rPr>
            </w:pPr>
          </w:p>
        </w:tc>
        <w:tc>
          <w:tcPr>
            <w:tcW w:w="3136" w:type="dxa"/>
            <w:shd w:val="clear" w:color="auto" w:fill="auto"/>
          </w:tcPr>
          <w:p w:rsidR="0057421A" w:rsidRDefault="0057421A" w:rsidP="0076730B">
            <w:pPr>
              <w:spacing w:line="240" w:lineRule="auto"/>
              <w:ind w:firstLine="0"/>
              <w:rPr>
                <w:rFonts w:eastAsia="Calibri"/>
                <w:b/>
                <w:bCs/>
                <w:snapToGrid w:val="0"/>
                <w:sz w:val="24"/>
                <w:szCs w:val="24"/>
              </w:rPr>
            </w:pPr>
            <w:r>
              <w:rPr>
                <w:rFonts w:eastAsia="Calibri"/>
                <w:b/>
                <w:bCs/>
                <w:snapToGrid w:val="0"/>
                <w:sz w:val="24"/>
                <w:szCs w:val="24"/>
              </w:rPr>
              <w:t>Итого, руб., с НДС</w:t>
            </w:r>
          </w:p>
        </w:tc>
        <w:tc>
          <w:tcPr>
            <w:tcW w:w="992" w:type="dxa"/>
            <w:shd w:val="clear" w:color="auto" w:fill="auto"/>
            <w:noWrap/>
          </w:tcPr>
          <w:p w:rsidR="0057421A" w:rsidRDefault="0057421A" w:rsidP="008C3105">
            <w:pPr>
              <w:spacing w:line="240" w:lineRule="auto"/>
              <w:ind w:firstLine="0"/>
              <w:rPr>
                <w:rFonts w:eastAsia="Calibri"/>
                <w:snapToGrid w:val="0"/>
                <w:sz w:val="24"/>
                <w:szCs w:val="24"/>
              </w:rPr>
            </w:pPr>
          </w:p>
        </w:tc>
        <w:tc>
          <w:tcPr>
            <w:tcW w:w="1276" w:type="dxa"/>
            <w:shd w:val="clear" w:color="auto" w:fill="auto"/>
            <w:noWrap/>
          </w:tcPr>
          <w:p w:rsidR="0057421A" w:rsidRDefault="0057421A" w:rsidP="0057421A">
            <w:pPr>
              <w:spacing w:line="240" w:lineRule="auto"/>
              <w:ind w:firstLine="0"/>
              <w:rPr>
                <w:rFonts w:eastAsia="Calibri"/>
                <w:snapToGrid w:val="0"/>
                <w:sz w:val="24"/>
                <w:szCs w:val="24"/>
              </w:rPr>
            </w:pPr>
          </w:p>
        </w:tc>
        <w:tc>
          <w:tcPr>
            <w:tcW w:w="1843" w:type="dxa"/>
            <w:shd w:val="clear" w:color="auto" w:fill="auto"/>
            <w:noWrap/>
          </w:tcPr>
          <w:p w:rsidR="0057421A" w:rsidRPr="008C3105" w:rsidRDefault="0057421A" w:rsidP="008C3105">
            <w:pPr>
              <w:spacing w:line="240" w:lineRule="auto"/>
              <w:ind w:firstLine="0"/>
              <w:rPr>
                <w:rFonts w:eastAsia="Calibri"/>
                <w:snapToGrid w:val="0"/>
                <w:sz w:val="24"/>
                <w:szCs w:val="24"/>
              </w:rPr>
            </w:pPr>
          </w:p>
        </w:tc>
        <w:tc>
          <w:tcPr>
            <w:tcW w:w="1843" w:type="dxa"/>
            <w:gridSpan w:val="2"/>
            <w:shd w:val="clear" w:color="auto" w:fill="auto"/>
            <w:noWrap/>
          </w:tcPr>
          <w:p w:rsidR="0057421A" w:rsidRPr="008C3105" w:rsidRDefault="0057421A" w:rsidP="008C3105">
            <w:pPr>
              <w:spacing w:line="240" w:lineRule="auto"/>
              <w:ind w:firstLine="0"/>
              <w:rPr>
                <w:rFonts w:eastAsia="Calibri"/>
                <w:snapToGrid w:val="0"/>
                <w:sz w:val="24"/>
                <w:szCs w:val="24"/>
              </w:rPr>
            </w:pPr>
          </w:p>
        </w:tc>
      </w:tr>
    </w:tbl>
    <w:p w:rsidR="008C3105" w:rsidRDefault="008C3105" w:rsidP="0047192E">
      <w:pPr>
        <w:spacing w:line="240" w:lineRule="auto"/>
        <w:ind w:firstLine="0"/>
        <w:rPr>
          <w:snapToGrid w:val="0"/>
          <w:sz w:val="24"/>
          <w:szCs w:val="24"/>
        </w:rPr>
      </w:pPr>
    </w:p>
    <w:p w:rsidR="008C3105" w:rsidRDefault="008C3105" w:rsidP="0047192E">
      <w:pPr>
        <w:spacing w:line="240" w:lineRule="auto"/>
        <w:ind w:firstLine="0"/>
        <w:rPr>
          <w:snapToGrid w:val="0"/>
          <w:sz w:val="24"/>
          <w:szCs w:val="24"/>
        </w:rPr>
      </w:pPr>
    </w:p>
    <w:p w:rsidR="00C0078B" w:rsidRDefault="00C0078B" w:rsidP="00C0078B">
      <w:pPr>
        <w:tabs>
          <w:tab w:val="num" w:pos="0"/>
        </w:tabs>
        <w:spacing w:line="240" w:lineRule="auto"/>
        <w:rPr>
          <w:snapToGrid w:val="0"/>
          <w:sz w:val="24"/>
          <w:szCs w:val="24"/>
        </w:rPr>
      </w:pPr>
    </w:p>
    <w:p w:rsidR="00C0078B" w:rsidRDefault="00C0078B" w:rsidP="00C0078B">
      <w:pPr>
        <w:tabs>
          <w:tab w:val="num" w:pos="0"/>
        </w:tabs>
        <w:spacing w:line="240" w:lineRule="auto"/>
        <w:rPr>
          <w:snapToGrid w:val="0"/>
          <w:sz w:val="24"/>
          <w:szCs w:val="24"/>
        </w:rPr>
      </w:pPr>
    </w:p>
    <w:p w:rsidR="00C0078B" w:rsidRPr="00F8182B" w:rsidRDefault="00C0078B" w:rsidP="00C0078B">
      <w:pPr>
        <w:tabs>
          <w:tab w:val="num" w:pos="0"/>
        </w:tabs>
        <w:spacing w:line="240" w:lineRule="auto"/>
        <w:rPr>
          <w:snapToGrid w:val="0"/>
          <w:sz w:val="24"/>
          <w:szCs w:val="24"/>
        </w:rPr>
      </w:pPr>
      <w:r w:rsidRPr="00F8182B">
        <w:rPr>
          <w:snapToGrid w:val="0"/>
          <w:sz w:val="24"/>
          <w:szCs w:val="24"/>
        </w:rPr>
        <w:t>____________________________________</w:t>
      </w:r>
    </w:p>
    <w:p w:rsidR="00C0078B" w:rsidRPr="00F8182B" w:rsidRDefault="00C0078B" w:rsidP="00C0078B">
      <w:pPr>
        <w:tabs>
          <w:tab w:val="num" w:pos="0"/>
        </w:tabs>
        <w:spacing w:line="240" w:lineRule="auto"/>
        <w:ind w:right="3684"/>
        <w:rPr>
          <w:snapToGrid w:val="0"/>
          <w:sz w:val="24"/>
          <w:szCs w:val="24"/>
          <w:vertAlign w:val="superscript"/>
        </w:rPr>
      </w:pPr>
      <w:r w:rsidRPr="00F8182B">
        <w:rPr>
          <w:snapToGrid w:val="0"/>
          <w:sz w:val="24"/>
          <w:szCs w:val="24"/>
          <w:vertAlign w:val="superscript"/>
        </w:rPr>
        <w:t>(подпись, М.П.)</w:t>
      </w:r>
    </w:p>
    <w:p w:rsidR="00C0078B" w:rsidRDefault="00C0078B" w:rsidP="00C0078B">
      <w:pPr>
        <w:tabs>
          <w:tab w:val="num" w:pos="0"/>
        </w:tabs>
        <w:spacing w:line="240" w:lineRule="auto"/>
        <w:rPr>
          <w:snapToGrid w:val="0"/>
          <w:sz w:val="24"/>
          <w:szCs w:val="24"/>
        </w:rPr>
      </w:pPr>
      <w:r w:rsidRPr="00F8182B">
        <w:rPr>
          <w:snapToGrid w:val="0"/>
          <w:sz w:val="24"/>
          <w:szCs w:val="24"/>
        </w:rPr>
        <w:t>____________________________________</w:t>
      </w:r>
    </w:p>
    <w:p w:rsidR="00C0078B" w:rsidRPr="00F8182B" w:rsidRDefault="00C0078B" w:rsidP="00C0078B">
      <w:pPr>
        <w:tabs>
          <w:tab w:val="num" w:pos="0"/>
        </w:tabs>
        <w:spacing w:line="240" w:lineRule="auto"/>
        <w:rPr>
          <w:snapToGrid w:val="0"/>
          <w:sz w:val="24"/>
          <w:szCs w:val="24"/>
        </w:rPr>
      </w:pPr>
    </w:p>
    <w:p w:rsidR="00C0078B" w:rsidRPr="00F8182B" w:rsidRDefault="00C0078B" w:rsidP="00C0078B">
      <w:pPr>
        <w:tabs>
          <w:tab w:val="num" w:pos="0"/>
        </w:tabs>
        <w:spacing w:line="240" w:lineRule="auto"/>
        <w:rPr>
          <w:snapToGrid w:val="0"/>
          <w:sz w:val="24"/>
          <w:szCs w:val="24"/>
        </w:rPr>
      </w:pPr>
      <w:r w:rsidRPr="00F8182B">
        <w:rPr>
          <w:snapToGrid w:val="0"/>
          <w:sz w:val="24"/>
          <w:szCs w:val="24"/>
          <w:vertAlign w:val="superscript"/>
        </w:rPr>
        <w:t>(фамилия, имя, отчество подписавшего, должность)</w:t>
      </w:r>
    </w:p>
    <w:p w:rsidR="00C0078B" w:rsidRPr="00F8182B" w:rsidRDefault="00C0078B" w:rsidP="00C0078B">
      <w:pPr>
        <w:pBdr>
          <w:bottom w:val="single" w:sz="4" w:space="1" w:color="auto"/>
        </w:pBdr>
        <w:shd w:val="clear" w:color="auto" w:fill="E0E0E0"/>
        <w:tabs>
          <w:tab w:val="num" w:pos="0"/>
        </w:tabs>
        <w:spacing w:line="240" w:lineRule="auto"/>
        <w:ind w:right="21"/>
        <w:rPr>
          <w:b/>
          <w:snapToGrid w:val="0"/>
          <w:spacing w:val="36"/>
          <w:sz w:val="24"/>
          <w:szCs w:val="24"/>
        </w:rPr>
      </w:pPr>
      <w:r w:rsidRPr="00F8182B">
        <w:rPr>
          <w:b/>
          <w:snapToGrid w:val="0"/>
          <w:spacing w:val="36"/>
          <w:sz w:val="24"/>
          <w:szCs w:val="24"/>
        </w:rPr>
        <w:t>конец формы</w:t>
      </w:r>
    </w:p>
    <w:p w:rsidR="00C0078B" w:rsidRDefault="00C0078B" w:rsidP="0047192E">
      <w:pPr>
        <w:snapToGrid w:val="0"/>
        <w:spacing w:line="240" w:lineRule="auto"/>
        <w:ind w:firstLine="0"/>
        <w:rPr>
          <w:b/>
          <w:snapToGrid w:val="0"/>
          <w:sz w:val="24"/>
          <w:szCs w:val="24"/>
        </w:rPr>
      </w:pPr>
    </w:p>
    <w:p w:rsidR="0047192E" w:rsidRPr="0047192E" w:rsidRDefault="0047192E" w:rsidP="0047192E">
      <w:pPr>
        <w:snapToGrid w:val="0"/>
        <w:spacing w:line="240" w:lineRule="auto"/>
        <w:ind w:firstLine="0"/>
        <w:rPr>
          <w:b/>
          <w:snapToGrid w:val="0"/>
          <w:sz w:val="24"/>
          <w:szCs w:val="24"/>
        </w:rPr>
      </w:pPr>
      <w:r w:rsidRPr="0047192E">
        <w:rPr>
          <w:b/>
          <w:snapToGrid w:val="0"/>
          <w:sz w:val="24"/>
          <w:szCs w:val="24"/>
        </w:rPr>
        <w:t>Инструкции по заполнению</w:t>
      </w:r>
    </w:p>
    <w:p w:rsidR="0047192E" w:rsidRPr="0047192E" w:rsidRDefault="0047192E" w:rsidP="0047192E">
      <w:pPr>
        <w:tabs>
          <w:tab w:val="left" w:pos="900"/>
        </w:tabs>
        <w:spacing w:line="240" w:lineRule="auto"/>
        <w:ind w:firstLine="0"/>
        <w:rPr>
          <w:snapToGrid w:val="0"/>
          <w:sz w:val="24"/>
          <w:szCs w:val="24"/>
        </w:rPr>
      </w:pPr>
      <w:r w:rsidRPr="0047192E">
        <w:rPr>
          <w:snapToGrid w:val="0"/>
          <w:sz w:val="24"/>
          <w:szCs w:val="24"/>
        </w:rPr>
        <w:t>8.2.1.1.Участник указывает дату и номер письма о подаче оферты, приложением к которому является данное коммерческое предложение.</w:t>
      </w:r>
    </w:p>
    <w:p w:rsidR="0047192E" w:rsidRPr="0047192E" w:rsidRDefault="0047192E" w:rsidP="0047192E">
      <w:pPr>
        <w:tabs>
          <w:tab w:val="left" w:pos="900"/>
        </w:tabs>
        <w:spacing w:line="240" w:lineRule="auto"/>
        <w:ind w:firstLine="0"/>
        <w:rPr>
          <w:snapToGrid w:val="0"/>
          <w:sz w:val="24"/>
          <w:szCs w:val="24"/>
        </w:rPr>
      </w:pPr>
      <w:r w:rsidRPr="0047192E">
        <w:rPr>
          <w:snapToGrid w:val="0"/>
          <w:sz w:val="24"/>
          <w:szCs w:val="24"/>
        </w:rPr>
        <w:t>8.2.1.2. Участник указывает свое полное фирменное наименование (в т.ч. организационно-правовую форму) и юридический адрес.</w:t>
      </w:r>
    </w:p>
    <w:p w:rsidR="0047192E" w:rsidRPr="0047192E" w:rsidRDefault="0047192E" w:rsidP="0047192E">
      <w:pPr>
        <w:tabs>
          <w:tab w:val="left" w:pos="900"/>
        </w:tabs>
        <w:spacing w:line="240" w:lineRule="auto"/>
        <w:ind w:firstLine="0"/>
        <w:rPr>
          <w:snapToGrid w:val="0"/>
          <w:sz w:val="24"/>
          <w:szCs w:val="24"/>
        </w:rPr>
      </w:pPr>
      <w:r w:rsidRPr="0047192E">
        <w:rPr>
          <w:snapToGrid w:val="0"/>
          <w:sz w:val="24"/>
          <w:szCs w:val="24"/>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w:t>
      </w:r>
    </w:p>
    <w:p w:rsidR="0047192E" w:rsidRPr="0047192E" w:rsidRDefault="0047192E" w:rsidP="0047192E"/>
    <w:p w:rsidR="006B7602" w:rsidRPr="00F8182B" w:rsidRDefault="006B7602" w:rsidP="006B7602">
      <w:pPr>
        <w:pageBreakBefore/>
        <w:spacing w:line="240" w:lineRule="auto"/>
        <w:ind w:firstLine="0"/>
        <w:rPr>
          <w:b/>
          <w:snapToGrid w:val="0"/>
          <w:sz w:val="22"/>
          <w:szCs w:val="24"/>
        </w:rPr>
      </w:pPr>
      <w:r w:rsidRPr="00F8182B">
        <w:rPr>
          <w:b/>
          <w:snapToGrid w:val="0"/>
          <w:sz w:val="22"/>
          <w:szCs w:val="24"/>
        </w:rPr>
        <w:t>8.</w:t>
      </w:r>
      <w:r w:rsidR="003F0B81" w:rsidRPr="00F8182B">
        <w:rPr>
          <w:b/>
          <w:snapToGrid w:val="0"/>
          <w:sz w:val="22"/>
          <w:szCs w:val="24"/>
        </w:rPr>
        <w:t>3</w:t>
      </w:r>
      <w:r w:rsidRPr="00F8182B">
        <w:rPr>
          <w:b/>
          <w:snapToGrid w:val="0"/>
          <w:sz w:val="22"/>
          <w:szCs w:val="24"/>
        </w:rPr>
        <w:t xml:space="preserve">.Справка о перечне и годовых объемах выполнения аналогичных проектов (форма </w:t>
      </w:r>
      <w:r w:rsidR="003F0B81" w:rsidRPr="00F8182B">
        <w:rPr>
          <w:b/>
          <w:snapToGrid w:val="0"/>
          <w:sz w:val="22"/>
          <w:szCs w:val="24"/>
        </w:rPr>
        <w:t>3</w:t>
      </w:r>
      <w:r w:rsidRPr="00F8182B">
        <w:rPr>
          <w:b/>
          <w:snapToGrid w:val="0"/>
          <w:sz w:val="22"/>
          <w:szCs w:val="24"/>
        </w:rPr>
        <w:t>)</w:t>
      </w:r>
      <w:bookmarkEnd w:id="83"/>
      <w:bookmarkEnd w:id="84"/>
      <w:bookmarkEnd w:id="85"/>
    </w:p>
    <w:p w:rsidR="006B7602" w:rsidRPr="00F8182B" w:rsidRDefault="006B7602" w:rsidP="006B7602">
      <w:pPr>
        <w:spacing w:after="120" w:line="240" w:lineRule="auto"/>
        <w:ind w:firstLine="0"/>
        <w:rPr>
          <w:b/>
          <w:snapToGrid w:val="0"/>
          <w:sz w:val="22"/>
          <w:szCs w:val="24"/>
        </w:rPr>
      </w:pPr>
      <w:r w:rsidRPr="00F8182B">
        <w:rPr>
          <w:b/>
          <w:snapToGrid w:val="0"/>
          <w:sz w:val="22"/>
          <w:szCs w:val="24"/>
        </w:rPr>
        <w:t>8.</w:t>
      </w:r>
      <w:r w:rsidR="003F0B81" w:rsidRPr="00F8182B">
        <w:rPr>
          <w:b/>
          <w:snapToGrid w:val="0"/>
          <w:sz w:val="22"/>
          <w:szCs w:val="24"/>
        </w:rPr>
        <w:t>3</w:t>
      </w:r>
      <w:r w:rsidRPr="00F8182B">
        <w:rPr>
          <w:b/>
          <w:snapToGrid w:val="0"/>
          <w:sz w:val="22"/>
          <w:szCs w:val="24"/>
        </w:rPr>
        <w:t>.1.  Форма Справки о перечне и годовых объемах выполнения аналогичных проектов</w:t>
      </w:r>
    </w:p>
    <w:p w:rsidR="006B7602" w:rsidRPr="00F8182B" w:rsidRDefault="006B7602" w:rsidP="006B7602">
      <w:pPr>
        <w:pBdr>
          <w:top w:val="single" w:sz="4" w:space="1" w:color="auto"/>
        </w:pBdr>
        <w:shd w:val="clear" w:color="auto" w:fill="E0E0E0"/>
        <w:spacing w:after="120" w:line="240" w:lineRule="auto"/>
        <w:ind w:right="21" w:firstLine="0"/>
        <w:jc w:val="center"/>
        <w:rPr>
          <w:b/>
          <w:snapToGrid w:val="0"/>
          <w:spacing w:val="36"/>
          <w:sz w:val="22"/>
          <w:szCs w:val="24"/>
        </w:rPr>
      </w:pPr>
      <w:r w:rsidRPr="00F8182B">
        <w:rPr>
          <w:b/>
          <w:snapToGrid w:val="0"/>
          <w:spacing w:val="36"/>
          <w:sz w:val="22"/>
          <w:szCs w:val="24"/>
        </w:rPr>
        <w:t>начало формы</w:t>
      </w:r>
    </w:p>
    <w:p w:rsidR="006B7602" w:rsidRPr="00F8182B" w:rsidRDefault="006B7602" w:rsidP="006B7602">
      <w:pPr>
        <w:spacing w:after="120" w:line="240" w:lineRule="auto"/>
        <w:ind w:firstLine="0"/>
        <w:jc w:val="left"/>
        <w:rPr>
          <w:snapToGrid w:val="0"/>
          <w:sz w:val="22"/>
          <w:szCs w:val="24"/>
        </w:rPr>
      </w:pPr>
      <w:r w:rsidRPr="00F8182B">
        <w:rPr>
          <w:snapToGrid w:val="0"/>
          <w:sz w:val="22"/>
          <w:szCs w:val="24"/>
        </w:rPr>
        <w:t xml:space="preserve">Приложение </w:t>
      </w:r>
      <w:r w:rsidR="00A55892" w:rsidRPr="00F8182B">
        <w:rPr>
          <w:snapToGrid w:val="0"/>
          <w:sz w:val="22"/>
          <w:szCs w:val="24"/>
        </w:rPr>
        <w:t>2</w:t>
      </w:r>
      <w:r w:rsidRPr="00F8182B">
        <w:rPr>
          <w:snapToGrid w:val="0"/>
          <w:sz w:val="22"/>
          <w:szCs w:val="24"/>
        </w:rPr>
        <w:t xml:space="preserve"> к письму о подаче оферты</w:t>
      </w:r>
      <w:r w:rsidRPr="00F8182B">
        <w:rPr>
          <w:snapToGrid w:val="0"/>
          <w:sz w:val="22"/>
          <w:szCs w:val="24"/>
        </w:rPr>
        <w:br/>
        <w:t>от «____»_____________ г. №__________</w:t>
      </w:r>
    </w:p>
    <w:p w:rsidR="006B7602" w:rsidRPr="00F8182B" w:rsidRDefault="006B7602" w:rsidP="006B7602">
      <w:pPr>
        <w:suppressAutoHyphens/>
        <w:spacing w:after="120" w:line="240" w:lineRule="auto"/>
        <w:ind w:firstLine="0"/>
        <w:jc w:val="center"/>
        <w:rPr>
          <w:b/>
          <w:snapToGrid w:val="0"/>
          <w:sz w:val="22"/>
          <w:szCs w:val="24"/>
        </w:rPr>
      </w:pPr>
      <w:r w:rsidRPr="00F8182B">
        <w:rPr>
          <w:b/>
          <w:snapToGrid w:val="0"/>
          <w:sz w:val="22"/>
          <w:szCs w:val="24"/>
        </w:rPr>
        <w:t>Справка о перечне и объёмах выполнения аналогичных проектов (200</w:t>
      </w:r>
      <w:r w:rsidR="00015BE5" w:rsidRPr="00F8182B">
        <w:rPr>
          <w:b/>
          <w:snapToGrid w:val="0"/>
          <w:sz w:val="22"/>
          <w:szCs w:val="24"/>
        </w:rPr>
        <w:t>9</w:t>
      </w:r>
      <w:r w:rsidRPr="00F8182B">
        <w:rPr>
          <w:b/>
          <w:snapToGrid w:val="0"/>
          <w:sz w:val="22"/>
          <w:szCs w:val="24"/>
        </w:rPr>
        <w:t>-2012 г.г.)</w:t>
      </w:r>
    </w:p>
    <w:p w:rsidR="006B7602" w:rsidRPr="00F8182B" w:rsidRDefault="006B7602" w:rsidP="006B7602">
      <w:pPr>
        <w:spacing w:after="120" w:line="240" w:lineRule="auto"/>
        <w:ind w:firstLine="0"/>
        <w:rPr>
          <w:snapToGrid w:val="0"/>
          <w:sz w:val="22"/>
          <w:szCs w:val="24"/>
        </w:rPr>
      </w:pPr>
      <w:r w:rsidRPr="00F8182B">
        <w:rPr>
          <w:snapToGrid w:val="0"/>
          <w:sz w:val="22"/>
          <w:szCs w:val="24"/>
        </w:rPr>
        <w:t>Наименование и адрес  Участника: __________________________</w:t>
      </w:r>
    </w:p>
    <w:p w:rsidR="006B7602" w:rsidRPr="00F8182B" w:rsidRDefault="006B7602" w:rsidP="006B7602">
      <w:pPr>
        <w:spacing w:after="120" w:line="240" w:lineRule="auto"/>
        <w:ind w:firstLine="0"/>
        <w:rPr>
          <w:snapToGrid w:val="0"/>
          <w:sz w:val="22"/>
          <w:szCs w:val="24"/>
        </w:rPr>
      </w:pPr>
    </w:p>
    <w:p w:rsidR="006B7602" w:rsidRPr="00F8182B" w:rsidRDefault="006B7602" w:rsidP="006B7602">
      <w:pPr>
        <w:spacing w:before="240" w:after="240" w:line="240" w:lineRule="auto"/>
        <w:ind w:left="426" w:firstLine="0"/>
        <w:contextualSpacing/>
        <w:rPr>
          <w:b/>
          <w:sz w:val="22"/>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939"/>
        <w:gridCol w:w="958"/>
        <w:gridCol w:w="971"/>
        <w:gridCol w:w="939"/>
        <w:gridCol w:w="977"/>
        <w:gridCol w:w="870"/>
        <w:gridCol w:w="1088"/>
        <w:gridCol w:w="1135"/>
        <w:gridCol w:w="1273"/>
      </w:tblGrid>
      <w:tr w:rsidR="006B7602" w:rsidRPr="00F8182B" w:rsidTr="006B7602">
        <w:trPr>
          <w:trHeight w:val="203"/>
        </w:trPr>
        <w:tc>
          <w:tcPr>
            <w:tcW w:w="13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п/п</w:t>
            </w:r>
          </w:p>
        </w:tc>
        <w:tc>
          <w:tcPr>
            <w:tcW w:w="49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Наименование объекта, адрес</w:t>
            </w:r>
          </w:p>
        </w:tc>
        <w:tc>
          <w:tcPr>
            <w:tcW w:w="50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Характеристики объекта</w:t>
            </w:r>
          </w:p>
        </w:tc>
        <w:tc>
          <w:tcPr>
            <w:tcW w:w="516"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Наименование Заказчика, адрес и контактные телефоны, возможность референс/визита(да/нет)</w:t>
            </w:r>
          </w:p>
        </w:tc>
        <w:tc>
          <w:tcPr>
            <w:tcW w:w="51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xml:space="preserve">В качестве кого выступал претендент </w:t>
            </w:r>
          </w:p>
        </w:tc>
        <w:tc>
          <w:tcPr>
            <w:tcW w:w="1040" w:type="pct"/>
            <w:gridSpan w:val="2"/>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Дата</w:t>
            </w:r>
          </w:p>
        </w:tc>
        <w:tc>
          <w:tcPr>
            <w:tcW w:w="1279" w:type="pct"/>
            <w:gridSpan w:val="2"/>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Выполнено</w:t>
            </w:r>
          </w:p>
        </w:tc>
      </w:tr>
      <w:tr w:rsidR="006B7602" w:rsidRPr="00F8182B" w:rsidTr="006B7602">
        <w:trPr>
          <w:trHeight w:val="698"/>
        </w:trPr>
        <w:tc>
          <w:tcPr>
            <w:tcW w:w="13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50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516"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51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462"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Начало производства работ</w:t>
            </w:r>
            <w:r w:rsidRPr="00F8182B">
              <w:rPr>
                <w:sz w:val="22"/>
                <w:szCs w:val="22"/>
                <w:lang w:val="en-US"/>
              </w:rPr>
              <w:t>/</w:t>
            </w:r>
            <w:r w:rsidRPr="00F8182B">
              <w:rPr>
                <w:sz w:val="22"/>
                <w:szCs w:val="22"/>
              </w:rPr>
              <w:t>услуг</w:t>
            </w:r>
          </w:p>
        </w:tc>
        <w:tc>
          <w:tcPr>
            <w:tcW w:w="578"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Окончание производства</w:t>
            </w:r>
          </w:p>
          <w:p w:rsidR="006B7602" w:rsidRPr="00F8182B" w:rsidRDefault="006B7602" w:rsidP="006B7602">
            <w:pPr>
              <w:spacing w:line="240" w:lineRule="auto"/>
              <w:ind w:firstLine="0"/>
              <w:jc w:val="center"/>
              <w:rPr>
                <w:sz w:val="22"/>
                <w:szCs w:val="22"/>
              </w:rPr>
            </w:pPr>
            <w:r w:rsidRPr="00F8182B">
              <w:rPr>
                <w:sz w:val="22"/>
                <w:szCs w:val="22"/>
              </w:rPr>
              <w:t>работ</w:t>
            </w:r>
            <w:r w:rsidRPr="00F8182B">
              <w:rPr>
                <w:sz w:val="22"/>
                <w:szCs w:val="22"/>
                <w:lang w:val="en-US"/>
              </w:rPr>
              <w:t>/</w:t>
            </w:r>
            <w:r w:rsidRPr="00F8182B">
              <w:rPr>
                <w:sz w:val="22"/>
                <w:szCs w:val="22"/>
              </w:rPr>
              <w:t>услуг</w:t>
            </w:r>
          </w:p>
        </w:tc>
        <w:tc>
          <w:tcPr>
            <w:tcW w:w="603"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Стоимость выполненных работ</w:t>
            </w:r>
            <w:r w:rsidRPr="00F8182B">
              <w:rPr>
                <w:sz w:val="22"/>
                <w:szCs w:val="22"/>
                <w:lang w:val="en-US"/>
              </w:rPr>
              <w:t>/</w:t>
            </w:r>
            <w:r w:rsidRPr="00F8182B">
              <w:rPr>
                <w:sz w:val="22"/>
                <w:szCs w:val="22"/>
              </w:rPr>
              <w:t>услуг</w:t>
            </w:r>
          </w:p>
        </w:tc>
        <w:tc>
          <w:tcPr>
            <w:tcW w:w="676"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В т.ч. собственными силами</w:t>
            </w: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sz w:val="22"/>
                <w:szCs w:val="22"/>
              </w:rPr>
            </w:pPr>
            <w:r w:rsidRPr="00F8182B">
              <w:rPr>
                <w:i/>
                <w:sz w:val="22"/>
                <w:szCs w:val="22"/>
              </w:rPr>
              <w:t>1</w:t>
            </w: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sz w:val="22"/>
                <w:szCs w:val="22"/>
              </w:rPr>
            </w:pPr>
            <w:r w:rsidRPr="00F8182B">
              <w:rPr>
                <w:i/>
                <w:sz w:val="22"/>
                <w:szCs w:val="22"/>
              </w:rPr>
              <w:t>…</w:t>
            </w: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sz w:val="22"/>
                <w:szCs w:val="22"/>
              </w:rPr>
            </w:pPr>
            <w:r w:rsidRPr="00F8182B">
              <w:rPr>
                <w:i/>
                <w:sz w:val="22"/>
                <w:szCs w:val="22"/>
              </w:rPr>
              <w:t>ИТОГО</w:t>
            </w: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bl>
    <w:p w:rsidR="006B7602" w:rsidRPr="00F8182B" w:rsidRDefault="006B7602" w:rsidP="006B7602">
      <w:pPr>
        <w:pBdr>
          <w:bottom w:val="single" w:sz="12" w:space="1" w:color="auto"/>
        </w:pBdr>
        <w:spacing w:after="120" w:line="240" w:lineRule="auto"/>
        <w:rPr>
          <w:snapToGrid w:val="0"/>
          <w:sz w:val="24"/>
          <w:szCs w:val="24"/>
        </w:rPr>
      </w:pPr>
    </w:p>
    <w:p w:rsidR="006B7602" w:rsidRPr="00F8182B" w:rsidRDefault="006B7602" w:rsidP="006B7602">
      <w:pPr>
        <w:pBdr>
          <w:bottom w:val="single" w:sz="12" w:space="1" w:color="auto"/>
        </w:pBdr>
        <w:spacing w:after="120" w:line="240" w:lineRule="auto"/>
        <w:ind w:right="3684"/>
        <w:jc w:val="center"/>
        <w:rPr>
          <w:snapToGrid w:val="0"/>
          <w:sz w:val="24"/>
          <w:szCs w:val="24"/>
          <w:vertAlign w:val="superscript"/>
        </w:rPr>
      </w:pPr>
      <w:r w:rsidRPr="00F8182B">
        <w:rPr>
          <w:snapToGrid w:val="0"/>
          <w:sz w:val="24"/>
          <w:szCs w:val="24"/>
          <w:vertAlign w:val="superscript"/>
        </w:rPr>
        <w:t>(подпись, М.П.)</w:t>
      </w:r>
    </w:p>
    <w:p w:rsidR="006B7602" w:rsidRPr="00F8182B" w:rsidRDefault="006B7602" w:rsidP="006B7602">
      <w:pPr>
        <w:spacing w:after="120" w:line="240" w:lineRule="auto"/>
        <w:ind w:right="3684"/>
        <w:jc w:val="center"/>
        <w:rPr>
          <w:snapToGrid w:val="0"/>
          <w:sz w:val="24"/>
          <w:szCs w:val="24"/>
          <w:vertAlign w:val="superscript"/>
        </w:rPr>
      </w:pPr>
      <w:r w:rsidRPr="00F8182B">
        <w:rPr>
          <w:snapToGrid w:val="0"/>
          <w:sz w:val="24"/>
          <w:szCs w:val="24"/>
          <w:vertAlign w:val="superscript"/>
        </w:rPr>
        <w:t>(фамилия, имя, отчество подписавшего, должность)</w:t>
      </w:r>
    </w:p>
    <w:p w:rsidR="006B7602" w:rsidRPr="00F8182B" w:rsidRDefault="006B7602" w:rsidP="006B7602">
      <w:pPr>
        <w:pBdr>
          <w:bottom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конец формы</w:t>
      </w:r>
    </w:p>
    <w:p w:rsidR="006B7602" w:rsidRPr="00F8182B" w:rsidRDefault="006B7602" w:rsidP="006B7602">
      <w:pPr>
        <w:spacing w:after="120" w:line="240" w:lineRule="auto"/>
        <w:rPr>
          <w:b/>
          <w:snapToGrid w:val="0"/>
          <w:sz w:val="24"/>
          <w:szCs w:val="24"/>
        </w:rPr>
      </w:pPr>
      <w:r w:rsidRPr="00F8182B">
        <w:rPr>
          <w:b/>
          <w:snapToGrid w:val="0"/>
          <w:sz w:val="24"/>
          <w:szCs w:val="24"/>
        </w:rPr>
        <w:t>8.</w:t>
      </w:r>
      <w:r w:rsidR="003F0B81" w:rsidRPr="00F8182B">
        <w:rPr>
          <w:b/>
          <w:snapToGrid w:val="0"/>
          <w:sz w:val="24"/>
          <w:szCs w:val="24"/>
        </w:rPr>
        <w:t>3</w:t>
      </w:r>
      <w:r w:rsidRPr="00F8182B">
        <w:rPr>
          <w:b/>
          <w:snapToGrid w:val="0"/>
          <w:sz w:val="24"/>
          <w:szCs w:val="24"/>
        </w:rPr>
        <w:t>.2. Инструкции по заполнению</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.2.1. Участник приводит номер и дату письма о подаче оферты, приложением к которому является данная спавка.</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008E1F7A" w:rsidRPr="00F8182B">
        <w:rPr>
          <w:snapToGrid w:val="0"/>
          <w:sz w:val="20"/>
          <w:szCs w:val="20"/>
        </w:rPr>
        <w:t>.</w:t>
      </w:r>
      <w:r w:rsidRPr="00F8182B">
        <w:rPr>
          <w:snapToGrid w:val="0"/>
          <w:sz w:val="20"/>
          <w:szCs w:val="20"/>
        </w:rPr>
        <w:t>2.2. Участник указывает свое полное фирменное наименование (в т.ч. организационно-правовую форму) и свой адрес.</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.2.4.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.2.5. Участник может включать и незавершенные договоры, обязательно отмечая данный факт.</w:t>
      </w:r>
    </w:p>
    <w:p w:rsidR="006B7602" w:rsidRPr="00F8182B" w:rsidRDefault="006B7602" w:rsidP="006B7602">
      <w:pPr>
        <w:spacing w:after="120"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.2.6. Справка должна быть подписана уполномоченным лицом и скреплена печатью</w:t>
      </w:r>
      <w:r w:rsidRPr="00F8182B">
        <w:rPr>
          <w:snapToGrid w:val="0"/>
          <w:sz w:val="24"/>
          <w:szCs w:val="24"/>
        </w:rPr>
        <w:t xml:space="preserve"> </w:t>
      </w:r>
      <w:r w:rsidRPr="00F8182B">
        <w:rPr>
          <w:snapToGrid w:val="0"/>
          <w:sz w:val="20"/>
          <w:szCs w:val="20"/>
        </w:rPr>
        <w:t>Участника.</w:t>
      </w:r>
    </w:p>
    <w:p w:rsidR="00F83AC5" w:rsidRPr="00F8182B" w:rsidRDefault="00F83AC5" w:rsidP="00F83AC5"/>
    <w:p w:rsidR="00F83AC5" w:rsidRPr="00F8182B" w:rsidRDefault="00F83AC5" w:rsidP="00F83AC5"/>
    <w:p w:rsidR="00F83AC5" w:rsidRPr="00F8182B" w:rsidRDefault="00F83AC5" w:rsidP="00F83AC5"/>
    <w:p w:rsidR="00F83AC5" w:rsidRPr="00F8182B" w:rsidRDefault="00F83AC5" w:rsidP="00F83AC5"/>
    <w:p w:rsidR="00F94BD2" w:rsidRPr="00F8182B" w:rsidRDefault="00F94BD2" w:rsidP="00F94BD2">
      <w:pPr>
        <w:keepNext/>
        <w:pageBreakBefore/>
        <w:suppressAutoHyphens/>
        <w:spacing w:before="360" w:after="120" w:line="240" w:lineRule="auto"/>
        <w:ind w:firstLine="0"/>
        <w:jc w:val="left"/>
        <w:outlineLvl w:val="1"/>
        <w:rPr>
          <w:b/>
          <w:snapToGrid w:val="0"/>
          <w:sz w:val="24"/>
          <w:szCs w:val="24"/>
        </w:rPr>
      </w:pPr>
      <w:bookmarkStart w:id="86" w:name="_Toc249424227"/>
      <w:bookmarkStart w:id="87" w:name="_Toc239829852"/>
      <w:bookmarkStart w:id="88" w:name="_Toc215024645"/>
      <w:r w:rsidRPr="00F8182B">
        <w:rPr>
          <w:b/>
          <w:snapToGrid w:val="0"/>
          <w:sz w:val="24"/>
          <w:szCs w:val="24"/>
        </w:rPr>
        <w:t>8.</w:t>
      </w:r>
      <w:r w:rsidR="00A55892" w:rsidRPr="00F8182B">
        <w:rPr>
          <w:b/>
          <w:snapToGrid w:val="0"/>
          <w:sz w:val="24"/>
          <w:szCs w:val="24"/>
        </w:rPr>
        <w:t>4</w:t>
      </w:r>
      <w:r w:rsidRPr="00F8182B">
        <w:rPr>
          <w:b/>
          <w:snapToGrid w:val="0"/>
          <w:sz w:val="24"/>
          <w:szCs w:val="24"/>
        </w:rPr>
        <w:t xml:space="preserve">. Справка о кадровых ресурсах (форма </w:t>
      </w:r>
      <w:r w:rsidR="00A55892" w:rsidRPr="00F8182B">
        <w:rPr>
          <w:b/>
          <w:snapToGrid w:val="0"/>
          <w:sz w:val="24"/>
          <w:szCs w:val="24"/>
        </w:rPr>
        <w:t>4</w:t>
      </w:r>
      <w:r w:rsidRPr="00F8182B">
        <w:rPr>
          <w:b/>
          <w:snapToGrid w:val="0"/>
          <w:sz w:val="24"/>
          <w:szCs w:val="24"/>
        </w:rPr>
        <w:t>)</w:t>
      </w:r>
      <w:bookmarkEnd w:id="86"/>
      <w:bookmarkEnd w:id="87"/>
      <w:bookmarkEnd w:id="88"/>
    </w:p>
    <w:p w:rsidR="00F94BD2" w:rsidRPr="00F8182B" w:rsidRDefault="008E1F7A" w:rsidP="00F94BD2">
      <w:pPr>
        <w:spacing w:after="120" w:line="240" w:lineRule="auto"/>
        <w:ind w:firstLine="0"/>
        <w:rPr>
          <w:b/>
          <w:snapToGrid w:val="0"/>
          <w:sz w:val="24"/>
          <w:szCs w:val="24"/>
        </w:rPr>
      </w:pPr>
      <w:r w:rsidRPr="00F8182B">
        <w:rPr>
          <w:b/>
          <w:snapToGrid w:val="0"/>
          <w:sz w:val="24"/>
          <w:szCs w:val="24"/>
        </w:rPr>
        <w:t>8.</w:t>
      </w:r>
      <w:r w:rsidR="00A55892" w:rsidRPr="00F8182B">
        <w:rPr>
          <w:b/>
          <w:snapToGrid w:val="0"/>
          <w:sz w:val="24"/>
          <w:szCs w:val="24"/>
        </w:rPr>
        <w:t>4</w:t>
      </w:r>
      <w:r w:rsidR="00F94BD2" w:rsidRPr="00F8182B">
        <w:rPr>
          <w:b/>
          <w:snapToGrid w:val="0"/>
          <w:sz w:val="24"/>
          <w:szCs w:val="24"/>
        </w:rPr>
        <w:t>.1.  Форма Справки о кадровых ресурсах</w:t>
      </w:r>
    </w:p>
    <w:p w:rsidR="00F94BD2" w:rsidRPr="00F8182B" w:rsidRDefault="00F94BD2" w:rsidP="00F94BD2">
      <w:pPr>
        <w:pBdr>
          <w:top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начало формы</w:t>
      </w:r>
    </w:p>
    <w:p w:rsidR="00F94BD2" w:rsidRPr="00F8182B" w:rsidRDefault="00F94BD2" w:rsidP="00F94BD2">
      <w:pPr>
        <w:spacing w:after="120" w:line="240" w:lineRule="auto"/>
        <w:ind w:right="57" w:firstLine="0"/>
        <w:jc w:val="left"/>
        <w:rPr>
          <w:snapToGrid w:val="0"/>
          <w:sz w:val="24"/>
          <w:szCs w:val="24"/>
        </w:rPr>
      </w:pPr>
      <w:r w:rsidRPr="00F8182B">
        <w:rPr>
          <w:snapToGrid w:val="0"/>
          <w:sz w:val="24"/>
          <w:szCs w:val="24"/>
        </w:rPr>
        <w:t>Приложение 3 к письму о подаче оферты</w:t>
      </w:r>
      <w:r w:rsidRPr="00F8182B">
        <w:rPr>
          <w:snapToGrid w:val="0"/>
          <w:sz w:val="24"/>
          <w:szCs w:val="24"/>
        </w:rPr>
        <w:br/>
        <w:t>от «____»_____________ г. №__________</w:t>
      </w:r>
    </w:p>
    <w:p w:rsidR="00F94BD2" w:rsidRPr="00F8182B" w:rsidRDefault="00F94BD2" w:rsidP="00F94BD2">
      <w:pPr>
        <w:suppressAutoHyphens/>
        <w:spacing w:after="120" w:line="240" w:lineRule="auto"/>
        <w:ind w:firstLine="0"/>
        <w:jc w:val="center"/>
        <w:rPr>
          <w:b/>
          <w:snapToGrid w:val="0"/>
          <w:sz w:val="24"/>
          <w:szCs w:val="24"/>
        </w:rPr>
      </w:pPr>
      <w:r w:rsidRPr="00F8182B">
        <w:rPr>
          <w:b/>
          <w:snapToGrid w:val="0"/>
          <w:sz w:val="24"/>
          <w:szCs w:val="24"/>
        </w:rPr>
        <w:t>Справка о кадровых ресурсах</w:t>
      </w:r>
    </w:p>
    <w:p w:rsidR="00F94BD2" w:rsidRPr="00F8182B" w:rsidRDefault="00F94BD2" w:rsidP="00F94BD2">
      <w:pPr>
        <w:spacing w:line="240" w:lineRule="auto"/>
        <w:ind w:firstLine="0"/>
        <w:rPr>
          <w:snapToGrid w:val="0"/>
          <w:sz w:val="24"/>
          <w:szCs w:val="24"/>
        </w:rPr>
      </w:pPr>
      <w:r w:rsidRPr="00F8182B">
        <w:rPr>
          <w:snapToGrid w:val="0"/>
          <w:sz w:val="24"/>
          <w:szCs w:val="24"/>
        </w:rPr>
        <w:t>Наименование и адрес Потенциального Участника: ______________________</w:t>
      </w:r>
    </w:p>
    <w:p w:rsidR="00F94BD2" w:rsidRPr="00F8182B" w:rsidRDefault="00F94BD2" w:rsidP="00F94BD2">
      <w:pPr>
        <w:spacing w:after="120" w:line="240" w:lineRule="auto"/>
        <w:ind w:firstLine="0"/>
        <w:jc w:val="left"/>
        <w:rPr>
          <w:snapToGrid w:val="0"/>
          <w:sz w:val="24"/>
          <w:szCs w:val="24"/>
        </w:rPr>
      </w:pPr>
      <w:r w:rsidRPr="00F8182B">
        <w:rPr>
          <w:snapToGrid w:val="0"/>
          <w:sz w:val="24"/>
          <w:szCs w:val="24"/>
        </w:rPr>
        <w:t>Средняя численность работников Потенциального Участника за предшествующий календарный год: ___________________________________</w:t>
      </w:r>
    </w:p>
    <w:tbl>
      <w:tblPr>
        <w:tblW w:w="10031" w:type="dxa"/>
        <w:tblLayout w:type="fixed"/>
        <w:tblLook w:val="0000" w:firstRow="0" w:lastRow="0" w:firstColumn="0" w:lastColumn="0" w:noHBand="0" w:noVBand="0"/>
      </w:tblPr>
      <w:tblGrid>
        <w:gridCol w:w="567"/>
        <w:gridCol w:w="2268"/>
        <w:gridCol w:w="1668"/>
        <w:gridCol w:w="1701"/>
        <w:gridCol w:w="3827"/>
      </w:tblGrid>
      <w:tr w:rsidR="00F94BD2" w:rsidRPr="00F8182B" w:rsidTr="00F94BD2">
        <w:trPr>
          <w:trHeight w:val="969"/>
        </w:trPr>
        <w:tc>
          <w:tcPr>
            <w:tcW w:w="56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jc w:val="center"/>
              <w:rPr>
                <w:sz w:val="24"/>
                <w:szCs w:val="24"/>
              </w:rPr>
            </w:pPr>
            <w:r w:rsidRPr="00F8182B">
              <w:rPr>
                <w:sz w:val="24"/>
                <w:szCs w:val="24"/>
              </w:rPr>
              <w:t>№№</w:t>
            </w:r>
          </w:p>
          <w:p w:rsidR="00F94BD2" w:rsidRPr="00F8182B" w:rsidRDefault="00F94BD2" w:rsidP="00F94BD2">
            <w:pPr>
              <w:jc w:val="center"/>
              <w:rPr>
                <w:sz w:val="24"/>
                <w:szCs w:val="24"/>
              </w:rPr>
            </w:pPr>
            <w:r w:rsidRPr="00F8182B">
              <w:rPr>
                <w:sz w:val="24"/>
                <w:szCs w:val="24"/>
              </w:rPr>
              <w:t>пп/п</w:t>
            </w:r>
          </w:p>
          <w:p w:rsidR="00F94BD2" w:rsidRPr="00F8182B" w:rsidRDefault="00F94BD2" w:rsidP="00F94BD2">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F94BD2">
            <w:pPr>
              <w:ind w:firstLine="0"/>
              <w:jc w:val="center"/>
              <w:rPr>
                <w:sz w:val="24"/>
                <w:szCs w:val="24"/>
              </w:rPr>
            </w:pPr>
            <w:r w:rsidRPr="00F8182B">
              <w:rPr>
                <w:sz w:val="24"/>
                <w:szCs w:val="24"/>
              </w:rPr>
              <w:t>Ф.И.О.</w:t>
            </w:r>
            <w:r w:rsidRPr="00F8182B">
              <w:rPr>
                <w:sz w:val="24"/>
                <w:szCs w:val="24"/>
                <w:vertAlign w:val="superscript"/>
              </w:rPr>
              <w:footnoteReference w:id="1"/>
            </w:r>
            <w:r w:rsidRPr="00F8182B">
              <w:rPr>
                <w:sz w:val="24"/>
                <w:szCs w:val="24"/>
              </w:rPr>
              <w:t xml:space="preserve"> с указанием должности, согласно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F94BD2">
            <w:pPr>
              <w:ind w:firstLine="8"/>
              <w:jc w:val="center"/>
              <w:rPr>
                <w:sz w:val="24"/>
                <w:szCs w:val="24"/>
              </w:rPr>
            </w:pPr>
            <w:r w:rsidRPr="00F8182B">
              <w:rPr>
                <w:sz w:val="24"/>
                <w:szCs w:val="24"/>
              </w:rPr>
              <w:t>Сведения об образовании</w:t>
            </w:r>
            <w:r w:rsidRPr="00F8182B">
              <w:rPr>
                <w:sz w:val="24"/>
                <w:szCs w:val="24"/>
                <w:vertAlign w:val="superscript"/>
              </w:rPr>
              <w:footnoteReference w:id="2"/>
            </w:r>
          </w:p>
          <w:p w:rsidR="00F94BD2" w:rsidRPr="00F8182B" w:rsidRDefault="00F94BD2" w:rsidP="00F94BD2">
            <w:pPr>
              <w:ind w:firstLine="8"/>
              <w:jc w:val="center"/>
              <w:rPr>
                <w:sz w:val="24"/>
                <w:szCs w:val="24"/>
              </w:rPr>
            </w:pPr>
            <w:r w:rsidRPr="00F8182B">
              <w:rPr>
                <w:sz w:val="24"/>
                <w:szCs w:val="24"/>
              </w:rPr>
              <w:t xml:space="preserve">(специальность по диплому, название ВУЗа, год окончания </w:t>
            </w:r>
          </w:p>
        </w:tc>
        <w:tc>
          <w:tcPr>
            <w:tcW w:w="1701"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F94BD2">
            <w:pPr>
              <w:ind w:firstLine="0"/>
              <w:jc w:val="center"/>
              <w:rPr>
                <w:sz w:val="24"/>
                <w:szCs w:val="24"/>
              </w:rPr>
            </w:pPr>
            <w:r w:rsidRPr="00F8182B">
              <w:rPr>
                <w:sz w:val="24"/>
                <w:szCs w:val="24"/>
              </w:rPr>
              <w:t>Сведения о повышении квалификации</w:t>
            </w:r>
            <w:r w:rsidRPr="00F8182B">
              <w:rPr>
                <w:sz w:val="24"/>
                <w:szCs w:val="24"/>
                <w:vertAlign w:val="superscript"/>
              </w:rPr>
              <w:footnoteReference w:id="3"/>
            </w:r>
            <w:r w:rsidRPr="00F8182B">
              <w:rPr>
                <w:sz w:val="24"/>
                <w:szCs w:val="24"/>
              </w:rPr>
              <w:t xml:space="preserve"> (год, название программы,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CE1BB3">
            <w:pPr>
              <w:spacing w:line="240" w:lineRule="auto"/>
              <w:ind w:firstLine="0"/>
              <w:jc w:val="left"/>
              <w:rPr>
                <w:sz w:val="24"/>
                <w:szCs w:val="24"/>
              </w:rPr>
            </w:pPr>
            <w:r w:rsidRPr="00F8182B">
              <w:rPr>
                <w:sz w:val="24"/>
                <w:szCs w:val="24"/>
              </w:rPr>
              <w:t xml:space="preserve">Опыт работы по </w:t>
            </w:r>
            <w:r w:rsidR="0042452F" w:rsidRPr="00F8182B">
              <w:rPr>
                <w:sz w:val="24"/>
                <w:szCs w:val="24"/>
              </w:rPr>
              <w:t>выполнению</w:t>
            </w:r>
            <w:r w:rsidRPr="00F8182B">
              <w:rPr>
                <w:sz w:val="24"/>
                <w:szCs w:val="24"/>
              </w:rPr>
              <w:t xml:space="preserve">  аналогичных </w:t>
            </w:r>
            <w:r w:rsidR="00CE1BB3" w:rsidRPr="00F8182B">
              <w:rPr>
                <w:sz w:val="24"/>
                <w:szCs w:val="24"/>
              </w:rPr>
              <w:t>проектов</w:t>
            </w:r>
            <w:r w:rsidRPr="00F8182B">
              <w:rPr>
                <w:sz w:val="24"/>
                <w:szCs w:val="24"/>
              </w:rPr>
              <w:t>, (Наименование  объекта, период работы, в каком качестве работал)</w:t>
            </w:r>
          </w:p>
        </w:tc>
      </w:tr>
      <w:tr w:rsidR="00F94BD2" w:rsidRPr="00F8182B"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r>
      <w:tr w:rsidR="00F94BD2" w:rsidRPr="00F8182B"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r>
    </w:tbl>
    <w:p w:rsidR="00F94BD2" w:rsidRPr="00F8182B" w:rsidRDefault="00F94BD2" w:rsidP="00F94BD2">
      <w:pPr>
        <w:keepNext/>
        <w:suppressAutoHyphens/>
        <w:spacing w:after="120" w:line="240" w:lineRule="auto"/>
        <w:ind w:firstLine="0"/>
        <w:jc w:val="left"/>
        <w:rPr>
          <w:snapToGrid w:val="0"/>
          <w:sz w:val="22"/>
          <w:szCs w:val="24"/>
        </w:rPr>
      </w:pPr>
    </w:p>
    <w:p w:rsidR="00F94BD2" w:rsidRPr="00F8182B" w:rsidRDefault="00F94BD2" w:rsidP="00F94BD2">
      <w:pPr>
        <w:pBdr>
          <w:bottom w:val="single" w:sz="12" w:space="1" w:color="auto"/>
        </w:pBdr>
        <w:spacing w:after="120" w:line="240" w:lineRule="auto"/>
        <w:ind w:right="3684"/>
        <w:jc w:val="center"/>
        <w:rPr>
          <w:snapToGrid w:val="0"/>
          <w:sz w:val="22"/>
          <w:szCs w:val="24"/>
          <w:vertAlign w:val="superscript"/>
        </w:rPr>
      </w:pPr>
      <w:r w:rsidRPr="00F8182B">
        <w:rPr>
          <w:snapToGrid w:val="0"/>
          <w:sz w:val="22"/>
          <w:szCs w:val="24"/>
          <w:vertAlign w:val="superscript"/>
        </w:rPr>
        <w:t>(подпись, М.П.)</w:t>
      </w:r>
    </w:p>
    <w:p w:rsidR="00F94BD2" w:rsidRPr="00F8182B" w:rsidRDefault="00F94BD2" w:rsidP="00F94BD2">
      <w:pPr>
        <w:spacing w:after="120" w:line="240" w:lineRule="auto"/>
        <w:ind w:right="3684"/>
        <w:jc w:val="center"/>
        <w:rPr>
          <w:snapToGrid w:val="0"/>
          <w:sz w:val="22"/>
          <w:szCs w:val="24"/>
          <w:vertAlign w:val="superscript"/>
        </w:rPr>
      </w:pPr>
      <w:r w:rsidRPr="00F8182B">
        <w:rPr>
          <w:snapToGrid w:val="0"/>
          <w:sz w:val="22"/>
          <w:szCs w:val="24"/>
          <w:vertAlign w:val="superscript"/>
        </w:rPr>
        <w:t>(фамилия, имя, отчество подписавшего, должность)</w:t>
      </w:r>
    </w:p>
    <w:p w:rsidR="00F94BD2" w:rsidRPr="00F8182B" w:rsidRDefault="00F94BD2" w:rsidP="00F94BD2">
      <w:pPr>
        <w:pBdr>
          <w:bottom w:val="single" w:sz="4" w:space="1" w:color="auto"/>
        </w:pBdr>
        <w:shd w:val="clear" w:color="auto" w:fill="E0E0E0"/>
        <w:spacing w:after="120" w:line="240" w:lineRule="auto"/>
        <w:ind w:right="21" w:firstLine="0"/>
        <w:jc w:val="center"/>
        <w:rPr>
          <w:b/>
          <w:snapToGrid w:val="0"/>
          <w:spacing w:val="36"/>
          <w:sz w:val="22"/>
          <w:szCs w:val="24"/>
        </w:rPr>
      </w:pPr>
      <w:r w:rsidRPr="00F8182B">
        <w:rPr>
          <w:b/>
          <w:snapToGrid w:val="0"/>
          <w:spacing w:val="36"/>
          <w:sz w:val="22"/>
          <w:szCs w:val="24"/>
        </w:rPr>
        <w:t>конец формы</w:t>
      </w:r>
    </w:p>
    <w:p w:rsidR="00F94BD2" w:rsidRPr="00F8182B" w:rsidRDefault="00F94BD2" w:rsidP="00F94BD2">
      <w:pPr>
        <w:spacing w:after="120" w:line="240" w:lineRule="auto"/>
        <w:ind w:firstLine="0"/>
        <w:rPr>
          <w:b/>
          <w:snapToGrid w:val="0"/>
          <w:sz w:val="24"/>
          <w:szCs w:val="24"/>
        </w:rPr>
      </w:pPr>
      <w:r w:rsidRPr="00F8182B">
        <w:rPr>
          <w:b/>
          <w:snapToGrid w:val="0"/>
          <w:sz w:val="24"/>
          <w:szCs w:val="24"/>
        </w:rPr>
        <w:t>8.</w:t>
      </w:r>
      <w:r w:rsidR="00A55892" w:rsidRPr="00F8182B">
        <w:rPr>
          <w:b/>
          <w:snapToGrid w:val="0"/>
          <w:sz w:val="24"/>
          <w:szCs w:val="24"/>
        </w:rPr>
        <w:t>4</w:t>
      </w:r>
      <w:r w:rsidRPr="00F8182B">
        <w:rPr>
          <w:b/>
          <w:snapToGrid w:val="0"/>
          <w:sz w:val="24"/>
          <w:szCs w:val="24"/>
        </w:rPr>
        <w:t>.2.  Инструкции по заполнению</w:t>
      </w:r>
    </w:p>
    <w:p w:rsidR="00F94BD2" w:rsidRPr="00F8182B" w:rsidRDefault="008E1F7A"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00F94BD2" w:rsidRPr="00F8182B">
        <w:rPr>
          <w:snapToGrid w:val="0"/>
          <w:sz w:val="24"/>
          <w:szCs w:val="24"/>
        </w:rPr>
        <w:t>.2.1. Потенциальный Участник приводит номер и дату письма о подаче оферты, приложением к которому является данная справка</w:t>
      </w:r>
    </w:p>
    <w:p w:rsidR="00F94BD2" w:rsidRPr="00F8182B" w:rsidRDefault="00F94BD2"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Pr="00F8182B">
        <w:rPr>
          <w:snapToGrid w:val="0"/>
          <w:sz w:val="24"/>
          <w:szCs w:val="24"/>
        </w:rPr>
        <w:t>.2.2. Потенциальный Участник указывает свое фирменное наименование (в т.ч. организационно-правовую форму) и свой адрес.</w:t>
      </w:r>
    </w:p>
    <w:p w:rsidR="00F94BD2" w:rsidRPr="00F8182B" w:rsidRDefault="00F94BD2"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Pr="00F8182B">
        <w:rPr>
          <w:snapToGrid w:val="0"/>
          <w:sz w:val="24"/>
          <w:szCs w:val="24"/>
        </w:rPr>
        <w:t>.2.3.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F94BD2" w:rsidRPr="00F8182B" w:rsidRDefault="00F94BD2"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Pr="00F8182B">
        <w:rPr>
          <w:snapToGrid w:val="0"/>
          <w:sz w:val="24"/>
          <w:szCs w:val="24"/>
        </w:rPr>
        <w:t>.2.4. Справка должна быть подписана уполномоченным лицом и скреплена печатью Потенциального Участника.</w:t>
      </w:r>
    </w:p>
    <w:p w:rsidR="00F94BD2" w:rsidRPr="00F8182B" w:rsidRDefault="00F94BD2" w:rsidP="00F94BD2">
      <w:pPr>
        <w:spacing w:line="240" w:lineRule="auto"/>
        <w:ind w:firstLine="0"/>
        <w:rPr>
          <w:snapToGrid w:val="0"/>
          <w:sz w:val="24"/>
          <w:szCs w:val="24"/>
        </w:rPr>
      </w:pPr>
    </w:p>
    <w:p w:rsidR="002C5688" w:rsidRPr="00F8182B" w:rsidRDefault="002C5688" w:rsidP="00EE38DA">
      <w:pPr>
        <w:pStyle w:val="1"/>
        <w:numPr>
          <w:ilvl w:val="0"/>
          <w:numId w:val="0"/>
        </w:numPr>
        <w:jc w:val="left"/>
        <w:rPr>
          <w:sz w:val="24"/>
          <w:szCs w:val="24"/>
        </w:rPr>
      </w:pPr>
    </w:p>
    <w:p w:rsidR="00E54E63" w:rsidRPr="00F8182B" w:rsidRDefault="00E54E63" w:rsidP="00E54E63"/>
    <w:p w:rsidR="00196DF0" w:rsidRPr="00F8182B" w:rsidRDefault="00E55935" w:rsidP="00EE38DA">
      <w:pPr>
        <w:pStyle w:val="1"/>
        <w:numPr>
          <w:ilvl w:val="0"/>
          <w:numId w:val="0"/>
        </w:numPr>
        <w:jc w:val="left"/>
        <w:rPr>
          <w:rFonts w:ascii="Times New Roman" w:hAnsi="Times New Roman" w:cs="Times New Roman"/>
          <w:sz w:val="24"/>
          <w:szCs w:val="24"/>
        </w:rPr>
      </w:pPr>
      <w:r w:rsidRPr="00F8182B">
        <w:rPr>
          <w:rFonts w:ascii="Times New Roman" w:hAnsi="Times New Roman" w:cs="Times New Roman"/>
          <w:sz w:val="24"/>
          <w:szCs w:val="24"/>
        </w:rPr>
        <w:t>8</w:t>
      </w:r>
      <w:r w:rsidR="00DB699E" w:rsidRPr="00F8182B">
        <w:rPr>
          <w:rFonts w:ascii="Times New Roman" w:hAnsi="Times New Roman" w:cs="Times New Roman"/>
          <w:sz w:val="24"/>
          <w:szCs w:val="24"/>
        </w:rPr>
        <w:t>.</w:t>
      </w:r>
      <w:r w:rsidR="00E54E63" w:rsidRPr="00F8182B">
        <w:rPr>
          <w:rFonts w:ascii="Times New Roman" w:hAnsi="Times New Roman" w:cs="Times New Roman"/>
          <w:sz w:val="24"/>
          <w:szCs w:val="24"/>
        </w:rPr>
        <w:t>6</w:t>
      </w:r>
      <w:r w:rsidR="00EE38DA" w:rsidRPr="00F8182B">
        <w:rPr>
          <w:rFonts w:ascii="Times New Roman" w:hAnsi="Times New Roman" w:cs="Times New Roman"/>
          <w:sz w:val="24"/>
          <w:szCs w:val="24"/>
        </w:rPr>
        <w:t xml:space="preserve">  </w:t>
      </w:r>
      <w:r w:rsidR="00196DF0" w:rsidRPr="00F8182B">
        <w:rPr>
          <w:rFonts w:ascii="Times New Roman" w:hAnsi="Times New Roman" w:cs="Times New Roman"/>
          <w:sz w:val="24"/>
          <w:szCs w:val="24"/>
        </w:rPr>
        <w:t>Анкета Участника (Форма №</w:t>
      </w:r>
      <w:r w:rsidR="00F16B1D">
        <w:rPr>
          <w:rFonts w:ascii="Times New Roman" w:hAnsi="Times New Roman" w:cs="Times New Roman"/>
          <w:sz w:val="24"/>
          <w:szCs w:val="24"/>
        </w:rPr>
        <w:t>5</w:t>
      </w:r>
      <w:r w:rsidR="00C03BFA" w:rsidRPr="00F8182B">
        <w:rPr>
          <w:rFonts w:ascii="Times New Roman" w:hAnsi="Times New Roman" w:cs="Times New Roman"/>
          <w:sz w:val="24"/>
          <w:szCs w:val="24"/>
        </w:rPr>
        <w:t>)</w:t>
      </w:r>
    </w:p>
    <w:p w:rsidR="00196DF0" w:rsidRPr="00F8182B"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F8182B">
        <w:rPr>
          <w:b/>
          <w:spacing w:val="36"/>
          <w:sz w:val="24"/>
          <w:szCs w:val="24"/>
        </w:rPr>
        <w:t>начало формы</w:t>
      </w:r>
    </w:p>
    <w:p w:rsidR="00196DF0" w:rsidRPr="00F8182B" w:rsidRDefault="00196DF0" w:rsidP="00196DF0">
      <w:pPr>
        <w:tabs>
          <w:tab w:val="num" w:pos="0"/>
        </w:tabs>
        <w:spacing w:line="240" w:lineRule="auto"/>
        <w:ind w:firstLine="0"/>
        <w:jc w:val="left"/>
        <w:rPr>
          <w:sz w:val="24"/>
          <w:szCs w:val="24"/>
        </w:rPr>
      </w:pPr>
      <w:r w:rsidRPr="00F8182B">
        <w:rPr>
          <w:sz w:val="24"/>
          <w:szCs w:val="24"/>
        </w:rPr>
        <w:t xml:space="preserve">Приложение </w:t>
      </w:r>
      <w:r w:rsidR="00F16B1D">
        <w:rPr>
          <w:sz w:val="24"/>
          <w:szCs w:val="24"/>
        </w:rPr>
        <w:t>4</w:t>
      </w:r>
      <w:r w:rsidRPr="00F8182B">
        <w:rPr>
          <w:sz w:val="24"/>
          <w:szCs w:val="24"/>
        </w:rPr>
        <w:t xml:space="preserve"> к письму о подаче оферты</w:t>
      </w:r>
    </w:p>
    <w:p w:rsidR="00196DF0" w:rsidRPr="00F8182B" w:rsidRDefault="00196DF0" w:rsidP="00196DF0">
      <w:pPr>
        <w:tabs>
          <w:tab w:val="num" w:pos="0"/>
        </w:tabs>
        <w:spacing w:line="240" w:lineRule="auto"/>
        <w:ind w:firstLine="0"/>
        <w:jc w:val="left"/>
        <w:rPr>
          <w:sz w:val="24"/>
          <w:szCs w:val="24"/>
        </w:rPr>
      </w:pPr>
    </w:p>
    <w:p w:rsidR="00196DF0" w:rsidRPr="00F8182B" w:rsidRDefault="00196DF0" w:rsidP="00196DF0">
      <w:pPr>
        <w:tabs>
          <w:tab w:val="num" w:pos="0"/>
        </w:tabs>
        <w:spacing w:line="240" w:lineRule="auto"/>
        <w:ind w:firstLine="0"/>
        <w:jc w:val="left"/>
        <w:rPr>
          <w:sz w:val="24"/>
          <w:szCs w:val="24"/>
        </w:rPr>
      </w:pPr>
      <w:r w:rsidRPr="00F8182B">
        <w:rPr>
          <w:sz w:val="24"/>
          <w:szCs w:val="24"/>
        </w:rPr>
        <w:t>от «____»____________ 201__г. №__________</w:t>
      </w:r>
    </w:p>
    <w:p w:rsidR="00196DF0" w:rsidRPr="00F8182B" w:rsidRDefault="00196DF0" w:rsidP="00196DF0">
      <w:pPr>
        <w:tabs>
          <w:tab w:val="num" w:pos="0"/>
        </w:tabs>
        <w:spacing w:line="240" w:lineRule="auto"/>
        <w:ind w:firstLine="0"/>
        <w:jc w:val="left"/>
        <w:rPr>
          <w:sz w:val="24"/>
          <w:szCs w:val="24"/>
        </w:rPr>
      </w:pPr>
    </w:p>
    <w:p w:rsidR="00196DF0" w:rsidRPr="00F8182B" w:rsidRDefault="00196DF0" w:rsidP="00196DF0">
      <w:pPr>
        <w:tabs>
          <w:tab w:val="num" w:pos="0"/>
        </w:tabs>
        <w:suppressAutoHyphens/>
        <w:spacing w:line="240" w:lineRule="auto"/>
        <w:ind w:firstLine="0"/>
        <w:jc w:val="center"/>
        <w:rPr>
          <w:b/>
          <w:sz w:val="24"/>
          <w:szCs w:val="24"/>
        </w:rPr>
      </w:pPr>
      <w:r w:rsidRPr="00F8182B">
        <w:rPr>
          <w:b/>
          <w:sz w:val="24"/>
          <w:szCs w:val="24"/>
        </w:rPr>
        <w:t>Анкета Участника</w:t>
      </w:r>
    </w:p>
    <w:p w:rsidR="00196DF0" w:rsidRPr="00F8182B" w:rsidRDefault="00196DF0" w:rsidP="00196DF0">
      <w:pPr>
        <w:tabs>
          <w:tab w:val="num" w:pos="0"/>
        </w:tabs>
        <w:spacing w:line="240" w:lineRule="auto"/>
        <w:ind w:right="424" w:firstLine="0"/>
        <w:jc w:val="left"/>
        <w:rPr>
          <w:sz w:val="24"/>
          <w:szCs w:val="24"/>
        </w:rPr>
      </w:pPr>
      <w:r w:rsidRPr="00F8182B">
        <w:rPr>
          <w:sz w:val="24"/>
          <w:szCs w:val="24"/>
        </w:rPr>
        <w:t>Наименование и адрес Участника: 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264"/>
        <w:gridCol w:w="2835"/>
      </w:tblGrid>
      <w:tr w:rsidR="00196DF0" w:rsidRPr="00F8182B" w:rsidTr="002C5688">
        <w:trPr>
          <w:cantSplit/>
          <w:trHeight w:val="240"/>
          <w:tblHeader/>
        </w:trPr>
        <w:tc>
          <w:tcPr>
            <w:tcW w:w="540" w:type="dxa"/>
          </w:tcPr>
          <w:p w:rsidR="00196DF0" w:rsidRPr="00F8182B" w:rsidRDefault="00196DF0" w:rsidP="00196DF0">
            <w:pPr>
              <w:pStyle w:val="a9"/>
              <w:tabs>
                <w:tab w:val="num" w:pos="0"/>
                <w:tab w:val="left" w:pos="432"/>
              </w:tabs>
              <w:spacing w:before="0" w:after="0"/>
              <w:ind w:left="0" w:right="-108"/>
              <w:jc w:val="center"/>
              <w:rPr>
                <w:sz w:val="24"/>
                <w:szCs w:val="24"/>
              </w:rPr>
            </w:pPr>
            <w:r w:rsidRPr="00F8182B">
              <w:rPr>
                <w:sz w:val="24"/>
                <w:szCs w:val="24"/>
              </w:rPr>
              <w:t>№ п/п</w:t>
            </w:r>
          </w:p>
        </w:tc>
        <w:tc>
          <w:tcPr>
            <w:tcW w:w="6264" w:type="dxa"/>
            <w:vAlign w:val="center"/>
          </w:tcPr>
          <w:p w:rsidR="00196DF0" w:rsidRPr="00F8182B" w:rsidRDefault="00196DF0" w:rsidP="00196DF0">
            <w:pPr>
              <w:pStyle w:val="a9"/>
              <w:tabs>
                <w:tab w:val="num" w:pos="0"/>
              </w:tabs>
              <w:spacing w:before="0" w:after="0"/>
              <w:ind w:left="0"/>
              <w:jc w:val="center"/>
              <w:rPr>
                <w:sz w:val="24"/>
                <w:szCs w:val="24"/>
              </w:rPr>
            </w:pPr>
            <w:r w:rsidRPr="00F8182B">
              <w:rPr>
                <w:sz w:val="24"/>
                <w:szCs w:val="24"/>
              </w:rPr>
              <w:t>Наименование</w:t>
            </w:r>
          </w:p>
        </w:tc>
        <w:tc>
          <w:tcPr>
            <w:tcW w:w="2835" w:type="dxa"/>
            <w:vAlign w:val="center"/>
          </w:tcPr>
          <w:p w:rsidR="00196DF0" w:rsidRPr="00F8182B" w:rsidRDefault="00196DF0" w:rsidP="00196DF0">
            <w:pPr>
              <w:pStyle w:val="a9"/>
              <w:tabs>
                <w:tab w:val="num" w:pos="0"/>
              </w:tabs>
              <w:spacing w:before="0" w:after="0"/>
              <w:ind w:left="0"/>
              <w:jc w:val="center"/>
              <w:rPr>
                <w:sz w:val="24"/>
                <w:szCs w:val="24"/>
              </w:rPr>
            </w:pPr>
            <w:r w:rsidRPr="00F8182B">
              <w:rPr>
                <w:sz w:val="24"/>
                <w:szCs w:val="24"/>
              </w:rPr>
              <w:t>Сведения об Участнике</w:t>
            </w: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w:t>
            </w:r>
          </w:p>
        </w:tc>
        <w:tc>
          <w:tcPr>
            <w:tcW w:w="6264" w:type="dxa"/>
          </w:tcPr>
          <w:p w:rsidR="00196DF0" w:rsidRPr="00F8182B" w:rsidRDefault="00196DF0" w:rsidP="00196DF0">
            <w:pPr>
              <w:pStyle w:val="a8"/>
              <w:tabs>
                <w:tab w:val="num" w:pos="0"/>
              </w:tabs>
              <w:spacing w:before="0" w:after="0"/>
              <w:ind w:left="0"/>
            </w:pPr>
            <w:r w:rsidRPr="00F8182B">
              <w:t>Организационно-правовая форма и фирменное наименование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2</w:t>
            </w:r>
          </w:p>
        </w:tc>
        <w:tc>
          <w:tcPr>
            <w:tcW w:w="6264" w:type="dxa"/>
          </w:tcPr>
          <w:p w:rsidR="00196DF0" w:rsidRPr="00F8182B" w:rsidRDefault="00196DF0" w:rsidP="00196DF0">
            <w:pPr>
              <w:pStyle w:val="a8"/>
              <w:tabs>
                <w:tab w:val="num" w:pos="0"/>
              </w:tabs>
              <w:spacing w:before="0" w:after="0"/>
              <w:ind w:left="0"/>
            </w:pPr>
            <w:r w:rsidRPr="00F8182B">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3</w:t>
            </w:r>
          </w:p>
        </w:tc>
        <w:tc>
          <w:tcPr>
            <w:tcW w:w="6264" w:type="dxa"/>
          </w:tcPr>
          <w:p w:rsidR="00196DF0" w:rsidRPr="00F8182B" w:rsidRDefault="00196DF0" w:rsidP="00196DF0">
            <w:pPr>
              <w:pStyle w:val="a8"/>
              <w:tabs>
                <w:tab w:val="num" w:pos="0"/>
              </w:tabs>
              <w:spacing w:before="0" w:after="0"/>
              <w:ind w:left="0"/>
            </w:pPr>
            <w:r w:rsidRPr="00F8182B">
              <w:t>Свидетельство о внесении в Единый государственный реестр юридических лиц (дата и номер, кем выдано)</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4</w:t>
            </w:r>
          </w:p>
        </w:tc>
        <w:tc>
          <w:tcPr>
            <w:tcW w:w="6264" w:type="dxa"/>
          </w:tcPr>
          <w:p w:rsidR="00196DF0" w:rsidRPr="00F8182B" w:rsidRDefault="00196DF0" w:rsidP="00196DF0">
            <w:pPr>
              <w:pStyle w:val="a8"/>
              <w:tabs>
                <w:tab w:val="num" w:pos="0"/>
              </w:tabs>
              <w:spacing w:before="0" w:after="0"/>
              <w:ind w:left="0"/>
            </w:pPr>
            <w:r w:rsidRPr="00F8182B">
              <w:t>ИНН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5</w:t>
            </w:r>
          </w:p>
        </w:tc>
        <w:tc>
          <w:tcPr>
            <w:tcW w:w="6264" w:type="dxa"/>
          </w:tcPr>
          <w:p w:rsidR="00196DF0" w:rsidRPr="00F8182B" w:rsidRDefault="00196DF0" w:rsidP="00196DF0">
            <w:pPr>
              <w:pStyle w:val="a8"/>
              <w:tabs>
                <w:tab w:val="num" w:pos="0"/>
              </w:tabs>
              <w:spacing w:before="0" w:after="0"/>
              <w:ind w:left="0"/>
            </w:pPr>
            <w:r w:rsidRPr="00F8182B">
              <w:t>Юридический адрес</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6</w:t>
            </w:r>
          </w:p>
        </w:tc>
        <w:tc>
          <w:tcPr>
            <w:tcW w:w="6264" w:type="dxa"/>
          </w:tcPr>
          <w:p w:rsidR="00196DF0" w:rsidRPr="00F8182B" w:rsidRDefault="00196DF0" w:rsidP="00196DF0">
            <w:pPr>
              <w:pStyle w:val="a8"/>
              <w:tabs>
                <w:tab w:val="num" w:pos="0"/>
              </w:tabs>
              <w:spacing w:before="0" w:after="0"/>
              <w:ind w:left="0"/>
            </w:pPr>
            <w:r w:rsidRPr="00F8182B">
              <w:t>Почтовый адрес</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7</w:t>
            </w:r>
          </w:p>
        </w:tc>
        <w:tc>
          <w:tcPr>
            <w:tcW w:w="6264" w:type="dxa"/>
          </w:tcPr>
          <w:p w:rsidR="00196DF0" w:rsidRPr="00F8182B" w:rsidRDefault="00196DF0" w:rsidP="00196DF0">
            <w:pPr>
              <w:pStyle w:val="a8"/>
              <w:tabs>
                <w:tab w:val="num" w:pos="0"/>
              </w:tabs>
              <w:spacing w:before="0" w:after="0"/>
              <w:ind w:left="0"/>
            </w:pPr>
            <w:r w:rsidRPr="00F8182B">
              <w:t>Филиалы: перечислить наименования и почтовые адреса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8</w:t>
            </w:r>
          </w:p>
        </w:tc>
        <w:tc>
          <w:tcPr>
            <w:tcW w:w="6264" w:type="dxa"/>
          </w:tcPr>
          <w:p w:rsidR="00196DF0" w:rsidRPr="00F8182B" w:rsidRDefault="00196DF0" w:rsidP="00196DF0">
            <w:pPr>
              <w:pStyle w:val="a8"/>
              <w:tabs>
                <w:tab w:val="num" w:pos="0"/>
              </w:tabs>
              <w:spacing w:before="0" w:after="0"/>
              <w:ind w:left="0"/>
            </w:pPr>
            <w:r w:rsidRPr="00F8182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9</w:t>
            </w:r>
          </w:p>
        </w:tc>
        <w:tc>
          <w:tcPr>
            <w:tcW w:w="6264" w:type="dxa"/>
          </w:tcPr>
          <w:p w:rsidR="00196DF0" w:rsidRPr="00F8182B" w:rsidRDefault="00196DF0" w:rsidP="00196DF0">
            <w:pPr>
              <w:pStyle w:val="a8"/>
              <w:tabs>
                <w:tab w:val="num" w:pos="0"/>
              </w:tabs>
              <w:spacing w:before="0" w:after="0"/>
              <w:ind w:left="0"/>
            </w:pPr>
            <w:r w:rsidRPr="00F8182B">
              <w:t>Телефоны Участника (с указанием кода города)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Height w:val="116"/>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10</w:t>
            </w:r>
          </w:p>
        </w:tc>
        <w:tc>
          <w:tcPr>
            <w:tcW w:w="6264" w:type="dxa"/>
          </w:tcPr>
          <w:p w:rsidR="00196DF0" w:rsidRPr="00F8182B" w:rsidRDefault="00196DF0" w:rsidP="00196DF0">
            <w:pPr>
              <w:pStyle w:val="a8"/>
              <w:tabs>
                <w:tab w:val="num" w:pos="0"/>
              </w:tabs>
              <w:spacing w:before="0" w:after="0"/>
              <w:ind w:left="0"/>
            </w:pPr>
            <w:r w:rsidRPr="00F8182B">
              <w:t>Факс Участника (с указанием кода города)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11</w:t>
            </w:r>
          </w:p>
        </w:tc>
        <w:tc>
          <w:tcPr>
            <w:tcW w:w="6264" w:type="dxa"/>
          </w:tcPr>
          <w:p w:rsidR="00196DF0" w:rsidRPr="00F8182B" w:rsidRDefault="00196DF0" w:rsidP="00196DF0">
            <w:pPr>
              <w:pStyle w:val="a8"/>
              <w:tabs>
                <w:tab w:val="num" w:pos="0"/>
              </w:tabs>
              <w:spacing w:before="0" w:after="0"/>
              <w:ind w:left="0"/>
            </w:pPr>
            <w:r w:rsidRPr="00F8182B">
              <w:t>Адрес электронной почты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12</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13</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главного бухгалтера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14</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ответственного лица Участника с указанием должности и контактного телефона</w:t>
            </w:r>
          </w:p>
        </w:tc>
        <w:tc>
          <w:tcPr>
            <w:tcW w:w="2835" w:type="dxa"/>
          </w:tcPr>
          <w:p w:rsidR="00196DF0" w:rsidRPr="00F8182B" w:rsidRDefault="00196DF0" w:rsidP="00196DF0">
            <w:pPr>
              <w:pStyle w:val="a8"/>
              <w:tabs>
                <w:tab w:val="num" w:pos="0"/>
              </w:tabs>
              <w:spacing w:before="0" w:after="0"/>
              <w:ind w:left="0"/>
            </w:pPr>
          </w:p>
        </w:tc>
      </w:tr>
    </w:tbl>
    <w:p w:rsidR="008A3E14" w:rsidRPr="00F8182B" w:rsidRDefault="008A3E14" w:rsidP="00196DF0">
      <w:pPr>
        <w:tabs>
          <w:tab w:val="num" w:pos="0"/>
        </w:tabs>
        <w:spacing w:line="240" w:lineRule="auto"/>
        <w:ind w:firstLine="0"/>
        <w:rPr>
          <w:sz w:val="24"/>
          <w:szCs w:val="24"/>
        </w:rPr>
      </w:pPr>
    </w:p>
    <w:p w:rsidR="00196DF0" w:rsidRPr="00F8182B" w:rsidRDefault="00196DF0" w:rsidP="00196DF0">
      <w:pPr>
        <w:tabs>
          <w:tab w:val="num" w:pos="0"/>
        </w:tabs>
        <w:spacing w:line="240" w:lineRule="auto"/>
        <w:ind w:firstLine="0"/>
        <w:rPr>
          <w:sz w:val="24"/>
          <w:szCs w:val="24"/>
        </w:rPr>
      </w:pPr>
      <w:r w:rsidRPr="00F8182B">
        <w:rPr>
          <w:sz w:val="24"/>
          <w:szCs w:val="24"/>
        </w:rPr>
        <w:t>____________________________________</w:t>
      </w:r>
    </w:p>
    <w:p w:rsidR="00196DF0" w:rsidRPr="00F8182B" w:rsidRDefault="00196DF0" w:rsidP="00196DF0">
      <w:pPr>
        <w:tabs>
          <w:tab w:val="num" w:pos="0"/>
        </w:tabs>
        <w:spacing w:line="240" w:lineRule="auto"/>
        <w:ind w:right="3684" w:firstLine="0"/>
        <w:jc w:val="center"/>
        <w:rPr>
          <w:sz w:val="24"/>
          <w:szCs w:val="24"/>
          <w:vertAlign w:val="superscript"/>
        </w:rPr>
      </w:pPr>
      <w:r w:rsidRPr="00F8182B">
        <w:rPr>
          <w:sz w:val="24"/>
          <w:szCs w:val="24"/>
          <w:vertAlign w:val="superscript"/>
        </w:rPr>
        <w:t>(подпись, М.П.)</w:t>
      </w:r>
    </w:p>
    <w:p w:rsidR="00196DF0" w:rsidRPr="00F8182B" w:rsidRDefault="00196DF0" w:rsidP="00196DF0">
      <w:pPr>
        <w:tabs>
          <w:tab w:val="num" w:pos="0"/>
        </w:tabs>
        <w:spacing w:line="240" w:lineRule="auto"/>
        <w:ind w:firstLine="0"/>
        <w:rPr>
          <w:sz w:val="24"/>
          <w:szCs w:val="24"/>
        </w:rPr>
      </w:pPr>
      <w:r w:rsidRPr="00F8182B">
        <w:rPr>
          <w:sz w:val="24"/>
          <w:szCs w:val="24"/>
        </w:rPr>
        <w:t>____________________________________</w:t>
      </w:r>
    </w:p>
    <w:p w:rsidR="00196DF0" w:rsidRPr="00F8182B" w:rsidRDefault="00196DF0" w:rsidP="00196DF0">
      <w:pPr>
        <w:tabs>
          <w:tab w:val="num" w:pos="0"/>
        </w:tabs>
        <w:spacing w:line="240" w:lineRule="auto"/>
        <w:ind w:firstLine="0"/>
        <w:rPr>
          <w:b/>
          <w:sz w:val="24"/>
          <w:szCs w:val="24"/>
        </w:rPr>
      </w:pPr>
      <w:r w:rsidRPr="00F8182B">
        <w:rPr>
          <w:sz w:val="24"/>
          <w:szCs w:val="24"/>
          <w:vertAlign w:val="superscript"/>
        </w:rPr>
        <w:t>(фамилия, имя, отчество подписавшего, должность)</w:t>
      </w:r>
    </w:p>
    <w:p w:rsidR="00196DF0" w:rsidRPr="00F8182B" w:rsidRDefault="00196DF0" w:rsidP="00196DF0">
      <w:pPr>
        <w:pBdr>
          <w:bottom w:val="single" w:sz="4" w:space="1" w:color="auto"/>
        </w:pBdr>
        <w:shd w:val="clear" w:color="auto" w:fill="E0E0E0"/>
        <w:tabs>
          <w:tab w:val="num" w:pos="0"/>
        </w:tabs>
        <w:spacing w:line="240" w:lineRule="auto"/>
        <w:ind w:right="21" w:firstLine="0"/>
        <w:jc w:val="center"/>
        <w:rPr>
          <w:b/>
          <w:spacing w:val="36"/>
          <w:sz w:val="24"/>
          <w:szCs w:val="24"/>
        </w:rPr>
      </w:pPr>
      <w:r w:rsidRPr="00F8182B">
        <w:rPr>
          <w:b/>
          <w:spacing w:val="36"/>
          <w:sz w:val="24"/>
          <w:szCs w:val="24"/>
        </w:rPr>
        <w:t>конец формы</w:t>
      </w:r>
    </w:p>
    <w:p w:rsidR="00196DF0" w:rsidRPr="00F8182B" w:rsidRDefault="00E55935" w:rsidP="00196DF0">
      <w:pPr>
        <w:pStyle w:val="ab"/>
        <w:tabs>
          <w:tab w:val="clear" w:pos="1134"/>
          <w:tab w:val="num" w:pos="0"/>
        </w:tabs>
        <w:spacing w:line="240" w:lineRule="auto"/>
        <w:ind w:left="0" w:firstLine="0"/>
        <w:rPr>
          <w:b/>
          <w:sz w:val="24"/>
          <w:szCs w:val="24"/>
        </w:rPr>
      </w:pPr>
      <w:r w:rsidRPr="00F8182B">
        <w:rPr>
          <w:b/>
          <w:sz w:val="24"/>
          <w:szCs w:val="24"/>
        </w:rPr>
        <w:t>8</w:t>
      </w:r>
      <w:r w:rsidR="00196DF0" w:rsidRPr="00F8182B">
        <w:rPr>
          <w:b/>
          <w:sz w:val="24"/>
          <w:szCs w:val="24"/>
        </w:rPr>
        <w:t>.</w:t>
      </w:r>
      <w:r w:rsidR="00E54E63" w:rsidRPr="00F8182B">
        <w:rPr>
          <w:b/>
          <w:sz w:val="24"/>
          <w:szCs w:val="24"/>
        </w:rPr>
        <w:t>6</w:t>
      </w:r>
      <w:r w:rsidR="00196DF0" w:rsidRPr="00F8182B">
        <w:rPr>
          <w:b/>
          <w:sz w:val="24"/>
          <w:szCs w:val="24"/>
        </w:rPr>
        <w:t>.1. Инструкции по заполнению</w:t>
      </w:r>
    </w:p>
    <w:p w:rsidR="00196DF0" w:rsidRPr="00F8182B" w:rsidRDefault="00E54E63" w:rsidP="00196DF0">
      <w:pPr>
        <w:tabs>
          <w:tab w:val="num" w:pos="0"/>
        </w:tabs>
        <w:spacing w:line="240" w:lineRule="auto"/>
        <w:ind w:firstLine="0"/>
        <w:rPr>
          <w:sz w:val="20"/>
          <w:szCs w:val="20"/>
        </w:rPr>
      </w:pPr>
      <w:r w:rsidRPr="00F8182B">
        <w:rPr>
          <w:sz w:val="20"/>
          <w:szCs w:val="20"/>
        </w:rPr>
        <w:t>8.6.</w:t>
      </w:r>
      <w:r w:rsidR="00196DF0" w:rsidRPr="00F8182B">
        <w:rPr>
          <w:sz w:val="20"/>
          <w:szCs w:val="20"/>
        </w:rPr>
        <w:t>1. Участник указывает дату и номер Предложения в соответствии с письмом о подаче оферты.</w:t>
      </w:r>
    </w:p>
    <w:p w:rsidR="00196DF0" w:rsidRPr="00F8182B" w:rsidRDefault="00E54E63" w:rsidP="00196DF0">
      <w:pPr>
        <w:tabs>
          <w:tab w:val="num" w:pos="0"/>
        </w:tabs>
        <w:spacing w:line="240" w:lineRule="auto"/>
        <w:ind w:firstLine="0"/>
        <w:rPr>
          <w:sz w:val="20"/>
          <w:szCs w:val="20"/>
        </w:rPr>
      </w:pPr>
      <w:r w:rsidRPr="00F8182B">
        <w:rPr>
          <w:sz w:val="20"/>
          <w:szCs w:val="20"/>
        </w:rPr>
        <w:t>8.6.</w:t>
      </w:r>
      <w:r w:rsidR="00196DF0" w:rsidRPr="00F8182B">
        <w:rPr>
          <w:sz w:val="20"/>
          <w:szCs w:val="20"/>
        </w:rPr>
        <w:t>2. Участник указывает свое фирменное наименование (в т.ч. организационно-правовую форму) и свой адрес.</w:t>
      </w:r>
    </w:p>
    <w:p w:rsidR="00196DF0" w:rsidRPr="00F8182B" w:rsidRDefault="00E54E63" w:rsidP="00196DF0">
      <w:pPr>
        <w:tabs>
          <w:tab w:val="num" w:pos="0"/>
        </w:tabs>
        <w:spacing w:line="240" w:lineRule="auto"/>
        <w:ind w:firstLine="0"/>
        <w:rPr>
          <w:sz w:val="20"/>
          <w:szCs w:val="20"/>
        </w:rPr>
      </w:pPr>
      <w:r w:rsidRPr="00F8182B">
        <w:rPr>
          <w:sz w:val="20"/>
          <w:szCs w:val="20"/>
        </w:rPr>
        <w:t>8.6.3</w:t>
      </w:r>
      <w:r w:rsidR="00196DF0" w:rsidRPr="00F8182B">
        <w:rPr>
          <w:sz w:val="20"/>
          <w:szCs w:val="20"/>
        </w:rPr>
        <w:t>. Участники должны заполнить приведенную выше таблицу по всем позициям. В случае отсутствия каких-либо данных указать слово «нет».</w:t>
      </w:r>
    </w:p>
    <w:p w:rsidR="00196DF0" w:rsidRPr="0042452F" w:rsidRDefault="00E54E63" w:rsidP="0042452F">
      <w:pPr>
        <w:spacing w:line="240" w:lineRule="auto"/>
        <w:ind w:firstLine="0"/>
        <w:rPr>
          <w:sz w:val="20"/>
          <w:szCs w:val="20"/>
        </w:rPr>
      </w:pPr>
      <w:r w:rsidRPr="00F8182B">
        <w:rPr>
          <w:sz w:val="20"/>
          <w:szCs w:val="20"/>
        </w:rPr>
        <w:t>8.6.</w:t>
      </w:r>
      <w:r w:rsidR="00196DF0" w:rsidRPr="00F8182B">
        <w:rPr>
          <w:sz w:val="20"/>
          <w:szCs w:val="20"/>
        </w:rPr>
        <w:t>4. В графе 8 «Банковские реквизиты…» указываются реквизиты, которые будут использованы при заключении Договора.</w:t>
      </w:r>
    </w:p>
    <w:p w:rsidR="00196DF0" w:rsidRPr="0042452F" w:rsidRDefault="00196DF0" w:rsidP="0042452F">
      <w:pPr>
        <w:spacing w:line="240" w:lineRule="auto"/>
        <w:rPr>
          <w:sz w:val="20"/>
          <w:szCs w:val="20"/>
        </w:rPr>
      </w:pPr>
    </w:p>
    <w:p w:rsidR="00196DF0" w:rsidRDefault="00196DF0" w:rsidP="0042452F">
      <w:pPr>
        <w:pStyle w:val="ab"/>
        <w:tabs>
          <w:tab w:val="clear" w:pos="1134"/>
          <w:tab w:val="num" w:pos="0"/>
        </w:tabs>
        <w:spacing w:line="240" w:lineRule="auto"/>
        <w:ind w:left="0" w:firstLine="0"/>
        <w:rPr>
          <w:b/>
          <w:sz w:val="24"/>
          <w:szCs w:val="24"/>
        </w:rPr>
      </w:pPr>
      <w:bookmarkStart w:id="89" w:name="_Toc209261656"/>
      <w:bookmarkStart w:id="90" w:name="_Ref57581655"/>
    </w:p>
    <w:bookmarkEnd w:id="89"/>
    <w:bookmarkEnd w:id="90"/>
    <w:p w:rsidR="005A55FD" w:rsidRDefault="005A55FD" w:rsidP="00DB315C">
      <w:pPr>
        <w:spacing w:line="240" w:lineRule="auto"/>
      </w:pPr>
    </w:p>
    <w:sectPr w:rsidR="005A55FD" w:rsidSect="004F4F6D">
      <w:footerReference w:type="default" r:id="rId17"/>
      <w:pgSz w:w="11906" w:h="16838"/>
      <w:pgMar w:top="567" w:right="850" w:bottom="1134" w:left="1701" w:header="708" w:footer="708" w:gutter="0"/>
      <w:cols w:space="708"/>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38" w:rsidRDefault="009E2838" w:rsidP="00955692">
      <w:pPr>
        <w:spacing w:line="240" w:lineRule="auto"/>
      </w:pPr>
      <w:r>
        <w:separator/>
      </w:r>
    </w:p>
  </w:endnote>
  <w:endnote w:type="continuationSeparator" w:id="0">
    <w:p w:rsidR="009E2838" w:rsidRDefault="009E2838"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0B" w:rsidRDefault="0076730B">
    <w:pPr>
      <w:pStyle w:val="af"/>
      <w:jc w:val="right"/>
    </w:pPr>
    <w:r>
      <w:fldChar w:fldCharType="begin"/>
    </w:r>
    <w:r>
      <w:instrText xml:space="preserve"> PAGE   \* MERGEFORMAT </w:instrText>
    </w:r>
    <w:r>
      <w:fldChar w:fldCharType="separate"/>
    </w:r>
    <w:r w:rsidR="004A5F2B">
      <w:rPr>
        <w:noProof/>
      </w:rPr>
      <w:t>7</w:t>
    </w:r>
    <w:r>
      <w:rPr>
        <w:noProof/>
      </w:rPr>
      <w:fldChar w:fldCharType="end"/>
    </w:r>
  </w:p>
  <w:p w:rsidR="0076730B" w:rsidRDefault="0076730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38" w:rsidRDefault="009E2838" w:rsidP="00955692">
      <w:pPr>
        <w:spacing w:line="240" w:lineRule="auto"/>
      </w:pPr>
      <w:r>
        <w:separator/>
      </w:r>
    </w:p>
  </w:footnote>
  <w:footnote w:type="continuationSeparator" w:id="0">
    <w:p w:rsidR="009E2838" w:rsidRDefault="009E2838" w:rsidP="00955692">
      <w:pPr>
        <w:spacing w:line="240" w:lineRule="auto"/>
      </w:pPr>
      <w:r>
        <w:continuationSeparator/>
      </w:r>
    </w:p>
  </w:footnote>
  <w:footnote w:id="1">
    <w:p w:rsidR="0076730B" w:rsidRDefault="0076730B" w:rsidP="00F94BD2">
      <w:pPr>
        <w:pStyle w:val="af3"/>
      </w:pPr>
      <w:r>
        <w:rPr>
          <w:rStyle w:val="af5"/>
        </w:rPr>
        <w:footnoteRef/>
      </w:r>
      <w:r>
        <w:t xml:space="preserve"> указывается информация о штатном  персонале, который планируется к участию в реализации проекта</w:t>
      </w:r>
    </w:p>
  </w:footnote>
  <w:footnote w:id="2">
    <w:p w:rsidR="0076730B" w:rsidRDefault="0076730B" w:rsidP="00F94BD2">
      <w:pPr>
        <w:pStyle w:val="af3"/>
      </w:pPr>
      <w:r>
        <w:rPr>
          <w:rStyle w:val="af5"/>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76730B" w:rsidRDefault="0076730B" w:rsidP="00F94BD2">
      <w:pPr>
        <w:pStyle w:val="af3"/>
      </w:pPr>
      <w:r>
        <w:rPr>
          <w:rStyle w:val="af5"/>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ACD4E0"/>
    <w:lvl w:ilvl="0">
      <w:start w:val="1"/>
      <w:numFmt w:val="decimal"/>
      <w:pStyle w:val="a"/>
      <w:lvlText w:val="%1."/>
      <w:lvlJc w:val="left"/>
      <w:pPr>
        <w:tabs>
          <w:tab w:val="num" w:pos="2345"/>
        </w:tabs>
        <w:ind w:left="2345" w:hanging="360"/>
      </w:pPr>
      <w:rPr>
        <w:rFonts w:cs="Times New Roman"/>
      </w:rPr>
    </w:lvl>
  </w:abstractNum>
  <w:abstractNum w:abstractNumId="1">
    <w:nsid w:val="00000005"/>
    <w:multiLevelType w:val="multilevel"/>
    <w:tmpl w:val="00000005"/>
    <w:name w:val="WW8Num5"/>
    <w:lvl w:ilvl="0">
      <w:start w:val="1"/>
      <w:numFmt w:val="bullet"/>
      <w:lvlText w:val=""/>
      <w:lvlJc w:val="left"/>
      <w:pPr>
        <w:tabs>
          <w:tab w:val="num" w:pos="502"/>
        </w:tabs>
        <w:ind w:left="502" w:hanging="360"/>
      </w:pPr>
      <w:rPr>
        <w:rFonts w:ascii="Symbol" w:hAnsi="Symbol" w:cs="Symbol"/>
      </w:rPr>
    </w:lvl>
    <w:lvl w:ilvl="1">
      <w:start w:val="1"/>
      <w:numFmt w:val="bullet"/>
      <w:lvlText w:val=""/>
      <w:lvlJc w:val="left"/>
      <w:pPr>
        <w:tabs>
          <w:tab w:val="num" w:pos="862"/>
        </w:tabs>
        <w:ind w:left="862" w:hanging="360"/>
      </w:pPr>
      <w:rPr>
        <w:rFonts w:ascii="Symbol" w:hAnsi="Symbol" w:cs="Symbol"/>
      </w:rPr>
    </w:lvl>
    <w:lvl w:ilvl="2">
      <w:start w:val="1"/>
      <w:numFmt w:val="bullet"/>
      <w:lvlText w:val=""/>
      <w:lvlJc w:val="left"/>
      <w:pPr>
        <w:tabs>
          <w:tab w:val="num" w:pos="1222"/>
        </w:tabs>
        <w:ind w:left="1222" w:hanging="360"/>
      </w:pPr>
      <w:rPr>
        <w:rFonts w:ascii="Symbol" w:hAnsi="Symbol" w:cs="Symbol"/>
      </w:rPr>
    </w:lvl>
    <w:lvl w:ilvl="3">
      <w:start w:val="1"/>
      <w:numFmt w:val="bullet"/>
      <w:lvlText w:val=""/>
      <w:lvlJc w:val="left"/>
      <w:pPr>
        <w:tabs>
          <w:tab w:val="num" w:pos="1582"/>
        </w:tabs>
        <w:ind w:left="1582" w:hanging="360"/>
      </w:pPr>
      <w:rPr>
        <w:rFonts w:ascii="Symbol" w:hAnsi="Symbol" w:cs="Symbol"/>
      </w:rPr>
    </w:lvl>
    <w:lvl w:ilvl="4">
      <w:start w:val="1"/>
      <w:numFmt w:val="bullet"/>
      <w:lvlText w:val=""/>
      <w:lvlJc w:val="left"/>
      <w:pPr>
        <w:tabs>
          <w:tab w:val="num" w:pos="1942"/>
        </w:tabs>
        <w:ind w:left="1942" w:hanging="360"/>
      </w:pPr>
      <w:rPr>
        <w:rFonts w:ascii="Symbol" w:hAnsi="Symbol" w:cs="Symbol"/>
      </w:rPr>
    </w:lvl>
    <w:lvl w:ilvl="5">
      <w:start w:val="1"/>
      <w:numFmt w:val="bullet"/>
      <w:lvlText w:val=""/>
      <w:lvlJc w:val="left"/>
      <w:pPr>
        <w:tabs>
          <w:tab w:val="num" w:pos="2302"/>
        </w:tabs>
        <w:ind w:left="2302" w:hanging="360"/>
      </w:pPr>
      <w:rPr>
        <w:rFonts w:ascii="Symbol" w:hAnsi="Symbol" w:cs="Symbol"/>
      </w:rPr>
    </w:lvl>
    <w:lvl w:ilvl="6">
      <w:start w:val="1"/>
      <w:numFmt w:val="bullet"/>
      <w:lvlText w:val=""/>
      <w:lvlJc w:val="left"/>
      <w:pPr>
        <w:tabs>
          <w:tab w:val="num" w:pos="2662"/>
        </w:tabs>
        <w:ind w:left="2662" w:hanging="360"/>
      </w:pPr>
      <w:rPr>
        <w:rFonts w:ascii="Symbol" w:hAnsi="Symbol" w:cs="Symbol"/>
      </w:rPr>
    </w:lvl>
    <w:lvl w:ilvl="7">
      <w:start w:val="1"/>
      <w:numFmt w:val="bullet"/>
      <w:lvlText w:val=""/>
      <w:lvlJc w:val="left"/>
      <w:pPr>
        <w:tabs>
          <w:tab w:val="num" w:pos="3022"/>
        </w:tabs>
        <w:ind w:left="3022" w:hanging="360"/>
      </w:pPr>
      <w:rPr>
        <w:rFonts w:ascii="Symbol" w:hAnsi="Symbol" w:cs="Symbol"/>
      </w:rPr>
    </w:lvl>
    <w:lvl w:ilvl="8">
      <w:start w:val="1"/>
      <w:numFmt w:val="bullet"/>
      <w:lvlText w:val=""/>
      <w:lvlJc w:val="left"/>
      <w:pPr>
        <w:tabs>
          <w:tab w:val="num" w:pos="3382"/>
        </w:tabs>
        <w:ind w:left="3382" w:hanging="360"/>
      </w:pPr>
      <w:rPr>
        <w:rFonts w:ascii="Symbol" w:hAnsi="Symbol" w:cs="Symbol"/>
      </w:rPr>
    </w:lvl>
  </w:abstractNum>
  <w:abstractNum w:abstractNumId="2">
    <w:nsid w:val="06D951FA"/>
    <w:multiLevelType w:val="hybridMultilevel"/>
    <w:tmpl w:val="60D41514"/>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3">
    <w:nsid w:val="09F2403B"/>
    <w:multiLevelType w:val="hybridMultilevel"/>
    <w:tmpl w:val="A5C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3F95C17"/>
    <w:multiLevelType w:val="hybridMultilevel"/>
    <w:tmpl w:val="4E128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CF591D"/>
    <w:multiLevelType w:val="singleLevel"/>
    <w:tmpl w:val="36C6A2CC"/>
    <w:lvl w:ilvl="0">
      <w:start w:val="1"/>
      <w:numFmt w:val="decimal"/>
      <w:lvlText w:val="%1."/>
      <w:legacy w:legacy="1" w:legacySpace="0" w:legacyIndent="341"/>
      <w:lvlJc w:val="left"/>
      <w:rPr>
        <w:rFonts w:ascii="Times New Roman" w:hAnsi="Times New Roman" w:cs="Times New Roman" w:hint="default"/>
      </w:rPr>
    </w:lvl>
  </w:abstractNum>
  <w:abstractNum w:abstractNumId="7">
    <w:nsid w:val="21707685"/>
    <w:multiLevelType w:val="hybridMultilevel"/>
    <w:tmpl w:val="2C9CA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7221D6"/>
    <w:multiLevelType w:val="hybridMultilevel"/>
    <w:tmpl w:val="A3EA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2F766EC7"/>
    <w:multiLevelType w:val="hybridMultilevel"/>
    <w:tmpl w:val="0F5EC594"/>
    <w:lvl w:ilvl="0" w:tplc="36C225D2">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2">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3407283F"/>
    <w:multiLevelType w:val="hybridMultilevel"/>
    <w:tmpl w:val="1AF20498"/>
    <w:lvl w:ilvl="0" w:tplc="E432EF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56A5FCE"/>
    <w:multiLevelType w:val="multilevel"/>
    <w:tmpl w:val="09461760"/>
    <w:lvl w:ilvl="0">
      <w:start w:val="1"/>
      <w:numFmt w:val="decimal"/>
      <w:lvlText w:val="%1."/>
      <w:lvlJc w:val="left"/>
      <w:pPr>
        <w:tabs>
          <w:tab w:val="num" w:pos="601"/>
        </w:tabs>
        <w:ind w:left="-533" w:firstLine="567"/>
      </w:pPr>
      <w:rPr>
        <w:rFonts w:hint="default"/>
      </w:rPr>
    </w:lvl>
    <w:lvl w:ilvl="1">
      <w:start w:val="1"/>
      <w:numFmt w:val="decimal"/>
      <w:lvlText w:val="%1.%2."/>
      <w:lvlJc w:val="left"/>
      <w:pPr>
        <w:tabs>
          <w:tab w:val="num" w:pos="700"/>
        </w:tabs>
        <w:ind w:left="2118" w:hanging="708"/>
      </w:pPr>
      <w:rPr>
        <w:rFonts w:hint="default"/>
      </w:rPr>
    </w:lvl>
    <w:lvl w:ilvl="2">
      <w:start w:val="1"/>
      <w:numFmt w:val="decimal"/>
      <w:lvlText w:val="%1.%2.%3."/>
      <w:lvlJc w:val="left"/>
      <w:pPr>
        <w:tabs>
          <w:tab w:val="num" w:pos="2827"/>
        </w:tabs>
        <w:ind w:left="2827" w:hanging="708"/>
      </w:pPr>
      <w:rPr>
        <w:rFonts w:hint="default"/>
      </w:rPr>
    </w:lvl>
    <w:lvl w:ilvl="3">
      <w:start w:val="1"/>
      <w:numFmt w:val="decimal"/>
      <w:lvlText w:val="%1.%2.%3.%4."/>
      <w:lvlJc w:val="left"/>
      <w:pPr>
        <w:tabs>
          <w:tab w:val="num" w:pos="700"/>
        </w:tabs>
        <w:ind w:left="3532" w:hanging="708"/>
      </w:pPr>
      <w:rPr>
        <w:rFonts w:hint="default"/>
      </w:rPr>
    </w:lvl>
    <w:lvl w:ilvl="4">
      <w:start w:val="1"/>
      <w:numFmt w:val="decimal"/>
      <w:lvlText w:val="%1.%2.%3.%4.%5."/>
      <w:lvlJc w:val="left"/>
      <w:pPr>
        <w:tabs>
          <w:tab w:val="num" w:pos="700"/>
        </w:tabs>
        <w:ind w:left="4240" w:hanging="708"/>
      </w:pPr>
      <w:rPr>
        <w:rFonts w:hint="default"/>
      </w:rPr>
    </w:lvl>
    <w:lvl w:ilvl="5">
      <w:numFmt w:val="none"/>
      <w:lvlText w:val=""/>
      <w:lvlJc w:val="left"/>
      <w:pPr>
        <w:tabs>
          <w:tab w:val="num" w:pos="352"/>
        </w:tabs>
      </w:pPr>
    </w:lvl>
    <w:lvl w:ilvl="6">
      <w:start w:val="1"/>
      <w:numFmt w:val="decimal"/>
      <w:lvlText w:val="%1.%2.%3.%4.%5.%6.%7."/>
      <w:lvlJc w:val="left"/>
      <w:pPr>
        <w:tabs>
          <w:tab w:val="num" w:pos="700"/>
        </w:tabs>
        <w:ind w:left="5656" w:hanging="708"/>
      </w:pPr>
      <w:rPr>
        <w:rFonts w:hint="default"/>
      </w:rPr>
    </w:lvl>
    <w:lvl w:ilvl="7">
      <w:start w:val="1"/>
      <w:numFmt w:val="decimal"/>
      <w:lvlText w:val="%1.%2.%3.%4.%5.%6.%7.%8."/>
      <w:lvlJc w:val="left"/>
      <w:pPr>
        <w:tabs>
          <w:tab w:val="num" w:pos="700"/>
        </w:tabs>
        <w:ind w:left="6364" w:hanging="708"/>
      </w:pPr>
      <w:rPr>
        <w:rFonts w:hint="default"/>
      </w:rPr>
    </w:lvl>
    <w:lvl w:ilvl="8">
      <w:start w:val="1"/>
      <w:numFmt w:val="decimal"/>
      <w:lvlText w:val="%1.%2.%3.%4.%5.%6.%7.%8.%9."/>
      <w:lvlJc w:val="left"/>
      <w:pPr>
        <w:tabs>
          <w:tab w:val="num" w:pos="700"/>
        </w:tabs>
        <w:ind w:left="7072" w:hanging="708"/>
      </w:pPr>
      <w:rPr>
        <w:rFonts w:hint="default"/>
      </w:rPr>
    </w:lvl>
  </w:abstractNum>
  <w:abstractNum w:abstractNumId="15">
    <w:nsid w:val="37B858A9"/>
    <w:multiLevelType w:val="multilevel"/>
    <w:tmpl w:val="33CA379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3DB583E"/>
    <w:multiLevelType w:val="hybridMultilevel"/>
    <w:tmpl w:val="249E16CC"/>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17">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4"/>
      <w:lvlText w:val="%6)"/>
      <w:lvlJc w:val="left"/>
      <w:pPr>
        <w:tabs>
          <w:tab w:val="num" w:pos="2034"/>
        </w:tabs>
        <w:ind w:left="333" w:firstLine="567"/>
      </w:pPr>
      <w:rPr>
        <w:rFonts w:cs="Times New Roman" w:hint="default"/>
      </w:rPr>
    </w:lvl>
    <w:lvl w:ilvl="6">
      <w:start w:val="1"/>
      <w:numFmt w:val="lowerRoman"/>
      <w:pStyle w:val="-5"/>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8">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9">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0">
    <w:nsid w:val="538F5258"/>
    <w:multiLevelType w:val="hybridMultilevel"/>
    <w:tmpl w:val="928E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8716BF"/>
    <w:multiLevelType w:val="hybridMultilevel"/>
    <w:tmpl w:val="45A06AF6"/>
    <w:lvl w:ilvl="0" w:tplc="E9FAC0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3">
    <w:nsid w:val="596B27A4"/>
    <w:multiLevelType w:val="hybridMultilevel"/>
    <w:tmpl w:val="E97848F2"/>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4">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0"/>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5">
    <w:nsid w:val="74D42D27"/>
    <w:multiLevelType w:val="hybridMultilevel"/>
    <w:tmpl w:val="F61A0E1C"/>
    <w:lvl w:ilvl="0" w:tplc="CC50ABA0">
      <w:start w:val="1"/>
      <w:numFmt w:val="bullet"/>
      <w:lvlText w:val=""/>
      <w:lvlJc w:val="left"/>
      <w:pPr>
        <w:ind w:left="1057" w:hanging="360"/>
      </w:pPr>
      <w:rPr>
        <w:rFonts w:ascii="Symbol" w:hAnsi="Symbol" w:hint="default"/>
        <w:color w:val="auto"/>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26">
    <w:nsid w:val="77E737D2"/>
    <w:multiLevelType w:val="hybridMultilevel"/>
    <w:tmpl w:val="83DE6364"/>
    <w:lvl w:ilvl="0" w:tplc="160E7C44">
      <w:start w:val="1"/>
      <w:numFmt w:val="decimal"/>
      <w:lvlText w:val="%1."/>
      <w:lvlJc w:val="left"/>
      <w:pPr>
        <w:ind w:left="819" w:hanging="360"/>
      </w:pPr>
      <w:rPr>
        <w:rFonts w:ascii="Calibri" w:eastAsia="Calibri" w:hAnsi="Calibri" w:cs="Times New Roman" w:hint="default"/>
        <w:color w:val="auto"/>
        <w:sz w:val="22"/>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7">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8">
    <w:nsid w:val="7D557137"/>
    <w:multiLevelType w:val="multilevel"/>
    <w:tmpl w:val="387AF4D0"/>
    <w:lvl w:ilvl="0">
      <w:start w:val="2"/>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0"/>
  </w:num>
  <w:num w:numId="2">
    <w:abstractNumId w:val="17"/>
  </w:num>
  <w:num w:numId="3">
    <w:abstractNumId w:val="24"/>
  </w:num>
  <w:num w:numId="4">
    <w:abstractNumId w:val="18"/>
  </w:num>
  <w:num w:numId="5">
    <w:abstractNumId w:val="19"/>
  </w:num>
  <w:num w:numId="6">
    <w:abstractNumId w:val="22"/>
  </w:num>
  <w:num w:numId="7">
    <w:abstractNumId w:val="9"/>
  </w:num>
  <w:num w:numId="8">
    <w:abstractNumId w:val="27"/>
  </w:num>
  <w:num w:numId="9">
    <w:abstractNumId w:val="4"/>
  </w:num>
  <w:num w:numId="10">
    <w:abstractNumId w:val="12"/>
  </w:num>
  <w:num w:numId="11">
    <w:abstractNumId w:val="11"/>
  </w:num>
  <w:num w:numId="12">
    <w:abstractNumId w:val="23"/>
  </w:num>
  <w:num w:numId="13">
    <w:abstractNumId w:val="3"/>
  </w:num>
  <w:num w:numId="14">
    <w:abstractNumId w:val="20"/>
  </w:num>
  <w:num w:numId="15">
    <w:abstractNumId w:val="8"/>
  </w:num>
  <w:num w:numId="16">
    <w:abstractNumId w:val="26"/>
  </w:num>
  <w:num w:numId="17">
    <w:abstractNumId w:val="25"/>
  </w:num>
  <w:num w:numId="18">
    <w:abstractNumId w:val="5"/>
  </w:num>
  <w:num w:numId="19">
    <w:abstractNumId w:val="16"/>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2"/>
    </w:lvlOverride>
    <w:lvlOverride w:ilvl="1">
      <w:startOverride w:val="1"/>
    </w:lvlOverride>
    <w:lvlOverride w:ilvl="2">
      <w:startOverride w:val="2"/>
    </w:lvlOverride>
    <w:lvlOverride w:ilvl="3">
      <w:startOverride w:val="4"/>
    </w:lvlOverride>
  </w:num>
  <w:num w:numId="24">
    <w:abstractNumId w:val="28"/>
  </w:num>
  <w:num w:numId="25">
    <w:abstractNumId w:val="17"/>
    <w:lvlOverride w:ilvl="0">
      <w:startOverride w:val="2"/>
    </w:lvlOverride>
    <w:lvlOverride w:ilvl="1">
      <w:startOverride w:val="1"/>
    </w:lvlOverride>
    <w:lvlOverride w:ilvl="2">
      <w:startOverride w:val="3"/>
    </w:lvlOverride>
    <w:lvlOverride w:ilvl="3">
      <w:startOverride w:val="1"/>
    </w:lvlOverride>
  </w:num>
  <w:num w:numId="26">
    <w:abstractNumId w:val="13"/>
  </w:num>
  <w:num w:numId="27">
    <w:abstractNumId w:val="6"/>
  </w:num>
  <w:num w:numId="28">
    <w:abstractNumId w:val="1"/>
  </w:num>
  <w:num w:numId="29">
    <w:abstractNumId w:val="2"/>
  </w:num>
  <w:num w:numId="30">
    <w:abstractNumId w:val="10"/>
  </w:num>
  <w:num w:numId="31">
    <w:abstractNumId w:val="15"/>
  </w:num>
  <w:num w:numId="32">
    <w:abstractNumId w:val="7"/>
  </w:num>
  <w:num w:numId="33">
    <w:abstractNumId w:val="17"/>
    <w:lvlOverride w:ilvl="0">
      <w:startOverride w:val="2"/>
    </w:lvlOverride>
    <w:lvlOverride w:ilvl="1">
      <w:startOverride w:val="1"/>
    </w:lvlOverride>
    <w:lvlOverride w:ilvl="2">
      <w:startOverride w:val="2"/>
    </w:lvlOverride>
    <w:lvlOverride w:ilvl="3">
      <w:startOverride w:val="3"/>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03"/>
    <w:rsid w:val="000040CD"/>
    <w:rsid w:val="00005136"/>
    <w:rsid w:val="0001162F"/>
    <w:rsid w:val="000123E4"/>
    <w:rsid w:val="00014A16"/>
    <w:rsid w:val="00015BE5"/>
    <w:rsid w:val="0001765D"/>
    <w:rsid w:val="00020415"/>
    <w:rsid w:val="00020979"/>
    <w:rsid w:val="000229DF"/>
    <w:rsid w:val="00024D4B"/>
    <w:rsid w:val="00024F1A"/>
    <w:rsid w:val="000279FB"/>
    <w:rsid w:val="000303B0"/>
    <w:rsid w:val="00031AE0"/>
    <w:rsid w:val="00032868"/>
    <w:rsid w:val="00043B3E"/>
    <w:rsid w:val="00044D9E"/>
    <w:rsid w:val="00045305"/>
    <w:rsid w:val="0004714C"/>
    <w:rsid w:val="0005321E"/>
    <w:rsid w:val="00055EBA"/>
    <w:rsid w:val="000560B7"/>
    <w:rsid w:val="00057994"/>
    <w:rsid w:val="000634AE"/>
    <w:rsid w:val="000645FC"/>
    <w:rsid w:val="00066C04"/>
    <w:rsid w:val="00067C81"/>
    <w:rsid w:val="000818ED"/>
    <w:rsid w:val="000836E9"/>
    <w:rsid w:val="00086204"/>
    <w:rsid w:val="000934E3"/>
    <w:rsid w:val="000A3CA3"/>
    <w:rsid w:val="000C13D8"/>
    <w:rsid w:val="000C39DC"/>
    <w:rsid w:val="000D2438"/>
    <w:rsid w:val="000D4237"/>
    <w:rsid w:val="000D4989"/>
    <w:rsid w:val="000D5272"/>
    <w:rsid w:val="000D62AF"/>
    <w:rsid w:val="000D7BC5"/>
    <w:rsid w:val="000E44AF"/>
    <w:rsid w:val="000E57F1"/>
    <w:rsid w:val="000F0EC4"/>
    <w:rsid w:val="000F1A17"/>
    <w:rsid w:val="000F25D6"/>
    <w:rsid w:val="000F2DA9"/>
    <w:rsid w:val="000F40FA"/>
    <w:rsid w:val="000F4590"/>
    <w:rsid w:val="000F5801"/>
    <w:rsid w:val="000F5B55"/>
    <w:rsid w:val="000F5EBA"/>
    <w:rsid w:val="000F79AB"/>
    <w:rsid w:val="001035AA"/>
    <w:rsid w:val="00110F00"/>
    <w:rsid w:val="00111A89"/>
    <w:rsid w:val="00111DC0"/>
    <w:rsid w:val="00112895"/>
    <w:rsid w:val="00122CFE"/>
    <w:rsid w:val="00125703"/>
    <w:rsid w:val="0012767C"/>
    <w:rsid w:val="0013167D"/>
    <w:rsid w:val="00133645"/>
    <w:rsid w:val="0013605A"/>
    <w:rsid w:val="00143AB0"/>
    <w:rsid w:val="00145961"/>
    <w:rsid w:val="00145FF9"/>
    <w:rsid w:val="00146AE1"/>
    <w:rsid w:val="00151B65"/>
    <w:rsid w:val="00156E6C"/>
    <w:rsid w:val="00157021"/>
    <w:rsid w:val="001601DE"/>
    <w:rsid w:val="00162D70"/>
    <w:rsid w:val="001635FE"/>
    <w:rsid w:val="00163B17"/>
    <w:rsid w:val="00174A47"/>
    <w:rsid w:val="001852E2"/>
    <w:rsid w:val="00192F39"/>
    <w:rsid w:val="00193909"/>
    <w:rsid w:val="0019449B"/>
    <w:rsid w:val="00195590"/>
    <w:rsid w:val="00196A9B"/>
    <w:rsid w:val="00196DF0"/>
    <w:rsid w:val="001A13BB"/>
    <w:rsid w:val="001A1F36"/>
    <w:rsid w:val="001B0106"/>
    <w:rsid w:val="001B2FF1"/>
    <w:rsid w:val="001B3CFD"/>
    <w:rsid w:val="001B4185"/>
    <w:rsid w:val="001B5CC0"/>
    <w:rsid w:val="001C1693"/>
    <w:rsid w:val="001C45DA"/>
    <w:rsid w:val="001D0625"/>
    <w:rsid w:val="001D1141"/>
    <w:rsid w:val="001D4138"/>
    <w:rsid w:val="001E33D6"/>
    <w:rsid w:val="001E592E"/>
    <w:rsid w:val="001E7D1D"/>
    <w:rsid w:val="001F06AD"/>
    <w:rsid w:val="001F215D"/>
    <w:rsid w:val="001F4EB6"/>
    <w:rsid w:val="001F4FB2"/>
    <w:rsid w:val="001F6F36"/>
    <w:rsid w:val="00201E18"/>
    <w:rsid w:val="00214EDF"/>
    <w:rsid w:val="002168A7"/>
    <w:rsid w:val="00220279"/>
    <w:rsid w:val="0022442C"/>
    <w:rsid w:val="00230D26"/>
    <w:rsid w:val="0023418A"/>
    <w:rsid w:val="00235F00"/>
    <w:rsid w:val="00244B66"/>
    <w:rsid w:val="00252F99"/>
    <w:rsid w:val="00260AE7"/>
    <w:rsid w:val="0026588E"/>
    <w:rsid w:val="00266E43"/>
    <w:rsid w:val="0026750A"/>
    <w:rsid w:val="002714E5"/>
    <w:rsid w:val="002735FE"/>
    <w:rsid w:val="00275448"/>
    <w:rsid w:val="002760ED"/>
    <w:rsid w:val="00282ABF"/>
    <w:rsid w:val="00290CFD"/>
    <w:rsid w:val="00291186"/>
    <w:rsid w:val="00295B32"/>
    <w:rsid w:val="00297411"/>
    <w:rsid w:val="002A479D"/>
    <w:rsid w:val="002B2C93"/>
    <w:rsid w:val="002B55C2"/>
    <w:rsid w:val="002B789A"/>
    <w:rsid w:val="002C10B0"/>
    <w:rsid w:val="002C2140"/>
    <w:rsid w:val="002C4752"/>
    <w:rsid w:val="002C48B7"/>
    <w:rsid w:val="002C5688"/>
    <w:rsid w:val="002C7C9E"/>
    <w:rsid w:val="002D202A"/>
    <w:rsid w:val="002D34EE"/>
    <w:rsid w:val="002D5B10"/>
    <w:rsid w:val="002D5F0D"/>
    <w:rsid w:val="002D669B"/>
    <w:rsid w:val="002E5BCD"/>
    <w:rsid w:val="002F58CE"/>
    <w:rsid w:val="002F69FC"/>
    <w:rsid w:val="00301660"/>
    <w:rsid w:val="0030457B"/>
    <w:rsid w:val="00306436"/>
    <w:rsid w:val="003066AF"/>
    <w:rsid w:val="00315056"/>
    <w:rsid w:val="00317DD0"/>
    <w:rsid w:val="00320739"/>
    <w:rsid w:val="0032251E"/>
    <w:rsid w:val="00323482"/>
    <w:rsid w:val="00323FC4"/>
    <w:rsid w:val="00324BC1"/>
    <w:rsid w:val="00325D87"/>
    <w:rsid w:val="00326FED"/>
    <w:rsid w:val="00332657"/>
    <w:rsid w:val="00336E17"/>
    <w:rsid w:val="00337EF0"/>
    <w:rsid w:val="0034313C"/>
    <w:rsid w:val="0035024A"/>
    <w:rsid w:val="003509F4"/>
    <w:rsid w:val="00350FCB"/>
    <w:rsid w:val="0035260F"/>
    <w:rsid w:val="00352DE3"/>
    <w:rsid w:val="00356FC3"/>
    <w:rsid w:val="00357019"/>
    <w:rsid w:val="00361530"/>
    <w:rsid w:val="003627CA"/>
    <w:rsid w:val="00365494"/>
    <w:rsid w:val="00365D1B"/>
    <w:rsid w:val="00367B6F"/>
    <w:rsid w:val="003822FB"/>
    <w:rsid w:val="003842E5"/>
    <w:rsid w:val="00384CC1"/>
    <w:rsid w:val="003951E2"/>
    <w:rsid w:val="003A0FCF"/>
    <w:rsid w:val="003A2176"/>
    <w:rsid w:val="003A30A6"/>
    <w:rsid w:val="003A34B3"/>
    <w:rsid w:val="003A3669"/>
    <w:rsid w:val="003A7745"/>
    <w:rsid w:val="003B2265"/>
    <w:rsid w:val="003C2A8B"/>
    <w:rsid w:val="003C4104"/>
    <w:rsid w:val="003D0CB9"/>
    <w:rsid w:val="003D77C6"/>
    <w:rsid w:val="003E0776"/>
    <w:rsid w:val="003E0863"/>
    <w:rsid w:val="003E3CA7"/>
    <w:rsid w:val="003E42F7"/>
    <w:rsid w:val="003E4ED5"/>
    <w:rsid w:val="003E5362"/>
    <w:rsid w:val="003F0698"/>
    <w:rsid w:val="003F0B81"/>
    <w:rsid w:val="003F1DA6"/>
    <w:rsid w:val="003F67D5"/>
    <w:rsid w:val="00400156"/>
    <w:rsid w:val="0040230F"/>
    <w:rsid w:val="00410C54"/>
    <w:rsid w:val="004110A8"/>
    <w:rsid w:val="0041239A"/>
    <w:rsid w:val="004158DF"/>
    <w:rsid w:val="00415B8A"/>
    <w:rsid w:val="00420618"/>
    <w:rsid w:val="004213C4"/>
    <w:rsid w:val="00423517"/>
    <w:rsid w:val="0042452F"/>
    <w:rsid w:val="00431CD1"/>
    <w:rsid w:val="00433E3D"/>
    <w:rsid w:val="004376D1"/>
    <w:rsid w:val="0044110C"/>
    <w:rsid w:val="00441DC6"/>
    <w:rsid w:val="004478C2"/>
    <w:rsid w:val="004515A4"/>
    <w:rsid w:val="00453589"/>
    <w:rsid w:val="004552E8"/>
    <w:rsid w:val="00455B50"/>
    <w:rsid w:val="004568FC"/>
    <w:rsid w:val="00457007"/>
    <w:rsid w:val="00457C98"/>
    <w:rsid w:val="00467443"/>
    <w:rsid w:val="00467FF3"/>
    <w:rsid w:val="00470583"/>
    <w:rsid w:val="0047192E"/>
    <w:rsid w:val="00472E06"/>
    <w:rsid w:val="004733B4"/>
    <w:rsid w:val="0047394E"/>
    <w:rsid w:val="004834DC"/>
    <w:rsid w:val="0048372F"/>
    <w:rsid w:val="00483E36"/>
    <w:rsid w:val="00485B48"/>
    <w:rsid w:val="0048785C"/>
    <w:rsid w:val="00487B00"/>
    <w:rsid w:val="004903FD"/>
    <w:rsid w:val="0049078C"/>
    <w:rsid w:val="00490E52"/>
    <w:rsid w:val="00495968"/>
    <w:rsid w:val="00495CED"/>
    <w:rsid w:val="00496C56"/>
    <w:rsid w:val="004A0321"/>
    <w:rsid w:val="004A18DD"/>
    <w:rsid w:val="004A3595"/>
    <w:rsid w:val="004A3A91"/>
    <w:rsid w:val="004A55C9"/>
    <w:rsid w:val="004A596C"/>
    <w:rsid w:val="004A5BD5"/>
    <w:rsid w:val="004A5F2B"/>
    <w:rsid w:val="004A6EAB"/>
    <w:rsid w:val="004B2932"/>
    <w:rsid w:val="004B3507"/>
    <w:rsid w:val="004C0340"/>
    <w:rsid w:val="004C13F0"/>
    <w:rsid w:val="004C3C3C"/>
    <w:rsid w:val="004C3D3E"/>
    <w:rsid w:val="004C3DD2"/>
    <w:rsid w:val="004C5570"/>
    <w:rsid w:val="004C5913"/>
    <w:rsid w:val="004C674D"/>
    <w:rsid w:val="004D1750"/>
    <w:rsid w:val="004D3A8F"/>
    <w:rsid w:val="004D415C"/>
    <w:rsid w:val="004D4C10"/>
    <w:rsid w:val="004E00D2"/>
    <w:rsid w:val="004E1197"/>
    <w:rsid w:val="004E23A3"/>
    <w:rsid w:val="004F017C"/>
    <w:rsid w:val="004F0EB7"/>
    <w:rsid w:val="004F1D29"/>
    <w:rsid w:val="004F235B"/>
    <w:rsid w:val="004F4F6D"/>
    <w:rsid w:val="004F54F6"/>
    <w:rsid w:val="004F665D"/>
    <w:rsid w:val="00501B50"/>
    <w:rsid w:val="00503059"/>
    <w:rsid w:val="005040A4"/>
    <w:rsid w:val="00506946"/>
    <w:rsid w:val="00506A65"/>
    <w:rsid w:val="005102FE"/>
    <w:rsid w:val="0051204B"/>
    <w:rsid w:val="00515FD5"/>
    <w:rsid w:val="0052223E"/>
    <w:rsid w:val="00530EA3"/>
    <w:rsid w:val="005311AD"/>
    <w:rsid w:val="00532322"/>
    <w:rsid w:val="005326F2"/>
    <w:rsid w:val="00534A14"/>
    <w:rsid w:val="0053633F"/>
    <w:rsid w:val="005375D2"/>
    <w:rsid w:val="00542838"/>
    <w:rsid w:val="00542C8E"/>
    <w:rsid w:val="0054326E"/>
    <w:rsid w:val="00545C7F"/>
    <w:rsid w:val="0054614F"/>
    <w:rsid w:val="00552AFB"/>
    <w:rsid w:val="00552C09"/>
    <w:rsid w:val="00555CB3"/>
    <w:rsid w:val="005579B4"/>
    <w:rsid w:val="00560994"/>
    <w:rsid w:val="00560FB3"/>
    <w:rsid w:val="00561947"/>
    <w:rsid w:val="00561BCA"/>
    <w:rsid w:val="005625EC"/>
    <w:rsid w:val="005649DE"/>
    <w:rsid w:val="00564F33"/>
    <w:rsid w:val="00573218"/>
    <w:rsid w:val="0057421A"/>
    <w:rsid w:val="00575E5A"/>
    <w:rsid w:val="00577A46"/>
    <w:rsid w:val="005970FE"/>
    <w:rsid w:val="005A31D7"/>
    <w:rsid w:val="005A35AE"/>
    <w:rsid w:val="005A55FD"/>
    <w:rsid w:val="005A6C21"/>
    <w:rsid w:val="005B0F6C"/>
    <w:rsid w:val="005B2BA0"/>
    <w:rsid w:val="005B6445"/>
    <w:rsid w:val="005B669C"/>
    <w:rsid w:val="005C31B6"/>
    <w:rsid w:val="005C3D4E"/>
    <w:rsid w:val="005C67E8"/>
    <w:rsid w:val="005D0D53"/>
    <w:rsid w:val="005D5BE6"/>
    <w:rsid w:val="005E0568"/>
    <w:rsid w:val="005E4262"/>
    <w:rsid w:val="005E5733"/>
    <w:rsid w:val="005F05F7"/>
    <w:rsid w:val="005F43F7"/>
    <w:rsid w:val="005F6C5E"/>
    <w:rsid w:val="00606184"/>
    <w:rsid w:val="00606775"/>
    <w:rsid w:val="006104AE"/>
    <w:rsid w:val="0061089B"/>
    <w:rsid w:val="00610D00"/>
    <w:rsid w:val="00621DEC"/>
    <w:rsid w:val="00622916"/>
    <w:rsid w:val="00625569"/>
    <w:rsid w:val="00630337"/>
    <w:rsid w:val="0063450D"/>
    <w:rsid w:val="00635543"/>
    <w:rsid w:val="006454D7"/>
    <w:rsid w:val="00652C22"/>
    <w:rsid w:val="00653CF1"/>
    <w:rsid w:val="00654B27"/>
    <w:rsid w:val="00661DAD"/>
    <w:rsid w:val="00662D11"/>
    <w:rsid w:val="00664687"/>
    <w:rsid w:val="006659CB"/>
    <w:rsid w:val="00667E36"/>
    <w:rsid w:val="00672BC9"/>
    <w:rsid w:val="00673F1F"/>
    <w:rsid w:val="00680040"/>
    <w:rsid w:val="00681BD8"/>
    <w:rsid w:val="00685795"/>
    <w:rsid w:val="00690F2F"/>
    <w:rsid w:val="00693D9C"/>
    <w:rsid w:val="006A11BE"/>
    <w:rsid w:val="006A1F2E"/>
    <w:rsid w:val="006A6633"/>
    <w:rsid w:val="006A7244"/>
    <w:rsid w:val="006B1D85"/>
    <w:rsid w:val="006B7602"/>
    <w:rsid w:val="006C2F3C"/>
    <w:rsid w:val="006C3715"/>
    <w:rsid w:val="006C46BE"/>
    <w:rsid w:val="006C5685"/>
    <w:rsid w:val="006C6FD5"/>
    <w:rsid w:val="006D5C01"/>
    <w:rsid w:val="006D68B9"/>
    <w:rsid w:val="006E2C14"/>
    <w:rsid w:val="006F1028"/>
    <w:rsid w:val="006F20FE"/>
    <w:rsid w:val="006F63ED"/>
    <w:rsid w:val="006F6D1F"/>
    <w:rsid w:val="00703D69"/>
    <w:rsid w:val="007124CC"/>
    <w:rsid w:val="007159A9"/>
    <w:rsid w:val="00715EAB"/>
    <w:rsid w:val="0072118D"/>
    <w:rsid w:val="00723FD9"/>
    <w:rsid w:val="00724571"/>
    <w:rsid w:val="00730496"/>
    <w:rsid w:val="00732B12"/>
    <w:rsid w:val="007330CB"/>
    <w:rsid w:val="00743975"/>
    <w:rsid w:val="00744BDA"/>
    <w:rsid w:val="0074524E"/>
    <w:rsid w:val="00752D80"/>
    <w:rsid w:val="007628FB"/>
    <w:rsid w:val="00766B42"/>
    <w:rsid w:val="0076730B"/>
    <w:rsid w:val="00773049"/>
    <w:rsid w:val="00773E89"/>
    <w:rsid w:val="00776CBD"/>
    <w:rsid w:val="0078195A"/>
    <w:rsid w:val="0078359E"/>
    <w:rsid w:val="00792B92"/>
    <w:rsid w:val="00794AF3"/>
    <w:rsid w:val="007A1529"/>
    <w:rsid w:val="007A22B8"/>
    <w:rsid w:val="007B3F9F"/>
    <w:rsid w:val="007B5516"/>
    <w:rsid w:val="007B66FC"/>
    <w:rsid w:val="007C29F6"/>
    <w:rsid w:val="007C6E5A"/>
    <w:rsid w:val="007C6FCF"/>
    <w:rsid w:val="007C730B"/>
    <w:rsid w:val="007D1579"/>
    <w:rsid w:val="007D3CF9"/>
    <w:rsid w:val="007D62C1"/>
    <w:rsid w:val="007E76EE"/>
    <w:rsid w:val="007E77D1"/>
    <w:rsid w:val="007F2212"/>
    <w:rsid w:val="007F4DA4"/>
    <w:rsid w:val="007F5DC3"/>
    <w:rsid w:val="008062FE"/>
    <w:rsid w:val="008126F7"/>
    <w:rsid w:val="00817E1F"/>
    <w:rsid w:val="00822100"/>
    <w:rsid w:val="00822B1F"/>
    <w:rsid w:val="00825238"/>
    <w:rsid w:val="008355D5"/>
    <w:rsid w:val="00843041"/>
    <w:rsid w:val="008438B2"/>
    <w:rsid w:val="00843B25"/>
    <w:rsid w:val="008515BF"/>
    <w:rsid w:val="00855D3E"/>
    <w:rsid w:val="00856940"/>
    <w:rsid w:val="008612BB"/>
    <w:rsid w:val="0086137A"/>
    <w:rsid w:val="00864371"/>
    <w:rsid w:val="00866BB1"/>
    <w:rsid w:val="00872DDB"/>
    <w:rsid w:val="008745EE"/>
    <w:rsid w:val="008777CB"/>
    <w:rsid w:val="008835E6"/>
    <w:rsid w:val="008845D9"/>
    <w:rsid w:val="0088717E"/>
    <w:rsid w:val="008905CC"/>
    <w:rsid w:val="008A26C5"/>
    <w:rsid w:val="008A3E14"/>
    <w:rsid w:val="008B2B09"/>
    <w:rsid w:val="008B6635"/>
    <w:rsid w:val="008B6E56"/>
    <w:rsid w:val="008B70D6"/>
    <w:rsid w:val="008C2D4A"/>
    <w:rsid w:val="008C3105"/>
    <w:rsid w:val="008D175E"/>
    <w:rsid w:val="008D6301"/>
    <w:rsid w:val="008D6B04"/>
    <w:rsid w:val="008D74B9"/>
    <w:rsid w:val="008D7CDA"/>
    <w:rsid w:val="008E0BC0"/>
    <w:rsid w:val="008E1477"/>
    <w:rsid w:val="008E1F7A"/>
    <w:rsid w:val="008E4958"/>
    <w:rsid w:val="008E5012"/>
    <w:rsid w:val="008F0C6C"/>
    <w:rsid w:val="008F4A05"/>
    <w:rsid w:val="008F5FF3"/>
    <w:rsid w:val="00900ABE"/>
    <w:rsid w:val="00903049"/>
    <w:rsid w:val="00906279"/>
    <w:rsid w:val="00906427"/>
    <w:rsid w:val="009071AC"/>
    <w:rsid w:val="00911B77"/>
    <w:rsid w:val="0091354E"/>
    <w:rsid w:val="0091560F"/>
    <w:rsid w:val="00922FF0"/>
    <w:rsid w:val="0092452F"/>
    <w:rsid w:val="00931003"/>
    <w:rsid w:val="009337B0"/>
    <w:rsid w:val="00934C6E"/>
    <w:rsid w:val="00934D23"/>
    <w:rsid w:val="009356F1"/>
    <w:rsid w:val="0093612F"/>
    <w:rsid w:val="00940850"/>
    <w:rsid w:val="00941D85"/>
    <w:rsid w:val="00942A06"/>
    <w:rsid w:val="00945B01"/>
    <w:rsid w:val="009468DE"/>
    <w:rsid w:val="009550C9"/>
    <w:rsid w:val="00955692"/>
    <w:rsid w:val="00960357"/>
    <w:rsid w:val="009612D5"/>
    <w:rsid w:val="0096181F"/>
    <w:rsid w:val="00963D18"/>
    <w:rsid w:val="00966166"/>
    <w:rsid w:val="00966C73"/>
    <w:rsid w:val="00970564"/>
    <w:rsid w:val="009729F7"/>
    <w:rsid w:val="00972A4F"/>
    <w:rsid w:val="0097345C"/>
    <w:rsid w:val="009749F9"/>
    <w:rsid w:val="00984311"/>
    <w:rsid w:val="00990019"/>
    <w:rsid w:val="00991F9A"/>
    <w:rsid w:val="00994179"/>
    <w:rsid w:val="009952CD"/>
    <w:rsid w:val="00996BF8"/>
    <w:rsid w:val="009A03B7"/>
    <w:rsid w:val="009A2FDC"/>
    <w:rsid w:val="009B0F28"/>
    <w:rsid w:val="009B2824"/>
    <w:rsid w:val="009B2AC7"/>
    <w:rsid w:val="009B3861"/>
    <w:rsid w:val="009B5C44"/>
    <w:rsid w:val="009C37F8"/>
    <w:rsid w:val="009C3CDF"/>
    <w:rsid w:val="009C5BDA"/>
    <w:rsid w:val="009D1795"/>
    <w:rsid w:val="009D3552"/>
    <w:rsid w:val="009D43A3"/>
    <w:rsid w:val="009D714B"/>
    <w:rsid w:val="009E2838"/>
    <w:rsid w:val="009E5CAB"/>
    <w:rsid w:val="009F6903"/>
    <w:rsid w:val="009F6C72"/>
    <w:rsid w:val="00A00C4F"/>
    <w:rsid w:val="00A074D3"/>
    <w:rsid w:val="00A11A52"/>
    <w:rsid w:val="00A1267F"/>
    <w:rsid w:val="00A12735"/>
    <w:rsid w:val="00A12BD3"/>
    <w:rsid w:val="00A135DA"/>
    <w:rsid w:val="00A1395F"/>
    <w:rsid w:val="00A222FA"/>
    <w:rsid w:val="00A2307A"/>
    <w:rsid w:val="00A24909"/>
    <w:rsid w:val="00A26B6D"/>
    <w:rsid w:val="00A27B34"/>
    <w:rsid w:val="00A402F6"/>
    <w:rsid w:val="00A438DD"/>
    <w:rsid w:val="00A503B7"/>
    <w:rsid w:val="00A52267"/>
    <w:rsid w:val="00A55441"/>
    <w:rsid w:val="00A55892"/>
    <w:rsid w:val="00A61321"/>
    <w:rsid w:val="00A62200"/>
    <w:rsid w:val="00A665B6"/>
    <w:rsid w:val="00A673B8"/>
    <w:rsid w:val="00A76864"/>
    <w:rsid w:val="00A771C4"/>
    <w:rsid w:val="00A77770"/>
    <w:rsid w:val="00A80ADA"/>
    <w:rsid w:val="00A82344"/>
    <w:rsid w:val="00A82CD7"/>
    <w:rsid w:val="00A902B2"/>
    <w:rsid w:val="00A9762D"/>
    <w:rsid w:val="00AA0C8E"/>
    <w:rsid w:val="00AA1F88"/>
    <w:rsid w:val="00AA5E93"/>
    <w:rsid w:val="00AB0091"/>
    <w:rsid w:val="00AB2788"/>
    <w:rsid w:val="00AC3C10"/>
    <w:rsid w:val="00AD1A9A"/>
    <w:rsid w:val="00AD1B79"/>
    <w:rsid w:val="00AD31B0"/>
    <w:rsid w:val="00AD364E"/>
    <w:rsid w:val="00AE00E4"/>
    <w:rsid w:val="00AE0B81"/>
    <w:rsid w:val="00AE2181"/>
    <w:rsid w:val="00AE3E6A"/>
    <w:rsid w:val="00AE534B"/>
    <w:rsid w:val="00AE6468"/>
    <w:rsid w:val="00AF76CB"/>
    <w:rsid w:val="00B00E86"/>
    <w:rsid w:val="00B042E0"/>
    <w:rsid w:val="00B061AE"/>
    <w:rsid w:val="00B07E7E"/>
    <w:rsid w:val="00B1102A"/>
    <w:rsid w:val="00B1129B"/>
    <w:rsid w:val="00B1365F"/>
    <w:rsid w:val="00B17ABD"/>
    <w:rsid w:val="00B17B89"/>
    <w:rsid w:val="00B2290F"/>
    <w:rsid w:val="00B234D0"/>
    <w:rsid w:val="00B256DC"/>
    <w:rsid w:val="00B26C3F"/>
    <w:rsid w:val="00B41914"/>
    <w:rsid w:val="00B445DF"/>
    <w:rsid w:val="00B45F11"/>
    <w:rsid w:val="00B507F6"/>
    <w:rsid w:val="00B514EA"/>
    <w:rsid w:val="00B56F35"/>
    <w:rsid w:val="00B6046A"/>
    <w:rsid w:val="00B61DE0"/>
    <w:rsid w:val="00B660D5"/>
    <w:rsid w:val="00B66CE0"/>
    <w:rsid w:val="00B71200"/>
    <w:rsid w:val="00B72E4F"/>
    <w:rsid w:val="00B72F28"/>
    <w:rsid w:val="00B7471C"/>
    <w:rsid w:val="00B76FE8"/>
    <w:rsid w:val="00B77843"/>
    <w:rsid w:val="00B80D97"/>
    <w:rsid w:val="00B818C6"/>
    <w:rsid w:val="00B822A0"/>
    <w:rsid w:val="00B91EF8"/>
    <w:rsid w:val="00B93348"/>
    <w:rsid w:val="00B9535C"/>
    <w:rsid w:val="00BA08E8"/>
    <w:rsid w:val="00BA118C"/>
    <w:rsid w:val="00BA484A"/>
    <w:rsid w:val="00BB0457"/>
    <w:rsid w:val="00BB3FF4"/>
    <w:rsid w:val="00BB6AFB"/>
    <w:rsid w:val="00BC451A"/>
    <w:rsid w:val="00BC509B"/>
    <w:rsid w:val="00BC5A47"/>
    <w:rsid w:val="00BD00E7"/>
    <w:rsid w:val="00BD1325"/>
    <w:rsid w:val="00BD7522"/>
    <w:rsid w:val="00BE1122"/>
    <w:rsid w:val="00BE4BDC"/>
    <w:rsid w:val="00BE4C1A"/>
    <w:rsid w:val="00BE7AF0"/>
    <w:rsid w:val="00BF1850"/>
    <w:rsid w:val="00BF36A9"/>
    <w:rsid w:val="00BF69F5"/>
    <w:rsid w:val="00C0078B"/>
    <w:rsid w:val="00C03BFA"/>
    <w:rsid w:val="00C118DE"/>
    <w:rsid w:val="00C11DF6"/>
    <w:rsid w:val="00C127EE"/>
    <w:rsid w:val="00C13567"/>
    <w:rsid w:val="00C136A5"/>
    <w:rsid w:val="00C13FFC"/>
    <w:rsid w:val="00C14CC1"/>
    <w:rsid w:val="00C20F40"/>
    <w:rsid w:val="00C224CA"/>
    <w:rsid w:val="00C260B1"/>
    <w:rsid w:val="00C26533"/>
    <w:rsid w:val="00C3567A"/>
    <w:rsid w:val="00C35CF6"/>
    <w:rsid w:val="00C457A6"/>
    <w:rsid w:val="00C5094C"/>
    <w:rsid w:val="00C576AA"/>
    <w:rsid w:val="00C61F37"/>
    <w:rsid w:val="00C62489"/>
    <w:rsid w:val="00C63451"/>
    <w:rsid w:val="00C65821"/>
    <w:rsid w:val="00C6677F"/>
    <w:rsid w:val="00C66F02"/>
    <w:rsid w:val="00C70959"/>
    <w:rsid w:val="00C744D9"/>
    <w:rsid w:val="00C75681"/>
    <w:rsid w:val="00C75861"/>
    <w:rsid w:val="00C87443"/>
    <w:rsid w:val="00C90EE8"/>
    <w:rsid w:val="00C91419"/>
    <w:rsid w:val="00C92AB0"/>
    <w:rsid w:val="00C92DAE"/>
    <w:rsid w:val="00C93119"/>
    <w:rsid w:val="00C9553B"/>
    <w:rsid w:val="00C9641B"/>
    <w:rsid w:val="00CA1338"/>
    <w:rsid w:val="00CA260F"/>
    <w:rsid w:val="00CA2C27"/>
    <w:rsid w:val="00CA5086"/>
    <w:rsid w:val="00CB1304"/>
    <w:rsid w:val="00CB3353"/>
    <w:rsid w:val="00CC2871"/>
    <w:rsid w:val="00CC3649"/>
    <w:rsid w:val="00CD1928"/>
    <w:rsid w:val="00CD3412"/>
    <w:rsid w:val="00CE0F0F"/>
    <w:rsid w:val="00CE1BB3"/>
    <w:rsid w:val="00D04DEC"/>
    <w:rsid w:val="00D13CA8"/>
    <w:rsid w:val="00D22AFB"/>
    <w:rsid w:val="00D23850"/>
    <w:rsid w:val="00D25F37"/>
    <w:rsid w:val="00D26A38"/>
    <w:rsid w:val="00D26D34"/>
    <w:rsid w:val="00D33EA0"/>
    <w:rsid w:val="00D35A77"/>
    <w:rsid w:val="00D3728B"/>
    <w:rsid w:val="00D404C6"/>
    <w:rsid w:val="00D40991"/>
    <w:rsid w:val="00D40F38"/>
    <w:rsid w:val="00D42033"/>
    <w:rsid w:val="00D42D38"/>
    <w:rsid w:val="00D6153C"/>
    <w:rsid w:val="00D63282"/>
    <w:rsid w:val="00D65112"/>
    <w:rsid w:val="00D66FAC"/>
    <w:rsid w:val="00D72A10"/>
    <w:rsid w:val="00D760A1"/>
    <w:rsid w:val="00D8233C"/>
    <w:rsid w:val="00D83251"/>
    <w:rsid w:val="00D83965"/>
    <w:rsid w:val="00D844E0"/>
    <w:rsid w:val="00D847DD"/>
    <w:rsid w:val="00D913F8"/>
    <w:rsid w:val="00D931DF"/>
    <w:rsid w:val="00D9353B"/>
    <w:rsid w:val="00DA30C3"/>
    <w:rsid w:val="00DA327B"/>
    <w:rsid w:val="00DA6912"/>
    <w:rsid w:val="00DB315C"/>
    <w:rsid w:val="00DB3684"/>
    <w:rsid w:val="00DB4A3D"/>
    <w:rsid w:val="00DB4E7F"/>
    <w:rsid w:val="00DB5A6D"/>
    <w:rsid w:val="00DB699E"/>
    <w:rsid w:val="00DC0CAA"/>
    <w:rsid w:val="00DC2ECA"/>
    <w:rsid w:val="00DC5D3E"/>
    <w:rsid w:val="00DD12A1"/>
    <w:rsid w:val="00DD185C"/>
    <w:rsid w:val="00DD2D7D"/>
    <w:rsid w:val="00DD4B69"/>
    <w:rsid w:val="00DE59B0"/>
    <w:rsid w:val="00DF06B7"/>
    <w:rsid w:val="00DF092F"/>
    <w:rsid w:val="00E04563"/>
    <w:rsid w:val="00E3112D"/>
    <w:rsid w:val="00E367E4"/>
    <w:rsid w:val="00E40C42"/>
    <w:rsid w:val="00E47465"/>
    <w:rsid w:val="00E515E4"/>
    <w:rsid w:val="00E52A6F"/>
    <w:rsid w:val="00E548A3"/>
    <w:rsid w:val="00E54E63"/>
    <w:rsid w:val="00E55935"/>
    <w:rsid w:val="00E5665E"/>
    <w:rsid w:val="00E568F1"/>
    <w:rsid w:val="00E61684"/>
    <w:rsid w:val="00E61FFD"/>
    <w:rsid w:val="00E626C8"/>
    <w:rsid w:val="00E641B2"/>
    <w:rsid w:val="00E70425"/>
    <w:rsid w:val="00E749D0"/>
    <w:rsid w:val="00E758DA"/>
    <w:rsid w:val="00E811B8"/>
    <w:rsid w:val="00E87F46"/>
    <w:rsid w:val="00E90C5C"/>
    <w:rsid w:val="00E931C8"/>
    <w:rsid w:val="00E94924"/>
    <w:rsid w:val="00E96229"/>
    <w:rsid w:val="00E9642C"/>
    <w:rsid w:val="00E96CED"/>
    <w:rsid w:val="00E97C5A"/>
    <w:rsid w:val="00EA0D3A"/>
    <w:rsid w:val="00EA6417"/>
    <w:rsid w:val="00EA6B51"/>
    <w:rsid w:val="00EB1144"/>
    <w:rsid w:val="00EB2BF5"/>
    <w:rsid w:val="00EC669F"/>
    <w:rsid w:val="00ED080D"/>
    <w:rsid w:val="00EE2B87"/>
    <w:rsid w:val="00EE38DA"/>
    <w:rsid w:val="00EE566B"/>
    <w:rsid w:val="00EF66D9"/>
    <w:rsid w:val="00F139FF"/>
    <w:rsid w:val="00F13F3F"/>
    <w:rsid w:val="00F16B1D"/>
    <w:rsid w:val="00F20431"/>
    <w:rsid w:val="00F23449"/>
    <w:rsid w:val="00F24A7F"/>
    <w:rsid w:val="00F2755B"/>
    <w:rsid w:val="00F2758B"/>
    <w:rsid w:val="00F27B65"/>
    <w:rsid w:val="00F27BAD"/>
    <w:rsid w:val="00F3197C"/>
    <w:rsid w:val="00F345AF"/>
    <w:rsid w:val="00F37473"/>
    <w:rsid w:val="00F43427"/>
    <w:rsid w:val="00F46E17"/>
    <w:rsid w:val="00F5506F"/>
    <w:rsid w:val="00F712CE"/>
    <w:rsid w:val="00F744F9"/>
    <w:rsid w:val="00F755B4"/>
    <w:rsid w:val="00F8182B"/>
    <w:rsid w:val="00F83AC5"/>
    <w:rsid w:val="00F8452C"/>
    <w:rsid w:val="00F84581"/>
    <w:rsid w:val="00F85532"/>
    <w:rsid w:val="00F9096B"/>
    <w:rsid w:val="00F93E25"/>
    <w:rsid w:val="00F94BD2"/>
    <w:rsid w:val="00F97F29"/>
    <w:rsid w:val="00FA02C8"/>
    <w:rsid w:val="00FA22D4"/>
    <w:rsid w:val="00FA30D0"/>
    <w:rsid w:val="00FA69A7"/>
    <w:rsid w:val="00FA7D7E"/>
    <w:rsid w:val="00FB34D1"/>
    <w:rsid w:val="00FB5FB6"/>
    <w:rsid w:val="00FC2756"/>
    <w:rsid w:val="00FD7C00"/>
    <w:rsid w:val="00FE0E8D"/>
    <w:rsid w:val="00FE2967"/>
    <w:rsid w:val="00FE2C32"/>
    <w:rsid w:val="00FE327D"/>
    <w:rsid w:val="00FE3708"/>
    <w:rsid w:val="00FE6EF3"/>
    <w:rsid w:val="00FF14D1"/>
    <w:rsid w:val="00FF3BB6"/>
    <w:rsid w:val="00FF5CAA"/>
    <w:rsid w:val="00FF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paragraph" w:customStyle="1" w:styleId="-3">
    <w:name w:val="Пункт-3"/>
    <w:basedOn w:val="a1"/>
    <w:rsid w:val="00931003"/>
    <w:pPr>
      <w:numPr>
        <w:ilvl w:val="2"/>
        <w:numId w:val="2"/>
      </w:numPr>
    </w:pPr>
    <w:rPr>
      <w:szCs w:val="24"/>
    </w:rPr>
  </w:style>
  <w:style w:type="character" w:customStyle="1" w:styleId="20">
    <w:name w:val="Заголовок 2 Знак"/>
    <w:link w:val="2"/>
    <w:locked/>
    <w:rsid w:val="00931003"/>
    <w:rPr>
      <w:rFonts w:ascii="Times New Roman" w:hAnsi="Times New Roman"/>
      <w:b/>
      <w:bCs/>
      <w:sz w:val="28"/>
      <w:szCs w:val="32"/>
    </w:rPr>
  </w:style>
  <w:style w:type="character" w:styleId="a5">
    <w:name w:val="Hyperlink"/>
    <w:uiPriority w:val="99"/>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1"/>
    <w:next w:val="a1"/>
    <w:autoRedefine/>
    <w:rsid w:val="00057994"/>
    <w:pPr>
      <w:tabs>
        <w:tab w:val="left" w:pos="540"/>
        <w:tab w:val="left" w:pos="1260"/>
        <w:tab w:val="right" w:leader="dot" w:pos="9356"/>
        <w:tab w:val="right" w:leader="dot" w:pos="10762"/>
      </w:tabs>
      <w:spacing w:line="240" w:lineRule="auto"/>
      <w:ind w:firstLine="0"/>
      <w:jc w:val="left"/>
    </w:pPr>
    <w:rPr>
      <w:noProof/>
      <w:sz w:val="22"/>
      <w:szCs w:val="22"/>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ab">
    <w:name w:val="Пункт"/>
    <w:basedOn w:val="a1"/>
    <w:link w:val="ac"/>
    <w:rsid w:val="00931003"/>
    <w:pPr>
      <w:tabs>
        <w:tab w:val="num" w:pos="1134"/>
      </w:tabs>
      <w:ind w:left="1134" w:hanging="1134"/>
    </w:pPr>
  </w:style>
  <w:style w:type="character" w:customStyle="1" w:styleId="ac">
    <w:name w:val="Пункт Знак"/>
    <w:link w:val="ab"/>
    <w:locked/>
    <w:rsid w:val="003A30A6"/>
    <w:rPr>
      <w:rFonts w:ascii="Times New Roman" w:hAnsi="Times New Roman"/>
      <w:sz w:val="28"/>
      <w:szCs w:val="28"/>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tabs>
        <w:tab w:val="num" w:pos="2034"/>
      </w:tabs>
      <w:ind w:left="333"/>
    </w:pPr>
    <w:rPr>
      <w:szCs w:val="24"/>
    </w:rPr>
  </w:style>
  <w:style w:type="paragraph" w:customStyle="1" w:styleId="-7">
    <w:name w:val="Пункт-7"/>
    <w:basedOn w:val="a1"/>
    <w:rsid w:val="00931003"/>
    <w:pPr>
      <w:tabs>
        <w:tab w:val="num" w:pos="1701"/>
      </w:tabs>
    </w:pPr>
    <w:rPr>
      <w:szCs w:val="24"/>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uiPriority w:val="99"/>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423517"/>
    <w:pPr>
      <w:numPr>
        <w:ilvl w:val="0"/>
        <w:numId w:val="0"/>
      </w:numPr>
      <w:tabs>
        <w:tab w:val="num" w:pos="1440"/>
        <w:tab w:val="num" w:pos="1701"/>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2"/>
    <w:rsid w:val="00423517"/>
    <w:pPr>
      <w:spacing w:after="120"/>
      <w:jc w:val="both"/>
    </w:pPr>
  </w:style>
  <w:style w:type="paragraph" w:styleId="af1">
    <w:name w:val="List Paragraph"/>
    <w:basedOn w:val="a1"/>
    <w:uiPriority w:val="34"/>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unhideWhenUsed/>
    <w:rsid w:val="004F4F6D"/>
    <w:rPr>
      <w:color w:val="800080"/>
      <w:u w:val="single"/>
    </w:rPr>
  </w:style>
  <w:style w:type="character" w:customStyle="1" w:styleId="FontStyle12">
    <w:name w:val="Font Style12"/>
    <w:uiPriority w:val="99"/>
    <w:rsid w:val="0093612F"/>
    <w:rPr>
      <w:rFonts w:ascii="Arial" w:hAnsi="Arial" w:cs="Arial"/>
      <w:sz w:val="22"/>
      <w:szCs w:val="22"/>
    </w:rPr>
  </w:style>
  <w:style w:type="paragraph" w:customStyle="1" w:styleId="Style1">
    <w:name w:val="Style1"/>
    <w:basedOn w:val="a1"/>
    <w:uiPriority w:val="99"/>
    <w:rsid w:val="0093612F"/>
    <w:pPr>
      <w:widowControl w:val="0"/>
      <w:autoSpaceDE w:val="0"/>
      <w:autoSpaceDN w:val="0"/>
      <w:adjustRightInd w:val="0"/>
      <w:spacing w:line="276" w:lineRule="exact"/>
      <w:ind w:hanging="341"/>
    </w:pPr>
    <w:rPr>
      <w:rFonts w:ascii="Arial" w:hAnsi="Arial" w:cs="Arial"/>
      <w:sz w:val="24"/>
      <w:szCs w:val="24"/>
    </w:rPr>
  </w:style>
  <w:style w:type="paragraph" w:customStyle="1" w:styleId="font5">
    <w:name w:val="font5"/>
    <w:basedOn w:val="a1"/>
    <w:rsid w:val="005375D2"/>
    <w:pPr>
      <w:spacing w:before="100" w:beforeAutospacing="1" w:after="100" w:afterAutospacing="1" w:line="240" w:lineRule="auto"/>
      <w:ind w:firstLine="0"/>
      <w:jc w:val="left"/>
    </w:pPr>
    <w:rPr>
      <w:color w:val="000000"/>
      <w:sz w:val="24"/>
      <w:szCs w:val="24"/>
    </w:rPr>
  </w:style>
  <w:style w:type="paragraph" w:customStyle="1" w:styleId="font6">
    <w:name w:val="font6"/>
    <w:basedOn w:val="a1"/>
    <w:rsid w:val="005375D2"/>
    <w:pPr>
      <w:spacing w:before="100" w:beforeAutospacing="1" w:after="100" w:afterAutospacing="1" w:line="240" w:lineRule="auto"/>
      <w:ind w:firstLine="0"/>
      <w:jc w:val="left"/>
    </w:pPr>
    <w:rPr>
      <w:color w:val="FF0000"/>
      <w:sz w:val="24"/>
      <w:szCs w:val="24"/>
    </w:rPr>
  </w:style>
  <w:style w:type="paragraph" w:customStyle="1" w:styleId="font7">
    <w:name w:val="font7"/>
    <w:basedOn w:val="a1"/>
    <w:rsid w:val="005375D2"/>
    <w:pPr>
      <w:spacing w:before="100" w:beforeAutospacing="1" w:after="100" w:afterAutospacing="1" w:line="240" w:lineRule="auto"/>
      <w:ind w:firstLine="0"/>
      <w:jc w:val="left"/>
    </w:pPr>
    <w:rPr>
      <w:rFonts w:ascii="Arial Unicode MS" w:eastAsia="Arial Unicode MS" w:hAnsi="Arial Unicode MS" w:cs="Arial Unicode MS"/>
      <w:sz w:val="22"/>
      <w:szCs w:val="22"/>
    </w:rPr>
  </w:style>
  <w:style w:type="paragraph" w:customStyle="1" w:styleId="font8">
    <w:name w:val="font8"/>
    <w:basedOn w:val="a1"/>
    <w:rsid w:val="005375D2"/>
    <w:pPr>
      <w:spacing w:before="100" w:beforeAutospacing="1" w:after="100" w:afterAutospacing="1" w:line="240" w:lineRule="auto"/>
      <w:ind w:firstLine="0"/>
      <w:jc w:val="left"/>
    </w:pPr>
    <w:rPr>
      <w:sz w:val="22"/>
      <w:szCs w:val="22"/>
    </w:rPr>
  </w:style>
  <w:style w:type="paragraph" w:customStyle="1" w:styleId="font9">
    <w:name w:val="font9"/>
    <w:basedOn w:val="a1"/>
    <w:rsid w:val="005375D2"/>
    <w:pPr>
      <w:spacing w:before="100" w:beforeAutospacing="1" w:after="100" w:afterAutospacing="1" w:line="240" w:lineRule="auto"/>
      <w:ind w:firstLine="0"/>
      <w:jc w:val="left"/>
    </w:pPr>
    <w:rPr>
      <w:color w:val="000000"/>
      <w:sz w:val="22"/>
      <w:szCs w:val="22"/>
    </w:rPr>
  </w:style>
  <w:style w:type="paragraph" w:customStyle="1" w:styleId="xl66">
    <w:name w:val="xl6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67">
    <w:name w:val="xl6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68">
    <w:name w:val="xl6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9">
    <w:name w:val="xl6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0">
    <w:name w:val="xl7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1">
    <w:name w:val="xl7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2">
    <w:name w:val="xl7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73">
    <w:name w:val="xl7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4">
    <w:name w:val="xl7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5">
    <w:name w:val="xl7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76">
    <w:name w:val="xl7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7">
    <w:name w:val="xl7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79">
    <w:name w:val="xl7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0">
    <w:name w:val="xl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81">
    <w:name w:val="xl8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2">
    <w:name w:val="xl8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3">
    <w:name w:val="xl8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84">
    <w:name w:val="xl8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5">
    <w:name w:val="xl8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6">
    <w:name w:val="xl8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7">
    <w:name w:val="xl8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8">
    <w:name w:val="xl8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89">
    <w:name w:val="xl8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0">
    <w:name w:val="xl9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1">
    <w:name w:val="xl9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92">
    <w:name w:val="xl9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3">
    <w:name w:val="xl9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4">
    <w:name w:val="xl94"/>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95">
    <w:name w:val="xl9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96">
    <w:name w:val="xl9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7">
    <w:name w:val="xl9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rPr>
  </w:style>
  <w:style w:type="paragraph" w:customStyle="1" w:styleId="xl98">
    <w:name w:val="xl9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99">
    <w:name w:val="xl9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00">
    <w:name w:val="xl10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0"/>
      <w:szCs w:val="20"/>
    </w:rPr>
  </w:style>
  <w:style w:type="paragraph" w:customStyle="1" w:styleId="xl101">
    <w:name w:val="xl10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szCs w:val="20"/>
    </w:rPr>
  </w:style>
  <w:style w:type="paragraph" w:customStyle="1" w:styleId="xl102">
    <w:name w:val="xl10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03">
    <w:name w:val="xl10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0"/>
      <w:szCs w:val="20"/>
    </w:rPr>
  </w:style>
  <w:style w:type="paragraph" w:customStyle="1" w:styleId="xl104">
    <w:name w:val="xl10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5">
    <w:name w:val="xl105"/>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06">
    <w:name w:val="xl10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07">
    <w:name w:val="xl1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08">
    <w:name w:val="xl1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9">
    <w:name w:val="xl1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10">
    <w:name w:val="xl11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1">
    <w:name w:val="xl1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2">
    <w:name w:val="xl1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3">
    <w:name w:val="xl1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4">
    <w:name w:val="xl1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5">
    <w:name w:val="xl11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16">
    <w:name w:val="xl116"/>
    <w:basedOn w:val="a1"/>
    <w:rsid w:val="005375D2"/>
    <w:pPr>
      <w:shd w:val="clear" w:color="000000" w:fill="FFFFFF"/>
      <w:spacing w:before="100" w:beforeAutospacing="1" w:after="100" w:afterAutospacing="1" w:line="240" w:lineRule="auto"/>
      <w:ind w:firstLine="0"/>
      <w:jc w:val="left"/>
    </w:pPr>
    <w:rPr>
      <w:sz w:val="24"/>
      <w:szCs w:val="24"/>
    </w:rPr>
  </w:style>
  <w:style w:type="paragraph" w:customStyle="1" w:styleId="xl117">
    <w:name w:val="xl11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8">
    <w:name w:val="xl118"/>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19">
    <w:name w:val="xl119"/>
    <w:basedOn w:val="a1"/>
    <w:rsid w:val="005375D2"/>
    <w:pPr>
      <w:pBdr>
        <w:top w:val="single" w:sz="4" w:space="0" w:color="auto"/>
        <w:bottom w:val="single" w:sz="4" w:space="0" w:color="auto"/>
      </w:pBdr>
      <w:spacing w:before="100" w:beforeAutospacing="1" w:after="100" w:afterAutospacing="1" w:line="240" w:lineRule="auto"/>
      <w:ind w:firstLine="0"/>
      <w:jc w:val="left"/>
    </w:pPr>
    <w:rPr>
      <w:b/>
      <w:bCs/>
      <w:sz w:val="24"/>
      <w:szCs w:val="24"/>
    </w:rPr>
  </w:style>
  <w:style w:type="paragraph" w:customStyle="1" w:styleId="xl120">
    <w:name w:val="xl120"/>
    <w:basedOn w:val="a1"/>
    <w:rsid w:val="005375D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21">
    <w:name w:val="xl121"/>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22">
    <w:name w:val="xl12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23">
    <w:name w:val="xl12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4">
    <w:name w:val="xl12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25">
    <w:name w:val="xl12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26">
    <w:name w:val="xl12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27">
    <w:name w:val="xl12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28">
    <w:name w:val="xl12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9">
    <w:name w:val="xl12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30">
    <w:name w:val="xl130"/>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2">
    <w:name w:val="xl13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4">
    <w:name w:val="xl13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5">
    <w:name w:val="xl13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6">
    <w:name w:val="xl13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37">
    <w:name w:val="xl13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MT" w:hAnsi="ArialMT"/>
      <w:sz w:val="24"/>
      <w:szCs w:val="24"/>
    </w:rPr>
  </w:style>
  <w:style w:type="paragraph" w:customStyle="1" w:styleId="xl138">
    <w:name w:val="xl13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rPr>
  </w:style>
  <w:style w:type="paragraph" w:customStyle="1" w:styleId="xl139">
    <w:name w:val="xl139"/>
    <w:basedOn w:val="a1"/>
    <w:rsid w:val="005375D2"/>
    <w:pPr>
      <w:spacing w:before="100" w:beforeAutospacing="1" w:after="100" w:afterAutospacing="1" w:line="240" w:lineRule="auto"/>
      <w:ind w:firstLine="0"/>
      <w:jc w:val="left"/>
    </w:pPr>
    <w:rPr>
      <w:sz w:val="24"/>
      <w:szCs w:val="24"/>
    </w:rPr>
  </w:style>
  <w:style w:type="paragraph" w:customStyle="1" w:styleId="xl140">
    <w:name w:val="xl140"/>
    <w:basedOn w:val="a1"/>
    <w:rsid w:val="005375D2"/>
    <w:pPr>
      <w:spacing w:before="100" w:beforeAutospacing="1" w:after="100" w:afterAutospacing="1" w:line="240" w:lineRule="auto"/>
      <w:ind w:firstLine="0"/>
      <w:jc w:val="center"/>
    </w:pPr>
    <w:rPr>
      <w:sz w:val="24"/>
      <w:szCs w:val="24"/>
    </w:rPr>
  </w:style>
  <w:style w:type="paragraph" w:customStyle="1" w:styleId="xl141">
    <w:name w:val="xl141"/>
    <w:basedOn w:val="a1"/>
    <w:rsid w:val="005375D2"/>
    <w:pPr>
      <w:spacing w:before="100" w:beforeAutospacing="1" w:after="100" w:afterAutospacing="1" w:line="240" w:lineRule="auto"/>
      <w:ind w:firstLine="0"/>
      <w:jc w:val="center"/>
      <w:textAlignment w:val="center"/>
    </w:pPr>
    <w:rPr>
      <w:sz w:val="24"/>
      <w:szCs w:val="24"/>
    </w:rPr>
  </w:style>
  <w:style w:type="paragraph" w:customStyle="1" w:styleId="xl142">
    <w:name w:val="xl14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000000"/>
      <w:sz w:val="24"/>
      <w:szCs w:val="24"/>
    </w:rPr>
  </w:style>
  <w:style w:type="paragraph" w:customStyle="1" w:styleId="xl146">
    <w:name w:val="xl14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color w:val="000000"/>
      <w:sz w:val="24"/>
      <w:szCs w:val="24"/>
    </w:rPr>
  </w:style>
  <w:style w:type="paragraph" w:customStyle="1" w:styleId="xl147">
    <w:name w:val="xl14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48">
    <w:name w:val="xl148"/>
    <w:basedOn w:val="a1"/>
    <w:rsid w:val="005375D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49">
    <w:name w:val="xl14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0">
    <w:name w:val="xl15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51">
    <w:name w:val="xl15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2">
    <w:name w:val="xl15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3">
    <w:name w:val="xl15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54">
    <w:name w:val="xl1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55">
    <w:name w:val="xl155"/>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6">
    <w:name w:val="xl15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7">
    <w:name w:val="xl157"/>
    <w:basedOn w:val="a1"/>
    <w:rsid w:val="005375D2"/>
    <w:pPr>
      <w:pBdr>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8">
    <w:name w:val="xl15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9">
    <w:name w:val="xl15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60">
    <w:name w:val="xl16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rPr>
  </w:style>
  <w:style w:type="paragraph" w:customStyle="1" w:styleId="xl161">
    <w:name w:val="xl16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rPr>
  </w:style>
  <w:style w:type="paragraph" w:customStyle="1" w:styleId="xl162">
    <w:name w:val="xl162"/>
    <w:basedOn w:val="a1"/>
    <w:rsid w:val="005375D2"/>
    <w:pPr>
      <w:pBdr>
        <w:top w:val="single" w:sz="4" w:space="0" w:color="auto"/>
        <w:bottom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63">
    <w:name w:val="xl163"/>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64">
    <w:name w:val="xl164"/>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65">
    <w:name w:val="xl165"/>
    <w:basedOn w:val="a1"/>
    <w:rsid w:val="005375D2"/>
    <w:pPr>
      <w:pBdr>
        <w:bottom w:val="single" w:sz="4" w:space="0" w:color="auto"/>
      </w:pBdr>
      <w:spacing w:before="100" w:beforeAutospacing="1" w:after="100" w:afterAutospacing="1" w:line="240" w:lineRule="auto"/>
      <w:ind w:firstLine="0"/>
      <w:jc w:val="left"/>
    </w:pPr>
    <w:rPr>
      <w:sz w:val="24"/>
      <w:szCs w:val="24"/>
    </w:rPr>
  </w:style>
  <w:style w:type="paragraph" w:customStyle="1" w:styleId="xl166">
    <w:name w:val="xl16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7">
    <w:name w:val="xl16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68">
    <w:name w:val="xl168"/>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9">
    <w:name w:val="xl16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70">
    <w:name w:val="xl17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rPr>
  </w:style>
  <w:style w:type="paragraph" w:customStyle="1" w:styleId="xl171">
    <w:name w:val="xl171"/>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72">
    <w:name w:val="xl172"/>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173">
    <w:name w:val="xl17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4">
    <w:name w:val="xl17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5">
    <w:name w:val="xl175"/>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6">
    <w:name w:val="xl17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77">
    <w:name w:val="xl17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78">
    <w:name w:val="xl1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79">
    <w:name w:val="xl179"/>
    <w:basedOn w:val="a1"/>
    <w:rsid w:val="005375D2"/>
    <w:pPr>
      <w:shd w:val="clear" w:color="000000" w:fill="FDE9D9"/>
      <w:spacing w:before="100" w:beforeAutospacing="1" w:after="100" w:afterAutospacing="1" w:line="240" w:lineRule="auto"/>
      <w:ind w:firstLine="0"/>
      <w:jc w:val="left"/>
    </w:pPr>
    <w:rPr>
      <w:sz w:val="24"/>
      <w:szCs w:val="24"/>
    </w:rPr>
  </w:style>
  <w:style w:type="paragraph" w:customStyle="1" w:styleId="xl180">
    <w:name w:val="xl1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81">
    <w:name w:val="xl18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83">
    <w:name w:val="xl18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4">
    <w:name w:val="xl18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85">
    <w:name w:val="xl18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6">
    <w:name w:val="xl18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7">
    <w:name w:val="xl18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8">
    <w:name w:val="xl18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89">
    <w:name w:val="xl189"/>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90">
    <w:name w:val="xl19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1">
    <w:name w:val="xl19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2">
    <w:name w:val="xl19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3">
    <w:name w:val="xl19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4">
    <w:name w:val="xl19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5">
    <w:name w:val="xl19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6">
    <w:name w:val="xl19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7">
    <w:name w:val="xl19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8">
    <w:name w:val="xl19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9">
    <w:name w:val="xl19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0">
    <w:name w:val="xl20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1">
    <w:name w:val="xl20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202">
    <w:name w:val="xl20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3">
    <w:name w:val="xl20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04">
    <w:name w:val="xl20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5">
    <w:name w:val="xl20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6">
    <w:name w:val="xl20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07">
    <w:name w:val="xl2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08">
    <w:name w:val="xl2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09">
    <w:name w:val="xl2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11">
    <w:name w:val="xl2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2">
    <w:name w:val="xl2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3">
    <w:name w:val="xl2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214">
    <w:name w:val="xl2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5">
    <w:name w:val="xl21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16">
    <w:name w:val="xl21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217">
    <w:name w:val="xl21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8">
    <w:name w:val="xl21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9">
    <w:name w:val="xl21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20">
    <w:name w:val="xl22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1">
    <w:name w:val="xl22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2">
    <w:name w:val="xl222"/>
    <w:basedOn w:val="a1"/>
    <w:rsid w:val="005375D2"/>
    <w:pPr>
      <w:pBdr>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3">
    <w:name w:val="xl22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4">
    <w:name w:val="xl22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5">
    <w:name w:val="xl225"/>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6">
    <w:name w:val="xl226"/>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7">
    <w:name w:val="xl227"/>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8">
    <w:name w:val="xl228"/>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9">
    <w:name w:val="xl229"/>
    <w:basedOn w:val="a1"/>
    <w:rsid w:val="005375D2"/>
    <w:pPr>
      <w:pBdr>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0">
    <w:name w:val="xl230"/>
    <w:basedOn w:val="a1"/>
    <w:rsid w:val="005375D2"/>
    <w:pPr>
      <w:pBdr>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1">
    <w:name w:val="xl231"/>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2">
    <w:name w:val="xl232"/>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33">
    <w:name w:val="xl23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4">
    <w:name w:val="xl234"/>
    <w:basedOn w:val="a1"/>
    <w:rsid w:val="005375D2"/>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5">
    <w:name w:val="xl235"/>
    <w:basedOn w:val="a1"/>
    <w:rsid w:val="005375D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6">
    <w:name w:val="xl236"/>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7">
    <w:name w:val="xl23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8">
    <w:name w:val="xl23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9">
    <w:name w:val="xl239"/>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40">
    <w:name w:val="xl240"/>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41">
    <w:name w:val="xl241"/>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2">
    <w:name w:val="xl242"/>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3">
    <w:name w:val="xl24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4">
    <w:name w:val="xl244"/>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5">
    <w:name w:val="xl245"/>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6">
    <w:name w:val="xl24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7">
    <w:name w:val="xl24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8">
    <w:name w:val="xl24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9">
    <w:name w:val="xl249"/>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0">
    <w:name w:val="xl25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1">
    <w:name w:val="xl25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2">
    <w:name w:val="xl25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3">
    <w:name w:val="xl253"/>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4">
    <w:name w:val="xl2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5">
    <w:name w:val="xl25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56">
    <w:name w:val="xl256"/>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7">
    <w:name w:val="xl25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8">
    <w:name w:val="xl25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9">
    <w:name w:val="xl25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0">
    <w:name w:val="xl260"/>
    <w:basedOn w:val="a1"/>
    <w:rsid w:val="005375D2"/>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1">
    <w:name w:val="xl261"/>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2">
    <w:name w:val="xl262"/>
    <w:basedOn w:val="a1"/>
    <w:rsid w:val="005375D2"/>
    <w:pPr>
      <w:pBdr>
        <w:top w:val="single" w:sz="4" w:space="0" w:color="auto"/>
        <w:lef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3">
    <w:name w:val="xl263"/>
    <w:basedOn w:val="a1"/>
    <w:rsid w:val="005375D2"/>
    <w:pPr>
      <w:pBdr>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4">
    <w:name w:val="xl26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styleId="aff7">
    <w:name w:val="Revision"/>
    <w:hidden/>
    <w:rsid w:val="00FE3708"/>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paragraph" w:customStyle="1" w:styleId="-3">
    <w:name w:val="Пункт-3"/>
    <w:basedOn w:val="a1"/>
    <w:rsid w:val="00931003"/>
    <w:pPr>
      <w:numPr>
        <w:ilvl w:val="2"/>
        <w:numId w:val="2"/>
      </w:numPr>
    </w:pPr>
    <w:rPr>
      <w:szCs w:val="24"/>
    </w:rPr>
  </w:style>
  <w:style w:type="character" w:customStyle="1" w:styleId="20">
    <w:name w:val="Заголовок 2 Знак"/>
    <w:link w:val="2"/>
    <w:locked/>
    <w:rsid w:val="00931003"/>
    <w:rPr>
      <w:rFonts w:ascii="Times New Roman" w:hAnsi="Times New Roman"/>
      <w:b/>
      <w:bCs/>
      <w:sz w:val="28"/>
      <w:szCs w:val="32"/>
    </w:rPr>
  </w:style>
  <w:style w:type="character" w:styleId="a5">
    <w:name w:val="Hyperlink"/>
    <w:uiPriority w:val="99"/>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1"/>
    <w:next w:val="a1"/>
    <w:autoRedefine/>
    <w:rsid w:val="00057994"/>
    <w:pPr>
      <w:tabs>
        <w:tab w:val="left" w:pos="540"/>
        <w:tab w:val="left" w:pos="1260"/>
        <w:tab w:val="right" w:leader="dot" w:pos="9356"/>
        <w:tab w:val="right" w:leader="dot" w:pos="10762"/>
      </w:tabs>
      <w:spacing w:line="240" w:lineRule="auto"/>
      <w:ind w:firstLine="0"/>
      <w:jc w:val="left"/>
    </w:pPr>
    <w:rPr>
      <w:noProof/>
      <w:sz w:val="22"/>
      <w:szCs w:val="22"/>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ab">
    <w:name w:val="Пункт"/>
    <w:basedOn w:val="a1"/>
    <w:link w:val="ac"/>
    <w:rsid w:val="00931003"/>
    <w:pPr>
      <w:tabs>
        <w:tab w:val="num" w:pos="1134"/>
      </w:tabs>
      <w:ind w:left="1134" w:hanging="1134"/>
    </w:pPr>
  </w:style>
  <w:style w:type="character" w:customStyle="1" w:styleId="ac">
    <w:name w:val="Пункт Знак"/>
    <w:link w:val="ab"/>
    <w:locked/>
    <w:rsid w:val="003A30A6"/>
    <w:rPr>
      <w:rFonts w:ascii="Times New Roman" w:hAnsi="Times New Roman"/>
      <w:sz w:val="28"/>
      <w:szCs w:val="28"/>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tabs>
        <w:tab w:val="num" w:pos="2034"/>
      </w:tabs>
      <w:ind w:left="333"/>
    </w:pPr>
    <w:rPr>
      <w:szCs w:val="24"/>
    </w:rPr>
  </w:style>
  <w:style w:type="paragraph" w:customStyle="1" w:styleId="-7">
    <w:name w:val="Пункт-7"/>
    <w:basedOn w:val="a1"/>
    <w:rsid w:val="00931003"/>
    <w:pPr>
      <w:tabs>
        <w:tab w:val="num" w:pos="1701"/>
      </w:tabs>
    </w:pPr>
    <w:rPr>
      <w:szCs w:val="24"/>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uiPriority w:val="99"/>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423517"/>
    <w:pPr>
      <w:numPr>
        <w:ilvl w:val="0"/>
        <w:numId w:val="0"/>
      </w:numPr>
      <w:tabs>
        <w:tab w:val="num" w:pos="1440"/>
        <w:tab w:val="num" w:pos="1701"/>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2"/>
    <w:rsid w:val="00423517"/>
    <w:pPr>
      <w:spacing w:after="120"/>
      <w:jc w:val="both"/>
    </w:pPr>
  </w:style>
  <w:style w:type="paragraph" w:styleId="af1">
    <w:name w:val="List Paragraph"/>
    <w:basedOn w:val="a1"/>
    <w:uiPriority w:val="34"/>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unhideWhenUsed/>
    <w:rsid w:val="004F4F6D"/>
    <w:rPr>
      <w:color w:val="800080"/>
      <w:u w:val="single"/>
    </w:rPr>
  </w:style>
  <w:style w:type="character" w:customStyle="1" w:styleId="FontStyle12">
    <w:name w:val="Font Style12"/>
    <w:uiPriority w:val="99"/>
    <w:rsid w:val="0093612F"/>
    <w:rPr>
      <w:rFonts w:ascii="Arial" w:hAnsi="Arial" w:cs="Arial"/>
      <w:sz w:val="22"/>
      <w:szCs w:val="22"/>
    </w:rPr>
  </w:style>
  <w:style w:type="paragraph" w:customStyle="1" w:styleId="Style1">
    <w:name w:val="Style1"/>
    <w:basedOn w:val="a1"/>
    <w:uiPriority w:val="99"/>
    <w:rsid w:val="0093612F"/>
    <w:pPr>
      <w:widowControl w:val="0"/>
      <w:autoSpaceDE w:val="0"/>
      <w:autoSpaceDN w:val="0"/>
      <w:adjustRightInd w:val="0"/>
      <w:spacing w:line="276" w:lineRule="exact"/>
      <w:ind w:hanging="341"/>
    </w:pPr>
    <w:rPr>
      <w:rFonts w:ascii="Arial" w:hAnsi="Arial" w:cs="Arial"/>
      <w:sz w:val="24"/>
      <w:szCs w:val="24"/>
    </w:rPr>
  </w:style>
  <w:style w:type="paragraph" w:customStyle="1" w:styleId="font5">
    <w:name w:val="font5"/>
    <w:basedOn w:val="a1"/>
    <w:rsid w:val="005375D2"/>
    <w:pPr>
      <w:spacing w:before="100" w:beforeAutospacing="1" w:after="100" w:afterAutospacing="1" w:line="240" w:lineRule="auto"/>
      <w:ind w:firstLine="0"/>
      <w:jc w:val="left"/>
    </w:pPr>
    <w:rPr>
      <w:color w:val="000000"/>
      <w:sz w:val="24"/>
      <w:szCs w:val="24"/>
    </w:rPr>
  </w:style>
  <w:style w:type="paragraph" w:customStyle="1" w:styleId="font6">
    <w:name w:val="font6"/>
    <w:basedOn w:val="a1"/>
    <w:rsid w:val="005375D2"/>
    <w:pPr>
      <w:spacing w:before="100" w:beforeAutospacing="1" w:after="100" w:afterAutospacing="1" w:line="240" w:lineRule="auto"/>
      <w:ind w:firstLine="0"/>
      <w:jc w:val="left"/>
    </w:pPr>
    <w:rPr>
      <w:color w:val="FF0000"/>
      <w:sz w:val="24"/>
      <w:szCs w:val="24"/>
    </w:rPr>
  </w:style>
  <w:style w:type="paragraph" w:customStyle="1" w:styleId="font7">
    <w:name w:val="font7"/>
    <w:basedOn w:val="a1"/>
    <w:rsid w:val="005375D2"/>
    <w:pPr>
      <w:spacing w:before="100" w:beforeAutospacing="1" w:after="100" w:afterAutospacing="1" w:line="240" w:lineRule="auto"/>
      <w:ind w:firstLine="0"/>
      <w:jc w:val="left"/>
    </w:pPr>
    <w:rPr>
      <w:rFonts w:ascii="Arial Unicode MS" w:eastAsia="Arial Unicode MS" w:hAnsi="Arial Unicode MS" w:cs="Arial Unicode MS"/>
      <w:sz w:val="22"/>
      <w:szCs w:val="22"/>
    </w:rPr>
  </w:style>
  <w:style w:type="paragraph" w:customStyle="1" w:styleId="font8">
    <w:name w:val="font8"/>
    <w:basedOn w:val="a1"/>
    <w:rsid w:val="005375D2"/>
    <w:pPr>
      <w:spacing w:before="100" w:beforeAutospacing="1" w:after="100" w:afterAutospacing="1" w:line="240" w:lineRule="auto"/>
      <w:ind w:firstLine="0"/>
      <w:jc w:val="left"/>
    </w:pPr>
    <w:rPr>
      <w:sz w:val="22"/>
      <w:szCs w:val="22"/>
    </w:rPr>
  </w:style>
  <w:style w:type="paragraph" w:customStyle="1" w:styleId="font9">
    <w:name w:val="font9"/>
    <w:basedOn w:val="a1"/>
    <w:rsid w:val="005375D2"/>
    <w:pPr>
      <w:spacing w:before="100" w:beforeAutospacing="1" w:after="100" w:afterAutospacing="1" w:line="240" w:lineRule="auto"/>
      <w:ind w:firstLine="0"/>
      <w:jc w:val="left"/>
    </w:pPr>
    <w:rPr>
      <w:color w:val="000000"/>
      <w:sz w:val="22"/>
      <w:szCs w:val="22"/>
    </w:rPr>
  </w:style>
  <w:style w:type="paragraph" w:customStyle="1" w:styleId="xl66">
    <w:name w:val="xl6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67">
    <w:name w:val="xl6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68">
    <w:name w:val="xl6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9">
    <w:name w:val="xl6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0">
    <w:name w:val="xl7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1">
    <w:name w:val="xl7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2">
    <w:name w:val="xl7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73">
    <w:name w:val="xl7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4">
    <w:name w:val="xl7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5">
    <w:name w:val="xl7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76">
    <w:name w:val="xl7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7">
    <w:name w:val="xl7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79">
    <w:name w:val="xl7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0">
    <w:name w:val="xl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81">
    <w:name w:val="xl8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2">
    <w:name w:val="xl8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3">
    <w:name w:val="xl8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84">
    <w:name w:val="xl8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5">
    <w:name w:val="xl8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6">
    <w:name w:val="xl8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7">
    <w:name w:val="xl8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8">
    <w:name w:val="xl8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89">
    <w:name w:val="xl8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0">
    <w:name w:val="xl9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1">
    <w:name w:val="xl9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92">
    <w:name w:val="xl9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3">
    <w:name w:val="xl9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4">
    <w:name w:val="xl94"/>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95">
    <w:name w:val="xl9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96">
    <w:name w:val="xl9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7">
    <w:name w:val="xl9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rPr>
  </w:style>
  <w:style w:type="paragraph" w:customStyle="1" w:styleId="xl98">
    <w:name w:val="xl9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99">
    <w:name w:val="xl9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00">
    <w:name w:val="xl10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0"/>
      <w:szCs w:val="20"/>
    </w:rPr>
  </w:style>
  <w:style w:type="paragraph" w:customStyle="1" w:styleId="xl101">
    <w:name w:val="xl10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szCs w:val="20"/>
    </w:rPr>
  </w:style>
  <w:style w:type="paragraph" w:customStyle="1" w:styleId="xl102">
    <w:name w:val="xl10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03">
    <w:name w:val="xl10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0"/>
      <w:szCs w:val="20"/>
    </w:rPr>
  </w:style>
  <w:style w:type="paragraph" w:customStyle="1" w:styleId="xl104">
    <w:name w:val="xl10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5">
    <w:name w:val="xl105"/>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06">
    <w:name w:val="xl10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07">
    <w:name w:val="xl1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08">
    <w:name w:val="xl1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9">
    <w:name w:val="xl1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10">
    <w:name w:val="xl11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1">
    <w:name w:val="xl1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2">
    <w:name w:val="xl1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3">
    <w:name w:val="xl1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4">
    <w:name w:val="xl1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5">
    <w:name w:val="xl11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16">
    <w:name w:val="xl116"/>
    <w:basedOn w:val="a1"/>
    <w:rsid w:val="005375D2"/>
    <w:pPr>
      <w:shd w:val="clear" w:color="000000" w:fill="FFFFFF"/>
      <w:spacing w:before="100" w:beforeAutospacing="1" w:after="100" w:afterAutospacing="1" w:line="240" w:lineRule="auto"/>
      <w:ind w:firstLine="0"/>
      <w:jc w:val="left"/>
    </w:pPr>
    <w:rPr>
      <w:sz w:val="24"/>
      <w:szCs w:val="24"/>
    </w:rPr>
  </w:style>
  <w:style w:type="paragraph" w:customStyle="1" w:styleId="xl117">
    <w:name w:val="xl11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8">
    <w:name w:val="xl118"/>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19">
    <w:name w:val="xl119"/>
    <w:basedOn w:val="a1"/>
    <w:rsid w:val="005375D2"/>
    <w:pPr>
      <w:pBdr>
        <w:top w:val="single" w:sz="4" w:space="0" w:color="auto"/>
        <w:bottom w:val="single" w:sz="4" w:space="0" w:color="auto"/>
      </w:pBdr>
      <w:spacing w:before="100" w:beforeAutospacing="1" w:after="100" w:afterAutospacing="1" w:line="240" w:lineRule="auto"/>
      <w:ind w:firstLine="0"/>
      <w:jc w:val="left"/>
    </w:pPr>
    <w:rPr>
      <w:b/>
      <w:bCs/>
      <w:sz w:val="24"/>
      <w:szCs w:val="24"/>
    </w:rPr>
  </w:style>
  <w:style w:type="paragraph" w:customStyle="1" w:styleId="xl120">
    <w:name w:val="xl120"/>
    <w:basedOn w:val="a1"/>
    <w:rsid w:val="005375D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21">
    <w:name w:val="xl121"/>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22">
    <w:name w:val="xl12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23">
    <w:name w:val="xl12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4">
    <w:name w:val="xl12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25">
    <w:name w:val="xl12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26">
    <w:name w:val="xl12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27">
    <w:name w:val="xl12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28">
    <w:name w:val="xl12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9">
    <w:name w:val="xl12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30">
    <w:name w:val="xl130"/>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2">
    <w:name w:val="xl13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4">
    <w:name w:val="xl13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5">
    <w:name w:val="xl13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6">
    <w:name w:val="xl13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37">
    <w:name w:val="xl13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MT" w:hAnsi="ArialMT"/>
      <w:sz w:val="24"/>
      <w:szCs w:val="24"/>
    </w:rPr>
  </w:style>
  <w:style w:type="paragraph" w:customStyle="1" w:styleId="xl138">
    <w:name w:val="xl13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rPr>
  </w:style>
  <w:style w:type="paragraph" w:customStyle="1" w:styleId="xl139">
    <w:name w:val="xl139"/>
    <w:basedOn w:val="a1"/>
    <w:rsid w:val="005375D2"/>
    <w:pPr>
      <w:spacing w:before="100" w:beforeAutospacing="1" w:after="100" w:afterAutospacing="1" w:line="240" w:lineRule="auto"/>
      <w:ind w:firstLine="0"/>
      <w:jc w:val="left"/>
    </w:pPr>
    <w:rPr>
      <w:sz w:val="24"/>
      <w:szCs w:val="24"/>
    </w:rPr>
  </w:style>
  <w:style w:type="paragraph" w:customStyle="1" w:styleId="xl140">
    <w:name w:val="xl140"/>
    <w:basedOn w:val="a1"/>
    <w:rsid w:val="005375D2"/>
    <w:pPr>
      <w:spacing w:before="100" w:beforeAutospacing="1" w:after="100" w:afterAutospacing="1" w:line="240" w:lineRule="auto"/>
      <w:ind w:firstLine="0"/>
      <w:jc w:val="center"/>
    </w:pPr>
    <w:rPr>
      <w:sz w:val="24"/>
      <w:szCs w:val="24"/>
    </w:rPr>
  </w:style>
  <w:style w:type="paragraph" w:customStyle="1" w:styleId="xl141">
    <w:name w:val="xl141"/>
    <w:basedOn w:val="a1"/>
    <w:rsid w:val="005375D2"/>
    <w:pPr>
      <w:spacing w:before="100" w:beforeAutospacing="1" w:after="100" w:afterAutospacing="1" w:line="240" w:lineRule="auto"/>
      <w:ind w:firstLine="0"/>
      <w:jc w:val="center"/>
      <w:textAlignment w:val="center"/>
    </w:pPr>
    <w:rPr>
      <w:sz w:val="24"/>
      <w:szCs w:val="24"/>
    </w:rPr>
  </w:style>
  <w:style w:type="paragraph" w:customStyle="1" w:styleId="xl142">
    <w:name w:val="xl14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000000"/>
      <w:sz w:val="24"/>
      <w:szCs w:val="24"/>
    </w:rPr>
  </w:style>
  <w:style w:type="paragraph" w:customStyle="1" w:styleId="xl146">
    <w:name w:val="xl14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color w:val="000000"/>
      <w:sz w:val="24"/>
      <w:szCs w:val="24"/>
    </w:rPr>
  </w:style>
  <w:style w:type="paragraph" w:customStyle="1" w:styleId="xl147">
    <w:name w:val="xl14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48">
    <w:name w:val="xl148"/>
    <w:basedOn w:val="a1"/>
    <w:rsid w:val="005375D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49">
    <w:name w:val="xl14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0">
    <w:name w:val="xl15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51">
    <w:name w:val="xl15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2">
    <w:name w:val="xl15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3">
    <w:name w:val="xl15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54">
    <w:name w:val="xl1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55">
    <w:name w:val="xl155"/>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6">
    <w:name w:val="xl15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7">
    <w:name w:val="xl157"/>
    <w:basedOn w:val="a1"/>
    <w:rsid w:val="005375D2"/>
    <w:pPr>
      <w:pBdr>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8">
    <w:name w:val="xl15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9">
    <w:name w:val="xl15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60">
    <w:name w:val="xl16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rPr>
  </w:style>
  <w:style w:type="paragraph" w:customStyle="1" w:styleId="xl161">
    <w:name w:val="xl16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rPr>
  </w:style>
  <w:style w:type="paragraph" w:customStyle="1" w:styleId="xl162">
    <w:name w:val="xl162"/>
    <w:basedOn w:val="a1"/>
    <w:rsid w:val="005375D2"/>
    <w:pPr>
      <w:pBdr>
        <w:top w:val="single" w:sz="4" w:space="0" w:color="auto"/>
        <w:bottom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63">
    <w:name w:val="xl163"/>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64">
    <w:name w:val="xl164"/>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65">
    <w:name w:val="xl165"/>
    <w:basedOn w:val="a1"/>
    <w:rsid w:val="005375D2"/>
    <w:pPr>
      <w:pBdr>
        <w:bottom w:val="single" w:sz="4" w:space="0" w:color="auto"/>
      </w:pBdr>
      <w:spacing w:before="100" w:beforeAutospacing="1" w:after="100" w:afterAutospacing="1" w:line="240" w:lineRule="auto"/>
      <w:ind w:firstLine="0"/>
      <w:jc w:val="left"/>
    </w:pPr>
    <w:rPr>
      <w:sz w:val="24"/>
      <w:szCs w:val="24"/>
    </w:rPr>
  </w:style>
  <w:style w:type="paragraph" w:customStyle="1" w:styleId="xl166">
    <w:name w:val="xl16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7">
    <w:name w:val="xl16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68">
    <w:name w:val="xl168"/>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9">
    <w:name w:val="xl16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70">
    <w:name w:val="xl17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rPr>
  </w:style>
  <w:style w:type="paragraph" w:customStyle="1" w:styleId="xl171">
    <w:name w:val="xl171"/>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72">
    <w:name w:val="xl172"/>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173">
    <w:name w:val="xl17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4">
    <w:name w:val="xl17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5">
    <w:name w:val="xl175"/>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6">
    <w:name w:val="xl17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77">
    <w:name w:val="xl17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78">
    <w:name w:val="xl1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79">
    <w:name w:val="xl179"/>
    <w:basedOn w:val="a1"/>
    <w:rsid w:val="005375D2"/>
    <w:pPr>
      <w:shd w:val="clear" w:color="000000" w:fill="FDE9D9"/>
      <w:spacing w:before="100" w:beforeAutospacing="1" w:after="100" w:afterAutospacing="1" w:line="240" w:lineRule="auto"/>
      <w:ind w:firstLine="0"/>
      <w:jc w:val="left"/>
    </w:pPr>
    <w:rPr>
      <w:sz w:val="24"/>
      <w:szCs w:val="24"/>
    </w:rPr>
  </w:style>
  <w:style w:type="paragraph" w:customStyle="1" w:styleId="xl180">
    <w:name w:val="xl1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81">
    <w:name w:val="xl18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83">
    <w:name w:val="xl18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4">
    <w:name w:val="xl18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85">
    <w:name w:val="xl18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6">
    <w:name w:val="xl18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7">
    <w:name w:val="xl18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8">
    <w:name w:val="xl18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89">
    <w:name w:val="xl189"/>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90">
    <w:name w:val="xl19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1">
    <w:name w:val="xl19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2">
    <w:name w:val="xl19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3">
    <w:name w:val="xl19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4">
    <w:name w:val="xl19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5">
    <w:name w:val="xl19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6">
    <w:name w:val="xl19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7">
    <w:name w:val="xl19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8">
    <w:name w:val="xl19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9">
    <w:name w:val="xl19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0">
    <w:name w:val="xl20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1">
    <w:name w:val="xl20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202">
    <w:name w:val="xl20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3">
    <w:name w:val="xl20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04">
    <w:name w:val="xl20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5">
    <w:name w:val="xl20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6">
    <w:name w:val="xl20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07">
    <w:name w:val="xl2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08">
    <w:name w:val="xl2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09">
    <w:name w:val="xl2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11">
    <w:name w:val="xl2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2">
    <w:name w:val="xl2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3">
    <w:name w:val="xl2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214">
    <w:name w:val="xl2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5">
    <w:name w:val="xl21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16">
    <w:name w:val="xl21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217">
    <w:name w:val="xl21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8">
    <w:name w:val="xl21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9">
    <w:name w:val="xl21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20">
    <w:name w:val="xl22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1">
    <w:name w:val="xl22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2">
    <w:name w:val="xl222"/>
    <w:basedOn w:val="a1"/>
    <w:rsid w:val="005375D2"/>
    <w:pPr>
      <w:pBdr>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3">
    <w:name w:val="xl22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4">
    <w:name w:val="xl22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5">
    <w:name w:val="xl225"/>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6">
    <w:name w:val="xl226"/>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7">
    <w:name w:val="xl227"/>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8">
    <w:name w:val="xl228"/>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9">
    <w:name w:val="xl229"/>
    <w:basedOn w:val="a1"/>
    <w:rsid w:val="005375D2"/>
    <w:pPr>
      <w:pBdr>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0">
    <w:name w:val="xl230"/>
    <w:basedOn w:val="a1"/>
    <w:rsid w:val="005375D2"/>
    <w:pPr>
      <w:pBdr>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1">
    <w:name w:val="xl231"/>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2">
    <w:name w:val="xl232"/>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33">
    <w:name w:val="xl23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4">
    <w:name w:val="xl234"/>
    <w:basedOn w:val="a1"/>
    <w:rsid w:val="005375D2"/>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5">
    <w:name w:val="xl235"/>
    <w:basedOn w:val="a1"/>
    <w:rsid w:val="005375D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6">
    <w:name w:val="xl236"/>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7">
    <w:name w:val="xl23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8">
    <w:name w:val="xl23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9">
    <w:name w:val="xl239"/>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40">
    <w:name w:val="xl240"/>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41">
    <w:name w:val="xl241"/>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2">
    <w:name w:val="xl242"/>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3">
    <w:name w:val="xl24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4">
    <w:name w:val="xl244"/>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5">
    <w:name w:val="xl245"/>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6">
    <w:name w:val="xl24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7">
    <w:name w:val="xl24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8">
    <w:name w:val="xl24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9">
    <w:name w:val="xl249"/>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0">
    <w:name w:val="xl25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1">
    <w:name w:val="xl25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2">
    <w:name w:val="xl25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3">
    <w:name w:val="xl253"/>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4">
    <w:name w:val="xl2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5">
    <w:name w:val="xl25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56">
    <w:name w:val="xl256"/>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7">
    <w:name w:val="xl25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8">
    <w:name w:val="xl25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9">
    <w:name w:val="xl25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0">
    <w:name w:val="xl260"/>
    <w:basedOn w:val="a1"/>
    <w:rsid w:val="005375D2"/>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1">
    <w:name w:val="xl261"/>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2">
    <w:name w:val="xl262"/>
    <w:basedOn w:val="a1"/>
    <w:rsid w:val="005375D2"/>
    <w:pPr>
      <w:pBdr>
        <w:top w:val="single" w:sz="4" w:space="0" w:color="auto"/>
        <w:lef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3">
    <w:name w:val="xl263"/>
    <w:basedOn w:val="a1"/>
    <w:rsid w:val="005375D2"/>
    <w:pPr>
      <w:pBdr>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4">
    <w:name w:val="xl26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styleId="aff7">
    <w:name w:val="Revision"/>
    <w:hidden/>
    <w:rsid w:val="00FE3708"/>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6164">
      <w:bodyDiv w:val="1"/>
      <w:marLeft w:val="0"/>
      <w:marRight w:val="0"/>
      <w:marTop w:val="0"/>
      <w:marBottom w:val="0"/>
      <w:divBdr>
        <w:top w:val="none" w:sz="0" w:space="0" w:color="auto"/>
        <w:left w:val="none" w:sz="0" w:space="0" w:color="auto"/>
        <w:bottom w:val="none" w:sz="0" w:space="0" w:color="auto"/>
        <w:right w:val="none" w:sz="0" w:space="0" w:color="auto"/>
      </w:divBdr>
    </w:div>
    <w:div w:id="52051165">
      <w:bodyDiv w:val="1"/>
      <w:marLeft w:val="0"/>
      <w:marRight w:val="0"/>
      <w:marTop w:val="0"/>
      <w:marBottom w:val="0"/>
      <w:divBdr>
        <w:top w:val="none" w:sz="0" w:space="0" w:color="auto"/>
        <w:left w:val="none" w:sz="0" w:space="0" w:color="auto"/>
        <w:bottom w:val="none" w:sz="0" w:space="0" w:color="auto"/>
        <w:right w:val="none" w:sz="0" w:space="0" w:color="auto"/>
      </w:divBdr>
    </w:div>
    <w:div w:id="101265581">
      <w:bodyDiv w:val="1"/>
      <w:marLeft w:val="0"/>
      <w:marRight w:val="0"/>
      <w:marTop w:val="0"/>
      <w:marBottom w:val="0"/>
      <w:divBdr>
        <w:top w:val="none" w:sz="0" w:space="0" w:color="auto"/>
        <w:left w:val="none" w:sz="0" w:space="0" w:color="auto"/>
        <w:bottom w:val="none" w:sz="0" w:space="0" w:color="auto"/>
        <w:right w:val="none" w:sz="0" w:space="0" w:color="auto"/>
      </w:divBdr>
    </w:div>
    <w:div w:id="301351114">
      <w:bodyDiv w:val="1"/>
      <w:marLeft w:val="0"/>
      <w:marRight w:val="0"/>
      <w:marTop w:val="0"/>
      <w:marBottom w:val="0"/>
      <w:divBdr>
        <w:top w:val="none" w:sz="0" w:space="0" w:color="auto"/>
        <w:left w:val="none" w:sz="0" w:space="0" w:color="auto"/>
        <w:bottom w:val="none" w:sz="0" w:space="0" w:color="auto"/>
        <w:right w:val="none" w:sz="0" w:space="0" w:color="auto"/>
      </w:divBdr>
    </w:div>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363291198">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846943015">
      <w:bodyDiv w:val="1"/>
      <w:marLeft w:val="0"/>
      <w:marRight w:val="0"/>
      <w:marTop w:val="0"/>
      <w:marBottom w:val="0"/>
      <w:divBdr>
        <w:top w:val="none" w:sz="0" w:space="0" w:color="auto"/>
        <w:left w:val="none" w:sz="0" w:space="0" w:color="auto"/>
        <w:bottom w:val="none" w:sz="0" w:space="0" w:color="auto"/>
        <w:right w:val="none" w:sz="0" w:space="0" w:color="auto"/>
      </w:divBdr>
    </w:div>
    <w:div w:id="918516867">
      <w:bodyDiv w:val="1"/>
      <w:marLeft w:val="0"/>
      <w:marRight w:val="0"/>
      <w:marTop w:val="0"/>
      <w:marBottom w:val="0"/>
      <w:divBdr>
        <w:top w:val="none" w:sz="0" w:space="0" w:color="auto"/>
        <w:left w:val="none" w:sz="0" w:space="0" w:color="auto"/>
        <w:bottom w:val="none" w:sz="0" w:space="0" w:color="auto"/>
        <w:right w:val="none" w:sz="0" w:space="0" w:color="auto"/>
      </w:divBdr>
    </w:div>
    <w:div w:id="928468185">
      <w:bodyDiv w:val="1"/>
      <w:marLeft w:val="0"/>
      <w:marRight w:val="0"/>
      <w:marTop w:val="0"/>
      <w:marBottom w:val="0"/>
      <w:divBdr>
        <w:top w:val="none" w:sz="0" w:space="0" w:color="auto"/>
        <w:left w:val="none" w:sz="0" w:space="0" w:color="auto"/>
        <w:bottom w:val="none" w:sz="0" w:space="0" w:color="auto"/>
        <w:right w:val="none" w:sz="0" w:space="0" w:color="auto"/>
      </w:divBdr>
    </w:div>
    <w:div w:id="963119956">
      <w:bodyDiv w:val="1"/>
      <w:marLeft w:val="0"/>
      <w:marRight w:val="0"/>
      <w:marTop w:val="0"/>
      <w:marBottom w:val="0"/>
      <w:divBdr>
        <w:top w:val="none" w:sz="0" w:space="0" w:color="auto"/>
        <w:left w:val="none" w:sz="0" w:space="0" w:color="auto"/>
        <w:bottom w:val="none" w:sz="0" w:space="0" w:color="auto"/>
        <w:right w:val="none" w:sz="0" w:space="0" w:color="auto"/>
      </w:divBdr>
    </w:div>
    <w:div w:id="1096631250">
      <w:bodyDiv w:val="1"/>
      <w:marLeft w:val="0"/>
      <w:marRight w:val="0"/>
      <w:marTop w:val="0"/>
      <w:marBottom w:val="0"/>
      <w:divBdr>
        <w:top w:val="none" w:sz="0" w:space="0" w:color="auto"/>
        <w:left w:val="none" w:sz="0" w:space="0" w:color="auto"/>
        <w:bottom w:val="none" w:sz="0" w:space="0" w:color="auto"/>
        <w:right w:val="none" w:sz="0" w:space="0" w:color="auto"/>
      </w:divBdr>
    </w:div>
    <w:div w:id="1122269311">
      <w:bodyDiv w:val="1"/>
      <w:marLeft w:val="0"/>
      <w:marRight w:val="0"/>
      <w:marTop w:val="0"/>
      <w:marBottom w:val="0"/>
      <w:divBdr>
        <w:top w:val="none" w:sz="0" w:space="0" w:color="auto"/>
        <w:left w:val="none" w:sz="0" w:space="0" w:color="auto"/>
        <w:bottom w:val="none" w:sz="0" w:space="0" w:color="auto"/>
        <w:right w:val="none" w:sz="0" w:space="0" w:color="auto"/>
      </w:divBdr>
    </w:div>
    <w:div w:id="1135413015">
      <w:bodyDiv w:val="1"/>
      <w:marLeft w:val="0"/>
      <w:marRight w:val="0"/>
      <w:marTop w:val="0"/>
      <w:marBottom w:val="0"/>
      <w:divBdr>
        <w:top w:val="none" w:sz="0" w:space="0" w:color="auto"/>
        <w:left w:val="none" w:sz="0" w:space="0" w:color="auto"/>
        <w:bottom w:val="none" w:sz="0" w:space="0" w:color="auto"/>
        <w:right w:val="none" w:sz="0" w:space="0" w:color="auto"/>
      </w:divBdr>
    </w:div>
    <w:div w:id="1204100334">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231890938">
      <w:bodyDiv w:val="1"/>
      <w:marLeft w:val="0"/>
      <w:marRight w:val="0"/>
      <w:marTop w:val="0"/>
      <w:marBottom w:val="0"/>
      <w:divBdr>
        <w:top w:val="none" w:sz="0" w:space="0" w:color="auto"/>
        <w:left w:val="none" w:sz="0" w:space="0" w:color="auto"/>
        <w:bottom w:val="none" w:sz="0" w:space="0" w:color="auto"/>
        <w:right w:val="none" w:sz="0" w:space="0" w:color="auto"/>
      </w:divBdr>
    </w:div>
    <w:div w:id="1241602468">
      <w:bodyDiv w:val="1"/>
      <w:marLeft w:val="0"/>
      <w:marRight w:val="0"/>
      <w:marTop w:val="0"/>
      <w:marBottom w:val="0"/>
      <w:divBdr>
        <w:top w:val="none" w:sz="0" w:space="0" w:color="auto"/>
        <w:left w:val="none" w:sz="0" w:space="0" w:color="auto"/>
        <w:bottom w:val="none" w:sz="0" w:space="0" w:color="auto"/>
        <w:right w:val="none" w:sz="0" w:space="0" w:color="auto"/>
      </w:divBdr>
    </w:div>
    <w:div w:id="1293365214">
      <w:bodyDiv w:val="1"/>
      <w:marLeft w:val="0"/>
      <w:marRight w:val="0"/>
      <w:marTop w:val="0"/>
      <w:marBottom w:val="0"/>
      <w:divBdr>
        <w:top w:val="none" w:sz="0" w:space="0" w:color="auto"/>
        <w:left w:val="none" w:sz="0" w:space="0" w:color="auto"/>
        <w:bottom w:val="none" w:sz="0" w:space="0" w:color="auto"/>
        <w:right w:val="none" w:sz="0" w:space="0" w:color="auto"/>
      </w:divBdr>
    </w:div>
    <w:div w:id="1311792649">
      <w:bodyDiv w:val="1"/>
      <w:marLeft w:val="0"/>
      <w:marRight w:val="0"/>
      <w:marTop w:val="0"/>
      <w:marBottom w:val="0"/>
      <w:divBdr>
        <w:top w:val="none" w:sz="0" w:space="0" w:color="auto"/>
        <w:left w:val="none" w:sz="0" w:space="0" w:color="auto"/>
        <w:bottom w:val="none" w:sz="0" w:space="0" w:color="auto"/>
        <w:right w:val="none" w:sz="0" w:space="0" w:color="auto"/>
      </w:divBdr>
    </w:div>
    <w:div w:id="1340742082">
      <w:bodyDiv w:val="1"/>
      <w:marLeft w:val="0"/>
      <w:marRight w:val="0"/>
      <w:marTop w:val="0"/>
      <w:marBottom w:val="0"/>
      <w:divBdr>
        <w:top w:val="none" w:sz="0" w:space="0" w:color="auto"/>
        <w:left w:val="none" w:sz="0" w:space="0" w:color="auto"/>
        <w:bottom w:val="none" w:sz="0" w:space="0" w:color="auto"/>
        <w:right w:val="none" w:sz="0" w:space="0" w:color="auto"/>
      </w:divBdr>
    </w:div>
    <w:div w:id="1341086451">
      <w:bodyDiv w:val="1"/>
      <w:marLeft w:val="0"/>
      <w:marRight w:val="0"/>
      <w:marTop w:val="0"/>
      <w:marBottom w:val="0"/>
      <w:divBdr>
        <w:top w:val="none" w:sz="0" w:space="0" w:color="auto"/>
        <w:left w:val="none" w:sz="0" w:space="0" w:color="auto"/>
        <w:bottom w:val="none" w:sz="0" w:space="0" w:color="auto"/>
        <w:right w:val="none" w:sz="0" w:space="0" w:color="auto"/>
      </w:divBdr>
    </w:div>
    <w:div w:id="1394813429">
      <w:bodyDiv w:val="1"/>
      <w:marLeft w:val="0"/>
      <w:marRight w:val="0"/>
      <w:marTop w:val="0"/>
      <w:marBottom w:val="0"/>
      <w:divBdr>
        <w:top w:val="none" w:sz="0" w:space="0" w:color="auto"/>
        <w:left w:val="none" w:sz="0" w:space="0" w:color="auto"/>
        <w:bottom w:val="none" w:sz="0" w:space="0" w:color="auto"/>
        <w:right w:val="none" w:sz="0" w:space="0" w:color="auto"/>
      </w:divBdr>
    </w:div>
    <w:div w:id="1395397549">
      <w:bodyDiv w:val="1"/>
      <w:marLeft w:val="0"/>
      <w:marRight w:val="0"/>
      <w:marTop w:val="0"/>
      <w:marBottom w:val="0"/>
      <w:divBdr>
        <w:top w:val="none" w:sz="0" w:space="0" w:color="auto"/>
        <w:left w:val="none" w:sz="0" w:space="0" w:color="auto"/>
        <w:bottom w:val="none" w:sz="0" w:space="0" w:color="auto"/>
        <w:right w:val="none" w:sz="0" w:space="0" w:color="auto"/>
      </w:divBdr>
    </w:div>
    <w:div w:id="1500269859">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556621266">
      <w:bodyDiv w:val="1"/>
      <w:marLeft w:val="0"/>
      <w:marRight w:val="0"/>
      <w:marTop w:val="0"/>
      <w:marBottom w:val="0"/>
      <w:divBdr>
        <w:top w:val="none" w:sz="0" w:space="0" w:color="auto"/>
        <w:left w:val="none" w:sz="0" w:space="0" w:color="auto"/>
        <w:bottom w:val="none" w:sz="0" w:space="0" w:color="auto"/>
        <w:right w:val="none" w:sz="0" w:space="0" w:color="auto"/>
      </w:divBdr>
    </w:div>
    <w:div w:id="1579747249">
      <w:bodyDiv w:val="1"/>
      <w:marLeft w:val="0"/>
      <w:marRight w:val="0"/>
      <w:marTop w:val="0"/>
      <w:marBottom w:val="0"/>
      <w:divBdr>
        <w:top w:val="none" w:sz="0" w:space="0" w:color="auto"/>
        <w:left w:val="none" w:sz="0" w:space="0" w:color="auto"/>
        <w:bottom w:val="none" w:sz="0" w:space="0" w:color="auto"/>
        <w:right w:val="none" w:sz="0" w:space="0" w:color="auto"/>
      </w:divBdr>
    </w:div>
    <w:div w:id="1622147813">
      <w:bodyDiv w:val="1"/>
      <w:marLeft w:val="0"/>
      <w:marRight w:val="0"/>
      <w:marTop w:val="0"/>
      <w:marBottom w:val="0"/>
      <w:divBdr>
        <w:top w:val="none" w:sz="0" w:space="0" w:color="auto"/>
        <w:left w:val="none" w:sz="0" w:space="0" w:color="auto"/>
        <w:bottom w:val="none" w:sz="0" w:space="0" w:color="auto"/>
        <w:right w:val="none" w:sz="0" w:space="0" w:color="auto"/>
      </w:divBdr>
    </w:div>
    <w:div w:id="1657222900">
      <w:bodyDiv w:val="1"/>
      <w:marLeft w:val="0"/>
      <w:marRight w:val="0"/>
      <w:marTop w:val="0"/>
      <w:marBottom w:val="0"/>
      <w:divBdr>
        <w:top w:val="none" w:sz="0" w:space="0" w:color="auto"/>
        <w:left w:val="none" w:sz="0" w:space="0" w:color="auto"/>
        <w:bottom w:val="none" w:sz="0" w:space="0" w:color="auto"/>
        <w:right w:val="none" w:sz="0" w:space="0" w:color="auto"/>
      </w:divBdr>
    </w:div>
    <w:div w:id="1681661498">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 w:id="1892301364">
      <w:bodyDiv w:val="1"/>
      <w:marLeft w:val="0"/>
      <w:marRight w:val="0"/>
      <w:marTop w:val="0"/>
      <w:marBottom w:val="0"/>
      <w:divBdr>
        <w:top w:val="none" w:sz="0" w:space="0" w:color="auto"/>
        <w:left w:val="none" w:sz="0" w:space="0" w:color="auto"/>
        <w:bottom w:val="none" w:sz="0" w:space="0" w:color="auto"/>
        <w:right w:val="none" w:sz="0" w:space="0" w:color="auto"/>
      </w:divBdr>
    </w:div>
    <w:div w:id="1923681015">
      <w:bodyDiv w:val="1"/>
      <w:marLeft w:val="0"/>
      <w:marRight w:val="0"/>
      <w:marTop w:val="0"/>
      <w:marBottom w:val="0"/>
      <w:divBdr>
        <w:top w:val="none" w:sz="0" w:space="0" w:color="auto"/>
        <w:left w:val="none" w:sz="0" w:space="0" w:color="auto"/>
        <w:bottom w:val="none" w:sz="0" w:space="0" w:color="auto"/>
        <w:right w:val="none" w:sz="0" w:space="0" w:color="auto"/>
      </w:divBdr>
    </w:div>
    <w:div w:id="2036229573">
      <w:bodyDiv w:val="1"/>
      <w:marLeft w:val="0"/>
      <w:marRight w:val="0"/>
      <w:marTop w:val="0"/>
      <w:marBottom w:val="0"/>
      <w:divBdr>
        <w:top w:val="none" w:sz="0" w:space="0" w:color="auto"/>
        <w:left w:val="none" w:sz="0" w:space="0" w:color="auto"/>
        <w:bottom w:val="none" w:sz="0" w:space="0" w:color="auto"/>
        <w:right w:val="none" w:sz="0" w:space="0" w:color="auto"/>
      </w:divBdr>
    </w:div>
    <w:div w:id="20472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kupki@uk.sistem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stema.ru"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mailto:kurkatova@uk.sistem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arashkov@uk.sistema.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AE684-A4B5-40EA-8271-35E55E12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6583</Words>
  <Characters>37524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44019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Марина Куркатова</cp:lastModifiedBy>
  <cp:revision>7</cp:revision>
  <cp:lastPrinted>2013-03-27T13:07:00Z</cp:lastPrinted>
  <dcterms:created xsi:type="dcterms:W3CDTF">2013-03-27T12:43:00Z</dcterms:created>
  <dcterms:modified xsi:type="dcterms:W3CDTF">2013-03-27T13:11:00Z</dcterms:modified>
</cp:coreProperties>
</file>