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0A1ECD">
        <w:rPr>
          <w:rFonts w:ascii="Times New Roman" w:hAnsi="Times New Roman"/>
          <w:b/>
          <w:sz w:val="24"/>
          <w:szCs w:val="24"/>
        </w:rPr>
        <w:t>офисной мебели</w:t>
      </w:r>
      <w:r w:rsidR="00197529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C509CB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0A1ECD">
        <w:rPr>
          <w:b/>
          <w:color w:val="C00000"/>
          <w:szCs w:val="24"/>
        </w:rPr>
        <w:t>3</w:t>
      </w:r>
      <w:r w:rsidRPr="001D6C80">
        <w:rPr>
          <w:b/>
          <w:color w:val="C00000"/>
          <w:szCs w:val="24"/>
        </w:rPr>
        <w:t xml:space="preserve">» </w:t>
      </w:r>
      <w:r w:rsidR="000A1ECD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D329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7D3294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7D3294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>
        <w:rPr>
          <w:szCs w:val="24"/>
        </w:rPr>
        <w:t>за единицу товара по позиции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5D68F8">
        <w:rPr>
          <w:szCs w:val="24"/>
        </w:rPr>
        <w:t xml:space="preserve">шаг изменения (снижения) цены </w:t>
      </w:r>
      <w:r w:rsidR="00BF4ED1">
        <w:rPr>
          <w:szCs w:val="24"/>
        </w:rPr>
        <w:t xml:space="preserve">не </w:t>
      </w:r>
      <w:r w:rsidRPr="005D68F8">
        <w:rPr>
          <w:szCs w:val="24"/>
        </w:rPr>
        <w:t xml:space="preserve">задается </w:t>
      </w:r>
      <w:r w:rsidR="00BF4ED1">
        <w:rPr>
          <w:szCs w:val="24"/>
        </w:rPr>
        <w:t xml:space="preserve"> -</w:t>
      </w:r>
      <w:r w:rsidRPr="005D68F8">
        <w:rPr>
          <w:szCs w:val="24"/>
        </w:rPr>
        <w:t xml:space="preserve"> более от лучшего ценового предложения. </w:t>
      </w:r>
    </w:p>
    <w:p w:rsidR="000A1ECD" w:rsidRPr="000A1ECD" w:rsidRDefault="000A1ECD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A1ECD">
        <w:rPr>
          <w:szCs w:val="24"/>
        </w:rPr>
        <w:t xml:space="preserve">Участник обязан участвовать в торгах по каждой заявленной Заказчиком позиции номенклатуры товара, выставленного на торги. </w:t>
      </w:r>
    </w:p>
    <w:p w:rsidR="008A5941" w:rsidRPr="00C509CB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A1ECD">
        <w:rPr>
          <w:szCs w:val="24"/>
        </w:rPr>
        <w:t>В</w:t>
      </w:r>
      <w:r w:rsidR="008A5941" w:rsidRPr="000A1ECD">
        <w:rPr>
          <w:szCs w:val="24"/>
        </w:rPr>
        <w:t xml:space="preserve"> процессе проведения торгов участникам доступна информация о лучшей цене </w:t>
      </w:r>
      <w:r w:rsidR="007D3294" w:rsidRPr="000A1ECD">
        <w:rPr>
          <w:szCs w:val="24"/>
        </w:rPr>
        <w:t xml:space="preserve">по позициям </w:t>
      </w:r>
      <w:r w:rsidR="008A5941" w:rsidRPr="000A1ECD">
        <w:rPr>
          <w:szCs w:val="24"/>
        </w:rPr>
        <w:t>без наименования участника, предлагающего данную цену</w:t>
      </w:r>
      <w:r w:rsidRPr="000A1ECD"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>в том числе расходов по доставке товара по адресу: г</w:t>
      </w:r>
      <w:proofErr w:type="gramStart"/>
      <w:r w:rsidR="00C509CB">
        <w:rPr>
          <w:szCs w:val="24"/>
        </w:rPr>
        <w:t>.М</w:t>
      </w:r>
      <w:proofErr w:type="gramEnd"/>
      <w:r w:rsidR="00C509CB">
        <w:rPr>
          <w:szCs w:val="24"/>
        </w:rPr>
        <w:t>осква, ул. Моховая, д.13А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7D3294" w:rsidRPr="007629ED" w:rsidRDefault="007D3294" w:rsidP="0019752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0A1ECD" w:rsidRPr="007629ED" w:rsidRDefault="000A1ECD" w:rsidP="000A1ECD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</w:t>
      </w:r>
      <w:r w:rsidRPr="00583F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начальной максимальной цены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ab/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>
        <w:rPr>
          <w:szCs w:val="24"/>
        </w:rPr>
        <w:t>3</w:t>
      </w:r>
      <w:r w:rsidRPr="009B384B">
        <w:rPr>
          <w:szCs w:val="24"/>
        </w:rPr>
        <w:t xml:space="preserve"> </w:t>
      </w:r>
      <w:r>
        <w:rPr>
          <w:szCs w:val="24"/>
        </w:rPr>
        <w:t>апреля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10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</w:p>
    <w:tbl>
      <w:tblPr>
        <w:tblStyle w:val="af6"/>
        <w:tblW w:w="9268" w:type="dxa"/>
        <w:tblInd w:w="360" w:type="dxa"/>
        <w:tblLook w:val="04A0"/>
      </w:tblPr>
      <w:tblGrid>
        <w:gridCol w:w="869"/>
        <w:gridCol w:w="1821"/>
        <w:gridCol w:w="3579"/>
        <w:gridCol w:w="1417"/>
        <w:gridCol w:w="1582"/>
      </w:tblGrid>
      <w:tr w:rsidR="000A1ECD" w:rsidTr="009F6CE5">
        <w:tc>
          <w:tcPr>
            <w:tcW w:w="869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579" w:type="dxa"/>
            <w:vAlign w:val="center"/>
          </w:tcPr>
          <w:p w:rsidR="000A1ECD" w:rsidRPr="0042742A" w:rsidRDefault="000A1ECD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17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582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A1ECD" w:rsidRPr="009C063E" w:rsidRDefault="000A1ECD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579" w:type="dxa"/>
          </w:tcPr>
          <w:p w:rsidR="000A1ECD" w:rsidRPr="009C063E" w:rsidRDefault="000A1ECD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A1ECD" w:rsidRPr="009C063E" w:rsidRDefault="000A1ECD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C5" w:rsidRDefault="003C05C5" w:rsidP="00947A5E">
      <w:pPr>
        <w:spacing w:after="0" w:line="240" w:lineRule="auto"/>
      </w:pPr>
      <w:r>
        <w:separator/>
      </w:r>
    </w:p>
  </w:endnote>
  <w:endnote w:type="continuationSeparator" w:id="0">
    <w:p w:rsidR="003C05C5" w:rsidRDefault="003C05C5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C5" w:rsidRDefault="003C05C5" w:rsidP="00947A5E">
      <w:pPr>
        <w:spacing w:after="0" w:line="240" w:lineRule="auto"/>
      </w:pPr>
      <w:r>
        <w:separator/>
      </w:r>
    </w:p>
  </w:footnote>
  <w:footnote w:type="continuationSeparator" w:id="0">
    <w:p w:rsidR="003C05C5" w:rsidRDefault="003C05C5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0A1ECD" w:rsidRPr="00313B9C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Указывается срок поставки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A2037"/>
    <w:rsid w:val="003A7497"/>
    <w:rsid w:val="003C05C5"/>
    <w:rsid w:val="003C3A66"/>
    <w:rsid w:val="003D78EB"/>
    <w:rsid w:val="003E0BD8"/>
    <w:rsid w:val="003E6EE7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567F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B4F9D"/>
    <w:rsid w:val="00BC2B30"/>
    <w:rsid w:val="00BC37DD"/>
    <w:rsid w:val="00BC5A2A"/>
    <w:rsid w:val="00BC6E70"/>
    <w:rsid w:val="00BC6EE3"/>
    <w:rsid w:val="00BD4228"/>
    <w:rsid w:val="00BE2262"/>
    <w:rsid w:val="00BE3CB7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2E28-13FB-49FF-9107-5F99346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2012-09-21T12:40:00Z</cp:lastPrinted>
  <dcterms:created xsi:type="dcterms:W3CDTF">2013-03-27T14:42:00Z</dcterms:created>
  <dcterms:modified xsi:type="dcterms:W3CDTF">2013-03-27T16:25:00Z</dcterms:modified>
</cp:coreProperties>
</file>