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3A02E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F73C03" w:rsidRPr="00F73C03">
        <w:rPr>
          <w:rFonts w:ascii="Times New Roman" w:hAnsi="Times New Roman"/>
          <w:sz w:val="28"/>
          <w:szCs w:val="28"/>
        </w:rPr>
        <w:t>17</w:t>
      </w:r>
      <w:r>
        <w:rPr>
          <w:rFonts w:ascii="Times New Roman" w:hAnsi="Times New Roman"/>
          <w:sz w:val="28"/>
          <w:szCs w:val="28"/>
        </w:rPr>
        <w:t>/201</w:t>
      </w:r>
      <w:r w:rsidR="003A02E9" w:rsidRPr="003A02E9">
        <w:rPr>
          <w:rFonts w:ascii="Times New Roman" w:hAnsi="Times New Roman"/>
          <w:sz w:val="28"/>
          <w:szCs w:val="28"/>
        </w:rPr>
        <w:t>3</w:t>
      </w:r>
    </w:p>
    <w:p w:rsidR="00C6051F" w:rsidRDefault="00F73C03" w:rsidP="00940B28">
      <w:pPr>
        <w:spacing w:after="0" w:line="240" w:lineRule="auto"/>
        <w:rPr>
          <w:rFonts w:ascii="Times New Roman" w:hAnsi="Times New Roman"/>
          <w:sz w:val="28"/>
          <w:szCs w:val="28"/>
        </w:rPr>
      </w:pPr>
      <w:r w:rsidRPr="00F73C03">
        <w:rPr>
          <w:rFonts w:ascii="Times New Roman" w:hAnsi="Times New Roman"/>
          <w:sz w:val="28"/>
          <w:szCs w:val="28"/>
        </w:rPr>
        <w:t>23</w:t>
      </w:r>
      <w:r w:rsidR="00FC7F51" w:rsidRPr="008A7ED4">
        <w:rPr>
          <w:rFonts w:ascii="Times New Roman" w:hAnsi="Times New Roman"/>
          <w:sz w:val="28"/>
          <w:szCs w:val="28"/>
        </w:rPr>
        <w:t xml:space="preserve"> </w:t>
      </w:r>
      <w:r w:rsidR="00323D2A">
        <w:rPr>
          <w:rFonts w:ascii="Times New Roman" w:hAnsi="Times New Roman"/>
          <w:sz w:val="28"/>
          <w:szCs w:val="28"/>
        </w:rPr>
        <w:t>июля</w:t>
      </w:r>
      <w:r w:rsidR="00641026">
        <w:rPr>
          <w:rFonts w:ascii="Times New Roman" w:hAnsi="Times New Roman"/>
          <w:sz w:val="28"/>
          <w:szCs w:val="28"/>
        </w:rPr>
        <w:t xml:space="preserve"> </w:t>
      </w:r>
      <w:r w:rsidR="00940B28">
        <w:rPr>
          <w:rFonts w:ascii="Times New Roman" w:hAnsi="Times New Roman"/>
          <w:sz w:val="28"/>
          <w:szCs w:val="28"/>
        </w:rPr>
        <w:t>201</w:t>
      </w:r>
      <w:r w:rsidR="003A02E9">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lang w:val="en-US"/>
        </w:rPr>
      </w:pPr>
      <w:r>
        <w:rPr>
          <w:rFonts w:ascii="Times New Roman" w:hAnsi="Times New Roman"/>
          <w:b/>
          <w:sz w:val="28"/>
          <w:szCs w:val="28"/>
        </w:rPr>
        <w:t xml:space="preserve">ТЕХНИЧЕСКОЕ ЗАДАНИЕ НА </w:t>
      </w:r>
      <w:r w:rsidR="00A92CD1">
        <w:rPr>
          <w:rFonts w:ascii="Times New Roman" w:hAnsi="Times New Roman"/>
          <w:b/>
          <w:sz w:val="28"/>
          <w:szCs w:val="28"/>
        </w:rPr>
        <w:t>ПОСТАВКУ И ИНСТАЛЛЯЦИЮ ПРОГРАММНОГО ОБЕСПЕЧЕНИЯ</w:t>
      </w:r>
      <w:r w:rsidR="00FC7F51">
        <w:rPr>
          <w:rFonts w:ascii="Times New Roman" w:hAnsi="Times New Roman"/>
          <w:b/>
          <w:sz w:val="28"/>
          <w:szCs w:val="28"/>
        </w:rPr>
        <w:t xml:space="preserve"> </w:t>
      </w:r>
    </w:p>
    <w:p w:rsidR="00F73C03" w:rsidRPr="00F73C03" w:rsidRDefault="00F73C03" w:rsidP="00C6051F">
      <w:pPr>
        <w:spacing w:after="0" w:line="240" w:lineRule="auto"/>
        <w:jc w:val="center"/>
        <w:rPr>
          <w:rFonts w:ascii="Times New Roman" w:hAnsi="Times New Roman"/>
          <w:b/>
          <w:sz w:val="28"/>
          <w:szCs w:val="28"/>
          <w:lang w:val="en-US"/>
        </w:rPr>
      </w:pPr>
    </w:p>
    <w:p w:rsidR="00B41F7D" w:rsidRDefault="00B41F7D" w:rsidP="00F73C03">
      <w:pPr>
        <w:pStyle w:val="a4"/>
        <w:numPr>
          <w:ilvl w:val="0"/>
          <w:numId w:val="44"/>
        </w:numPr>
        <w:spacing w:after="0" w:line="240" w:lineRule="auto"/>
        <w:ind w:left="284" w:hanging="284"/>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7C2894">
        <w:rPr>
          <w:rFonts w:ascii="Times New Roman" w:hAnsi="Times New Roman"/>
          <w:sz w:val="24"/>
          <w:szCs w:val="24"/>
        </w:rPr>
        <w:t xml:space="preserve">и инсталляция </w:t>
      </w:r>
      <w:r w:rsidR="002F6452">
        <w:rPr>
          <w:rFonts w:ascii="Times New Roman" w:hAnsi="Times New Roman"/>
          <w:sz w:val="24"/>
          <w:szCs w:val="24"/>
        </w:rPr>
        <w:t>программного обеспечения</w:t>
      </w:r>
      <w:r w:rsidR="00A92CD1">
        <w:rPr>
          <w:rFonts w:ascii="Times New Roman" w:hAnsi="Times New Roman"/>
          <w:sz w:val="24"/>
          <w:szCs w:val="24"/>
        </w:rPr>
        <w:t xml:space="preserve"> средств защиты виртуальной инфраструктуры.</w:t>
      </w:r>
    </w:p>
    <w:p w:rsidR="00CC2FDF" w:rsidRDefault="00CC2FDF" w:rsidP="00CC2FDF">
      <w:pPr>
        <w:spacing w:after="0" w:line="240" w:lineRule="auto"/>
        <w:jc w:val="both"/>
        <w:rPr>
          <w:rFonts w:ascii="Times New Roman" w:hAnsi="Times New Roman"/>
          <w:sz w:val="24"/>
          <w:szCs w:val="24"/>
        </w:rPr>
      </w:pPr>
    </w:p>
    <w:tbl>
      <w:tblPr>
        <w:tblW w:w="10774" w:type="dxa"/>
        <w:tblInd w:w="-885" w:type="dxa"/>
        <w:tblLayout w:type="fixed"/>
        <w:tblLook w:val="04A0"/>
      </w:tblPr>
      <w:tblGrid>
        <w:gridCol w:w="521"/>
        <w:gridCol w:w="3307"/>
        <w:gridCol w:w="2127"/>
        <w:gridCol w:w="851"/>
        <w:gridCol w:w="663"/>
        <w:gridCol w:w="1604"/>
        <w:gridCol w:w="1701"/>
      </w:tblGrid>
      <w:tr w:rsidR="00F73C03" w:rsidRPr="001904DB" w:rsidTr="00F73C03">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F73C03" w:rsidRPr="001904DB" w:rsidRDefault="00F73C03"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r>
              <w:rPr>
                <w:rFonts w:ascii="Times New Roman" w:eastAsia="Times New Roman" w:hAnsi="Times New Roman"/>
                <w:b/>
                <w:bCs/>
                <w:color w:val="000000"/>
                <w:sz w:val="20"/>
                <w:szCs w:val="20"/>
                <w:lang w:eastAsia="ru-RU"/>
              </w:rPr>
              <w:t xml:space="preserve"> </w:t>
            </w:r>
            <w:proofErr w:type="spellStart"/>
            <w:proofErr w:type="gramStart"/>
            <w:r>
              <w:rPr>
                <w:rFonts w:ascii="Times New Roman" w:eastAsia="Times New Roman" w:hAnsi="Times New Roman"/>
                <w:b/>
                <w:bCs/>
                <w:color w:val="000000"/>
                <w:sz w:val="20"/>
                <w:szCs w:val="20"/>
                <w:lang w:eastAsia="ru-RU"/>
              </w:rPr>
              <w:t>п</w:t>
            </w:r>
            <w:proofErr w:type="spellEnd"/>
            <w:proofErr w:type="gramEnd"/>
            <w:r>
              <w:rPr>
                <w:rFonts w:ascii="Times New Roman" w:eastAsia="Times New Roman" w:hAnsi="Times New Roman"/>
                <w:b/>
                <w:bCs/>
                <w:color w:val="000000"/>
                <w:sz w:val="20"/>
                <w:szCs w:val="20"/>
                <w:lang w:eastAsia="ru-RU"/>
              </w:rPr>
              <w:t>/</w:t>
            </w:r>
            <w:proofErr w:type="spellStart"/>
            <w:r>
              <w:rPr>
                <w:rFonts w:ascii="Times New Roman" w:eastAsia="Times New Roman" w:hAnsi="Times New Roman"/>
                <w:b/>
                <w:bCs/>
                <w:color w:val="000000"/>
                <w:sz w:val="20"/>
                <w:szCs w:val="20"/>
                <w:lang w:eastAsia="ru-RU"/>
              </w:rPr>
              <w:t>п</w:t>
            </w:r>
            <w:proofErr w:type="spellEnd"/>
          </w:p>
        </w:tc>
        <w:tc>
          <w:tcPr>
            <w:tcW w:w="330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F73C03" w:rsidRPr="001904DB" w:rsidRDefault="00F73C03"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212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F73C03" w:rsidRPr="001904DB" w:rsidRDefault="00F73C03"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Pr>
                <w:rFonts w:ascii="Times New Roman" w:eastAsia="Times New Roman" w:hAnsi="Times New Roman"/>
                <w:b/>
                <w:bCs/>
                <w:color w:val="000000"/>
                <w:sz w:val="20"/>
                <w:szCs w:val="20"/>
                <w:lang w:eastAsia="ru-RU"/>
              </w:rPr>
              <w:t>одит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Pr="001904DB">
              <w:rPr>
                <w:rFonts w:ascii="Times New Roman" w:eastAsia="Times New Roman" w:hAnsi="Times New Roman"/>
                <w:b/>
                <w:bCs/>
                <w:color w:val="000000"/>
                <w:sz w:val="20"/>
                <w:szCs w:val="20"/>
                <w:lang w:eastAsia="ru-RU"/>
              </w:rPr>
              <w:t>/ марка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F73C03" w:rsidRPr="001904DB" w:rsidRDefault="00F73C03"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F73C03" w:rsidRPr="001904DB" w:rsidRDefault="00F73C03"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60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F73C03" w:rsidRPr="001904DB" w:rsidRDefault="00F73C03"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F73C03" w:rsidRPr="001904DB" w:rsidRDefault="00F73C03"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F73C03" w:rsidRPr="001904DB" w:rsidTr="00F73C03">
        <w:trPr>
          <w:trHeight w:val="19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C03" w:rsidRPr="001904DB" w:rsidRDefault="00F73C03" w:rsidP="00F73C03">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3307" w:type="dxa"/>
            <w:tcBorders>
              <w:top w:val="single" w:sz="4" w:space="0" w:color="auto"/>
              <w:left w:val="nil"/>
              <w:bottom w:val="single" w:sz="4" w:space="0" w:color="auto"/>
              <w:right w:val="single" w:sz="4" w:space="0" w:color="auto"/>
            </w:tcBorders>
            <w:shd w:val="clear" w:color="auto" w:fill="auto"/>
            <w:vAlign w:val="center"/>
          </w:tcPr>
          <w:p w:rsidR="00F73C03" w:rsidRPr="007C2894" w:rsidRDefault="00F73C03" w:rsidP="003D514F">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Право на использование </w:t>
            </w:r>
            <w:proofErr w:type="spellStart"/>
            <w:r>
              <w:rPr>
                <w:rFonts w:ascii="Times New Roman" w:hAnsi="Times New Roman"/>
                <w:sz w:val="20"/>
                <w:szCs w:val="20"/>
                <w:lang w:val="en-US" w:eastAsia="ru-RU"/>
              </w:rPr>
              <w:t>vGate</w:t>
            </w:r>
            <w:proofErr w:type="spellEnd"/>
            <w:r w:rsidRPr="007C2894">
              <w:rPr>
                <w:rFonts w:ascii="Times New Roman" w:hAnsi="Times New Roman"/>
                <w:sz w:val="20"/>
                <w:szCs w:val="20"/>
                <w:lang w:eastAsia="ru-RU"/>
              </w:rPr>
              <w:t xml:space="preserve"> </w:t>
            </w:r>
            <w:r>
              <w:rPr>
                <w:rFonts w:ascii="Times New Roman" w:hAnsi="Times New Roman"/>
                <w:sz w:val="20"/>
                <w:szCs w:val="20"/>
                <w:lang w:val="en-US" w:eastAsia="ru-RU"/>
              </w:rPr>
              <w:t>R</w:t>
            </w:r>
            <w:r w:rsidRPr="007C2894">
              <w:rPr>
                <w:rFonts w:ascii="Times New Roman" w:hAnsi="Times New Roman"/>
                <w:sz w:val="20"/>
                <w:szCs w:val="20"/>
                <w:lang w:eastAsia="ru-RU"/>
              </w:rPr>
              <w:t xml:space="preserve">2 </w:t>
            </w:r>
            <w:r>
              <w:rPr>
                <w:rFonts w:ascii="Times New Roman" w:hAnsi="Times New Roman"/>
                <w:sz w:val="20"/>
                <w:szCs w:val="20"/>
                <w:lang w:eastAsia="ru-RU"/>
              </w:rPr>
              <w:t xml:space="preserve"> </w:t>
            </w:r>
            <w:r w:rsidRPr="00A026F6">
              <w:rPr>
                <w:rFonts w:ascii="Times New Roman" w:hAnsi="Times New Roman"/>
                <w:sz w:val="20"/>
                <w:szCs w:val="20"/>
                <w:lang w:eastAsia="ru-RU"/>
              </w:rPr>
              <w:t xml:space="preserve">2.4 </w:t>
            </w:r>
            <w:bookmarkStart w:id="0" w:name="_GoBack"/>
            <w:bookmarkEnd w:id="0"/>
            <w:r>
              <w:rPr>
                <w:rFonts w:ascii="Times New Roman" w:hAnsi="Times New Roman"/>
                <w:sz w:val="20"/>
                <w:szCs w:val="20"/>
                <w:lang w:eastAsia="ru-RU"/>
              </w:rPr>
              <w:t>для</w:t>
            </w:r>
            <w:r w:rsidRPr="007C2894">
              <w:rPr>
                <w:rFonts w:ascii="Times New Roman" w:hAnsi="Times New Roman"/>
                <w:sz w:val="20"/>
                <w:szCs w:val="20"/>
                <w:lang w:eastAsia="ru-RU"/>
              </w:rPr>
              <w:t xml:space="preserve"> </w:t>
            </w:r>
            <w:r>
              <w:rPr>
                <w:rFonts w:ascii="Times New Roman" w:hAnsi="Times New Roman"/>
                <w:sz w:val="20"/>
                <w:szCs w:val="20"/>
                <w:lang w:eastAsia="ru-RU"/>
              </w:rPr>
              <w:t xml:space="preserve">защиты </w:t>
            </w:r>
            <w:r>
              <w:rPr>
                <w:rFonts w:ascii="Times New Roman" w:hAnsi="Times New Roman"/>
                <w:sz w:val="20"/>
                <w:szCs w:val="20"/>
                <w:lang w:val="en-US" w:eastAsia="ru-RU"/>
              </w:rPr>
              <w:t>ESX</w:t>
            </w:r>
            <w:r w:rsidRPr="007C2894">
              <w:rPr>
                <w:rFonts w:ascii="Times New Roman" w:hAnsi="Times New Roman"/>
                <w:sz w:val="20"/>
                <w:szCs w:val="20"/>
                <w:lang w:eastAsia="ru-RU"/>
              </w:rPr>
              <w:t>-</w:t>
            </w:r>
            <w:r>
              <w:rPr>
                <w:rFonts w:ascii="Times New Roman" w:hAnsi="Times New Roman"/>
                <w:sz w:val="20"/>
                <w:szCs w:val="20"/>
                <w:lang w:eastAsia="ru-RU"/>
              </w:rPr>
              <w:t xml:space="preserve">хостов </w:t>
            </w:r>
            <w:proofErr w:type="gramStart"/>
            <w:r>
              <w:rPr>
                <w:rFonts w:ascii="Times New Roman" w:hAnsi="Times New Roman"/>
                <w:sz w:val="20"/>
                <w:szCs w:val="20"/>
                <w:lang w:eastAsia="ru-RU"/>
              </w:rPr>
              <w:t xml:space="preserve">( </w:t>
            </w:r>
            <w:proofErr w:type="gramEnd"/>
            <w:r>
              <w:rPr>
                <w:rFonts w:ascii="Times New Roman" w:hAnsi="Times New Roman"/>
                <w:sz w:val="20"/>
                <w:szCs w:val="20"/>
                <w:lang w:eastAsia="ru-RU"/>
              </w:rPr>
              <w:t xml:space="preserve">за 1 физический процессор на защищаемом </w:t>
            </w:r>
            <w:r>
              <w:rPr>
                <w:rFonts w:ascii="Times New Roman" w:hAnsi="Times New Roman"/>
                <w:sz w:val="20"/>
                <w:szCs w:val="20"/>
                <w:lang w:val="en-US" w:eastAsia="ru-RU"/>
              </w:rPr>
              <w:t>ESX</w:t>
            </w:r>
            <w:r w:rsidRPr="007C2894">
              <w:rPr>
                <w:rFonts w:ascii="Times New Roman" w:hAnsi="Times New Roman"/>
                <w:sz w:val="20"/>
                <w:szCs w:val="20"/>
                <w:lang w:eastAsia="ru-RU"/>
              </w:rPr>
              <w:t>-</w:t>
            </w:r>
            <w:r>
              <w:rPr>
                <w:rFonts w:ascii="Times New Roman" w:hAnsi="Times New Roman"/>
                <w:sz w:val="20"/>
                <w:szCs w:val="20"/>
                <w:lang w:eastAsia="ru-RU"/>
              </w:rPr>
              <w:t>хосте)</w:t>
            </w:r>
          </w:p>
        </w:tc>
        <w:tc>
          <w:tcPr>
            <w:tcW w:w="2127" w:type="dxa"/>
            <w:tcBorders>
              <w:top w:val="single" w:sz="4" w:space="0" w:color="auto"/>
              <w:left w:val="nil"/>
              <w:bottom w:val="single" w:sz="4" w:space="0" w:color="auto"/>
              <w:right w:val="single" w:sz="4" w:space="0" w:color="auto"/>
            </w:tcBorders>
            <w:shd w:val="clear" w:color="auto" w:fill="auto"/>
            <w:vAlign w:val="center"/>
          </w:tcPr>
          <w:p w:rsidR="00F73C03" w:rsidRPr="007C2894" w:rsidRDefault="00F73C03" w:rsidP="0045607D">
            <w:pPr>
              <w:rPr>
                <w:rFonts w:ascii="Times New Roman" w:hAnsi="Times New Roman"/>
                <w:color w:val="000000"/>
                <w:sz w:val="20"/>
                <w:szCs w:val="20"/>
              </w:rPr>
            </w:pPr>
            <w:r>
              <w:rPr>
                <w:rFonts w:ascii="Times New Roman" w:hAnsi="Times New Roman"/>
                <w:color w:val="000000"/>
                <w:sz w:val="20"/>
                <w:szCs w:val="20"/>
              </w:rPr>
              <w:t>ООО «Код безопасности»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F73C03" w:rsidRPr="001D29E9" w:rsidRDefault="00F73C03" w:rsidP="0045607D">
            <w:pPr>
              <w:jc w:val="center"/>
              <w:rPr>
                <w:rFonts w:ascii="Times New Roman" w:hAnsi="Times New Roman"/>
                <w:color w:val="000000"/>
                <w:sz w:val="20"/>
                <w:szCs w:val="20"/>
              </w:rPr>
            </w:pPr>
            <w:r>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F73C03" w:rsidRPr="003D514F" w:rsidRDefault="00F73C03" w:rsidP="0045607D">
            <w:pPr>
              <w:spacing w:before="100" w:beforeAutospacing="1" w:afterAutospacing="1"/>
              <w:jc w:val="center"/>
              <w:outlineLvl w:val="3"/>
              <w:rPr>
                <w:rFonts w:ascii="Times New Roman" w:hAnsi="Times New Roman"/>
                <w:color w:val="000000"/>
                <w:sz w:val="20"/>
                <w:szCs w:val="20"/>
              </w:rPr>
            </w:pPr>
            <w:r>
              <w:rPr>
                <w:rFonts w:ascii="Times New Roman" w:hAnsi="Times New Roman"/>
                <w:color w:val="000000"/>
                <w:sz w:val="20"/>
                <w:szCs w:val="20"/>
              </w:rPr>
              <w:t>4</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F73C03" w:rsidRPr="00F73C03" w:rsidRDefault="00F73C03" w:rsidP="00F73C03">
            <w:pPr>
              <w:jc w:val="right"/>
              <w:rPr>
                <w:rFonts w:ascii="Times New Roman" w:hAnsi="Times New Roman"/>
                <w:color w:val="000000"/>
                <w:sz w:val="20"/>
                <w:szCs w:val="20"/>
              </w:rPr>
            </w:pPr>
            <w:r>
              <w:rPr>
                <w:rFonts w:ascii="Times New Roman" w:hAnsi="Times New Roman"/>
                <w:color w:val="000000"/>
                <w:sz w:val="20"/>
                <w:szCs w:val="20"/>
              </w:rPr>
              <w:t>24 500,00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3C03" w:rsidRPr="00AD0035" w:rsidRDefault="00F73C03" w:rsidP="00AD0035">
            <w:pPr>
              <w:spacing w:before="100" w:beforeAutospacing="1" w:afterAutospacing="1"/>
              <w:jc w:val="right"/>
              <w:outlineLvl w:val="3"/>
              <w:rPr>
                <w:rFonts w:ascii="Times New Roman" w:hAnsi="Times New Roman"/>
                <w:b/>
                <w:color w:val="000000"/>
                <w:sz w:val="20"/>
                <w:szCs w:val="20"/>
              </w:rPr>
            </w:pPr>
            <w:r>
              <w:rPr>
                <w:rFonts w:ascii="Times New Roman" w:hAnsi="Times New Roman"/>
                <w:b/>
                <w:color w:val="000000"/>
                <w:sz w:val="20"/>
                <w:szCs w:val="20"/>
              </w:rPr>
              <w:t>98 000,00</w:t>
            </w:r>
          </w:p>
        </w:tc>
      </w:tr>
      <w:tr w:rsidR="00F73C03" w:rsidRPr="003D514F" w:rsidTr="00F73C03">
        <w:trPr>
          <w:trHeight w:val="127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3C03" w:rsidRPr="001904DB" w:rsidRDefault="00F73C03" w:rsidP="00F73C03">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3307" w:type="dxa"/>
            <w:tcBorders>
              <w:top w:val="nil"/>
              <w:left w:val="nil"/>
              <w:bottom w:val="single" w:sz="4" w:space="0" w:color="auto"/>
              <w:right w:val="single" w:sz="4" w:space="0" w:color="auto"/>
            </w:tcBorders>
            <w:shd w:val="clear" w:color="auto" w:fill="auto"/>
            <w:vAlign w:val="center"/>
          </w:tcPr>
          <w:p w:rsidR="00F73C03" w:rsidRPr="007C2894" w:rsidRDefault="00F73C03" w:rsidP="00CB3D68">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TrendMicro Deep Security Compliance Pack ( AV/WR, IM, Li, IPS/FW) – per CPU</w:t>
            </w:r>
          </w:p>
        </w:tc>
        <w:tc>
          <w:tcPr>
            <w:tcW w:w="2127" w:type="dxa"/>
            <w:tcBorders>
              <w:top w:val="nil"/>
              <w:left w:val="nil"/>
              <w:bottom w:val="single" w:sz="4" w:space="0" w:color="auto"/>
              <w:right w:val="single" w:sz="4" w:space="0" w:color="auto"/>
            </w:tcBorders>
            <w:shd w:val="clear" w:color="auto" w:fill="auto"/>
            <w:vAlign w:val="center"/>
          </w:tcPr>
          <w:p w:rsidR="00F73C03" w:rsidRPr="00A92CD1" w:rsidRDefault="00F73C03" w:rsidP="00CB3D68">
            <w:pPr>
              <w:rPr>
                <w:rFonts w:ascii="Times New Roman" w:hAnsi="Times New Roman"/>
                <w:color w:val="000000"/>
                <w:sz w:val="20"/>
                <w:szCs w:val="20"/>
                <w:lang w:val="en-US"/>
              </w:rPr>
            </w:pPr>
            <w:r>
              <w:rPr>
                <w:rFonts w:ascii="Times New Roman" w:hAnsi="Times New Roman"/>
                <w:sz w:val="20"/>
                <w:szCs w:val="20"/>
                <w:lang w:val="en-US" w:eastAsia="ru-RU"/>
              </w:rPr>
              <w:t>Trend</w:t>
            </w:r>
            <w:r>
              <w:rPr>
                <w:rFonts w:ascii="Times New Roman" w:hAnsi="Times New Roman"/>
                <w:sz w:val="20"/>
                <w:szCs w:val="20"/>
                <w:lang w:eastAsia="ru-RU"/>
              </w:rPr>
              <w:t xml:space="preserve"> </w:t>
            </w:r>
            <w:r>
              <w:rPr>
                <w:rFonts w:ascii="Times New Roman" w:hAnsi="Times New Roman"/>
                <w:sz w:val="20"/>
                <w:szCs w:val="20"/>
                <w:lang w:val="en-US" w:eastAsia="ru-RU"/>
              </w:rPr>
              <w:t>Micro</w:t>
            </w:r>
            <w:r>
              <w:rPr>
                <w:rFonts w:ascii="Times New Roman" w:hAnsi="Times New Roman"/>
                <w:sz w:val="20"/>
                <w:szCs w:val="20"/>
                <w:lang w:eastAsia="ru-RU"/>
              </w:rPr>
              <w:t xml:space="preserve"> </w:t>
            </w:r>
            <w:r>
              <w:rPr>
                <w:rFonts w:ascii="Times New Roman" w:hAnsi="Times New Roman"/>
                <w:sz w:val="20"/>
                <w:szCs w:val="20"/>
                <w:lang w:val="en-US" w:eastAsia="ru-RU"/>
              </w:rPr>
              <w:t>Inc</w:t>
            </w:r>
          </w:p>
        </w:tc>
        <w:tc>
          <w:tcPr>
            <w:tcW w:w="851" w:type="dxa"/>
            <w:tcBorders>
              <w:top w:val="nil"/>
              <w:left w:val="nil"/>
              <w:bottom w:val="single" w:sz="4" w:space="0" w:color="auto"/>
              <w:right w:val="single" w:sz="4" w:space="0" w:color="auto"/>
            </w:tcBorders>
            <w:shd w:val="clear" w:color="auto" w:fill="auto"/>
            <w:vAlign w:val="center"/>
          </w:tcPr>
          <w:p w:rsidR="00F73C03" w:rsidRPr="003D514F" w:rsidRDefault="00F73C03" w:rsidP="00CB3D68">
            <w:pPr>
              <w:jc w:val="center"/>
              <w:rPr>
                <w:rFonts w:ascii="Times New Roman" w:hAnsi="Times New Roman"/>
                <w:color w:val="000000"/>
                <w:sz w:val="20"/>
                <w:szCs w:val="20"/>
                <w:lang w:val="en-US"/>
              </w:rPr>
            </w:pPr>
            <w:proofErr w:type="spellStart"/>
            <w:r>
              <w:rPr>
                <w:rFonts w:ascii="Times New Roman" w:hAnsi="Times New Roman"/>
                <w:color w:val="000000"/>
                <w:sz w:val="20"/>
                <w:szCs w:val="20"/>
              </w:rPr>
              <w:t>Шт</w:t>
            </w:r>
            <w:proofErr w:type="spellEnd"/>
            <w:r w:rsidRPr="003D514F">
              <w:rPr>
                <w:rFonts w:ascii="Times New Roman" w:hAnsi="Times New Roman"/>
                <w:color w:val="000000"/>
                <w:sz w:val="20"/>
                <w:szCs w:val="20"/>
                <w:lang w:val="en-US"/>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F73C03" w:rsidRPr="003D514F" w:rsidRDefault="00F73C03" w:rsidP="00CB3D68">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4</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F73C03" w:rsidRPr="007C2894" w:rsidRDefault="00F73C03" w:rsidP="00F73C03">
            <w:pPr>
              <w:jc w:val="right"/>
              <w:rPr>
                <w:rFonts w:ascii="Times New Roman" w:hAnsi="Times New Roman"/>
                <w:color w:val="000000"/>
                <w:sz w:val="20"/>
                <w:szCs w:val="20"/>
                <w:lang w:val="en-US"/>
              </w:rPr>
            </w:pPr>
            <w:r>
              <w:rPr>
                <w:rFonts w:ascii="Times New Roman" w:hAnsi="Times New Roman"/>
                <w:color w:val="000000"/>
                <w:sz w:val="20"/>
                <w:szCs w:val="20"/>
              </w:rPr>
              <w:t>110 130,00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3C03" w:rsidRPr="00F73C03" w:rsidRDefault="00F73C03" w:rsidP="00CB3D68">
            <w:pPr>
              <w:spacing w:before="100" w:beforeAutospacing="1" w:afterAutospacing="1"/>
              <w:jc w:val="right"/>
              <w:outlineLvl w:val="3"/>
              <w:rPr>
                <w:rFonts w:ascii="Times New Roman" w:hAnsi="Times New Roman"/>
                <w:b/>
                <w:color w:val="000000"/>
                <w:sz w:val="20"/>
                <w:szCs w:val="20"/>
              </w:rPr>
            </w:pPr>
            <w:r>
              <w:rPr>
                <w:rFonts w:ascii="Times New Roman" w:hAnsi="Times New Roman"/>
                <w:b/>
                <w:color w:val="000000"/>
                <w:sz w:val="20"/>
                <w:szCs w:val="20"/>
              </w:rPr>
              <w:t>440 520,00</w:t>
            </w:r>
          </w:p>
        </w:tc>
      </w:tr>
      <w:tr w:rsidR="00F73C03" w:rsidRPr="003D514F" w:rsidTr="00F73C03">
        <w:trPr>
          <w:trHeight w:val="1274"/>
        </w:trPr>
        <w:tc>
          <w:tcPr>
            <w:tcW w:w="521" w:type="dxa"/>
            <w:tcBorders>
              <w:top w:val="nil"/>
              <w:left w:val="single" w:sz="4" w:space="0" w:color="auto"/>
              <w:bottom w:val="single" w:sz="4" w:space="0" w:color="auto"/>
              <w:right w:val="single" w:sz="4" w:space="0" w:color="auto"/>
            </w:tcBorders>
            <w:shd w:val="clear" w:color="auto" w:fill="auto"/>
            <w:vAlign w:val="center"/>
          </w:tcPr>
          <w:p w:rsidR="00F73C03" w:rsidRPr="007C2894" w:rsidRDefault="00F73C03" w:rsidP="00F73C03">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3</w:t>
            </w:r>
          </w:p>
        </w:tc>
        <w:tc>
          <w:tcPr>
            <w:tcW w:w="3307" w:type="dxa"/>
            <w:tcBorders>
              <w:top w:val="nil"/>
              <w:left w:val="nil"/>
              <w:bottom w:val="single" w:sz="4" w:space="0" w:color="auto"/>
              <w:right w:val="single" w:sz="4" w:space="0" w:color="auto"/>
            </w:tcBorders>
            <w:shd w:val="clear" w:color="auto" w:fill="auto"/>
            <w:vAlign w:val="center"/>
          </w:tcPr>
          <w:p w:rsidR="00F73C03" w:rsidRPr="007C2894" w:rsidRDefault="00F73C03" w:rsidP="00CB3D68">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Работы по инсталляции средств защиты </w:t>
            </w:r>
          </w:p>
        </w:tc>
        <w:tc>
          <w:tcPr>
            <w:tcW w:w="2127" w:type="dxa"/>
            <w:tcBorders>
              <w:top w:val="nil"/>
              <w:left w:val="nil"/>
              <w:bottom w:val="single" w:sz="4" w:space="0" w:color="auto"/>
              <w:right w:val="single" w:sz="4" w:space="0" w:color="auto"/>
            </w:tcBorders>
            <w:shd w:val="clear" w:color="auto" w:fill="auto"/>
            <w:vAlign w:val="center"/>
          </w:tcPr>
          <w:p w:rsidR="00F73C03" w:rsidRPr="007C2894" w:rsidRDefault="00F73C03" w:rsidP="00CB3D68">
            <w:pP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F73C03" w:rsidRDefault="00F73C03" w:rsidP="00CB3D68">
            <w:pPr>
              <w:jc w:val="center"/>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F73C03" w:rsidRPr="007C2894" w:rsidRDefault="00F73C03" w:rsidP="00CB3D68">
            <w:pPr>
              <w:spacing w:before="100" w:beforeAutospacing="1" w:afterAutospacing="1"/>
              <w:jc w:val="center"/>
              <w:outlineLvl w:val="3"/>
              <w:rPr>
                <w:rFonts w:ascii="Times New Roman" w:hAnsi="Times New Roman"/>
                <w:color w:val="000000"/>
                <w:sz w:val="20"/>
                <w:szCs w:val="20"/>
              </w:rPr>
            </w:pPr>
            <w:r>
              <w:rPr>
                <w:rFonts w:ascii="Times New Roman" w:hAnsi="Times New Roman"/>
                <w:color w:val="000000"/>
                <w:sz w:val="20"/>
                <w:szCs w:val="20"/>
              </w:rPr>
              <w:t>1</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F73C03" w:rsidRDefault="00F73C03" w:rsidP="00F73C03">
            <w:pPr>
              <w:jc w:val="right"/>
              <w:rPr>
                <w:rFonts w:ascii="Times New Roman" w:hAnsi="Times New Roman"/>
                <w:color w:val="000000"/>
                <w:sz w:val="20"/>
                <w:szCs w:val="20"/>
              </w:rPr>
            </w:pPr>
            <w:r>
              <w:rPr>
                <w:rFonts w:ascii="Times New Roman" w:hAnsi="Times New Roman"/>
                <w:color w:val="000000"/>
                <w:sz w:val="20"/>
                <w:szCs w:val="20"/>
              </w:rPr>
              <w:t>136 000,00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3C03" w:rsidRPr="00272BB6" w:rsidRDefault="00F73C03" w:rsidP="00CB3D68">
            <w:pPr>
              <w:spacing w:before="100" w:beforeAutospacing="1" w:afterAutospacing="1"/>
              <w:jc w:val="right"/>
              <w:outlineLvl w:val="3"/>
              <w:rPr>
                <w:rFonts w:ascii="Times New Roman" w:hAnsi="Times New Roman"/>
                <w:b/>
                <w:color w:val="000000"/>
                <w:sz w:val="20"/>
                <w:szCs w:val="20"/>
                <w:lang w:val="en-US"/>
              </w:rPr>
            </w:pPr>
            <w:r>
              <w:rPr>
                <w:rFonts w:ascii="Times New Roman" w:hAnsi="Times New Roman"/>
                <w:b/>
                <w:color w:val="000000"/>
                <w:sz w:val="20"/>
                <w:szCs w:val="20"/>
              </w:rPr>
              <w:t>136 000,00</w:t>
            </w:r>
          </w:p>
        </w:tc>
      </w:tr>
      <w:tr w:rsidR="00F73C03" w:rsidRPr="003D514F" w:rsidTr="00F73C03">
        <w:trPr>
          <w:trHeight w:val="25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F73C03" w:rsidRPr="007C2894" w:rsidRDefault="00F73C03" w:rsidP="001904DB">
            <w:pPr>
              <w:spacing w:after="0" w:line="240" w:lineRule="auto"/>
              <w:jc w:val="center"/>
              <w:rPr>
                <w:rFonts w:ascii="Times New Roman" w:eastAsia="Times New Roman" w:hAnsi="Times New Roman"/>
                <w:b/>
                <w:bCs/>
                <w:sz w:val="20"/>
                <w:szCs w:val="20"/>
                <w:lang w:eastAsia="ru-RU"/>
              </w:rPr>
            </w:pPr>
            <w:r w:rsidRPr="007C2894">
              <w:rPr>
                <w:rFonts w:ascii="Times New Roman" w:eastAsia="Times New Roman" w:hAnsi="Times New Roman"/>
                <w:b/>
                <w:bCs/>
                <w:sz w:val="20"/>
                <w:szCs w:val="20"/>
                <w:lang w:eastAsia="ru-RU"/>
              </w:rPr>
              <w:t xml:space="preserve"> </w:t>
            </w:r>
          </w:p>
        </w:tc>
        <w:tc>
          <w:tcPr>
            <w:tcW w:w="3307" w:type="dxa"/>
            <w:tcBorders>
              <w:top w:val="nil"/>
              <w:left w:val="nil"/>
              <w:bottom w:val="single" w:sz="4" w:space="0" w:color="auto"/>
              <w:right w:val="single" w:sz="4" w:space="0" w:color="auto"/>
            </w:tcBorders>
            <w:shd w:val="clear" w:color="auto" w:fill="auto"/>
            <w:vAlign w:val="bottom"/>
            <w:hideMark/>
          </w:tcPr>
          <w:p w:rsidR="00F73C03" w:rsidRPr="007C2894" w:rsidRDefault="00F73C03">
            <w:pPr>
              <w:rPr>
                <w:rFonts w:ascii="Times New Roman" w:hAnsi="Times New Roman"/>
                <w:color w:val="000000"/>
                <w:sz w:val="20"/>
                <w:szCs w:val="20"/>
              </w:rPr>
            </w:pPr>
            <w:r w:rsidRPr="001C1D08">
              <w:rPr>
                <w:rFonts w:ascii="Times New Roman" w:hAnsi="Times New Roman"/>
                <w:color w:val="000000"/>
                <w:sz w:val="20"/>
                <w:szCs w:val="20"/>
                <w:lang w:val="en-US"/>
              </w:rPr>
              <w:t> </w:t>
            </w:r>
          </w:p>
        </w:tc>
        <w:tc>
          <w:tcPr>
            <w:tcW w:w="2127" w:type="dxa"/>
            <w:tcBorders>
              <w:top w:val="nil"/>
              <w:left w:val="nil"/>
              <w:bottom w:val="single" w:sz="4" w:space="0" w:color="auto"/>
              <w:right w:val="single" w:sz="4" w:space="0" w:color="auto"/>
            </w:tcBorders>
            <w:shd w:val="clear" w:color="auto" w:fill="auto"/>
            <w:vAlign w:val="bottom"/>
            <w:hideMark/>
          </w:tcPr>
          <w:p w:rsidR="00F73C03" w:rsidRPr="007C2894" w:rsidRDefault="00F73C03">
            <w:pPr>
              <w:rPr>
                <w:rFonts w:ascii="Times New Roman" w:hAnsi="Times New Roman"/>
                <w:color w:val="000000"/>
                <w:sz w:val="20"/>
                <w:szCs w:val="20"/>
              </w:rPr>
            </w:pPr>
            <w:r w:rsidRPr="001C1D08">
              <w:rPr>
                <w:rFonts w:ascii="Times New Roman" w:hAnsi="Times New Roman"/>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bottom"/>
            <w:hideMark/>
          </w:tcPr>
          <w:p w:rsidR="00F73C03" w:rsidRPr="007C2894" w:rsidRDefault="00F73C03">
            <w:pPr>
              <w:rPr>
                <w:rFonts w:ascii="Times New Roman" w:hAnsi="Times New Roman"/>
                <w:color w:val="000000"/>
                <w:sz w:val="20"/>
                <w:szCs w:val="20"/>
              </w:rPr>
            </w:pPr>
            <w:r w:rsidRPr="001C1D08">
              <w:rPr>
                <w:rFonts w:ascii="Times New Roman" w:hAnsi="Times New Roman"/>
                <w:color w:val="000000"/>
                <w:sz w:val="20"/>
                <w:szCs w:val="20"/>
                <w:lang w:val="en-US"/>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rsidR="00F73C03" w:rsidRPr="007C2894" w:rsidRDefault="00F73C03">
            <w:pPr>
              <w:rPr>
                <w:rFonts w:ascii="Times New Roman" w:hAnsi="Times New Roman"/>
                <w:color w:val="000000"/>
                <w:sz w:val="20"/>
                <w:szCs w:val="20"/>
              </w:rPr>
            </w:pPr>
            <w:r w:rsidRPr="001C1D08">
              <w:rPr>
                <w:rFonts w:ascii="Times New Roman" w:hAnsi="Times New Roman"/>
                <w:color w:val="000000"/>
                <w:sz w:val="20"/>
                <w:szCs w:val="20"/>
                <w:lang w:val="en-US"/>
              </w:rPr>
              <w:t> </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C03" w:rsidRPr="007C2894" w:rsidRDefault="00F73C03" w:rsidP="00F73C03">
            <w:pPr>
              <w:jc w:val="right"/>
              <w:rPr>
                <w:rFonts w:ascii="Times New Roman" w:hAnsi="Times New Roman"/>
                <w:b/>
                <w:color w:val="000000"/>
                <w:sz w:val="20"/>
                <w:szCs w:val="20"/>
              </w:rPr>
            </w:pPr>
            <w:r w:rsidRPr="001C1D08">
              <w:rPr>
                <w:rFonts w:ascii="Times New Roman" w:hAnsi="Times New Roman"/>
                <w:b/>
                <w:color w:val="000000"/>
                <w:sz w:val="20"/>
                <w:szCs w:val="20"/>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C03" w:rsidRPr="00DC5A49" w:rsidRDefault="00F73C03" w:rsidP="00F73C03">
            <w:pPr>
              <w:jc w:val="right"/>
              <w:rPr>
                <w:rFonts w:ascii="Times New Roman" w:hAnsi="Times New Roman"/>
                <w:b/>
                <w:bCs/>
                <w:color w:val="000000"/>
                <w:sz w:val="20"/>
                <w:szCs w:val="20"/>
                <w:lang w:val="en-US"/>
              </w:rPr>
            </w:pPr>
            <w:r>
              <w:rPr>
                <w:rFonts w:ascii="Times New Roman" w:hAnsi="Times New Roman"/>
                <w:b/>
                <w:bCs/>
                <w:color w:val="000000"/>
                <w:sz w:val="20"/>
                <w:szCs w:val="20"/>
              </w:rPr>
              <w:t>674 520,00</w:t>
            </w:r>
          </w:p>
        </w:tc>
      </w:tr>
    </w:tbl>
    <w:p w:rsidR="00B379D8" w:rsidRPr="007C2894" w:rsidRDefault="00B379D8" w:rsidP="00B379D8">
      <w:pPr>
        <w:pStyle w:val="a4"/>
        <w:spacing w:after="0" w:line="240" w:lineRule="auto"/>
        <w:jc w:val="both"/>
        <w:rPr>
          <w:rFonts w:ascii="Times New Roman" w:hAnsi="Times New Roman"/>
          <w:sz w:val="24"/>
          <w:szCs w:val="24"/>
        </w:rPr>
      </w:pPr>
    </w:p>
    <w:p w:rsidR="00D62C18" w:rsidRPr="00583F05" w:rsidRDefault="00D03159" w:rsidP="00F73C03">
      <w:pPr>
        <w:pStyle w:val="a4"/>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Обращаем</w:t>
      </w:r>
      <w:r w:rsidRPr="007C2894">
        <w:rPr>
          <w:rFonts w:ascii="Times New Roman" w:hAnsi="Times New Roman"/>
          <w:b/>
          <w:sz w:val="24"/>
          <w:szCs w:val="24"/>
        </w:rPr>
        <w:t xml:space="preserve"> </w:t>
      </w:r>
      <w:r w:rsidR="00D62C18" w:rsidRPr="00583F05">
        <w:rPr>
          <w:rFonts w:ascii="Times New Roman" w:hAnsi="Times New Roman"/>
          <w:b/>
          <w:sz w:val="24"/>
          <w:szCs w:val="24"/>
        </w:rPr>
        <w:t>Ваше</w:t>
      </w:r>
      <w:r w:rsidR="00D62C18" w:rsidRPr="007C2894">
        <w:rPr>
          <w:rFonts w:ascii="Times New Roman" w:hAnsi="Times New Roman"/>
          <w:b/>
          <w:sz w:val="24"/>
          <w:szCs w:val="24"/>
        </w:rPr>
        <w:t xml:space="preserve"> </w:t>
      </w:r>
      <w:r w:rsidR="00D62C18" w:rsidRPr="00583F05">
        <w:rPr>
          <w:rFonts w:ascii="Times New Roman" w:hAnsi="Times New Roman"/>
          <w:b/>
          <w:sz w:val="24"/>
          <w:szCs w:val="24"/>
        </w:rPr>
        <w:t>внимание</w:t>
      </w:r>
      <w:r w:rsidR="00D62C18" w:rsidRPr="007C2894">
        <w:rPr>
          <w:rFonts w:ascii="Times New Roman" w:hAnsi="Times New Roman"/>
          <w:b/>
          <w:sz w:val="24"/>
          <w:szCs w:val="24"/>
        </w:rPr>
        <w:t xml:space="preserve">, </w:t>
      </w:r>
      <w:r w:rsidR="00D62C18" w:rsidRPr="00583F05">
        <w:rPr>
          <w:rFonts w:ascii="Times New Roman" w:hAnsi="Times New Roman"/>
          <w:b/>
          <w:sz w:val="24"/>
          <w:szCs w:val="24"/>
        </w:rPr>
        <w:t>что</w:t>
      </w:r>
      <w:r w:rsidR="00D62C18" w:rsidRPr="007C2894">
        <w:rPr>
          <w:rFonts w:ascii="Times New Roman" w:hAnsi="Times New Roman"/>
          <w:b/>
          <w:sz w:val="24"/>
          <w:szCs w:val="24"/>
        </w:rPr>
        <w:t xml:space="preserve"> </w:t>
      </w:r>
      <w:r w:rsidR="00D62C18" w:rsidRPr="00583F05">
        <w:rPr>
          <w:rFonts w:ascii="Times New Roman" w:hAnsi="Times New Roman"/>
          <w:b/>
          <w:sz w:val="24"/>
          <w:szCs w:val="24"/>
        </w:rPr>
        <w:t>подача</w:t>
      </w:r>
      <w:r w:rsidR="00D62C18" w:rsidRPr="007C2894">
        <w:rPr>
          <w:rFonts w:ascii="Times New Roman" w:hAnsi="Times New Roman"/>
          <w:b/>
          <w:sz w:val="24"/>
          <w:szCs w:val="24"/>
        </w:rPr>
        <w:t xml:space="preserve"> </w:t>
      </w:r>
      <w:r w:rsidR="00D62C18" w:rsidRPr="00583F05">
        <w:rPr>
          <w:rFonts w:ascii="Times New Roman" w:hAnsi="Times New Roman"/>
          <w:b/>
          <w:sz w:val="24"/>
          <w:szCs w:val="24"/>
        </w:rPr>
        <w:t>предложений</w:t>
      </w:r>
      <w:r w:rsidR="00D62C18" w:rsidRPr="007C2894">
        <w:rPr>
          <w:rFonts w:ascii="Times New Roman" w:hAnsi="Times New Roman"/>
          <w:b/>
          <w:sz w:val="24"/>
          <w:szCs w:val="24"/>
        </w:rPr>
        <w:t xml:space="preserve">, </w:t>
      </w:r>
      <w:r w:rsidR="00D62C18" w:rsidRPr="00583F05">
        <w:rPr>
          <w:rFonts w:ascii="Times New Roman" w:hAnsi="Times New Roman"/>
          <w:b/>
          <w:sz w:val="24"/>
          <w:szCs w:val="24"/>
        </w:rPr>
        <w:t>проводится</w:t>
      </w:r>
      <w:r w:rsidR="00D62C18" w:rsidRPr="007C2894">
        <w:rPr>
          <w:rFonts w:ascii="Times New Roman" w:hAnsi="Times New Roman"/>
          <w:b/>
          <w:sz w:val="24"/>
          <w:szCs w:val="24"/>
        </w:rPr>
        <w:t xml:space="preserve"> </w:t>
      </w:r>
      <w:r w:rsidR="00D62C18" w:rsidRPr="00583F05">
        <w:rPr>
          <w:rFonts w:ascii="Times New Roman" w:hAnsi="Times New Roman"/>
          <w:b/>
          <w:sz w:val="24"/>
          <w:szCs w:val="24"/>
        </w:rPr>
        <w:t>путем</w:t>
      </w:r>
      <w:r w:rsidR="00D62C18" w:rsidRPr="007C2894">
        <w:rPr>
          <w:rFonts w:ascii="Times New Roman" w:hAnsi="Times New Roman"/>
          <w:b/>
          <w:sz w:val="24"/>
          <w:szCs w:val="24"/>
        </w:rPr>
        <w:t xml:space="preserve"> </w:t>
      </w:r>
      <w:r w:rsidR="00D62C18" w:rsidRPr="00583F05">
        <w:rPr>
          <w:rFonts w:ascii="Times New Roman" w:hAnsi="Times New Roman"/>
          <w:b/>
          <w:sz w:val="24"/>
          <w:szCs w:val="24"/>
        </w:rPr>
        <w:t>снижения</w:t>
      </w:r>
      <w:r w:rsidR="00D62C18" w:rsidRPr="007C2894">
        <w:rPr>
          <w:rFonts w:ascii="Times New Roman" w:hAnsi="Times New Roman"/>
          <w:b/>
          <w:sz w:val="24"/>
          <w:szCs w:val="24"/>
        </w:rPr>
        <w:t xml:space="preserve"> </w:t>
      </w:r>
      <w:r w:rsidR="00D62C18" w:rsidRPr="00583F05">
        <w:rPr>
          <w:rFonts w:ascii="Times New Roman" w:hAnsi="Times New Roman"/>
          <w:b/>
          <w:sz w:val="24"/>
          <w:szCs w:val="24"/>
        </w:rPr>
        <w:t>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Срок поставки</w:t>
      </w:r>
      <w:r w:rsidR="007C2894">
        <w:rPr>
          <w:rFonts w:ascii="Times New Roman" w:hAnsi="Times New Roman"/>
          <w:b/>
          <w:sz w:val="24"/>
          <w:szCs w:val="24"/>
        </w:rPr>
        <w:t xml:space="preserve"> </w:t>
      </w:r>
      <w:r w:rsidRPr="003D3008">
        <w:rPr>
          <w:rFonts w:ascii="Times New Roman" w:hAnsi="Times New Roman"/>
          <w:b/>
          <w:sz w:val="24"/>
          <w:szCs w:val="24"/>
        </w:rPr>
        <w:t xml:space="preserve">–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7C2894">
        <w:rPr>
          <w:rFonts w:ascii="Times New Roman" w:hAnsi="Times New Roman"/>
          <w:sz w:val="24"/>
          <w:szCs w:val="24"/>
        </w:rPr>
        <w:t>20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безналичный расчет,</w:t>
      </w:r>
      <w:r w:rsidR="00737100">
        <w:rPr>
          <w:rFonts w:eastAsia="Calibri"/>
          <w:sz w:val="24"/>
          <w:szCs w:val="24"/>
          <w:lang w:eastAsia="en-US"/>
        </w:rPr>
        <w:t xml:space="preserve"> </w:t>
      </w:r>
      <w:r w:rsidR="002F4268">
        <w:rPr>
          <w:rFonts w:eastAsia="Calibri"/>
          <w:sz w:val="24"/>
          <w:szCs w:val="24"/>
          <w:lang w:eastAsia="en-US"/>
        </w:rPr>
        <w:t xml:space="preserve">оплата по факту поставки. </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2F4268">
      <w:pPr>
        <w:pStyle w:val="a4"/>
        <w:numPr>
          <w:ilvl w:val="1"/>
          <w:numId w:val="44"/>
        </w:numPr>
        <w:tabs>
          <w:tab w:val="left" w:pos="0"/>
        </w:tabs>
        <w:spacing w:after="0" w:line="240" w:lineRule="auto"/>
        <w:ind w:left="709"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2F4268">
      <w:pPr>
        <w:pStyle w:val="a4"/>
        <w:numPr>
          <w:ilvl w:val="1"/>
          <w:numId w:val="44"/>
        </w:numPr>
        <w:tabs>
          <w:tab w:val="left" w:pos="0"/>
        </w:tabs>
        <w:spacing w:after="0" w:line="240" w:lineRule="auto"/>
        <w:ind w:left="709" w:hanging="425"/>
        <w:jc w:val="both"/>
        <w:rPr>
          <w:rFonts w:ascii="Times New Roman" w:hAnsi="Times New Roman"/>
          <w:sz w:val="24"/>
          <w:szCs w:val="24"/>
        </w:rPr>
      </w:pPr>
      <w:r w:rsidRPr="00D621E6">
        <w:rPr>
          <w:rFonts w:ascii="Times New Roman" w:hAnsi="Times New Roman"/>
          <w:sz w:val="24"/>
          <w:szCs w:val="24"/>
        </w:rPr>
        <w:lastRenderedPageBreak/>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2F4268">
      <w:pPr>
        <w:pStyle w:val="a4"/>
        <w:numPr>
          <w:ilvl w:val="1"/>
          <w:numId w:val="44"/>
        </w:numPr>
        <w:tabs>
          <w:tab w:val="left" w:pos="0"/>
        </w:tabs>
        <w:spacing w:after="0" w:line="240" w:lineRule="auto"/>
        <w:ind w:left="709"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2F4268">
      <w:pPr>
        <w:pStyle w:val="a4"/>
        <w:numPr>
          <w:ilvl w:val="1"/>
          <w:numId w:val="44"/>
        </w:numPr>
        <w:tabs>
          <w:tab w:val="left" w:pos="0"/>
        </w:tabs>
        <w:spacing w:after="0" w:line="240" w:lineRule="auto"/>
        <w:ind w:left="709" w:hanging="425"/>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2F4268">
      <w:pPr>
        <w:pStyle w:val="a4"/>
        <w:numPr>
          <w:ilvl w:val="1"/>
          <w:numId w:val="44"/>
        </w:numPr>
        <w:tabs>
          <w:tab w:val="left" w:pos="0"/>
        </w:tabs>
        <w:spacing w:after="0" w:line="240" w:lineRule="auto"/>
        <w:ind w:left="709" w:hanging="425"/>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2F4268">
      <w:pPr>
        <w:pStyle w:val="a4"/>
        <w:numPr>
          <w:ilvl w:val="1"/>
          <w:numId w:val="44"/>
        </w:numPr>
        <w:tabs>
          <w:tab w:val="left" w:pos="0"/>
        </w:tabs>
        <w:spacing w:after="0" w:line="240" w:lineRule="auto"/>
        <w:ind w:left="709" w:hanging="425"/>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F31C1F" w:rsidRDefault="00F31C1F" w:rsidP="002F4268">
      <w:pPr>
        <w:pStyle w:val="a4"/>
        <w:numPr>
          <w:ilvl w:val="1"/>
          <w:numId w:val="44"/>
        </w:numPr>
        <w:tabs>
          <w:tab w:val="left" w:pos="0"/>
        </w:tabs>
        <w:spacing w:after="0" w:line="240" w:lineRule="auto"/>
        <w:ind w:left="709" w:hanging="425"/>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sidR="001C1D08">
        <w:rPr>
          <w:rFonts w:ascii="Times New Roman" w:hAnsi="Times New Roman"/>
          <w:sz w:val="24"/>
          <w:szCs w:val="24"/>
        </w:rPr>
        <w:t xml:space="preserve">компаний </w:t>
      </w:r>
      <w:r w:rsidR="00A92CD1">
        <w:rPr>
          <w:rFonts w:ascii="Times New Roman" w:hAnsi="Times New Roman"/>
          <w:sz w:val="24"/>
          <w:szCs w:val="24"/>
        </w:rPr>
        <w:t>ООО «</w:t>
      </w:r>
      <w:r w:rsidR="007C2894">
        <w:rPr>
          <w:rFonts w:ascii="Times New Roman" w:hAnsi="Times New Roman"/>
          <w:sz w:val="24"/>
          <w:szCs w:val="24"/>
        </w:rPr>
        <w:t>Код Безопасности</w:t>
      </w:r>
      <w:r w:rsidR="00A92CD1">
        <w:rPr>
          <w:rFonts w:ascii="Times New Roman" w:hAnsi="Times New Roman"/>
          <w:sz w:val="24"/>
          <w:szCs w:val="24"/>
        </w:rPr>
        <w:t>»</w:t>
      </w:r>
      <w:r w:rsidR="007C2894">
        <w:rPr>
          <w:rFonts w:ascii="Times New Roman" w:hAnsi="Times New Roman"/>
          <w:sz w:val="24"/>
          <w:szCs w:val="24"/>
        </w:rPr>
        <w:t xml:space="preserve"> и </w:t>
      </w:r>
      <w:r w:rsidR="007C2894" w:rsidRPr="002F4268">
        <w:rPr>
          <w:rFonts w:ascii="Times New Roman" w:hAnsi="Times New Roman"/>
          <w:sz w:val="24"/>
          <w:szCs w:val="24"/>
        </w:rPr>
        <w:t>Trend</w:t>
      </w:r>
      <w:r w:rsidR="00A92CD1">
        <w:rPr>
          <w:rFonts w:ascii="Times New Roman" w:hAnsi="Times New Roman"/>
          <w:sz w:val="24"/>
          <w:szCs w:val="24"/>
        </w:rPr>
        <w:t xml:space="preserve"> </w:t>
      </w:r>
      <w:r w:rsidR="007C2894" w:rsidRPr="002F4268">
        <w:rPr>
          <w:rFonts w:ascii="Times New Roman" w:hAnsi="Times New Roman"/>
          <w:sz w:val="24"/>
          <w:szCs w:val="24"/>
        </w:rPr>
        <w:t>Micro</w:t>
      </w:r>
      <w:r w:rsidR="00A92CD1">
        <w:rPr>
          <w:rFonts w:ascii="Times New Roman" w:hAnsi="Times New Roman"/>
          <w:sz w:val="24"/>
          <w:szCs w:val="24"/>
        </w:rPr>
        <w:t xml:space="preserve"> </w:t>
      </w:r>
      <w:r w:rsidR="00A92CD1" w:rsidRPr="002F4268">
        <w:rPr>
          <w:rFonts w:ascii="Times New Roman" w:hAnsi="Times New Roman"/>
          <w:sz w:val="24"/>
          <w:szCs w:val="24"/>
        </w:rPr>
        <w:t>Inc</w:t>
      </w:r>
      <w:r w:rsidRPr="00F31C1F">
        <w:rPr>
          <w:rFonts w:ascii="Times New Roman" w:hAnsi="Times New Roman"/>
          <w:sz w:val="24"/>
          <w:szCs w:val="24"/>
        </w:rPr>
        <w:t>.</w:t>
      </w:r>
      <w:r>
        <w:rPr>
          <w:rFonts w:ascii="Times New Roman" w:hAnsi="Times New Roman"/>
          <w:sz w:val="24"/>
          <w:szCs w:val="24"/>
        </w:rPr>
        <w:t xml:space="preserve"> </w:t>
      </w:r>
    </w:p>
    <w:p w:rsidR="00BE6F1E" w:rsidRPr="002F4268" w:rsidRDefault="00BE6F1E" w:rsidP="002F4268">
      <w:pPr>
        <w:pStyle w:val="a4"/>
        <w:numPr>
          <w:ilvl w:val="1"/>
          <w:numId w:val="44"/>
        </w:numPr>
        <w:tabs>
          <w:tab w:val="left" w:pos="0"/>
        </w:tabs>
        <w:spacing w:after="0" w:line="240" w:lineRule="auto"/>
        <w:ind w:left="709" w:hanging="425"/>
        <w:jc w:val="both"/>
        <w:rPr>
          <w:rFonts w:ascii="Times New Roman" w:hAnsi="Times New Roman"/>
          <w:sz w:val="24"/>
          <w:szCs w:val="24"/>
        </w:rPr>
      </w:pPr>
      <w:r w:rsidRPr="002F4268">
        <w:rPr>
          <w:rFonts w:ascii="Times New Roman" w:hAnsi="Times New Roman"/>
          <w:sz w:val="24"/>
          <w:szCs w:val="24"/>
        </w:rPr>
        <w:t>Дополнительные условия:</w:t>
      </w:r>
    </w:p>
    <w:p w:rsidR="00031EF5" w:rsidRPr="00D621E6" w:rsidRDefault="001A4413" w:rsidP="002F4268">
      <w:pPr>
        <w:pStyle w:val="a4"/>
        <w:numPr>
          <w:ilvl w:val="1"/>
          <w:numId w:val="44"/>
        </w:numPr>
        <w:tabs>
          <w:tab w:val="left" w:pos="0"/>
        </w:tabs>
        <w:spacing w:after="0" w:line="240" w:lineRule="auto"/>
        <w:ind w:left="709" w:hanging="425"/>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proofErr w:type="gramStart"/>
      <w:r w:rsidRPr="00D621E6">
        <w:rPr>
          <w:rFonts w:ascii="Times New Roman" w:hAnsi="Times New Roman"/>
          <w:sz w:val="24"/>
          <w:szCs w:val="24"/>
        </w:rPr>
        <w:t>г</w:t>
      </w:r>
      <w:proofErr w:type="gramEnd"/>
      <w:r w:rsidRPr="00D621E6">
        <w:rPr>
          <w:rFonts w:ascii="Times New Roman" w:hAnsi="Times New Roman"/>
          <w:sz w:val="24"/>
          <w:szCs w:val="24"/>
        </w:rPr>
        <w:t>.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Pr="00D621E6">
        <w:rPr>
          <w:rFonts w:ascii="Times New Roman" w:hAnsi="Times New Roman"/>
          <w:sz w:val="24"/>
          <w:szCs w:val="24"/>
        </w:rPr>
        <w:t>.</w:t>
      </w:r>
    </w:p>
    <w:p w:rsidR="007C2F4C" w:rsidRPr="00D621E6" w:rsidRDefault="007C2F4C" w:rsidP="002F4268">
      <w:pPr>
        <w:pStyle w:val="a4"/>
        <w:numPr>
          <w:ilvl w:val="1"/>
          <w:numId w:val="44"/>
        </w:numPr>
        <w:tabs>
          <w:tab w:val="left" w:pos="0"/>
        </w:tabs>
        <w:spacing w:after="0" w:line="240" w:lineRule="auto"/>
        <w:ind w:left="709" w:hanging="425"/>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w:t>
      </w:r>
      <w:r w:rsidR="002F4268">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1C1D08"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F31C1F" w:rsidRPr="00F31C1F" w:rsidRDefault="002F4268"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2F4268" w:rsidRDefault="002F4268" w:rsidP="002F4268">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2F4268" w:rsidRPr="00394252" w:rsidRDefault="002F4268" w:rsidP="002F4268">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закупок                   </w:t>
      </w:r>
      <w:r w:rsidRPr="00394252">
        <w:rPr>
          <w:rFonts w:ascii="Times New Roman" w:hAnsi="Times New Roman"/>
          <w:sz w:val="24"/>
          <w:szCs w:val="24"/>
        </w:rPr>
        <w:t xml:space="preserve">                                      </w:t>
      </w:r>
      <w:r>
        <w:rPr>
          <w:rFonts w:ascii="Times New Roman" w:hAnsi="Times New Roman"/>
          <w:sz w:val="24"/>
          <w:szCs w:val="24"/>
        </w:rPr>
        <w:t xml:space="preserve">              </w:t>
      </w:r>
      <w:r w:rsidRPr="00394252">
        <w:rPr>
          <w:rFonts w:ascii="Times New Roman" w:hAnsi="Times New Roman"/>
          <w:sz w:val="24"/>
          <w:szCs w:val="24"/>
        </w:rPr>
        <w:t>А.В.Никифоров</w:t>
      </w:r>
    </w:p>
    <w:p w:rsidR="0057757F" w:rsidRPr="00394252" w:rsidRDefault="0057757F" w:rsidP="002F4268">
      <w:pPr>
        <w:spacing w:after="0" w:line="240" w:lineRule="auto"/>
        <w:jc w:val="both"/>
        <w:rPr>
          <w:rFonts w:ascii="Times New Roman" w:hAnsi="Times New Roman"/>
          <w:sz w:val="24"/>
          <w:szCs w:val="24"/>
        </w:rPr>
      </w:pP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9A4" w:rsidRDefault="005D49A4" w:rsidP="00947A5E">
      <w:pPr>
        <w:spacing w:after="0" w:line="240" w:lineRule="auto"/>
      </w:pPr>
      <w:r>
        <w:separator/>
      </w:r>
    </w:p>
  </w:endnote>
  <w:endnote w:type="continuationSeparator" w:id="0">
    <w:p w:rsidR="005D49A4" w:rsidRDefault="005D49A4"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737100" w:rsidRDefault="008E41F0">
        <w:pPr>
          <w:pStyle w:val="ad"/>
          <w:jc w:val="right"/>
        </w:pPr>
        <w:r>
          <w:fldChar w:fldCharType="begin"/>
        </w:r>
        <w:r w:rsidR="00737100">
          <w:instrText xml:space="preserve"> PAGE   \* MERGEFORMAT </w:instrText>
        </w:r>
        <w:r>
          <w:fldChar w:fldCharType="separate"/>
        </w:r>
        <w:r w:rsidR="002F4268">
          <w:rPr>
            <w:noProof/>
          </w:rPr>
          <w:t>2</w:t>
        </w:r>
        <w:r>
          <w:rPr>
            <w:noProof/>
          </w:rPr>
          <w:fldChar w:fldCharType="end"/>
        </w:r>
      </w:p>
    </w:sdtContent>
  </w:sdt>
  <w:p w:rsidR="00737100" w:rsidRDefault="007371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9A4" w:rsidRDefault="005D49A4" w:rsidP="00947A5E">
      <w:pPr>
        <w:spacing w:after="0" w:line="240" w:lineRule="auto"/>
      </w:pPr>
      <w:r>
        <w:separator/>
      </w:r>
    </w:p>
  </w:footnote>
  <w:footnote w:type="continuationSeparator" w:id="0">
    <w:p w:rsidR="005D49A4" w:rsidRDefault="005D49A4"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376D"/>
    <w:rsid w:val="00044E7B"/>
    <w:rsid w:val="0004565F"/>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1D08"/>
    <w:rsid w:val="001C75BD"/>
    <w:rsid w:val="001D0DDD"/>
    <w:rsid w:val="001D29E9"/>
    <w:rsid w:val="001D325D"/>
    <w:rsid w:val="001D5C0D"/>
    <w:rsid w:val="001E6F0D"/>
    <w:rsid w:val="001F2D03"/>
    <w:rsid w:val="00201689"/>
    <w:rsid w:val="00203970"/>
    <w:rsid w:val="0021266E"/>
    <w:rsid w:val="00213264"/>
    <w:rsid w:val="00223E40"/>
    <w:rsid w:val="0023662F"/>
    <w:rsid w:val="00251EA3"/>
    <w:rsid w:val="00252549"/>
    <w:rsid w:val="00272BB6"/>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4268"/>
    <w:rsid w:val="002F6452"/>
    <w:rsid w:val="002F6AF8"/>
    <w:rsid w:val="002F707B"/>
    <w:rsid w:val="003053AE"/>
    <w:rsid w:val="003108A7"/>
    <w:rsid w:val="0031176E"/>
    <w:rsid w:val="00312E52"/>
    <w:rsid w:val="00315E83"/>
    <w:rsid w:val="00322ABE"/>
    <w:rsid w:val="00323822"/>
    <w:rsid w:val="00323D2A"/>
    <w:rsid w:val="00331FD8"/>
    <w:rsid w:val="0033433B"/>
    <w:rsid w:val="00334850"/>
    <w:rsid w:val="0034059D"/>
    <w:rsid w:val="00356C32"/>
    <w:rsid w:val="00361186"/>
    <w:rsid w:val="00364F66"/>
    <w:rsid w:val="00366477"/>
    <w:rsid w:val="00383C0D"/>
    <w:rsid w:val="003842A3"/>
    <w:rsid w:val="00385070"/>
    <w:rsid w:val="00394252"/>
    <w:rsid w:val="003A02E9"/>
    <w:rsid w:val="003A2037"/>
    <w:rsid w:val="003A7497"/>
    <w:rsid w:val="003A74CE"/>
    <w:rsid w:val="003C34AC"/>
    <w:rsid w:val="003C58B2"/>
    <w:rsid w:val="003D3008"/>
    <w:rsid w:val="003D514F"/>
    <w:rsid w:val="003D78EB"/>
    <w:rsid w:val="003E0BD8"/>
    <w:rsid w:val="003E5E57"/>
    <w:rsid w:val="003F65DF"/>
    <w:rsid w:val="004115BF"/>
    <w:rsid w:val="00424480"/>
    <w:rsid w:val="004277C2"/>
    <w:rsid w:val="00433D84"/>
    <w:rsid w:val="00441CF8"/>
    <w:rsid w:val="00445198"/>
    <w:rsid w:val="004459AE"/>
    <w:rsid w:val="0044688D"/>
    <w:rsid w:val="00453025"/>
    <w:rsid w:val="0045745B"/>
    <w:rsid w:val="00460D29"/>
    <w:rsid w:val="0046341F"/>
    <w:rsid w:val="00471113"/>
    <w:rsid w:val="00472662"/>
    <w:rsid w:val="0047267B"/>
    <w:rsid w:val="0047448C"/>
    <w:rsid w:val="00486748"/>
    <w:rsid w:val="00486FF5"/>
    <w:rsid w:val="00490820"/>
    <w:rsid w:val="004940C6"/>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D49A4"/>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7100"/>
    <w:rsid w:val="007446B1"/>
    <w:rsid w:val="00757CF4"/>
    <w:rsid w:val="00767F54"/>
    <w:rsid w:val="007755EA"/>
    <w:rsid w:val="0078010F"/>
    <w:rsid w:val="0079095B"/>
    <w:rsid w:val="007916B2"/>
    <w:rsid w:val="00791F97"/>
    <w:rsid w:val="007B110B"/>
    <w:rsid w:val="007B1585"/>
    <w:rsid w:val="007B35AB"/>
    <w:rsid w:val="007B5C13"/>
    <w:rsid w:val="007C2894"/>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567A7"/>
    <w:rsid w:val="0086213C"/>
    <w:rsid w:val="00865FD9"/>
    <w:rsid w:val="00870B44"/>
    <w:rsid w:val="00871B6B"/>
    <w:rsid w:val="00877F6F"/>
    <w:rsid w:val="0089406F"/>
    <w:rsid w:val="00896408"/>
    <w:rsid w:val="008A57FF"/>
    <w:rsid w:val="008A6729"/>
    <w:rsid w:val="008A7ED4"/>
    <w:rsid w:val="008B3558"/>
    <w:rsid w:val="008C5CC2"/>
    <w:rsid w:val="008D2E74"/>
    <w:rsid w:val="008E0216"/>
    <w:rsid w:val="008E41F0"/>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026F6"/>
    <w:rsid w:val="00A126D9"/>
    <w:rsid w:val="00A25094"/>
    <w:rsid w:val="00A35F23"/>
    <w:rsid w:val="00A41255"/>
    <w:rsid w:val="00A43E9B"/>
    <w:rsid w:val="00A44ABF"/>
    <w:rsid w:val="00A516BD"/>
    <w:rsid w:val="00A61828"/>
    <w:rsid w:val="00A627ED"/>
    <w:rsid w:val="00A65914"/>
    <w:rsid w:val="00A670E8"/>
    <w:rsid w:val="00A92CD1"/>
    <w:rsid w:val="00AA0352"/>
    <w:rsid w:val="00AA183C"/>
    <w:rsid w:val="00AA3264"/>
    <w:rsid w:val="00AC0910"/>
    <w:rsid w:val="00AC53AA"/>
    <w:rsid w:val="00AD003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2FDF"/>
    <w:rsid w:val="00CC4208"/>
    <w:rsid w:val="00CD21A7"/>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5A49"/>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3C03"/>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2745-5D74-47C3-9599-40C3DAD1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4470</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4</cp:revision>
  <cp:lastPrinted>2012-10-03T13:12:00Z</cp:lastPrinted>
  <dcterms:created xsi:type="dcterms:W3CDTF">2013-07-23T06:49:00Z</dcterms:created>
  <dcterms:modified xsi:type="dcterms:W3CDTF">2013-07-23T07:35:00Z</dcterms:modified>
</cp:coreProperties>
</file>