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051F" w:rsidRPr="00083BF1" w:rsidRDefault="00860FE8" w:rsidP="004F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941" w:rsidRPr="00F26E44" w:rsidRDefault="008A5941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0035E6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0035E6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0035E6" w:rsidRPr="000035E6">
        <w:rPr>
          <w:rFonts w:ascii="Times New Roman" w:hAnsi="Times New Roman"/>
          <w:b/>
          <w:sz w:val="24"/>
          <w:szCs w:val="24"/>
        </w:rPr>
        <w:t xml:space="preserve">по продлению </w:t>
      </w:r>
      <w:r w:rsidR="00F26E44" w:rsidRPr="00F26E44">
        <w:rPr>
          <w:rFonts w:ascii="Times New Roman" w:hAnsi="Times New Roman" w:cs="Times New Roman"/>
          <w:b/>
          <w:bCs/>
          <w:szCs w:val="24"/>
        </w:rPr>
        <w:t xml:space="preserve">гарантийной поддержки оборудования видеоконференц-связи </w:t>
      </w:r>
      <w:proofErr w:type="spellStart"/>
      <w:r w:rsidR="00F26E44" w:rsidRPr="00F26E44">
        <w:rPr>
          <w:rFonts w:ascii="Times New Roman" w:hAnsi="Times New Roman" w:cs="Times New Roman"/>
          <w:b/>
          <w:bCs/>
          <w:szCs w:val="24"/>
        </w:rPr>
        <w:t>Polycom</w:t>
      </w:r>
      <w:proofErr w:type="spellEnd"/>
      <w:r w:rsidR="00F26E44" w:rsidRPr="000035E6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0035E6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0035E6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5938CE" w:rsidRPr="000035E6">
        <w:rPr>
          <w:rFonts w:ascii="Times New Roman" w:hAnsi="Times New Roman" w:cs="Times New Roman"/>
          <w:b/>
          <w:bCs/>
          <w:szCs w:val="24"/>
        </w:rPr>
        <w:t xml:space="preserve">функциональными требованиями, указанными в </w:t>
      </w:r>
      <w:r w:rsidR="000035E6">
        <w:rPr>
          <w:rFonts w:ascii="Times New Roman" w:hAnsi="Times New Roman" w:cs="Times New Roman"/>
          <w:b/>
          <w:bCs/>
          <w:szCs w:val="24"/>
        </w:rPr>
        <w:t>техническом задании на поставку</w:t>
      </w:r>
      <w:r w:rsidRPr="000035E6">
        <w:rPr>
          <w:rFonts w:ascii="Times New Roman" w:hAnsi="Times New Roman" w:cs="Times New Roman"/>
          <w:b/>
          <w:bCs/>
          <w:szCs w:val="24"/>
        </w:rPr>
        <w:t>.</w:t>
      </w:r>
    </w:p>
    <w:p w:rsidR="00DF63A4" w:rsidRPr="00F26E44" w:rsidRDefault="00DF63A4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  <w:r w:rsidR="00E707F7">
        <w:rPr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F26AE4">
        <w:rPr>
          <w:szCs w:val="24"/>
        </w:rPr>
        <w:t xml:space="preserve">сбор коммерческих предложений в форме </w:t>
      </w:r>
      <w:r w:rsidR="00883837">
        <w:rPr>
          <w:szCs w:val="24"/>
        </w:rPr>
        <w:t>открыты</w:t>
      </w:r>
      <w:r w:rsidR="00F26AE4">
        <w:rPr>
          <w:szCs w:val="24"/>
        </w:rPr>
        <w:t>х</w:t>
      </w:r>
      <w:r w:rsidRPr="001F2A46">
        <w:rPr>
          <w:szCs w:val="24"/>
        </w:rPr>
        <w:t xml:space="preserve"> электронны</w:t>
      </w:r>
      <w:r w:rsidR="00F26AE4">
        <w:rPr>
          <w:szCs w:val="24"/>
        </w:rPr>
        <w:t>х</w:t>
      </w:r>
      <w:r w:rsidRPr="001F2A46">
        <w:rPr>
          <w:szCs w:val="24"/>
        </w:rPr>
        <w:t xml:space="preserve"> торг</w:t>
      </w:r>
      <w:r w:rsidR="00F26AE4">
        <w:rPr>
          <w:szCs w:val="24"/>
        </w:rPr>
        <w:t>ов</w:t>
      </w:r>
      <w:r w:rsidRPr="001F2A46"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F26AE4" w:rsidRPr="00F26AE4" w:rsidRDefault="00F26AE4" w:rsidP="007C1342">
      <w:pPr>
        <w:pStyle w:val="af4"/>
        <w:spacing w:after="0"/>
        <w:ind w:left="399" w:right="-1"/>
        <w:jc w:val="both"/>
        <w:rPr>
          <w:szCs w:val="24"/>
        </w:rPr>
      </w:pPr>
      <w:r>
        <w:rPr>
          <w:szCs w:val="24"/>
        </w:rPr>
        <w:t xml:space="preserve">- уведомление на сайте по адресу </w:t>
      </w:r>
      <w:hyperlink r:id="rId10" w:history="1">
        <w:r w:rsidRPr="00C32FFD">
          <w:rPr>
            <w:rStyle w:val="a5"/>
            <w:szCs w:val="24"/>
            <w:lang w:val="en-US"/>
          </w:rPr>
          <w:t>www</w:t>
        </w:r>
        <w:r w:rsidRPr="00F26AE4">
          <w:rPr>
            <w:rStyle w:val="a5"/>
            <w:szCs w:val="24"/>
          </w:rPr>
          <w:t>.</w:t>
        </w:r>
        <w:proofErr w:type="spellStart"/>
        <w:r w:rsidRPr="00C32FFD">
          <w:rPr>
            <w:rStyle w:val="a5"/>
            <w:szCs w:val="24"/>
            <w:lang w:val="en-US"/>
          </w:rPr>
          <w:t>sistema</w:t>
        </w:r>
        <w:proofErr w:type="spellEnd"/>
        <w:r w:rsidRPr="00F26AE4">
          <w:rPr>
            <w:rStyle w:val="a5"/>
            <w:szCs w:val="24"/>
          </w:rPr>
          <w:t>.</w:t>
        </w:r>
        <w:proofErr w:type="spellStart"/>
        <w:r w:rsidRPr="00C32FFD">
          <w:rPr>
            <w:rStyle w:val="a5"/>
            <w:szCs w:val="24"/>
            <w:lang w:val="en-US"/>
          </w:rPr>
          <w:t>ru</w:t>
        </w:r>
        <w:proofErr w:type="spellEnd"/>
      </w:hyperlink>
      <w:r w:rsidRPr="00F26AE4">
        <w:rPr>
          <w:szCs w:val="24"/>
        </w:rPr>
        <w:t xml:space="preserve"> </w:t>
      </w:r>
      <w:r>
        <w:rPr>
          <w:szCs w:val="24"/>
        </w:rPr>
        <w:t>в разделе «Закупки»,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F26E44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bookmarkStart w:id="0" w:name="_GoBack"/>
      <w:bookmarkEnd w:id="0"/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1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0852E7" w:rsidRPr="00EE67FC" w:rsidRDefault="000852E7" w:rsidP="000852E7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2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F659AB" w:rsidRPr="00F659AB">
        <w:rPr>
          <w:b/>
          <w:color w:val="C00000"/>
          <w:szCs w:val="24"/>
        </w:rPr>
        <w:t>4</w:t>
      </w:r>
      <w:r w:rsidRPr="001D6C80">
        <w:rPr>
          <w:b/>
          <w:color w:val="C00000"/>
          <w:szCs w:val="24"/>
        </w:rPr>
        <w:t xml:space="preserve">» </w:t>
      </w:r>
      <w:r w:rsidR="00F659AB">
        <w:rPr>
          <w:b/>
          <w:color w:val="C00000"/>
          <w:szCs w:val="24"/>
        </w:rPr>
        <w:t>сентября</w:t>
      </w:r>
      <w:r w:rsidRPr="001D6C80">
        <w:rPr>
          <w:b/>
          <w:color w:val="C00000"/>
          <w:szCs w:val="24"/>
        </w:rPr>
        <w:t xml:space="preserve"> 201</w:t>
      </w:r>
      <w:r w:rsidR="000852E7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8B5FDA" w:rsidRPr="008B5FD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8B5FDA" w:rsidRPr="008B5FDA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3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F659AB">
        <w:rPr>
          <w:szCs w:val="24"/>
          <w:u w:val="single"/>
        </w:rPr>
        <w:t xml:space="preserve">1,5 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</w:t>
      </w:r>
      <w:r w:rsidR="00F659AB">
        <w:rPr>
          <w:szCs w:val="24"/>
        </w:rPr>
        <w:t xml:space="preserve">по позициям </w:t>
      </w:r>
      <w:r w:rsidR="008A5941" w:rsidRPr="001F2A46">
        <w:rPr>
          <w:szCs w:val="24"/>
        </w:rPr>
        <w:t>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F659AB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lastRenderedPageBreak/>
        <w:t>Цен</w:t>
      </w:r>
      <w:r w:rsidR="008B5FDA">
        <w:rPr>
          <w:szCs w:val="24"/>
        </w:rPr>
        <w:t>а</w:t>
      </w:r>
      <w:r w:rsidRPr="001F2A46">
        <w:rPr>
          <w:szCs w:val="24"/>
        </w:rPr>
        <w:t xml:space="preserve"> </w:t>
      </w:r>
      <w:r w:rsidR="00E75D4D">
        <w:rPr>
          <w:szCs w:val="24"/>
        </w:rPr>
        <w:t>предложения</w:t>
      </w:r>
      <w:r w:rsidR="00F659AB">
        <w:rPr>
          <w:szCs w:val="24"/>
        </w:rPr>
        <w:t xml:space="preserve"> по позициям</w:t>
      </w:r>
      <w:r w:rsidR="00E75D4D">
        <w:rPr>
          <w:szCs w:val="24"/>
        </w:rPr>
        <w:t>,</w:t>
      </w:r>
      <w:r w:rsidRPr="001F2A46">
        <w:rPr>
          <w:szCs w:val="24"/>
        </w:rPr>
        <w:t xml:space="preserve"> </w:t>
      </w:r>
      <w:r w:rsidR="008B5FDA">
        <w:rPr>
          <w:szCs w:val="24"/>
        </w:rPr>
        <w:t>подаваемого в ходе торгов</w:t>
      </w:r>
      <w:r w:rsidR="00E75D4D">
        <w:rPr>
          <w:szCs w:val="24"/>
        </w:rPr>
        <w:t>,</w:t>
      </w:r>
      <w:r w:rsidR="008B5FDA">
        <w:rPr>
          <w:szCs w:val="24"/>
        </w:rPr>
        <w:t xml:space="preserve"> должна подаваться </w:t>
      </w:r>
      <w:r w:rsidRPr="001F2A46">
        <w:rPr>
          <w:szCs w:val="24"/>
        </w:rPr>
        <w:t xml:space="preserve">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полном объеме в строгом соответствии с </w:t>
      </w:r>
      <w:r w:rsidR="005938CE">
        <w:rPr>
          <w: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техническ</w:t>
      </w:r>
      <w:r w:rsidR="005938CE">
        <w:rPr>
          <w:szCs w:val="24"/>
        </w:rPr>
        <w:t>о</w:t>
      </w:r>
      <w:r w:rsidR="00296B14">
        <w:rPr>
          <w:szCs w:val="24"/>
        </w:rPr>
        <w:t>м задани</w:t>
      </w:r>
      <w:r w:rsidR="005938CE">
        <w:rPr>
          <w:szCs w:val="24"/>
        </w:rPr>
        <w:t>и</w:t>
      </w:r>
      <w:r w:rsidR="00296B14">
        <w:rPr>
          <w:szCs w:val="24"/>
        </w:rPr>
        <w:t xml:space="preserve"> на поставку</w:t>
      </w:r>
      <w:r w:rsidRPr="001F2A46">
        <w:rPr>
          <w:szCs w:val="24"/>
        </w:rPr>
        <w:t>. Фиксированная цена</w:t>
      </w:r>
      <w:r w:rsidR="00F659AB">
        <w:rPr>
          <w:szCs w:val="24"/>
        </w:rPr>
        <w:t xml:space="preserve"> по позициям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F659AB" w:rsidRDefault="00F659AB" w:rsidP="00F659AB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171C2">
        <w:rPr>
          <w:rFonts w:ascii="Times New Roman" w:hAnsi="Times New Roman"/>
          <w:b/>
        </w:rPr>
        <w:t>Обращаем Ваше внимание, что подача предложений, проводится путем сниже</w:t>
      </w:r>
      <w:r w:rsidRPr="00583F05">
        <w:rPr>
          <w:rFonts w:ascii="Times New Roman" w:hAnsi="Times New Roman"/>
          <w:b/>
          <w:sz w:val="24"/>
          <w:szCs w:val="24"/>
        </w:rPr>
        <w:t xml:space="preserve">ния начальной максимальной цены </w:t>
      </w:r>
      <w:r>
        <w:rPr>
          <w:rFonts w:ascii="Times New Roman" w:hAnsi="Times New Roman"/>
          <w:b/>
          <w:sz w:val="24"/>
          <w:szCs w:val="24"/>
        </w:rPr>
        <w:t>по позициям</w:t>
      </w:r>
      <w:r w:rsidR="00F26AE4">
        <w:rPr>
          <w:rFonts w:ascii="Times New Roman" w:hAnsi="Times New Roman"/>
          <w:b/>
          <w:sz w:val="24"/>
          <w:szCs w:val="24"/>
        </w:rPr>
        <w:t xml:space="preserve"> за единицу продукции</w:t>
      </w:r>
      <w:r w:rsidRPr="00583F05">
        <w:rPr>
          <w:rFonts w:ascii="Times New Roman" w:hAnsi="Times New Roman"/>
          <w:b/>
          <w:sz w:val="24"/>
          <w:szCs w:val="24"/>
        </w:rPr>
        <w:t xml:space="preserve">. </w:t>
      </w:r>
      <w:r w:rsidR="00F26AE4">
        <w:rPr>
          <w:rFonts w:ascii="Times New Roman" w:hAnsi="Times New Roman"/>
          <w:b/>
          <w:sz w:val="24"/>
          <w:szCs w:val="24"/>
        </w:rPr>
        <w:t xml:space="preserve"> </w:t>
      </w:r>
    </w:p>
    <w:p w:rsidR="00F659AB" w:rsidRDefault="00F26AE4" w:rsidP="00F26AE4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659AB">
        <w:rPr>
          <w:rFonts w:ascii="Times New Roman" w:hAnsi="Times New Roman"/>
          <w:b/>
          <w:sz w:val="24"/>
          <w:szCs w:val="24"/>
        </w:rPr>
        <w:t xml:space="preserve">Лучше ценой будет считаться наименьшая суммарная цена по позициям, полученная в ходе торгов. </w:t>
      </w:r>
    </w:p>
    <w:p w:rsidR="00CB1B7E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B1B7E">
        <w:rPr>
          <w:szCs w:val="24"/>
        </w:rPr>
        <w:t>Подписанный регламент (скан)</w:t>
      </w:r>
      <w:r w:rsidR="00883837">
        <w:rPr>
          <w:szCs w:val="24"/>
        </w:rPr>
        <w:t>,</w:t>
      </w:r>
      <w:r w:rsidR="005E4B5B">
        <w:rPr>
          <w:szCs w:val="24"/>
        </w:rPr>
        <w:t xml:space="preserve"> анкета Участника (скан)</w:t>
      </w:r>
      <w:r w:rsidRPr="00CB1B7E">
        <w:rPr>
          <w:szCs w:val="24"/>
        </w:rPr>
        <w:t xml:space="preserve">, </w:t>
      </w:r>
      <w:r w:rsidR="005938CE">
        <w:rPr>
          <w:szCs w:val="24"/>
        </w:rPr>
        <w:t xml:space="preserve">а </w:t>
      </w:r>
      <w:r w:rsidR="00B219E4">
        <w:rPr>
          <w:szCs w:val="24"/>
        </w:rPr>
        <w:t xml:space="preserve">скан документа, подтверждающий партнерский статус </w:t>
      </w:r>
      <w:proofErr w:type="spellStart"/>
      <w:r w:rsidR="00B219E4">
        <w:rPr>
          <w:szCs w:val="24"/>
          <w:lang w:val="en-US"/>
        </w:rPr>
        <w:t>Polycom</w:t>
      </w:r>
      <w:proofErr w:type="spellEnd"/>
      <w:r w:rsidR="00883837">
        <w:rPr>
          <w:szCs w:val="24"/>
        </w:rPr>
        <w:t xml:space="preserve">, </w:t>
      </w:r>
      <w:r w:rsidRPr="00CB1B7E">
        <w:rPr>
          <w:szCs w:val="24"/>
        </w:rPr>
        <w:t>заверенны</w:t>
      </w:r>
      <w:r w:rsidR="005E4B5B">
        <w:rPr>
          <w:szCs w:val="24"/>
        </w:rPr>
        <w:t>е</w:t>
      </w:r>
      <w:r w:rsidRPr="00CB1B7E">
        <w:rPr>
          <w:szCs w:val="24"/>
        </w:rPr>
        <w:t xml:space="preserve"> печатью организации, высыла</w:t>
      </w:r>
      <w:r w:rsidR="005E4B5B">
        <w:rPr>
          <w:szCs w:val="24"/>
        </w:rPr>
        <w:t>ю</w:t>
      </w:r>
      <w:r w:rsidRPr="00CB1B7E">
        <w:rPr>
          <w:szCs w:val="24"/>
        </w:rPr>
        <w:t xml:space="preserve">тся по  </w:t>
      </w:r>
      <w:r w:rsidRPr="007C1342">
        <w:rPr>
          <w:b/>
          <w:szCs w:val="24"/>
        </w:rPr>
        <w:t>e-</w:t>
      </w:r>
      <w:proofErr w:type="spellStart"/>
      <w:r w:rsidRPr="007C1342">
        <w:rPr>
          <w:b/>
          <w:szCs w:val="24"/>
        </w:rPr>
        <w:t>mail</w:t>
      </w:r>
      <w:proofErr w:type="spellEnd"/>
      <w:r w:rsidRPr="007C1342">
        <w:rPr>
          <w:b/>
          <w:szCs w:val="24"/>
        </w:rPr>
        <w:t xml:space="preserve">: </w:t>
      </w:r>
      <w:hyperlink r:id="rId14" w:history="1">
        <w:r w:rsidRPr="007C1342">
          <w:rPr>
            <w:b/>
            <w:szCs w:val="24"/>
          </w:rPr>
          <w:t>patrina@sistema.ru</w:t>
        </w:r>
      </w:hyperlink>
      <w:r w:rsidRPr="00CB1B7E">
        <w:rPr>
          <w:szCs w:val="24"/>
        </w:rPr>
        <w:t xml:space="preserve">, не позднее </w:t>
      </w:r>
      <w:r w:rsidR="00F26AE4">
        <w:rPr>
          <w:szCs w:val="24"/>
        </w:rPr>
        <w:t>4</w:t>
      </w:r>
      <w:r w:rsidRPr="00CB1B7E">
        <w:rPr>
          <w:szCs w:val="24"/>
        </w:rPr>
        <w:t xml:space="preserve"> </w:t>
      </w:r>
      <w:r w:rsidR="00F26AE4">
        <w:rPr>
          <w:szCs w:val="24"/>
        </w:rPr>
        <w:t>сентября</w:t>
      </w:r>
      <w:r w:rsidRPr="00CB1B7E">
        <w:rPr>
          <w:szCs w:val="24"/>
        </w:rPr>
        <w:t xml:space="preserve"> 201</w:t>
      </w:r>
      <w:r w:rsidR="000852E7">
        <w:rPr>
          <w:szCs w:val="24"/>
        </w:rPr>
        <w:t>3</w:t>
      </w:r>
      <w:r w:rsidRPr="00CB1B7E">
        <w:rPr>
          <w:szCs w:val="24"/>
        </w:rPr>
        <w:t xml:space="preserve">г. </w:t>
      </w:r>
      <w:r w:rsidR="00296B14">
        <w:rPr>
          <w:szCs w:val="24"/>
        </w:rPr>
        <w:t>1</w:t>
      </w:r>
      <w:r w:rsidR="00F26AE4">
        <w:rPr>
          <w:szCs w:val="24"/>
        </w:rPr>
        <w:t>0</w:t>
      </w:r>
      <w:r w:rsidRPr="00CB1B7E">
        <w:rPr>
          <w:szCs w:val="24"/>
        </w:rPr>
        <w:t>.</w:t>
      </w:r>
      <w:r w:rsidR="00296B14">
        <w:rPr>
          <w:szCs w:val="24"/>
        </w:rPr>
        <w:t>0</w:t>
      </w:r>
      <w:r w:rsidR="00863257">
        <w:rPr>
          <w:szCs w:val="24"/>
        </w:rPr>
        <w:t>0</w:t>
      </w:r>
      <w:r w:rsidRPr="00CB1B7E">
        <w:rPr>
          <w:szCs w:val="24"/>
        </w:rPr>
        <w:t xml:space="preserve"> по </w:t>
      </w:r>
      <w:proofErr w:type="spellStart"/>
      <w:r w:rsidRPr="00CB1B7E">
        <w:rPr>
          <w:szCs w:val="24"/>
        </w:rPr>
        <w:t>мск</w:t>
      </w:r>
      <w:proofErr w:type="spellEnd"/>
      <w:r w:rsidRPr="00CB1B7E">
        <w:rPr>
          <w:szCs w:val="24"/>
        </w:rPr>
        <w:t>. времени.</w:t>
      </w:r>
    </w:p>
    <w:p w:rsidR="005938CE" w:rsidRDefault="005938C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 xml:space="preserve">Решение о допуске к участию принимается Заказчиком </w:t>
      </w:r>
      <w:r w:rsidR="00F26AE4">
        <w:rPr>
          <w:szCs w:val="24"/>
        </w:rPr>
        <w:t>4</w:t>
      </w:r>
      <w:r w:rsidRPr="005938CE">
        <w:rPr>
          <w:szCs w:val="24"/>
        </w:rPr>
        <w:t xml:space="preserve"> </w:t>
      </w:r>
      <w:r w:rsidR="00F26AE4">
        <w:rPr>
          <w:szCs w:val="24"/>
        </w:rPr>
        <w:t>сентября</w:t>
      </w:r>
      <w:r w:rsidR="000852E7">
        <w:rPr>
          <w:szCs w:val="24"/>
        </w:rPr>
        <w:t xml:space="preserve"> 2013г.</w:t>
      </w:r>
      <w:r w:rsidRPr="005938CE">
        <w:rPr>
          <w:szCs w:val="24"/>
        </w:rPr>
        <w:t xml:space="preserve"> не позднее</w:t>
      </w:r>
      <w:r w:rsidR="00044879">
        <w:rPr>
          <w:szCs w:val="24"/>
        </w:rPr>
        <w:t xml:space="preserve"> </w:t>
      </w:r>
      <w:r w:rsidR="00F26AE4">
        <w:rPr>
          <w:szCs w:val="24"/>
        </w:rPr>
        <w:t>13.00</w:t>
      </w:r>
      <w:r w:rsidR="00044879">
        <w:rPr>
          <w:szCs w:val="24"/>
        </w:rPr>
        <w:t xml:space="preserve"> по </w:t>
      </w:r>
      <w:proofErr w:type="spellStart"/>
      <w:r w:rsidR="00044879">
        <w:rPr>
          <w:szCs w:val="24"/>
        </w:rPr>
        <w:t>мск</w:t>
      </w:r>
      <w:proofErr w:type="spellEnd"/>
      <w:r w:rsidR="00044879">
        <w:rPr>
          <w:szCs w:val="24"/>
        </w:rPr>
        <w:t>. времени на основании требований к Участнику, указанных в техническом задании.</w:t>
      </w:r>
    </w:p>
    <w:p w:rsidR="008A5941" w:rsidRPr="005938CE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>Решение о заключении договора по итогам проведенн</w:t>
      </w:r>
      <w:r w:rsidR="00F26AE4">
        <w:rPr>
          <w:szCs w:val="24"/>
        </w:rPr>
        <w:t xml:space="preserve">ого сбора коммерческих предложений </w:t>
      </w:r>
      <w:r w:rsidRPr="005938CE">
        <w:rPr>
          <w:szCs w:val="24"/>
        </w:rPr>
        <w:t>принимается Заказчиком самостоятельно</w:t>
      </w:r>
      <w:r w:rsidR="00F26AE4"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</w:t>
      </w:r>
      <w:r w:rsidR="00F26AE4">
        <w:rPr>
          <w:szCs w:val="24"/>
        </w:rPr>
        <w:t>сборе коммерческих предложений</w:t>
      </w:r>
      <w:r w:rsidR="008A5941" w:rsidRPr="001F2A46">
        <w:rPr>
          <w:szCs w:val="24"/>
        </w:rPr>
        <w:t xml:space="preserve">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</w:t>
      </w:r>
      <w:r w:rsidR="00F26AE4">
        <w:rPr>
          <w:szCs w:val="24"/>
        </w:rPr>
        <w:t>сбора коммерческих предложений</w:t>
      </w:r>
      <w:r w:rsidR="008A5941" w:rsidRPr="001F2A46">
        <w:rPr>
          <w:szCs w:val="24"/>
        </w:rPr>
        <w:t xml:space="preserve"> участники должны подтвердить проставленные цены на мом</w:t>
      </w:r>
      <w:r>
        <w:rPr>
          <w:szCs w:val="24"/>
        </w:rPr>
        <w:t xml:space="preserve">ент закрытия </w:t>
      </w:r>
      <w:r w:rsidR="00F26AE4">
        <w:rPr>
          <w:szCs w:val="24"/>
        </w:rPr>
        <w:t>сбора коммерческих предложений</w:t>
      </w:r>
      <w:r>
        <w:rPr>
          <w:szCs w:val="24"/>
        </w:rPr>
        <w:t xml:space="preserve">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5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57" w:rsidRDefault="00C71457" w:rsidP="00947A5E">
      <w:pPr>
        <w:spacing w:after="0" w:line="240" w:lineRule="auto"/>
      </w:pPr>
      <w:r>
        <w:separator/>
      </w:r>
    </w:p>
  </w:endnote>
  <w:endnote w:type="continuationSeparator" w:id="0">
    <w:p w:rsidR="00C71457" w:rsidRDefault="00C7145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57" w:rsidRDefault="00C71457" w:rsidP="00947A5E">
      <w:pPr>
        <w:spacing w:after="0" w:line="240" w:lineRule="auto"/>
      </w:pPr>
      <w:r>
        <w:separator/>
      </w:r>
    </w:p>
  </w:footnote>
  <w:footnote w:type="continuationSeparator" w:id="0">
    <w:p w:rsidR="00C71457" w:rsidRDefault="00C71457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3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726"/>
    <w:rsid w:val="000035E6"/>
    <w:rsid w:val="00013EC5"/>
    <w:rsid w:val="00026995"/>
    <w:rsid w:val="00040AE5"/>
    <w:rsid w:val="00042309"/>
    <w:rsid w:val="00044879"/>
    <w:rsid w:val="00044E7B"/>
    <w:rsid w:val="00066096"/>
    <w:rsid w:val="00067A48"/>
    <w:rsid w:val="00072EA9"/>
    <w:rsid w:val="00074935"/>
    <w:rsid w:val="00083BF1"/>
    <w:rsid w:val="000852E7"/>
    <w:rsid w:val="000B4902"/>
    <w:rsid w:val="000B4AD4"/>
    <w:rsid w:val="000C7340"/>
    <w:rsid w:val="000D10DC"/>
    <w:rsid w:val="000D6D71"/>
    <w:rsid w:val="000E0D16"/>
    <w:rsid w:val="000E0DEC"/>
    <w:rsid w:val="000E138D"/>
    <w:rsid w:val="000F2D84"/>
    <w:rsid w:val="000F7FEC"/>
    <w:rsid w:val="00101862"/>
    <w:rsid w:val="00106293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2D2B"/>
    <w:rsid w:val="00295984"/>
    <w:rsid w:val="002962A8"/>
    <w:rsid w:val="00296B14"/>
    <w:rsid w:val="002B2EBC"/>
    <w:rsid w:val="002C0218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917B2"/>
    <w:rsid w:val="003A2037"/>
    <w:rsid w:val="003A7497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679E"/>
    <w:rsid w:val="004B02A8"/>
    <w:rsid w:val="004B1B74"/>
    <w:rsid w:val="004B38F8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38CE"/>
    <w:rsid w:val="005B4442"/>
    <w:rsid w:val="005C1D2B"/>
    <w:rsid w:val="005D3615"/>
    <w:rsid w:val="005E3A3D"/>
    <w:rsid w:val="005E4B5B"/>
    <w:rsid w:val="005E76C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32E5A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24ABE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B5FDA"/>
    <w:rsid w:val="008E0216"/>
    <w:rsid w:val="009033EE"/>
    <w:rsid w:val="009065DD"/>
    <w:rsid w:val="00914E59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35F23"/>
    <w:rsid w:val="00A61828"/>
    <w:rsid w:val="00A627ED"/>
    <w:rsid w:val="00A670E8"/>
    <w:rsid w:val="00AA0352"/>
    <w:rsid w:val="00AA3264"/>
    <w:rsid w:val="00AB078F"/>
    <w:rsid w:val="00AC0910"/>
    <w:rsid w:val="00AC53AA"/>
    <w:rsid w:val="00AE4512"/>
    <w:rsid w:val="00AF7094"/>
    <w:rsid w:val="00B00733"/>
    <w:rsid w:val="00B02608"/>
    <w:rsid w:val="00B07953"/>
    <w:rsid w:val="00B125FF"/>
    <w:rsid w:val="00B12F4B"/>
    <w:rsid w:val="00B219E4"/>
    <w:rsid w:val="00B22517"/>
    <w:rsid w:val="00B23F82"/>
    <w:rsid w:val="00B24CEC"/>
    <w:rsid w:val="00B34F98"/>
    <w:rsid w:val="00B35000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C15DF1"/>
    <w:rsid w:val="00C40A1D"/>
    <w:rsid w:val="00C5260A"/>
    <w:rsid w:val="00C6051F"/>
    <w:rsid w:val="00C61801"/>
    <w:rsid w:val="00C66EE9"/>
    <w:rsid w:val="00C71457"/>
    <w:rsid w:val="00C75590"/>
    <w:rsid w:val="00C96FA6"/>
    <w:rsid w:val="00CA040C"/>
    <w:rsid w:val="00CB1B7E"/>
    <w:rsid w:val="00CB558A"/>
    <w:rsid w:val="00CB6247"/>
    <w:rsid w:val="00CC4208"/>
    <w:rsid w:val="00CD7AD6"/>
    <w:rsid w:val="00CE6491"/>
    <w:rsid w:val="00D051B6"/>
    <w:rsid w:val="00D11072"/>
    <w:rsid w:val="00D112BD"/>
    <w:rsid w:val="00D13390"/>
    <w:rsid w:val="00D34209"/>
    <w:rsid w:val="00D54824"/>
    <w:rsid w:val="00D67CAD"/>
    <w:rsid w:val="00D73140"/>
    <w:rsid w:val="00DA548F"/>
    <w:rsid w:val="00DA62A2"/>
    <w:rsid w:val="00DA65DF"/>
    <w:rsid w:val="00DB3B07"/>
    <w:rsid w:val="00DB5EC0"/>
    <w:rsid w:val="00DC7582"/>
    <w:rsid w:val="00DE12B0"/>
    <w:rsid w:val="00DE4673"/>
    <w:rsid w:val="00DF2201"/>
    <w:rsid w:val="00DF30B7"/>
    <w:rsid w:val="00DF63A4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707F7"/>
    <w:rsid w:val="00E75D4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21DD"/>
    <w:rsid w:val="00F1540F"/>
    <w:rsid w:val="00F22458"/>
    <w:rsid w:val="00F22E11"/>
    <w:rsid w:val="00F2509F"/>
    <w:rsid w:val="00F26AE4"/>
    <w:rsid w:val="00F26E44"/>
    <w:rsid w:val="00F270DA"/>
    <w:rsid w:val="00F42CFD"/>
    <w:rsid w:val="00F456C0"/>
    <w:rsid w:val="00F46FF0"/>
    <w:rsid w:val="00F5077C"/>
    <w:rsid w:val="00F60D02"/>
    <w:rsid w:val="00F633D9"/>
    <w:rsid w:val="00F64B41"/>
    <w:rsid w:val="00F659AB"/>
    <w:rsid w:val="00F83F13"/>
    <w:rsid w:val="00F90E5D"/>
    <w:rsid w:val="00F910E3"/>
    <w:rsid w:val="00F97DD0"/>
    <w:rsid w:val="00FC2449"/>
    <w:rsid w:val="00FC571F"/>
    <w:rsid w:val="00FD4885"/>
    <w:rsid w:val="00FE1726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fk.com.sberbank-a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zmeeva@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fk.com.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trina@sistema.ru" TargetMode="External"/><Relationship Id="rId10" Type="http://schemas.openxmlformats.org/officeDocument/2006/relationships/hyperlink" Target="http://www.sistem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atrina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62FB-DEF9-449E-8266-CCD1899A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2012-03-16T10:40:00Z</cp:lastPrinted>
  <dcterms:created xsi:type="dcterms:W3CDTF">2013-05-21T11:42:00Z</dcterms:created>
  <dcterms:modified xsi:type="dcterms:W3CDTF">2013-08-28T12:29:00Z</dcterms:modified>
</cp:coreProperties>
</file>