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A7"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1F17A7" w:rsidRDefault="001F17A7" w:rsidP="00B12F4B">
      <w:pPr>
        <w:spacing w:after="0" w:line="240" w:lineRule="auto"/>
        <w:jc w:val="both"/>
        <w:rPr>
          <w:rFonts w:ascii="Times New Roman" w:hAnsi="Times New Roman"/>
          <w:sz w:val="24"/>
          <w:szCs w:val="24"/>
        </w:rPr>
      </w:pPr>
    </w:p>
    <w:p w:rsidR="00177A3A" w:rsidRDefault="0034059D" w:rsidP="00B12F4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6148E6"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6148E6" w:rsidRPr="006148E6">
        <w:rPr>
          <w:rFonts w:ascii="Times New Roman" w:hAnsi="Times New Roman"/>
          <w:sz w:val="28"/>
          <w:szCs w:val="28"/>
        </w:rPr>
        <w:t>28/2013</w:t>
      </w:r>
    </w:p>
    <w:p w:rsidR="006148E6" w:rsidRPr="006148E6" w:rsidRDefault="006148E6" w:rsidP="00940B28">
      <w:pPr>
        <w:spacing w:after="0" w:line="240" w:lineRule="auto"/>
        <w:rPr>
          <w:rFonts w:ascii="Times New Roman" w:hAnsi="Times New Roman"/>
          <w:sz w:val="28"/>
          <w:szCs w:val="28"/>
        </w:rPr>
      </w:pPr>
      <w:r>
        <w:rPr>
          <w:rFonts w:ascii="Times New Roman" w:hAnsi="Times New Roman"/>
          <w:sz w:val="28"/>
          <w:szCs w:val="28"/>
        </w:rPr>
        <w:t>от 01 октября 2013г.</w:t>
      </w:r>
    </w:p>
    <w:p w:rsidR="001F17A7" w:rsidRPr="00083BF1" w:rsidRDefault="001F17A7"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E11686" w:rsidRPr="00E11686" w:rsidRDefault="00E11686" w:rsidP="00E11686">
      <w:pPr>
        <w:pStyle w:val="a4"/>
        <w:spacing w:after="0" w:line="240" w:lineRule="auto"/>
        <w:jc w:val="both"/>
        <w:rPr>
          <w:rFonts w:ascii="Times New Roman" w:hAnsi="Times New Roman"/>
          <w:bCs/>
          <w:szCs w:val="24"/>
        </w:rPr>
      </w:pPr>
    </w:p>
    <w:p w:rsidR="006D35FA" w:rsidRPr="006D35FA" w:rsidRDefault="00B41F7D" w:rsidP="008518AE">
      <w:pPr>
        <w:pStyle w:val="a"/>
        <w:numPr>
          <w:ilvl w:val="0"/>
          <w:numId w:val="44"/>
        </w:numPr>
        <w:spacing w:line="240" w:lineRule="auto"/>
        <w:rPr>
          <w:sz w:val="24"/>
          <w:szCs w:val="24"/>
        </w:rPr>
      </w:pPr>
      <w:r w:rsidRPr="006D35FA">
        <w:rPr>
          <w:b/>
          <w:sz w:val="24"/>
          <w:szCs w:val="24"/>
        </w:rPr>
        <w:t xml:space="preserve">Предмет закупки - </w:t>
      </w:r>
      <w:r w:rsidRPr="006D35FA">
        <w:rPr>
          <w:sz w:val="24"/>
          <w:szCs w:val="24"/>
        </w:rPr>
        <w:t xml:space="preserve">поставка </w:t>
      </w:r>
      <w:r w:rsidR="00EE1F2C" w:rsidRPr="006D35FA">
        <w:rPr>
          <w:sz w:val="24"/>
          <w:szCs w:val="24"/>
        </w:rPr>
        <w:t xml:space="preserve">автомобиля </w:t>
      </w:r>
      <w:proofErr w:type="spellStart"/>
      <w:r w:rsidR="00E11686" w:rsidRPr="006D35FA">
        <w:rPr>
          <w:sz w:val="24"/>
          <w:szCs w:val="24"/>
        </w:rPr>
        <w:t>Audi</w:t>
      </w:r>
      <w:proofErr w:type="spellEnd"/>
      <w:r w:rsidR="00E11686" w:rsidRPr="006D35FA">
        <w:rPr>
          <w:sz w:val="24"/>
          <w:szCs w:val="24"/>
        </w:rPr>
        <w:t xml:space="preserve">, </w:t>
      </w:r>
      <w:r w:rsidR="00EE1F2C" w:rsidRPr="006D35FA">
        <w:rPr>
          <w:sz w:val="24"/>
          <w:szCs w:val="24"/>
        </w:rPr>
        <w:t xml:space="preserve"> </w:t>
      </w:r>
      <w:r w:rsidR="008518AE" w:rsidRPr="008518AE">
        <w:rPr>
          <w:sz w:val="24"/>
          <w:szCs w:val="24"/>
        </w:rPr>
        <w:t xml:space="preserve">A8L 4.2L/372 8AT 4D </w:t>
      </w:r>
      <w:proofErr w:type="spellStart"/>
      <w:r w:rsidR="008518AE" w:rsidRPr="008518AE">
        <w:rPr>
          <w:sz w:val="24"/>
          <w:szCs w:val="24"/>
        </w:rPr>
        <w:t>quattro</w:t>
      </w:r>
      <w:proofErr w:type="spellEnd"/>
      <w:r w:rsidR="00E11686" w:rsidRPr="006D35FA">
        <w:rPr>
          <w:sz w:val="24"/>
          <w:szCs w:val="24"/>
        </w:rPr>
        <w:t>, в кол</w:t>
      </w:r>
      <w:r w:rsidR="003E7F0B" w:rsidRPr="006D35FA">
        <w:rPr>
          <w:sz w:val="24"/>
          <w:szCs w:val="24"/>
        </w:rPr>
        <w:t xml:space="preserve">ичестве 1 (одной) штуки, </w:t>
      </w:r>
      <w:r w:rsidR="00226B99" w:rsidRPr="006D35FA">
        <w:rPr>
          <w:sz w:val="24"/>
          <w:szCs w:val="24"/>
        </w:rPr>
        <w:t>год выпуска</w:t>
      </w:r>
      <w:r w:rsidR="003E7F0B" w:rsidRPr="006D35FA">
        <w:rPr>
          <w:sz w:val="24"/>
          <w:szCs w:val="24"/>
        </w:rPr>
        <w:t xml:space="preserve"> 201</w:t>
      </w:r>
      <w:r w:rsidR="00FA7EA5">
        <w:rPr>
          <w:sz w:val="24"/>
          <w:szCs w:val="24"/>
        </w:rPr>
        <w:t>2</w:t>
      </w:r>
      <w:r w:rsidR="006D35FA" w:rsidRPr="006D35FA">
        <w:rPr>
          <w:sz w:val="24"/>
          <w:szCs w:val="24"/>
        </w:rPr>
        <w:t xml:space="preserve">г., цвет </w:t>
      </w:r>
      <w:r w:rsidR="008518AE" w:rsidRPr="008518AE">
        <w:rPr>
          <w:sz w:val="24"/>
          <w:szCs w:val="24"/>
        </w:rPr>
        <w:t>ЧЕРНЫЙ (ГАВАННА) МЕТАЛЛИК(4J4J)</w:t>
      </w:r>
      <w:r w:rsidR="006D35FA" w:rsidRPr="006D35FA">
        <w:rPr>
          <w:sz w:val="24"/>
          <w:szCs w:val="24"/>
        </w:rPr>
        <w:t xml:space="preserve">, интерьер </w:t>
      </w:r>
      <w:r w:rsidR="008518AE" w:rsidRPr="008518AE">
        <w:rPr>
          <w:sz w:val="24"/>
          <w:szCs w:val="24"/>
        </w:rPr>
        <w:t>Чёрный с белыми вставками, прошитый белыми нитками</w:t>
      </w:r>
      <w:r w:rsidR="006D35FA">
        <w:rPr>
          <w:sz w:val="24"/>
          <w:szCs w:val="24"/>
        </w:rPr>
        <w:t>.</w:t>
      </w:r>
    </w:p>
    <w:p w:rsidR="00B41F7D" w:rsidRDefault="006D35FA" w:rsidP="008D2C92">
      <w:pPr>
        <w:pStyle w:val="a4"/>
        <w:spacing w:after="0" w:line="240" w:lineRule="auto"/>
        <w:jc w:val="both"/>
        <w:rPr>
          <w:rFonts w:ascii="Times New Roman" w:hAnsi="Times New Roman"/>
          <w:bCs/>
          <w:szCs w:val="24"/>
        </w:rPr>
      </w:pPr>
      <w:r>
        <w:rPr>
          <w:rFonts w:ascii="Times New Roman" w:hAnsi="Times New Roman"/>
          <w:bCs/>
          <w:szCs w:val="24"/>
        </w:rPr>
        <w:t>в комплектации, указанной в Приложении №1.</w:t>
      </w:r>
    </w:p>
    <w:p w:rsidR="003E7F0B" w:rsidRPr="00DF321D" w:rsidRDefault="00312E52" w:rsidP="00D621E6">
      <w:pPr>
        <w:pStyle w:val="a"/>
        <w:numPr>
          <w:ilvl w:val="0"/>
          <w:numId w:val="44"/>
        </w:numPr>
        <w:spacing w:line="240" w:lineRule="auto"/>
        <w:rPr>
          <w:b/>
          <w:sz w:val="24"/>
          <w:szCs w:val="24"/>
        </w:rPr>
      </w:pPr>
      <w:r w:rsidRPr="003E7F0B">
        <w:rPr>
          <w:b/>
          <w:sz w:val="24"/>
          <w:szCs w:val="24"/>
        </w:rPr>
        <w:t>Способы оплаты –</w:t>
      </w:r>
      <w:r w:rsidRPr="003E7F0B">
        <w:rPr>
          <w:sz w:val="24"/>
          <w:szCs w:val="24"/>
        </w:rPr>
        <w:t xml:space="preserve"> </w:t>
      </w:r>
      <w:r w:rsidR="003E7F0B">
        <w:rPr>
          <w:sz w:val="24"/>
          <w:szCs w:val="24"/>
        </w:rPr>
        <w:t>без</w:t>
      </w:r>
      <w:r w:rsidR="008D2C92">
        <w:rPr>
          <w:sz w:val="24"/>
          <w:szCs w:val="24"/>
        </w:rPr>
        <w:t>наличный расчет 100% предоплата после заключения договора.</w:t>
      </w:r>
    </w:p>
    <w:p w:rsidR="00DF321D" w:rsidRPr="008D2C92" w:rsidRDefault="00DF321D" w:rsidP="00D621E6">
      <w:pPr>
        <w:pStyle w:val="a"/>
        <w:numPr>
          <w:ilvl w:val="0"/>
          <w:numId w:val="44"/>
        </w:numPr>
        <w:spacing w:line="240" w:lineRule="auto"/>
        <w:rPr>
          <w:b/>
          <w:sz w:val="24"/>
          <w:szCs w:val="24"/>
        </w:rPr>
      </w:pPr>
      <w:r>
        <w:rPr>
          <w:b/>
          <w:sz w:val="24"/>
          <w:szCs w:val="24"/>
        </w:rPr>
        <w:t xml:space="preserve">Начальная максимальная цена – </w:t>
      </w:r>
      <w:r w:rsidRPr="00957931">
        <w:rPr>
          <w:b/>
          <w:sz w:val="24"/>
          <w:szCs w:val="24"/>
        </w:rPr>
        <w:t>5</w:t>
      </w:r>
      <w:r>
        <w:rPr>
          <w:b/>
          <w:sz w:val="24"/>
          <w:szCs w:val="24"/>
          <w:lang w:val="en-US"/>
        </w:rPr>
        <w:t> </w:t>
      </w:r>
      <w:r w:rsidRPr="00957931">
        <w:rPr>
          <w:b/>
          <w:sz w:val="24"/>
          <w:szCs w:val="24"/>
        </w:rPr>
        <w:t>000</w:t>
      </w:r>
      <w:r>
        <w:rPr>
          <w:b/>
          <w:sz w:val="24"/>
          <w:szCs w:val="24"/>
          <w:lang w:val="en-US"/>
        </w:rPr>
        <w:t> </w:t>
      </w:r>
      <w:r w:rsidRPr="00957931">
        <w:rPr>
          <w:b/>
          <w:sz w:val="24"/>
          <w:szCs w:val="24"/>
        </w:rPr>
        <w:t>000</w:t>
      </w:r>
      <w:r>
        <w:rPr>
          <w:b/>
          <w:sz w:val="24"/>
          <w:szCs w:val="24"/>
        </w:rPr>
        <w:t>,00 рублей с НДС.</w:t>
      </w:r>
    </w:p>
    <w:p w:rsidR="008D2C92" w:rsidRPr="00AF352C" w:rsidRDefault="008D2C92" w:rsidP="00D621E6">
      <w:pPr>
        <w:pStyle w:val="a"/>
        <w:numPr>
          <w:ilvl w:val="0"/>
          <w:numId w:val="44"/>
        </w:numPr>
        <w:spacing w:line="240" w:lineRule="auto"/>
        <w:rPr>
          <w:sz w:val="24"/>
          <w:szCs w:val="24"/>
        </w:rPr>
      </w:pPr>
      <w:r>
        <w:rPr>
          <w:b/>
          <w:sz w:val="24"/>
          <w:szCs w:val="24"/>
        </w:rPr>
        <w:t xml:space="preserve">Срок поставки </w:t>
      </w:r>
      <w:r w:rsidR="00AF352C">
        <w:rPr>
          <w:b/>
          <w:sz w:val="24"/>
          <w:szCs w:val="24"/>
        </w:rPr>
        <w:t>–</w:t>
      </w:r>
      <w:r>
        <w:rPr>
          <w:b/>
          <w:sz w:val="24"/>
          <w:szCs w:val="24"/>
        </w:rPr>
        <w:t xml:space="preserve"> </w:t>
      </w:r>
      <w:r w:rsidR="00AF352C" w:rsidRPr="00AF352C">
        <w:rPr>
          <w:sz w:val="24"/>
          <w:szCs w:val="24"/>
        </w:rPr>
        <w:t>в наличии или не более двух недель с момента уведомления Победителя сбора коммерческих предложений Заказчиком.</w:t>
      </w:r>
    </w:p>
    <w:p w:rsidR="003E7F0B" w:rsidRPr="00E31CA4" w:rsidRDefault="003E7F0B" w:rsidP="003E7F0B">
      <w:pPr>
        <w:pStyle w:val="a"/>
        <w:numPr>
          <w:ilvl w:val="0"/>
          <w:numId w:val="44"/>
        </w:numPr>
        <w:spacing w:line="240" w:lineRule="auto"/>
        <w:rPr>
          <w:sz w:val="24"/>
          <w:szCs w:val="24"/>
        </w:rPr>
      </w:pPr>
      <w:r w:rsidRPr="003E7F0B">
        <w:rPr>
          <w:b/>
          <w:sz w:val="24"/>
          <w:szCs w:val="24"/>
        </w:rPr>
        <w:t xml:space="preserve">Условия поставки Товара - </w:t>
      </w:r>
      <w:r w:rsidRPr="00E31CA4">
        <w:rPr>
          <w:sz w:val="24"/>
          <w:szCs w:val="24"/>
        </w:rPr>
        <w:t>автомобиль вывозится из салона Заказчиком или уполномоченным им лицом.</w:t>
      </w:r>
    </w:p>
    <w:p w:rsidR="00D621E6" w:rsidRPr="003E7F0B" w:rsidRDefault="003E7F0B" w:rsidP="00D621E6">
      <w:pPr>
        <w:pStyle w:val="a"/>
        <w:numPr>
          <w:ilvl w:val="0"/>
          <w:numId w:val="44"/>
        </w:numPr>
        <w:spacing w:line="240" w:lineRule="auto"/>
        <w:rPr>
          <w:b/>
          <w:sz w:val="24"/>
          <w:szCs w:val="24"/>
        </w:rPr>
      </w:pPr>
      <w:r w:rsidRPr="003E7F0B">
        <w:rPr>
          <w:b/>
          <w:sz w:val="24"/>
          <w:szCs w:val="24"/>
        </w:rPr>
        <w:t xml:space="preserve"> </w:t>
      </w:r>
      <w:r w:rsidR="00124998" w:rsidRPr="003E7F0B">
        <w:rPr>
          <w:b/>
          <w:sz w:val="24"/>
          <w:szCs w:val="24"/>
        </w:rPr>
        <w:t>Обязательные требования</w:t>
      </w:r>
      <w:r w:rsidR="008A7ED4" w:rsidRPr="003E7F0B">
        <w:rPr>
          <w:b/>
          <w:sz w:val="24"/>
          <w:szCs w:val="24"/>
        </w:rPr>
        <w:t>:</w:t>
      </w:r>
      <w:r w:rsidR="00124998" w:rsidRPr="003E7F0B">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lastRenderedPageBreak/>
        <w:t>Участник должен действовать и иметь действующие филиалы (агентства, подразделения, представительства, склады) на территории г.</w:t>
      </w:r>
      <w:r w:rsidR="008D2C92">
        <w:rPr>
          <w:rFonts w:ascii="Times New Roman" w:hAnsi="Times New Roman"/>
          <w:sz w:val="24"/>
          <w:szCs w:val="24"/>
        </w:rPr>
        <w:t xml:space="preserve"> </w:t>
      </w:r>
      <w:r>
        <w:rPr>
          <w:rFonts w:ascii="Times New Roman" w:hAnsi="Times New Roman"/>
          <w:sz w:val="24"/>
          <w:szCs w:val="24"/>
        </w:rPr>
        <w:t>Москвы и Московской области.</w:t>
      </w:r>
    </w:p>
    <w:p w:rsidR="00E31CA4" w:rsidRPr="00226B99" w:rsidRDefault="00226B99" w:rsidP="00E31CA4">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Участник должен являться официальным дилером </w:t>
      </w:r>
      <w:r w:rsidR="006D35FA">
        <w:rPr>
          <w:rFonts w:ascii="Times New Roman" w:hAnsi="Times New Roman"/>
          <w:bCs/>
          <w:szCs w:val="24"/>
          <w:lang w:val="en-US"/>
        </w:rPr>
        <w:t>Audi</w:t>
      </w:r>
      <w:r w:rsidR="006D35FA" w:rsidRPr="006D35FA">
        <w:rPr>
          <w:rFonts w:ascii="Times New Roman" w:hAnsi="Times New Roman"/>
          <w:bCs/>
          <w:szCs w:val="24"/>
        </w:rPr>
        <w:t>.</w:t>
      </w: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7C2F4C" w:rsidRPr="00D621E6" w:rsidRDefault="00E31CA4" w:rsidP="00312E52">
      <w:pPr>
        <w:pStyle w:val="a4"/>
        <w:numPr>
          <w:ilvl w:val="1"/>
          <w:numId w:val="44"/>
        </w:numPr>
        <w:spacing w:after="0" w:line="240" w:lineRule="auto"/>
        <w:jc w:val="both"/>
        <w:rPr>
          <w:rFonts w:ascii="Times New Roman" w:hAnsi="Times New Roman"/>
          <w:sz w:val="24"/>
          <w:szCs w:val="24"/>
        </w:rPr>
      </w:pPr>
      <w:r>
        <w:rPr>
          <w:rFonts w:ascii="Times New Roman" w:hAnsi="Times New Roman"/>
          <w:sz w:val="24"/>
          <w:szCs w:val="24"/>
        </w:rPr>
        <w:t>Предоставление гарантии – не менее гарантии завода-производителя</w:t>
      </w:r>
      <w:r w:rsidR="007C2F4C" w:rsidRPr="00D621E6">
        <w:rPr>
          <w:rFonts w:ascii="Times New Roman" w:hAnsi="Times New Roman"/>
          <w:sz w:val="24"/>
          <w:szCs w:val="24"/>
        </w:rPr>
        <w:t>.</w:t>
      </w:r>
    </w:p>
    <w:p w:rsidR="002D7243" w:rsidRPr="002D7243"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2D7243">
        <w:rPr>
          <w:rFonts w:ascii="Times New Roman" w:hAnsi="Times New Roman"/>
          <w:b/>
          <w:sz w:val="24"/>
          <w:szCs w:val="24"/>
        </w:rPr>
        <w:t xml:space="preserve">Порядок формирования цены – </w:t>
      </w:r>
      <w:r w:rsidRPr="002D7243">
        <w:rPr>
          <w:rFonts w:ascii="Times New Roman" w:hAnsi="Times New Roman"/>
          <w:sz w:val="24"/>
          <w:szCs w:val="24"/>
        </w:rPr>
        <w:t xml:space="preserve">цена должна быть указана в </w:t>
      </w:r>
      <w:r w:rsidR="002D7243" w:rsidRPr="002D7243">
        <w:rPr>
          <w:rFonts w:ascii="Times New Roman" w:hAnsi="Times New Roman"/>
          <w:sz w:val="24"/>
          <w:szCs w:val="24"/>
        </w:rPr>
        <w:t xml:space="preserve">российских </w:t>
      </w:r>
      <w:r w:rsidRPr="002D7243">
        <w:rPr>
          <w:rFonts w:ascii="Times New Roman" w:hAnsi="Times New Roman"/>
          <w:sz w:val="24"/>
          <w:szCs w:val="24"/>
        </w:rPr>
        <w:t>рублях</w:t>
      </w:r>
      <w:r w:rsidR="00BC7FA8" w:rsidRPr="002D7243">
        <w:rPr>
          <w:rFonts w:ascii="Times New Roman" w:hAnsi="Times New Roman"/>
          <w:sz w:val="24"/>
          <w:szCs w:val="24"/>
        </w:rPr>
        <w:t>,</w:t>
      </w:r>
      <w:r w:rsidRPr="002D7243">
        <w:rPr>
          <w:rFonts w:ascii="Times New Roman" w:hAnsi="Times New Roman"/>
          <w:sz w:val="24"/>
          <w:szCs w:val="24"/>
        </w:rPr>
        <w:t xml:space="preserve"> </w:t>
      </w:r>
      <w:r w:rsidR="00BC7FA8" w:rsidRPr="002D7243">
        <w:rPr>
          <w:rFonts w:ascii="Times New Roman" w:hAnsi="Times New Roman"/>
          <w:sz w:val="24"/>
          <w:szCs w:val="24"/>
        </w:rPr>
        <w:t xml:space="preserve"> </w:t>
      </w:r>
      <w:r w:rsidR="00E31CA4">
        <w:rPr>
          <w:rFonts w:ascii="Times New Roman" w:hAnsi="Times New Roman"/>
          <w:sz w:val="24"/>
          <w:szCs w:val="24"/>
        </w:rPr>
        <w:t>д</w:t>
      </w:r>
      <w:r w:rsidRPr="002D7243">
        <w:rPr>
          <w:rFonts w:ascii="Times New Roman" w:hAnsi="Times New Roman"/>
          <w:sz w:val="24"/>
          <w:szCs w:val="24"/>
        </w:rPr>
        <w:t xml:space="preserve">олжна включать в себя все </w:t>
      </w:r>
      <w:r w:rsidR="00757CF4" w:rsidRPr="002D7243">
        <w:rPr>
          <w:rFonts w:ascii="Times New Roman" w:hAnsi="Times New Roman"/>
          <w:sz w:val="24"/>
          <w:szCs w:val="24"/>
        </w:rPr>
        <w:t>расходы на перевозку, страхование, уплату таможенны</w:t>
      </w:r>
      <w:r w:rsidR="00E31CA4">
        <w:rPr>
          <w:rFonts w:ascii="Times New Roman" w:hAnsi="Times New Roman"/>
          <w:sz w:val="24"/>
          <w:szCs w:val="24"/>
        </w:rPr>
        <w:t xml:space="preserve">х пошлин, налогов (в т.ч. НДС) </w:t>
      </w:r>
      <w:r w:rsidRPr="002D7243">
        <w:rPr>
          <w:rFonts w:ascii="Times New Roman" w:hAnsi="Times New Roman"/>
          <w:sz w:val="24"/>
          <w:szCs w:val="24"/>
        </w:rPr>
        <w:t>и други</w:t>
      </w:r>
      <w:r w:rsidR="00757CF4" w:rsidRPr="002D7243">
        <w:rPr>
          <w:rFonts w:ascii="Times New Roman" w:hAnsi="Times New Roman"/>
          <w:sz w:val="24"/>
          <w:szCs w:val="24"/>
        </w:rPr>
        <w:t xml:space="preserve">е </w:t>
      </w:r>
      <w:r w:rsidRPr="002D7243">
        <w:rPr>
          <w:rFonts w:ascii="Times New Roman" w:hAnsi="Times New Roman"/>
          <w:sz w:val="24"/>
          <w:szCs w:val="24"/>
        </w:rPr>
        <w:t>обязательны</w:t>
      </w:r>
      <w:r w:rsidR="00757CF4" w:rsidRPr="002D7243">
        <w:rPr>
          <w:rFonts w:ascii="Times New Roman" w:hAnsi="Times New Roman"/>
          <w:sz w:val="24"/>
          <w:szCs w:val="24"/>
        </w:rPr>
        <w:t>е</w:t>
      </w:r>
      <w:r w:rsidRPr="002D7243">
        <w:rPr>
          <w:rFonts w:ascii="Times New Roman" w:hAnsi="Times New Roman"/>
          <w:sz w:val="24"/>
          <w:szCs w:val="24"/>
        </w:rPr>
        <w:t xml:space="preserve"> платеж</w:t>
      </w:r>
      <w:r w:rsidR="00757CF4" w:rsidRPr="002D7243">
        <w:rPr>
          <w:rFonts w:ascii="Times New Roman" w:hAnsi="Times New Roman"/>
          <w:sz w:val="24"/>
          <w:szCs w:val="24"/>
        </w:rPr>
        <w:t>и</w:t>
      </w:r>
      <w:r w:rsidR="002D7243" w:rsidRPr="002D7243">
        <w:rPr>
          <w:rFonts w:ascii="Times New Roman" w:hAnsi="Times New Roman"/>
          <w:sz w:val="24"/>
          <w:szCs w:val="24"/>
        </w:rPr>
        <w:t xml:space="preserve">, а также все расходы, связанные с выполнением обязательств в полном объеме в строгом соответствии с требованиями, указанными в техническом задании на поставку. </w:t>
      </w:r>
      <w:proofErr w:type="gramEnd"/>
    </w:p>
    <w:p w:rsidR="00EF26C0" w:rsidRDefault="00EF26C0" w:rsidP="00B834D8">
      <w:pPr>
        <w:pStyle w:val="a4"/>
        <w:numPr>
          <w:ilvl w:val="0"/>
          <w:numId w:val="44"/>
        </w:numPr>
        <w:spacing w:after="0" w:line="240" w:lineRule="auto"/>
        <w:jc w:val="both"/>
        <w:rPr>
          <w:rFonts w:ascii="Times New Roman" w:hAnsi="Times New Roman"/>
          <w:sz w:val="24"/>
          <w:szCs w:val="24"/>
        </w:rPr>
      </w:pPr>
      <w:r w:rsidRPr="002D7243">
        <w:rPr>
          <w:rFonts w:ascii="Times New Roman" w:hAnsi="Times New Roman"/>
          <w:sz w:val="24"/>
          <w:szCs w:val="24"/>
        </w:rPr>
        <w:t>В течение одного рабочего дня после окончания электронных торгов Победитель должен направить по  адресу</w:t>
      </w:r>
      <w:r w:rsidRPr="00D621E6">
        <w:rPr>
          <w:rFonts w:ascii="Times New Roman" w:hAnsi="Times New Roman"/>
          <w:sz w:val="24"/>
          <w:szCs w:val="24"/>
        </w:rPr>
        <w:t xml:space="preserve"> </w:t>
      </w:r>
      <w:proofErr w:type="spellStart"/>
      <w:r w:rsidR="00DF321D">
        <w:rPr>
          <w:rFonts w:ascii="Times New Roman" w:hAnsi="Times New Roman"/>
          <w:sz w:val="24"/>
          <w:szCs w:val="24"/>
          <w:lang w:val="en-US"/>
        </w:rPr>
        <w:t>patrina</w:t>
      </w:r>
      <w:proofErr w:type="spellEnd"/>
      <w:r w:rsidR="006D35FA" w:rsidRPr="006D35FA">
        <w:rPr>
          <w:rFonts w:ascii="Times New Roman" w:hAnsi="Times New Roman"/>
          <w:sz w:val="24"/>
          <w:szCs w:val="24"/>
        </w:rPr>
        <w:t>@sistema.ru</w:t>
      </w:r>
      <w:r w:rsidRPr="002D7243">
        <w:rPr>
          <w:rFonts w:ascii="Times New Roman" w:hAnsi="Times New Roman"/>
          <w:sz w:val="24"/>
          <w:szCs w:val="24"/>
        </w:rPr>
        <w:t>, копию коммерческого предложения, поданного в ход</w:t>
      </w:r>
      <w:r w:rsidR="006D35FA">
        <w:rPr>
          <w:rFonts w:ascii="Times New Roman" w:hAnsi="Times New Roman"/>
          <w:sz w:val="24"/>
          <w:szCs w:val="24"/>
        </w:rPr>
        <w:t>е проведения электронных торгов</w:t>
      </w:r>
      <w:r w:rsidRPr="002D7243">
        <w:rPr>
          <w:rFonts w:ascii="Times New Roman" w:hAnsi="Times New Roman"/>
          <w:sz w:val="24"/>
          <w:szCs w:val="24"/>
        </w:rPr>
        <w:t>,  заверенное подписью ру</w:t>
      </w:r>
      <w:r w:rsidR="00581A26" w:rsidRPr="002D7243">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Заказчикам</w:t>
      </w:r>
      <w:proofErr w:type="gramEnd"/>
      <w:r>
        <w:rPr>
          <w:rFonts w:ascii="Times New Roman" w:hAnsi="Times New Roman"/>
          <w:sz w:val="24"/>
          <w:szCs w:val="24"/>
        </w:rPr>
        <w:t>, предоставить следующие документы:</w:t>
      </w:r>
    </w:p>
    <w:p w:rsidR="00AF2A02" w:rsidRPr="00D621E6"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xml:space="preserve">- выписку из ЕГРЮЛ (копия или оригинал)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6D35FA" w:rsidRPr="006D35FA" w:rsidRDefault="006D35FA" w:rsidP="006D35FA">
      <w:pPr>
        <w:spacing w:after="0" w:line="240" w:lineRule="auto"/>
        <w:rPr>
          <w:rFonts w:ascii="Times New Roman" w:hAnsi="Times New Roman"/>
          <w:b/>
          <w:sz w:val="24"/>
          <w:szCs w:val="24"/>
        </w:rPr>
      </w:pPr>
      <w:r w:rsidRPr="006D35FA">
        <w:rPr>
          <w:rFonts w:ascii="Times New Roman" w:hAnsi="Times New Roman"/>
          <w:b/>
          <w:sz w:val="24"/>
          <w:szCs w:val="24"/>
        </w:rPr>
        <w:t xml:space="preserve">Управляющий директор </w:t>
      </w:r>
    </w:p>
    <w:p w:rsidR="006D35FA" w:rsidRPr="006D35FA" w:rsidRDefault="006D35FA" w:rsidP="006D35FA">
      <w:pPr>
        <w:spacing w:after="0" w:line="240" w:lineRule="auto"/>
        <w:rPr>
          <w:rFonts w:ascii="Times New Roman" w:hAnsi="Times New Roman"/>
          <w:b/>
          <w:sz w:val="24"/>
          <w:szCs w:val="24"/>
        </w:rPr>
      </w:pPr>
      <w:r w:rsidRPr="006D35FA">
        <w:rPr>
          <w:rFonts w:ascii="Times New Roman" w:hAnsi="Times New Roman"/>
          <w:b/>
          <w:sz w:val="24"/>
          <w:szCs w:val="24"/>
        </w:rPr>
        <w:t xml:space="preserve">по оптимизации закупочной деятельности                                  </w:t>
      </w:r>
      <w:r>
        <w:rPr>
          <w:rFonts w:ascii="Times New Roman" w:hAnsi="Times New Roman"/>
          <w:b/>
          <w:sz w:val="24"/>
          <w:szCs w:val="24"/>
        </w:rPr>
        <w:t xml:space="preserve">                   </w:t>
      </w:r>
      <w:r w:rsidRPr="006D35FA">
        <w:rPr>
          <w:rFonts w:ascii="Times New Roman" w:hAnsi="Times New Roman"/>
          <w:b/>
          <w:sz w:val="24"/>
          <w:szCs w:val="24"/>
        </w:rPr>
        <w:t xml:space="preserve">А.В. Никифоров </w:t>
      </w:r>
    </w:p>
    <w:p w:rsidR="0057757F" w:rsidRDefault="0057757F"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p w:rsidR="006D35FA" w:rsidRDefault="006D35FA" w:rsidP="006D35FA">
      <w:pPr>
        <w:spacing w:after="0" w:line="240" w:lineRule="auto"/>
        <w:jc w:val="both"/>
        <w:rPr>
          <w:rFonts w:ascii="Times New Roman" w:hAnsi="Times New Roman"/>
          <w:sz w:val="24"/>
          <w:szCs w:val="24"/>
        </w:rPr>
      </w:pPr>
    </w:p>
    <w:tbl>
      <w:tblPr>
        <w:tblW w:w="10841" w:type="dxa"/>
        <w:tblLayout w:type="fixed"/>
        <w:tblCellMar>
          <w:left w:w="0" w:type="dxa"/>
          <w:right w:w="0" w:type="dxa"/>
        </w:tblCellMar>
        <w:tblLook w:val="0000" w:firstRow="0" w:lastRow="0" w:firstColumn="0" w:lastColumn="0" w:noHBand="0" w:noVBand="0"/>
      </w:tblPr>
      <w:tblGrid>
        <w:gridCol w:w="230"/>
        <w:gridCol w:w="116"/>
        <w:gridCol w:w="561"/>
        <w:gridCol w:w="447"/>
        <w:gridCol w:w="115"/>
        <w:gridCol w:w="230"/>
        <w:gridCol w:w="792"/>
        <w:gridCol w:w="461"/>
        <w:gridCol w:w="331"/>
        <w:gridCol w:w="576"/>
        <w:gridCol w:w="562"/>
        <w:gridCol w:w="677"/>
        <w:gridCol w:w="1022"/>
        <w:gridCol w:w="518"/>
        <w:gridCol w:w="1412"/>
        <w:gridCol w:w="504"/>
        <w:gridCol w:w="57"/>
        <w:gridCol w:w="1474"/>
        <w:gridCol w:w="290"/>
        <w:gridCol w:w="20"/>
        <w:gridCol w:w="101"/>
        <w:gridCol w:w="115"/>
        <w:gridCol w:w="230"/>
      </w:tblGrid>
      <w:tr w:rsidR="006D35FA" w:rsidTr="00FA7EA5">
        <w:trPr>
          <w:cantSplit/>
        </w:trPr>
        <w:tc>
          <w:tcPr>
            <w:tcW w:w="230"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116"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561"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447"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115"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230"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792"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461"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331"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576"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562"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677"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1022"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518"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1412"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504"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57"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1474"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290"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101"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115"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c>
          <w:tcPr>
            <w:tcW w:w="230" w:type="dxa"/>
            <w:tcBorders>
              <w:top w:val="nil"/>
              <w:left w:val="nil"/>
              <w:bottom w:val="nil"/>
              <w:right w:val="nil"/>
            </w:tcBorders>
          </w:tcPr>
          <w:p w:rsidR="006D35FA" w:rsidRDefault="006D35FA" w:rsidP="001F0208">
            <w:pPr>
              <w:widowControl w:val="0"/>
              <w:autoSpaceDE w:val="0"/>
              <w:autoSpaceDN w:val="0"/>
              <w:adjustRightInd w:val="0"/>
              <w:spacing w:after="0" w:line="240" w:lineRule="auto"/>
              <w:rPr>
                <w:rFonts w:ascii="Times New Roman" w:hAnsi="Times New Roman"/>
                <w:sz w:val="2"/>
                <w:szCs w:val="2"/>
              </w:rPr>
            </w:pPr>
          </w:p>
        </w:tc>
      </w:tr>
    </w:tbl>
    <w:p w:rsidR="00DF321D" w:rsidRDefault="00DF321D" w:rsidP="008518AE">
      <w:pPr>
        <w:autoSpaceDE w:val="0"/>
        <w:autoSpaceDN w:val="0"/>
        <w:adjustRightInd w:val="0"/>
        <w:rPr>
          <w:rFonts w:ascii="Times New Roman" w:hAnsi="Times New Roman"/>
          <w:b/>
          <w:iCs/>
          <w:sz w:val="20"/>
          <w:szCs w:val="20"/>
        </w:rPr>
      </w:pPr>
      <w:r>
        <w:rPr>
          <w:rFonts w:ascii="Times New Roman" w:hAnsi="Times New Roman"/>
          <w:b/>
          <w:iCs/>
          <w:sz w:val="20"/>
          <w:szCs w:val="20"/>
        </w:rPr>
        <w:lastRenderedPageBreak/>
        <w:tab/>
      </w:r>
      <w:r>
        <w:rPr>
          <w:rFonts w:ascii="Times New Roman" w:hAnsi="Times New Roman"/>
          <w:b/>
          <w:iCs/>
          <w:sz w:val="20"/>
          <w:szCs w:val="20"/>
        </w:rPr>
        <w:tab/>
      </w:r>
      <w:r>
        <w:rPr>
          <w:rFonts w:ascii="Times New Roman" w:hAnsi="Times New Roman"/>
          <w:b/>
          <w:iCs/>
          <w:sz w:val="20"/>
          <w:szCs w:val="20"/>
        </w:rPr>
        <w:tab/>
      </w:r>
      <w:r>
        <w:rPr>
          <w:rFonts w:ascii="Times New Roman" w:hAnsi="Times New Roman"/>
          <w:b/>
          <w:iCs/>
          <w:sz w:val="20"/>
          <w:szCs w:val="20"/>
        </w:rPr>
        <w:tab/>
      </w:r>
      <w:r>
        <w:rPr>
          <w:rFonts w:ascii="Times New Roman" w:hAnsi="Times New Roman"/>
          <w:b/>
          <w:iCs/>
          <w:sz w:val="20"/>
          <w:szCs w:val="20"/>
        </w:rPr>
        <w:tab/>
      </w:r>
      <w:r>
        <w:rPr>
          <w:rFonts w:ascii="Times New Roman" w:hAnsi="Times New Roman"/>
          <w:b/>
          <w:iCs/>
          <w:sz w:val="20"/>
          <w:szCs w:val="20"/>
        </w:rPr>
        <w:tab/>
      </w:r>
      <w:r>
        <w:rPr>
          <w:rFonts w:ascii="Times New Roman" w:hAnsi="Times New Roman"/>
          <w:b/>
          <w:iCs/>
          <w:sz w:val="20"/>
          <w:szCs w:val="20"/>
        </w:rPr>
        <w:tab/>
      </w:r>
      <w:r>
        <w:rPr>
          <w:rFonts w:ascii="Times New Roman" w:hAnsi="Times New Roman"/>
          <w:b/>
          <w:iCs/>
          <w:sz w:val="20"/>
          <w:szCs w:val="20"/>
        </w:rPr>
        <w:tab/>
      </w:r>
      <w:r>
        <w:rPr>
          <w:rFonts w:ascii="Times New Roman" w:hAnsi="Times New Roman"/>
          <w:b/>
          <w:iCs/>
          <w:sz w:val="20"/>
          <w:szCs w:val="20"/>
        </w:rPr>
        <w:tab/>
      </w:r>
      <w:r>
        <w:rPr>
          <w:rFonts w:ascii="Times New Roman" w:hAnsi="Times New Roman"/>
          <w:b/>
          <w:iCs/>
          <w:sz w:val="20"/>
          <w:szCs w:val="20"/>
        </w:rPr>
        <w:tab/>
        <w:t>Приложение №1</w:t>
      </w:r>
    </w:p>
    <w:p w:rsidR="008518AE" w:rsidRPr="00DF321D" w:rsidRDefault="008518AE" w:rsidP="008518AE">
      <w:pPr>
        <w:autoSpaceDE w:val="0"/>
        <w:autoSpaceDN w:val="0"/>
        <w:adjustRightInd w:val="0"/>
        <w:rPr>
          <w:rFonts w:ascii="Times New Roman" w:hAnsi="Times New Roman"/>
          <w:b/>
          <w:iCs/>
          <w:sz w:val="20"/>
          <w:szCs w:val="20"/>
        </w:rPr>
      </w:pPr>
      <w:r w:rsidRPr="00DF321D">
        <w:rPr>
          <w:rFonts w:ascii="Times New Roman" w:hAnsi="Times New Roman"/>
          <w:b/>
          <w:iCs/>
          <w:sz w:val="20"/>
          <w:szCs w:val="20"/>
        </w:rPr>
        <w:t>Список стандартного оборудования</w:t>
      </w:r>
    </w:p>
    <w:p w:rsidR="008518AE" w:rsidRPr="00DF321D" w:rsidRDefault="008518AE" w:rsidP="00DF321D">
      <w:pPr>
        <w:autoSpaceDE w:val="0"/>
        <w:autoSpaceDN w:val="0"/>
        <w:adjustRightInd w:val="0"/>
        <w:jc w:val="both"/>
        <w:rPr>
          <w:rFonts w:ascii="Times New Roman" w:hAnsi="Times New Roman"/>
          <w:iCs/>
          <w:sz w:val="20"/>
          <w:szCs w:val="20"/>
          <w:lang w:val="en-US"/>
        </w:rPr>
      </w:pPr>
      <w:r w:rsidRPr="00DF321D">
        <w:rPr>
          <w:rFonts w:ascii="Times New Roman" w:hAnsi="Times New Roman"/>
          <w:iCs/>
          <w:sz w:val="20"/>
          <w:szCs w:val="20"/>
        </w:rPr>
        <w:fldChar w:fldCharType="begin"/>
      </w:r>
      <w:r w:rsidRPr="00DF321D">
        <w:rPr>
          <w:rFonts w:ascii="Times New Roman" w:hAnsi="Times New Roman"/>
          <w:iCs/>
          <w:sz w:val="20"/>
          <w:szCs w:val="20"/>
          <w:lang w:val="en-US"/>
        </w:rPr>
        <w:instrText xml:space="preserve"> DOCPROPERTY  CarModel  \* MERGEFORMAT </w:instrText>
      </w:r>
      <w:r w:rsidRPr="00DF321D">
        <w:rPr>
          <w:rFonts w:ascii="Times New Roman" w:hAnsi="Times New Roman"/>
          <w:iCs/>
          <w:sz w:val="20"/>
          <w:szCs w:val="20"/>
        </w:rPr>
        <w:fldChar w:fldCharType="separate"/>
      </w:r>
      <w:r w:rsidRPr="00DF321D">
        <w:rPr>
          <w:rFonts w:ascii="Times New Roman" w:hAnsi="Times New Roman"/>
          <w:iCs/>
          <w:sz w:val="20"/>
          <w:szCs w:val="20"/>
          <w:lang w:val="en-US"/>
        </w:rPr>
        <w:t>A8/S8 (D4)</w:t>
      </w:r>
      <w:r w:rsidRPr="00DF321D">
        <w:rPr>
          <w:rFonts w:ascii="Times New Roman" w:hAnsi="Times New Roman"/>
          <w:iCs/>
          <w:sz w:val="20"/>
          <w:szCs w:val="20"/>
        </w:rPr>
        <w:fldChar w:fldCharType="end"/>
      </w:r>
      <w:r w:rsidRPr="00DF321D">
        <w:rPr>
          <w:rFonts w:ascii="Times New Roman" w:hAnsi="Times New Roman"/>
          <w:iCs/>
          <w:sz w:val="20"/>
          <w:szCs w:val="20"/>
          <w:lang w:val="en-US"/>
        </w:rPr>
        <w:t xml:space="preserve"> </w:t>
      </w:r>
      <w:r w:rsidRPr="00DF321D">
        <w:rPr>
          <w:rFonts w:ascii="Times New Roman" w:hAnsi="Times New Roman"/>
          <w:iCs/>
          <w:sz w:val="20"/>
          <w:szCs w:val="20"/>
        </w:rPr>
        <w:fldChar w:fldCharType="begin"/>
      </w:r>
      <w:r w:rsidRPr="00DF321D">
        <w:rPr>
          <w:rFonts w:ascii="Times New Roman" w:hAnsi="Times New Roman"/>
          <w:iCs/>
          <w:sz w:val="20"/>
          <w:szCs w:val="20"/>
          <w:lang w:val="en-US"/>
        </w:rPr>
        <w:instrText xml:space="preserve"> DOCPROPERTY  IntegrationName  \* MERGEFORMAT </w:instrText>
      </w:r>
      <w:r w:rsidRPr="00DF321D">
        <w:rPr>
          <w:rFonts w:ascii="Times New Roman" w:hAnsi="Times New Roman"/>
          <w:iCs/>
          <w:sz w:val="20"/>
          <w:szCs w:val="20"/>
        </w:rPr>
        <w:fldChar w:fldCharType="separate"/>
      </w:r>
      <w:r w:rsidRPr="00DF321D">
        <w:rPr>
          <w:rFonts w:ascii="Times New Roman" w:hAnsi="Times New Roman"/>
          <w:iCs/>
          <w:sz w:val="20"/>
          <w:szCs w:val="20"/>
          <w:lang w:val="en-US"/>
        </w:rPr>
        <w:t xml:space="preserve">A8L Action 4.2L/372 8AT 4D </w:t>
      </w:r>
      <w:proofErr w:type="spellStart"/>
      <w:r w:rsidRPr="00DF321D">
        <w:rPr>
          <w:rFonts w:ascii="Times New Roman" w:hAnsi="Times New Roman"/>
          <w:iCs/>
          <w:sz w:val="20"/>
          <w:szCs w:val="20"/>
          <w:lang w:val="en-US"/>
        </w:rPr>
        <w:t>quattro</w:t>
      </w:r>
      <w:proofErr w:type="spellEnd"/>
      <w:r w:rsidRPr="00DF321D">
        <w:rPr>
          <w:rFonts w:ascii="Times New Roman" w:hAnsi="Times New Roman"/>
          <w:iCs/>
          <w:sz w:val="20"/>
          <w:szCs w:val="20"/>
        </w:rPr>
        <w:fldChar w:fldCharType="end"/>
      </w:r>
    </w:p>
    <w:p w:rsidR="008518AE" w:rsidRPr="00DF321D" w:rsidRDefault="008518AE" w:rsidP="00DF321D">
      <w:pPr>
        <w:spacing w:line="240" w:lineRule="auto"/>
        <w:jc w:val="both"/>
        <w:rPr>
          <w:rFonts w:ascii="Times New Roman" w:hAnsi="Times New Roman"/>
          <w:iCs/>
          <w:sz w:val="20"/>
          <w:szCs w:val="20"/>
        </w:rPr>
      </w:pPr>
      <w:bookmarkStart w:id="0" w:name="Equipment"/>
      <w:bookmarkEnd w:id="0"/>
      <w:r w:rsidRPr="00DF321D">
        <w:rPr>
          <w:rFonts w:ascii="Times New Roman" w:hAnsi="Times New Roman"/>
          <w:iCs/>
          <w:sz w:val="20"/>
          <w:szCs w:val="20"/>
        </w:rPr>
        <w:t xml:space="preserve">Окраска кузова не металлик / металлик / перламутр, кроме Q0Q0 (Индивидуальная окраска кузова </w:t>
      </w:r>
      <w:proofErr w:type="spellStart"/>
      <w:r w:rsidRPr="00DF321D">
        <w:rPr>
          <w:rFonts w:ascii="Times New Roman" w:hAnsi="Times New Roman"/>
          <w:iCs/>
          <w:sz w:val="20"/>
          <w:szCs w:val="20"/>
        </w:rPr>
        <w:t>Audi</w:t>
      </w:r>
      <w:proofErr w:type="spellEnd"/>
      <w:r w:rsidRPr="00DF321D">
        <w:rPr>
          <w:rFonts w:ascii="Times New Roman" w:hAnsi="Times New Roman"/>
          <w:iCs/>
          <w:sz w:val="20"/>
          <w:szCs w:val="20"/>
        </w:rPr>
        <w:t xml:space="preserve"> </w:t>
      </w:r>
      <w:proofErr w:type="spellStart"/>
      <w:r w:rsidRPr="00DF321D">
        <w:rPr>
          <w:rFonts w:ascii="Times New Roman" w:hAnsi="Times New Roman"/>
          <w:iCs/>
          <w:sz w:val="20"/>
          <w:szCs w:val="20"/>
        </w:rPr>
        <w:t>exclusive</w:t>
      </w:r>
      <w:proofErr w:type="spellEnd"/>
      <w:r w:rsidRPr="00DF321D">
        <w:rPr>
          <w:rFonts w:ascii="Times New Roman" w:hAnsi="Times New Roman"/>
          <w:iCs/>
          <w:sz w:val="20"/>
          <w:szCs w:val="20"/>
        </w:rPr>
        <w:t>)</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Технологии/Ходовая часть</w:t>
      </w:r>
    </w:p>
    <w:p w:rsidR="008518AE" w:rsidRPr="00DF321D" w:rsidRDefault="008518AE" w:rsidP="00DF321D">
      <w:pPr>
        <w:spacing w:line="240" w:lineRule="auto"/>
        <w:jc w:val="both"/>
        <w:rPr>
          <w:rFonts w:ascii="Times New Roman" w:hAnsi="Times New Roman"/>
          <w:iCs/>
          <w:sz w:val="20"/>
          <w:szCs w:val="20"/>
        </w:rPr>
      </w:pPr>
      <w:proofErr w:type="spellStart"/>
      <w:r w:rsidRPr="00DF321D">
        <w:rPr>
          <w:rFonts w:ascii="Times New Roman" w:hAnsi="Times New Roman"/>
          <w:iCs/>
          <w:sz w:val="20"/>
          <w:szCs w:val="20"/>
        </w:rPr>
        <w:t>Audi</w:t>
      </w:r>
      <w:proofErr w:type="spellEnd"/>
      <w:r w:rsidRPr="00DF321D">
        <w:rPr>
          <w:rFonts w:ascii="Times New Roman" w:hAnsi="Times New Roman"/>
          <w:iCs/>
          <w:sz w:val="20"/>
          <w:szCs w:val="20"/>
        </w:rPr>
        <w:t xml:space="preserve"> </w:t>
      </w:r>
      <w:proofErr w:type="spellStart"/>
      <w:r w:rsidRPr="00DF321D">
        <w:rPr>
          <w:rFonts w:ascii="Times New Roman" w:hAnsi="Times New Roman"/>
          <w:iCs/>
          <w:sz w:val="20"/>
          <w:szCs w:val="20"/>
        </w:rPr>
        <w:t>Space</w:t>
      </w:r>
      <w:proofErr w:type="spellEnd"/>
      <w:r w:rsidRPr="00DF321D">
        <w:rPr>
          <w:rFonts w:ascii="Times New Roman" w:hAnsi="Times New Roman"/>
          <w:iCs/>
          <w:sz w:val="20"/>
          <w:szCs w:val="20"/>
        </w:rPr>
        <w:t xml:space="preserve"> </w:t>
      </w:r>
      <w:proofErr w:type="spellStart"/>
      <w:r w:rsidRPr="00DF321D">
        <w:rPr>
          <w:rFonts w:ascii="Times New Roman" w:hAnsi="Times New Roman"/>
          <w:iCs/>
          <w:sz w:val="20"/>
          <w:szCs w:val="20"/>
        </w:rPr>
        <w:t>Frame</w:t>
      </w:r>
      <w:proofErr w:type="spellEnd"/>
      <w:r w:rsidRPr="00DF321D">
        <w:rPr>
          <w:rFonts w:ascii="Times New Roman" w:hAnsi="Times New Roman"/>
          <w:iCs/>
          <w:sz w:val="20"/>
          <w:szCs w:val="20"/>
        </w:rPr>
        <w:t>®</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xml:space="preserve">Постоянный полный привод </w:t>
      </w:r>
      <w:proofErr w:type="spellStart"/>
      <w:r w:rsidRPr="00DF321D">
        <w:rPr>
          <w:rFonts w:ascii="Times New Roman" w:hAnsi="Times New Roman"/>
          <w:iCs/>
          <w:sz w:val="20"/>
          <w:szCs w:val="20"/>
        </w:rPr>
        <w:t>quattro</w:t>
      </w:r>
      <w:proofErr w:type="spellEnd"/>
      <w:r w:rsidRPr="00DF321D">
        <w:rPr>
          <w:rFonts w:ascii="Times New Roman" w:hAnsi="Times New Roman"/>
          <w:iCs/>
          <w:sz w:val="20"/>
          <w:szCs w:val="20"/>
        </w:rPr>
        <w:t>® с ассиметричным динамическим распределением крутящего момента</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"Адаптивная пневматическая подвеска для стран с низким качеством дорожного покрытия</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с бесступенчатой электронной регулировкой жесткости амортизаторов с возможностью изменения клиренса"</w:t>
      </w:r>
    </w:p>
    <w:p w:rsidR="008518AE" w:rsidRPr="00DF321D" w:rsidRDefault="008518AE" w:rsidP="00DF321D">
      <w:pPr>
        <w:spacing w:line="240" w:lineRule="auto"/>
        <w:jc w:val="both"/>
        <w:rPr>
          <w:rFonts w:ascii="Times New Roman" w:hAnsi="Times New Roman"/>
          <w:iCs/>
          <w:sz w:val="20"/>
          <w:szCs w:val="20"/>
        </w:rPr>
      </w:pPr>
      <w:proofErr w:type="spellStart"/>
      <w:r w:rsidRPr="00DF321D">
        <w:rPr>
          <w:rFonts w:ascii="Times New Roman" w:hAnsi="Times New Roman"/>
          <w:iCs/>
          <w:sz w:val="20"/>
          <w:szCs w:val="20"/>
        </w:rPr>
        <w:t>Audi</w:t>
      </w:r>
      <w:proofErr w:type="spellEnd"/>
      <w:r w:rsidRPr="00DF321D">
        <w:rPr>
          <w:rFonts w:ascii="Times New Roman" w:hAnsi="Times New Roman"/>
          <w:iCs/>
          <w:sz w:val="20"/>
          <w:szCs w:val="20"/>
        </w:rPr>
        <w:t xml:space="preserve"> </w:t>
      </w:r>
      <w:proofErr w:type="spellStart"/>
      <w:r w:rsidRPr="00DF321D">
        <w:rPr>
          <w:rFonts w:ascii="Times New Roman" w:hAnsi="Times New Roman"/>
          <w:iCs/>
          <w:sz w:val="20"/>
          <w:szCs w:val="20"/>
        </w:rPr>
        <w:t>drive</w:t>
      </w:r>
      <w:proofErr w:type="spellEnd"/>
      <w:r w:rsidRPr="00DF321D">
        <w:rPr>
          <w:rFonts w:ascii="Times New Roman" w:hAnsi="Times New Roman"/>
          <w:iCs/>
          <w:sz w:val="20"/>
          <w:szCs w:val="20"/>
        </w:rPr>
        <w:t xml:space="preserve"> </w:t>
      </w:r>
      <w:proofErr w:type="spellStart"/>
      <w:r w:rsidRPr="00DF321D">
        <w:rPr>
          <w:rFonts w:ascii="Times New Roman" w:hAnsi="Times New Roman"/>
          <w:iCs/>
          <w:sz w:val="20"/>
          <w:szCs w:val="20"/>
        </w:rPr>
        <w:t>select</w:t>
      </w:r>
      <w:proofErr w:type="spellEnd"/>
      <w:r w:rsidRPr="00DF321D">
        <w:rPr>
          <w:rFonts w:ascii="Times New Roman" w:hAnsi="Times New Roman"/>
          <w:iCs/>
          <w:sz w:val="20"/>
          <w:szCs w:val="20"/>
        </w:rPr>
        <w:t>: возможность выбора режимов управляемости, динамики и комфорта езды (стандартно: настройка рулевого управления, режима работы двигателя и трансмиссии, адаптивной пневматической подвески; также возможна настройка других опциональных систем в случае заказа)</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xml:space="preserve">Спортивный задний </w:t>
      </w:r>
      <w:proofErr w:type="spellStart"/>
      <w:r w:rsidRPr="00DF321D">
        <w:rPr>
          <w:rFonts w:ascii="Times New Roman" w:hAnsi="Times New Roman"/>
          <w:iCs/>
          <w:sz w:val="20"/>
          <w:szCs w:val="20"/>
        </w:rPr>
        <w:t>межколесный</w:t>
      </w:r>
      <w:proofErr w:type="spellEnd"/>
      <w:r w:rsidRPr="00DF321D">
        <w:rPr>
          <w:rFonts w:ascii="Times New Roman" w:hAnsi="Times New Roman"/>
          <w:iCs/>
          <w:sz w:val="20"/>
          <w:szCs w:val="20"/>
        </w:rPr>
        <w:t xml:space="preserve"> дифференциал (только для 4.2 TDI)</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xml:space="preserve">8 - ступенчатая автоматическая коробка передач </w:t>
      </w:r>
      <w:proofErr w:type="spellStart"/>
      <w:r w:rsidRPr="00DF321D">
        <w:rPr>
          <w:rFonts w:ascii="Times New Roman" w:hAnsi="Times New Roman"/>
          <w:iCs/>
          <w:sz w:val="20"/>
          <w:szCs w:val="20"/>
        </w:rPr>
        <w:t>tiptronic</w:t>
      </w:r>
      <w:proofErr w:type="spellEnd"/>
      <w:r w:rsidRPr="00DF321D">
        <w:rPr>
          <w:rFonts w:ascii="Times New Roman" w:hAnsi="Times New Roman"/>
          <w:iCs/>
          <w:sz w:val="20"/>
          <w:szCs w:val="20"/>
        </w:rPr>
        <w:t xml:space="preserve"> с динамической программой переключения скоростей, возможностью ручного переключения передач </w:t>
      </w:r>
      <w:proofErr w:type="spellStart"/>
      <w:r w:rsidRPr="00DF321D">
        <w:rPr>
          <w:rFonts w:ascii="Times New Roman" w:hAnsi="Times New Roman"/>
          <w:iCs/>
          <w:sz w:val="20"/>
          <w:szCs w:val="20"/>
        </w:rPr>
        <w:t>подрулевыми</w:t>
      </w:r>
      <w:proofErr w:type="spellEnd"/>
      <w:r w:rsidRPr="00DF321D">
        <w:rPr>
          <w:rFonts w:ascii="Times New Roman" w:hAnsi="Times New Roman"/>
          <w:iCs/>
          <w:sz w:val="20"/>
          <w:szCs w:val="20"/>
        </w:rPr>
        <w:t xml:space="preserve"> переключателями и спортивным режимом</w:t>
      </w:r>
    </w:p>
    <w:p w:rsidR="008518AE" w:rsidRPr="00DF321D" w:rsidRDefault="008518AE" w:rsidP="00DF321D">
      <w:pPr>
        <w:spacing w:line="240" w:lineRule="auto"/>
        <w:jc w:val="both"/>
        <w:rPr>
          <w:rFonts w:ascii="Times New Roman" w:hAnsi="Times New Roman"/>
          <w:iCs/>
          <w:sz w:val="20"/>
          <w:szCs w:val="20"/>
        </w:rPr>
      </w:pPr>
      <w:proofErr w:type="spellStart"/>
      <w:r w:rsidRPr="00DF321D">
        <w:rPr>
          <w:rFonts w:ascii="Times New Roman" w:hAnsi="Times New Roman"/>
          <w:iCs/>
          <w:sz w:val="20"/>
          <w:szCs w:val="20"/>
        </w:rPr>
        <w:t>Сервотроник</w:t>
      </w:r>
      <w:proofErr w:type="spellEnd"/>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Система рекуперации (для моделей с дизельными двигателями)</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xml:space="preserve">Система </w:t>
      </w:r>
      <w:proofErr w:type="spellStart"/>
      <w:r w:rsidRPr="00DF321D">
        <w:rPr>
          <w:rFonts w:ascii="Times New Roman" w:hAnsi="Times New Roman"/>
          <w:iCs/>
          <w:sz w:val="20"/>
          <w:szCs w:val="20"/>
        </w:rPr>
        <w:t>start-stop</w:t>
      </w:r>
      <w:proofErr w:type="spellEnd"/>
      <w:r w:rsidRPr="00DF321D">
        <w:rPr>
          <w:rFonts w:ascii="Times New Roman" w:hAnsi="Times New Roman"/>
          <w:iCs/>
          <w:sz w:val="20"/>
          <w:szCs w:val="20"/>
        </w:rPr>
        <w:t xml:space="preserve"> с системой рекуперации (для моделей с бензиновыми двигателями)</w:t>
      </w:r>
    </w:p>
    <w:p w:rsidR="008518AE" w:rsidRPr="00DF321D" w:rsidRDefault="008518AE" w:rsidP="00DF321D">
      <w:pPr>
        <w:spacing w:line="240" w:lineRule="auto"/>
        <w:jc w:val="both"/>
        <w:rPr>
          <w:rFonts w:ascii="Times New Roman" w:hAnsi="Times New Roman"/>
          <w:iCs/>
          <w:sz w:val="20"/>
          <w:szCs w:val="20"/>
        </w:rPr>
      </w:pPr>
      <w:proofErr w:type="spellStart"/>
      <w:r w:rsidRPr="00DF321D">
        <w:rPr>
          <w:rFonts w:ascii="Times New Roman" w:hAnsi="Times New Roman"/>
          <w:iCs/>
          <w:sz w:val="20"/>
          <w:szCs w:val="20"/>
        </w:rPr>
        <w:t>Auto</w:t>
      </w:r>
      <w:proofErr w:type="spellEnd"/>
      <w:r w:rsidRPr="00DF321D">
        <w:rPr>
          <w:rFonts w:ascii="Times New Roman" w:hAnsi="Times New Roman"/>
          <w:iCs/>
          <w:sz w:val="20"/>
          <w:szCs w:val="20"/>
        </w:rPr>
        <w:t xml:space="preserve"> </w:t>
      </w:r>
      <w:proofErr w:type="spellStart"/>
      <w:r w:rsidRPr="00DF321D">
        <w:rPr>
          <w:rFonts w:ascii="Times New Roman" w:hAnsi="Times New Roman"/>
          <w:iCs/>
          <w:sz w:val="20"/>
          <w:szCs w:val="20"/>
        </w:rPr>
        <w:t>Hold</w:t>
      </w:r>
      <w:proofErr w:type="spellEnd"/>
      <w:r w:rsidRPr="00DF321D">
        <w:rPr>
          <w:rFonts w:ascii="Times New Roman" w:hAnsi="Times New Roman"/>
          <w:iCs/>
          <w:sz w:val="20"/>
          <w:szCs w:val="20"/>
        </w:rPr>
        <w:t>: ассистент предотвращения самопроизвольного движения</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Система курсовой устойчивости ES</w:t>
      </w:r>
      <w:proofErr w:type="gramStart"/>
      <w:r w:rsidRPr="00DF321D">
        <w:rPr>
          <w:rFonts w:ascii="Times New Roman" w:hAnsi="Times New Roman"/>
          <w:iCs/>
          <w:sz w:val="20"/>
          <w:szCs w:val="20"/>
        </w:rPr>
        <w:t>С</w:t>
      </w:r>
      <w:proofErr w:type="gramEnd"/>
      <w:r w:rsidRPr="00DF321D">
        <w:rPr>
          <w:rFonts w:ascii="Times New Roman" w:hAnsi="Times New Roman"/>
          <w:iCs/>
          <w:sz w:val="20"/>
          <w:szCs w:val="20"/>
        </w:rPr>
        <w:t xml:space="preserve"> (объединяет ABS, EBV, ASR, EDS)</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xml:space="preserve">Система экстренного торможения </w:t>
      </w:r>
      <w:proofErr w:type="spellStart"/>
      <w:r w:rsidRPr="00DF321D">
        <w:rPr>
          <w:rFonts w:ascii="Times New Roman" w:hAnsi="Times New Roman"/>
          <w:iCs/>
          <w:sz w:val="20"/>
          <w:szCs w:val="20"/>
        </w:rPr>
        <w:t>Brake</w:t>
      </w:r>
      <w:proofErr w:type="spellEnd"/>
      <w:r w:rsidRPr="00DF321D">
        <w:rPr>
          <w:rFonts w:ascii="Times New Roman" w:hAnsi="Times New Roman"/>
          <w:iCs/>
          <w:sz w:val="20"/>
          <w:szCs w:val="20"/>
        </w:rPr>
        <w:t xml:space="preserve"> </w:t>
      </w:r>
      <w:proofErr w:type="spellStart"/>
      <w:r w:rsidRPr="00DF321D">
        <w:rPr>
          <w:rFonts w:ascii="Times New Roman" w:hAnsi="Times New Roman"/>
          <w:iCs/>
          <w:sz w:val="20"/>
          <w:szCs w:val="20"/>
        </w:rPr>
        <w:t>Assist</w:t>
      </w:r>
      <w:proofErr w:type="spellEnd"/>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Электронные ассистирующие системы</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xml:space="preserve">"Система безопасности </w:t>
      </w:r>
      <w:proofErr w:type="spellStart"/>
      <w:r w:rsidRPr="00DF321D">
        <w:rPr>
          <w:rFonts w:ascii="Times New Roman" w:hAnsi="Times New Roman"/>
          <w:iCs/>
          <w:sz w:val="20"/>
          <w:szCs w:val="20"/>
        </w:rPr>
        <w:t>Audi</w:t>
      </w:r>
      <w:proofErr w:type="spellEnd"/>
      <w:r w:rsidRPr="00DF321D">
        <w:rPr>
          <w:rFonts w:ascii="Times New Roman" w:hAnsi="Times New Roman"/>
          <w:iCs/>
          <w:sz w:val="20"/>
          <w:szCs w:val="20"/>
        </w:rPr>
        <w:t xml:space="preserve"> </w:t>
      </w:r>
      <w:proofErr w:type="spellStart"/>
      <w:r w:rsidRPr="00DF321D">
        <w:rPr>
          <w:rFonts w:ascii="Times New Roman" w:hAnsi="Times New Roman"/>
          <w:iCs/>
          <w:sz w:val="20"/>
          <w:szCs w:val="20"/>
        </w:rPr>
        <w:t>pre</w:t>
      </w:r>
      <w:proofErr w:type="spellEnd"/>
      <w:r w:rsidRPr="00DF321D">
        <w:rPr>
          <w:rFonts w:ascii="Times New Roman" w:hAnsi="Times New Roman"/>
          <w:iCs/>
          <w:sz w:val="20"/>
          <w:szCs w:val="20"/>
        </w:rPr>
        <w:t xml:space="preserve"> </w:t>
      </w:r>
      <w:proofErr w:type="spellStart"/>
      <w:r w:rsidRPr="00DF321D">
        <w:rPr>
          <w:rFonts w:ascii="Times New Roman" w:hAnsi="Times New Roman"/>
          <w:iCs/>
          <w:sz w:val="20"/>
          <w:szCs w:val="20"/>
        </w:rPr>
        <w:t>sense</w:t>
      </w:r>
      <w:proofErr w:type="spellEnd"/>
      <w:r w:rsidRPr="00DF321D">
        <w:rPr>
          <w:rFonts w:ascii="Times New Roman" w:hAnsi="Times New Roman"/>
          <w:iCs/>
          <w:sz w:val="20"/>
          <w:szCs w:val="20"/>
        </w:rPr>
        <w:t xml:space="preserve"> </w:t>
      </w:r>
      <w:proofErr w:type="spellStart"/>
      <w:r w:rsidRPr="00DF321D">
        <w:rPr>
          <w:rFonts w:ascii="Times New Roman" w:hAnsi="Times New Roman"/>
          <w:iCs/>
          <w:sz w:val="20"/>
          <w:szCs w:val="20"/>
        </w:rPr>
        <w:t>basic</w:t>
      </w:r>
      <w:proofErr w:type="spellEnd"/>
      <w:r w:rsidRPr="00DF321D">
        <w:rPr>
          <w:rFonts w:ascii="Times New Roman" w:hAnsi="Times New Roman"/>
          <w:iCs/>
          <w:sz w:val="20"/>
          <w:szCs w:val="20"/>
        </w:rPr>
        <w:t>:</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xml:space="preserve">при помощи различных систем автомобиля анализирует дорожную ситуацию и, в случае возникновения угрозы столкновения, принимает превентивные меры для защиты пассажиров: предварительное натяжение ремней безопасности, включение системы аварийной световой сигнализации, закрытие боковых окон и люка (если </w:t>
      </w:r>
      <w:proofErr w:type="gramStart"/>
      <w:r w:rsidRPr="00DF321D">
        <w:rPr>
          <w:rFonts w:ascii="Times New Roman" w:hAnsi="Times New Roman"/>
          <w:iCs/>
          <w:sz w:val="20"/>
          <w:szCs w:val="20"/>
        </w:rPr>
        <w:t>заказан</w:t>
      </w:r>
      <w:proofErr w:type="gramEnd"/>
      <w:r w:rsidRPr="00DF321D">
        <w:rPr>
          <w:rFonts w:ascii="Times New Roman" w:hAnsi="Times New Roman"/>
          <w:iCs/>
          <w:sz w:val="20"/>
          <w:szCs w:val="20"/>
        </w:rPr>
        <w:t xml:space="preserve"> дополнительно)"</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Подушки безопасности: полноразмерные подушки безопасности для водителя и переднего пассажира с двухступенчатой системой активации, боковые подушки безопасности для водителя, пассажиров переднего и задних сидений, подушки безопасности для головы</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"Активные" подголовники для передних сидений</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Датчик контроля использования ремня безопасности для передних сидений</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Сигнализация: контролирует внутреннее пространство салона, защищает от буксировки при помощи датчика наклона (с возможностью отключения), подает сигнал при неавторизованном открытии двери, имеет автономное питание</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Парковочный ассистент с датчиками впереди и сзади</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Центральный замок с дистанционным управлением (блокировка дверей, багажника и крышки бензобака)</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lastRenderedPageBreak/>
        <w:t xml:space="preserve">Кнопка </w:t>
      </w:r>
      <w:proofErr w:type="spellStart"/>
      <w:r w:rsidRPr="00DF321D">
        <w:rPr>
          <w:rFonts w:ascii="Times New Roman" w:hAnsi="Times New Roman"/>
          <w:iCs/>
          <w:sz w:val="20"/>
          <w:szCs w:val="20"/>
        </w:rPr>
        <w:t>start-stop</w:t>
      </w:r>
      <w:proofErr w:type="spellEnd"/>
      <w:r w:rsidRPr="00DF321D">
        <w:rPr>
          <w:rFonts w:ascii="Times New Roman" w:hAnsi="Times New Roman"/>
          <w:iCs/>
          <w:sz w:val="20"/>
          <w:szCs w:val="20"/>
        </w:rPr>
        <w:t xml:space="preserve">: запуск и выключение двигателя с помощью кнопки </w:t>
      </w:r>
      <w:proofErr w:type="spellStart"/>
      <w:r w:rsidRPr="00DF321D">
        <w:rPr>
          <w:rFonts w:ascii="Times New Roman" w:hAnsi="Times New Roman"/>
          <w:iCs/>
          <w:sz w:val="20"/>
          <w:szCs w:val="20"/>
        </w:rPr>
        <w:t>start-stop</w:t>
      </w:r>
      <w:proofErr w:type="spellEnd"/>
      <w:r w:rsidRPr="00DF321D">
        <w:rPr>
          <w:rFonts w:ascii="Times New Roman" w:hAnsi="Times New Roman"/>
          <w:iCs/>
          <w:sz w:val="20"/>
          <w:szCs w:val="20"/>
        </w:rPr>
        <w:t xml:space="preserve"> на центральной консоли; ключ достаточно иметь при себе</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Круиз-контроль</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Диски/Шины</w:t>
      </w:r>
    </w:p>
    <w:p w:rsidR="008518AE" w:rsidRPr="00DF321D" w:rsidRDefault="008518AE" w:rsidP="00DF321D">
      <w:pPr>
        <w:spacing w:line="240" w:lineRule="auto"/>
        <w:jc w:val="both"/>
        <w:rPr>
          <w:rFonts w:ascii="Times New Roman" w:hAnsi="Times New Roman"/>
          <w:iCs/>
          <w:sz w:val="20"/>
          <w:szCs w:val="20"/>
        </w:rPr>
      </w:pPr>
      <w:proofErr w:type="spellStart"/>
      <w:r w:rsidRPr="00DF321D">
        <w:rPr>
          <w:rFonts w:ascii="Times New Roman" w:hAnsi="Times New Roman"/>
          <w:iCs/>
          <w:sz w:val="20"/>
          <w:szCs w:val="20"/>
        </w:rPr>
        <w:t>Легкосплавные</w:t>
      </w:r>
      <w:proofErr w:type="spellEnd"/>
      <w:r w:rsidRPr="00DF321D">
        <w:rPr>
          <w:rFonts w:ascii="Times New Roman" w:hAnsi="Times New Roman"/>
          <w:iCs/>
          <w:sz w:val="20"/>
          <w:szCs w:val="20"/>
        </w:rPr>
        <w:t xml:space="preserve"> диски, дизайн " 7 рукавов", размер 8J х 18</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Шины 235/55 R18</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Компактное запасное колесо</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Дисковые тормоза впереди и сзади, вентилируемые</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Датчик контроля давления в шинах</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Колесные болты с защитой</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Фары/Освещение</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Фары ксеноновые, бифункциональные с системой освещения зоны в направлении поворота (</w:t>
      </w:r>
      <w:proofErr w:type="spellStart"/>
      <w:r w:rsidRPr="00DF321D">
        <w:rPr>
          <w:rFonts w:ascii="Times New Roman" w:hAnsi="Times New Roman"/>
          <w:iCs/>
          <w:sz w:val="20"/>
          <w:szCs w:val="20"/>
        </w:rPr>
        <w:t>adaptive</w:t>
      </w:r>
      <w:proofErr w:type="spellEnd"/>
      <w:r w:rsidRPr="00DF321D">
        <w:rPr>
          <w:rFonts w:ascii="Times New Roman" w:hAnsi="Times New Roman"/>
          <w:iCs/>
          <w:sz w:val="20"/>
          <w:szCs w:val="20"/>
        </w:rPr>
        <w:t xml:space="preserve"> </w:t>
      </w:r>
      <w:proofErr w:type="spellStart"/>
      <w:r w:rsidRPr="00DF321D">
        <w:rPr>
          <w:rFonts w:ascii="Times New Roman" w:hAnsi="Times New Roman"/>
          <w:iCs/>
          <w:sz w:val="20"/>
          <w:szCs w:val="20"/>
        </w:rPr>
        <w:t>light</w:t>
      </w:r>
      <w:proofErr w:type="spellEnd"/>
      <w:r w:rsidRPr="00DF321D">
        <w:rPr>
          <w:rFonts w:ascii="Times New Roman" w:hAnsi="Times New Roman"/>
          <w:iCs/>
          <w:sz w:val="20"/>
          <w:szCs w:val="20"/>
        </w:rPr>
        <w:t>)</w:t>
      </w:r>
    </w:p>
    <w:p w:rsidR="008518AE" w:rsidRPr="00DF321D" w:rsidRDefault="008518AE" w:rsidP="00DF321D">
      <w:pPr>
        <w:spacing w:line="240" w:lineRule="auto"/>
        <w:jc w:val="both"/>
        <w:rPr>
          <w:rFonts w:ascii="Times New Roman" w:hAnsi="Times New Roman"/>
          <w:iCs/>
          <w:sz w:val="20"/>
          <w:szCs w:val="20"/>
        </w:rPr>
      </w:pPr>
      <w:proofErr w:type="spellStart"/>
      <w:r w:rsidRPr="00DF321D">
        <w:rPr>
          <w:rFonts w:ascii="Times New Roman" w:hAnsi="Times New Roman"/>
          <w:iCs/>
          <w:sz w:val="20"/>
          <w:szCs w:val="20"/>
        </w:rPr>
        <w:t>Омыватель</w:t>
      </w:r>
      <w:proofErr w:type="spellEnd"/>
      <w:r w:rsidRPr="00DF321D">
        <w:rPr>
          <w:rFonts w:ascii="Times New Roman" w:hAnsi="Times New Roman"/>
          <w:iCs/>
          <w:sz w:val="20"/>
          <w:szCs w:val="20"/>
        </w:rPr>
        <w:t xml:space="preserve"> фар высокого давления</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Светодиодные (LED) дневные ходовые огни</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Светодиодные (LED) задние габаритные огни, стоп-сигналы, противотуманные фонари, указатели поворота, светодиодная подсветка номерного знака сзади</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"Пакет внутреннего освещения салона:</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галогеновая подсветка багажного отделения и перчаточного ящика</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xml:space="preserve">в светодиодной технологии (в цвете </w:t>
      </w:r>
      <w:proofErr w:type="gramStart"/>
      <w:r w:rsidRPr="00DF321D">
        <w:rPr>
          <w:rFonts w:ascii="Times New Roman" w:hAnsi="Times New Roman"/>
          <w:iCs/>
          <w:sz w:val="20"/>
          <w:szCs w:val="20"/>
        </w:rPr>
        <w:t>Полярный</w:t>
      </w:r>
      <w:proofErr w:type="gramEnd"/>
      <w:r w:rsidRPr="00DF321D">
        <w:rPr>
          <w:rFonts w:ascii="Times New Roman" w:hAnsi="Times New Roman"/>
          <w:iCs/>
          <w:sz w:val="20"/>
          <w:szCs w:val="20"/>
        </w:rPr>
        <w:t xml:space="preserve"> (""холодный"" белый)):</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подсветка в потолочном модуле</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лампы для чтения впереди и сзади</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подсветка зеркал для макияжа впереди</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полоска над стойкой</w:t>
      </w:r>
      <w:proofErr w:type="gramStart"/>
      <w:r w:rsidRPr="00DF321D">
        <w:rPr>
          <w:rFonts w:ascii="Times New Roman" w:hAnsi="Times New Roman"/>
          <w:iCs/>
          <w:sz w:val="20"/>
          <w:szCs w:val="20"/>
        </w:rPr>
        <w:t xml:space="preserve"> В</w:t>
      </w:r>
      <w:proofErr w:type="gramEnd"/>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подсветка карманов в дверях</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подсветка пространства для ног впереди и сзади</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подсветка в дверях для облегчения посадки</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подсветка порогов дверей</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Снаружи</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подсветка ручек дверей "</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Зеркала</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xml:space="preserve">Наружные зеркала заднего вида с </w:t>
      </w:r>
      <w:proofErr w:type="spellStart"/>
      <w:r w:rsidRPr="00DF321D">
        <w:rPr>
          <w:rFonts w:ascii="Times New Roman" w:hAnsi="Times New Roman"/>
          <w:iCs/>
          <w:sz w:val="20"/>
          <w:szCs w:val="20"/>
        </w:rPr>
        <w:t>электрорегулировкой</w:t>
      </w:r>
      <w:proofErr w:type="spellEnd"/>
      <w:r w:rsidRPr="00DF321D">
        <w:rPr>
          <w:rFonts w:ascii="Times New Roman" w:hAnsi="Times New Roman"/>
          <w:iCs/>
          <w:sz w:val="20"/>
          <w:szCs w:val="20"/>
        </w:rPr>
        <w:t xml:space="preserve"> и обогревом, с функцией складывания (левое - асферическое, правое - выпуклое) </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Зеркало заднего вида в салоне с автоматическим затемнением и датчиком света и дождя</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Корпуса наружных зеркал окрашены в цвет кузова</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Зеркала для макияжа в солнцезащитных козырьках, с подсветкой, для водителя и переднего пассажира</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lastRenderedPageBreak/>
        <w:t>Остекление</w:t>
      </w:r>
    </w:p>
    <w:p w:rsidR="008518AE" w:rsidRPr="00DF321D" w:rsidRDefault="008518AE" w:rsidP="00DF321D">
      <w:pPr>
        <w:spacing w:line="240" w:lineRule="auto"/>
        <w:jc w:val="both"/>
        <w:rPr>
          <w:rFonts w:ascii="Times New Roman" w:hAnsi="Times New Roman"/>
          <w:iCs/>
          <w:sz w:val="20"/>
          <w:szCs w:val="20"/>
        </w:rPr>
      </w:pPr>
      <w:proofErr w:type="gramStart"/>
      <w:r w:rsidRPr="00DF321D">
        <w:rPr>
          <w:rFonts w:ascii="Times New Roman" w:hAnsi="Times New Roman"/>
          <w:iCs/>
          <w:sz w:val="20"/>
          <w:szCs w:val="20"/>
        </w:rPr>
        <w:t>Теплоизолирующие</w:t>
      </w:r>
      <w:proofErr w:type="gramEnd"/>
      <w:r w:rsidRPr="00DF321D">
        <w:rPr>
          <w:rFonts w:ascii="Times New Roman" w:hAnsi="Times New Roman"/>
          <w:iCs/>
          <w:sz w:val="20"/>
          <w:szCs w:val="20"/>
        </w:rPr>
        <w:t xml:space="preserve"> остекление</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xml:space="preserve">Солнцезащитные шторки для </w:t>
      </w:r>
      <w:proofErr w:type="gramStart"/>
      <w:r w:rsidRPr="00DF321D">
        <w:rPr>
          <w:rFonts w:ascii="Times New Roman" w:hAnsi="Times New Roman"/>
          <w:iCs/>
          <w:sz w:val="20"/>
          <w:szCs w:val="20"/>
        </w:rPr>
        <w:t>заднего</w:t>
      </w:r>
      <w:proofErr w:type="gramEnd"/>
      <w:r w:rsidRPr="00DF321D">
        <w:rPr>
          <w:rFonts w:ascii="Times New Roman" w:hAnsi="Times New Roman"/>
          <w:iCs/>
          <w:sz w:val="20"/>
          <w:szCs w:val="20"/>
        </w:rPr>
        <w:t xml:space="preserve"> и задних боковых стекол, с электроприводом</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Климат</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"Климат-контроль с индивидуальной настройкой для водителя и переднего пассажира</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с системой регуляции потоков воздуха, датчиком влажности и качества воздуха, пылевым фильтром. Три режима работы на выбор: мягкий, средний, интенсивный"</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Сидения/Обивка/Салон</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Стандартные передние сидения</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xml:space="preserve">Обивка сидений кожей </w:t>
      </w:r>
      <w:proofErr w:type="spellStart"/>
      <w:r w:rsidRPr="00DF321D">
        <w:rPr>
          <w:rFonts w:ascii="Times New Roman" w:hAnsi="Times New Roman"/>
          <w:iCs/>
          <w:sz w:val="20"/>
          <w:szCs w:val="20"/>
        </w:rPr>
        <w:t>Valcona</w:t>
      </w:r>
      <w:proofErr w:type="spellEnd"/>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Электрическая регулировка передних сидений</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Опора поясничного отдела в спинках передних сидений с электрической регулировкой (</w:t>
      </w:r>
      <w:proofErr w:type="spellStart"/>
      <w:r w:rsidRPr="00DF321D">
        <w:rPr>
          <w:rFonts w:ascii="Times New Roman" w:hAnsi="Times New Roman"/>
          <w:iCs/>
          <w:sz w:val="20"/>
          <w:szCs w:val="20"/>
        </w:rPr>
        <w:t>Ergomatic</w:t>
      </w:r>
      <w:proofErr w:type="spellEnd"/>
      <w:r w:rsidRPr="00DF321D">
        <w:rPr>
          <w:rFonts w:ascii="Times New Roman" w:hAnsi="Times New Roman"/>
          <w:iCs/>
          <w:sz w:val="20"/>
          <w:szCs w:val="20"/>
        </w:rPr>
        <w:t>)</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Обогрев передних и задних сидений</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Передний центральный комфортный подлокотник: раздельный для водителя и переднего пассажира, с отсеками для хранения предметов и регулировкой наклона</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Обивка потолка тканью (цвет согласно кодовому обозначению салона)</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Трехточечные автоматические ремни безопасности впереди, с механической регулировкой по высоте</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Заднее сидение для трех пассажиров со складным подлокотником с интегрированными держателями для напитков и отделением для мелочей</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Крепления для детских сидений ISOFIX на боковых сидениях сзади</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xml:space="preserve">Пакет для </w:t>
      </w:r>
      <w:proofErr w:type="gramStart"/>
      <w:r w:rsidRPr="00DF321D">
        <w:rPr>
          <w:rFonts w:ascii="Times New Roman" w:hAnsi="Times New Roman"/>
          <w:iCs/>
          <w:sz w:val="20"/>
          <w:szCs w:val="20"/>
        </w:rPr>
        <w:t>курящих</w:t>
      </w:r>
      <w:proofErr w:type="gramEnd"/>
      <w:r w:rsidRPr="00DF321D">
        <w:rPr>
          <w:rFonts w:ascii="Times New Roman" w:hAnsi="Times New Roman"/>
          <w:iCs/>
          <w:sz w:val="20"/>
          <w:szCs w:val="20"/>
        </w:rPr>
        <w:t>: пепельницы и прикуриватель</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Декоративные вставки</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Комбинированные декоративные планки: корень орехового дерева / черные полированные</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Отделка салона алюминиевыми элементами: окантовка дефлекторов климатической системы, окантовка дисплея MMI, кромки клавиш управления ручным тормозом и стеклоподъемников</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Руль</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Многофункциональный кожаный руль, дизайн «4 спицы», c функцией переключения передач</w:t>
      </w:r>
    </w:p>
    <w:p w:rsidR="008518AE" w:rsidRPr="00DF321D" w:rsidRDefault="008518AE" w:rsidP="00DF321D">
      <w:pPr>
        <w:spacing w:line="240" w:lineRule="auto"/>
        <w:jc w:val="both"/>
        <w:rPr>
          <w:rFonts w:ascii="Times New Roman" w:hAnsi="Times New Roman"/>
          <w:iCs/>
          <w:sz w:val="20"/>
          <w:szCs w:val="20"/>
        </w:rPr>
      </w:pPr>
      <w:proofErr w:type="spellStart"/>
      <w:r w:rsidRPr="00DF321D">
        <w:rPr>
          <w:rFonts w:ascii="Times New Roman" w:hAnsi="Times New Roman"/>
          <w:iCs/>
          <w:sz w:val="20"/>
          <w:szCs w:val="20"/>
        </w:rPr>
        <w:t>Электрорегулировка</w:t>
      </w:r>
      <w:proofErr w:type="spellEnd"/>
      <w:r w:rsidRPr="00DF321D">
        <w:rPr>
          <w:rFonts w:ascii="Times New Roman" w:hAnsi="Times New Roman"/>
          <w:iCs/>
          <w:sz w:val="20"/>
          <w:szCs w:val="20"/>
        </w:rPr>
        <w:t xml:space="preserve"> рулевой колонки</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Отделка ручки рычага КПП кожей</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Аудиосистемы/Бортовой компьютер</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xml:space="preserve">"Информационная система водителя с цветным дисплеем </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xml:space="preserve">цветной TFT дисплей, размер 7"" (дюймов), с возможностью отображения режимов работы систем безопасности, активных средств мультимедиа, а также опционально заказанных систем. Включает функцию контроля усталости водителя (функция активна в диапазоне скоростей от </w:t>
      </w:r>
      <w:smartTag w:uri="urn:schemas-microsoft-com:office:smarttags" w:element="metricconverter">
        <w:smartTagPr>
          <w:attr w:name="ProductID" w:val="65 км/ч"/>
        </w:smartTagPr>
        <w:r w:rsidRPr="00DF321D">
          <w:rPr>
            <w:rFonts w:ascii="Times New Roman" w:hAnsi="Times New Roman"/>
            <w:iCs/>
            <w:sz w:val="20"/>
            <w:szCs w:val="20"/>
          </w:rPr>
          <w:t>65 км/ч</w:t>
        </w:r>
      </w:smartTag>
      <w:r w:rsidRPr="00DF321D">
        <w:rPr>
          <w:rFonts w:ascii="Times New Roman" w:hAnsi="Times New Roman"/>
          <w:iCs/>
          <w:sz w:val="20"/>
          <w:szCs w:val="20"/>
        </w:rPr>
        <w:t>)"</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xml:space="preserve">"MMI® - мультимедиа интерфейс </w:t>
      </w:r>
      <w:proofErr w:type="spellStart"/>
      <w:r w:rsidRPr="00DF321D">
        <w:rPr>
          <w:rFonts w:ascii="Times New Roman" w:hAnsi="Times New Roman"/>
          <w:iCs/>
          <w:sz w:val="20"/>
          <w:szCs w:val="20"/>
        </w:rPr>
        <w:t>Audi</w:t>
      </w:r>
      <w:proofErr w:type="spellEnd"/>
      <w:r w:rsidRPr="00DF321D">
        <w:rPr>
          <w:rFonts w:ascii="Times New Roman" w:hAnsi="Times New Roman"/>
          <w:iCs/>
          <w:sz w:val="20"/>
          <w:szCs w:val="20"/>
        </w:rPr>
        <w:t xml:space="preserve"> для управления системами автомобиля</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цветной TFT дисплей 8"" (дюймов)</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lastRenderedPageBreak/>
        <w:t>- радио и CD-/DVD-проигрыватель</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два слота для карт SDHC</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xml:space="preserve">- жесткий диск (20 </w:t>
      </w:r>
      <w:proofErr w:type="spellStart"/>
      <w:r w:rsidRPr="00DF321D">
        <w:rPr>
          <w:rFonts w:ascii="Times New Roman" w:hAnsi="Times New Roman"/>
          <w:iCs/>
          <w:sz w:val="20"/>
          <w:szCs w:val="20"/>
        </w:rPr>
        <w:t>Gb</w:t>
      </w:r>
      <w:proofErr w:type="spellEnd"/>
      <w:r w:rsidRPr="00DF321D">
        <w:rPr>
          <w:rFonts w:ascii="Times New Roman" w:hAnsi="Times New Roman"/>
          <w:iCs/>
          <w:sz w:val="20"/>
          <w:szCs w:val="20"/>
        </w:rPr>
        <w:t>) для хранения аудио- и видеоинформации (</w:t>
      </w:r>
      <w:proofErr w:type="spellStart"/>
      <w:r w:rsidRPr="00DF321D">
        <w:rPr>
          <w:rFonts w:ascii="Times New Roman" w:hAnsi="Times New Roman"/>
          <w:iCs/>
          <w:sz w:val="20"/>
          <w:szCs w:val="20"/>
        </w:rPr>
        <w:t>Jukebox</w:t>
      </w:r>
      <w:proofErr w:type="spellEnd"/>
      <w:r w:rsidRPr="00DF321D">
        <w:rPr>
          <w:rFonts w:ascii="Times New Roman" w:hAnsi="Times New Roman"/>
          <w:iCs/>
          <w:sz w:val="20"/>
          <w:szCs w:val="20"/>
        </w:rPr>
        <w:t>)</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xml:space="preserve">Поддерживает форматы MP3-, WMA-, AAC-, MPEG-1-,-2-,-4-,WMV, </w:t>
      </w:r>
      <w:proofErr w:type="spellStart"/>
      <w:r w:rsidRPr="00DF321D">
        <w:rPr>
          <w:rFonts w:ascii="Times New Roman" w:hAnsi="Times New Roman"/>
          <w:iCs/>
          <w:sz w:val="20"/>
          <w:szCs w:val="20"/>
        </w:rPr>
        <w:t>Xvid</w:t>
      </w:r>
      <w:proofErr w:type="spellEnd"/>
      <w:r w:rsidRPr="00DF321D">
        <w:rPr>
          <w:rFonts w:ascii="Times New Roman" w:hAnsi="Times New Roman"/>
          <w:iCs/>
          <w:sz w:val="20"/>
          <w:szCs w:val="20"/>
        </w:rPr>
        <w:t>. Возможно копирование видео и музыкальных файлов на встроенный жесткий диск с последующим их воспроизведением. Копирование защищенных файлов (DRM) невозможно"</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xml:space="preserve">"Акустическая система </w:t>
      </w:r>
      <w:proofErr w:type="spellStart"/>
      <w:r w:rsidRPr="00DF321D">
        <w:rPr>
          <w:rFonts w:ascii="Times New Roman" w:hAnsi="Times New Roman"/>
          <w:iCs/>
          <w:sz w:val="20"/>
          <w:szCs w:val="20"/>
        </w:rPr>
        <w:t>Audi</w:t>
      </w:r>
      <w:proofErr w:type="spellEnd"/>
      <w:r w:rsidRPr="00DF321D">
        <w:rPr>
          <w:rFonts w:ascii="Times New Roman" w:hAnsi="Times New Roman"/>
          <w:iCs/>
          <w:sz w:val="20"/>
          <w:szCs w:val="20"/>
        </w:rPr>
        <w:t xml:space="preserve"> </w:t>
      </w:r>
      <w:proofErr w:type="spellStart"/>
      <w:r w:rsidRPr="00DF321D">
        <w:rPr>
          <w:rFonts w:ascii="Times New Roman" w:hAnsi="Times New Roman"/>
          <w:iCs/>
          <w:sz w:val="20"/>
          <w:szCs w:val="20"/>
        </w:rPr>
        <w:t>sound</w:t>
      </w:r>
      <w:proofErr w:type="spellEnd"/>
      <w:r w:rsidRPr="00DF321D">
        <w:rPr>
          <w:rFonts w:ascii="Times New Roman" w:hAnsi="Times New Roman"/>
          <w:iCs/>
          <w:sz w:val="20"/>
          <w:szCs w:val="20"/>
        </w:rPr>
        <w:t xml:space="preserve"> </w:t>
      </w:r>
      <w:proofErr w:type="spellStart"/>
      <w:r w:rsidRPr="00DF321D">
        <w:rPr>
          <w:rFonts w:ascii="Times New Roman" w:hAnsi="Times New Roman"/>
          <w:iCs/>
          <w:sz w:val="20"/>
          <w:szCs w:val="20"/>
        </w:rPr>
        <w:t>system</w:t>
      </w:r>
      <w:proofErr w:type="spellEnd"/>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xml:space="preserve">6-ти канальный усилитель, 10 динамиков, включая </w:t>
      </w:r>
      <w:proofErr w:type="spellStart"/>
      <w:r w:rsidRPr="00DF321D">
        <w:rPr>
          <w:rFonts w:ascii="Times New Roman" w:hAnsi="Times New Roman"/>
          <w:iCs/>
          <w:sz w:val="20"/>
          <w:szCs w:val="20"/>
        </w:rPr>
        <w:t>subwoofer</w:t>
      </w:r>
      <w:proofErr w:type="spellEnd"/>
      <w:r w:rsidRPr="00DF321D">
        <w:rPr>
          <w:rFonts w:ascii="Times New Roman" w:hAnsi="Times New Roman"/>
          <w:iCs/>
          <w:sz w:val="20"/>
          <w:szCs w:val="20"/>
        </w:rPr>
        <w:t>; суммарная мощность 180 Вт"</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Эмблемы/Элементы кузова</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Эмблема "</w:t>
      </w:r>
      <w:proofErr w:type="spellStart"/>
      <w:r w:rsidRPr="00DF321D">
        <w:rPr>
          <w:rFonts w:ascii="Times New Roman" w:hAnsi="Times New Roman"/>
          <w:iCs/>
          <w:sz w:val="20"/>
          <w:szCs w:val="20"/>
        </w:rPr>
        <w:t>quattro</w:t>
      </w:r>
      <w:proofErr w:type="spellEnd"/>
      <w:r w:rsidRPr="00DF321D">
        <w:rPr>
          <w:rFonts w:ascii="Times New Roman" w:hAnsi="Times New Roman"/>
          <w:iCs/>
          <w:sz w:val="20"/>
          <w:szCs w:val="20"/>
        </w:rPr>
        <w:t>" на решетке радиатора, на крышке багажного отсека, на передней панели со стороны пассажира</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xml:space="preserve">Прочее оборудование/Багажное отделение </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Электропривод крышки багажника</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Алюминиевые накладки на пороги</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Коврики впереди и сзади</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Аварийный треугольник и аптечка</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Набор инструментов и домкрат</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 xml:space="preserve">Дополнительно для LWB </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Люк из тонированного безопасного стекла с электроприводом сдвигаемый/поднимаемый, с бесступенчатой регулировкой защиты от солнца, с комфортным закрыванием через центральный замок</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Адаптация для России</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Дополнительная защита картера</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Адаптация для стран с холодным климатом</w:t>
      </w:r>
    </w:p>
    <w:p w:rsidR="008518AE" w:rsidRPr="00DF321D" w:rsidRDefault="008518AE" w:rsidP="00DF321D">
      <w:pPr>
        <w:spacing w:line="240" w:lineRule="auto"/>
        <w:jc w:val="both"/>
        <w:rPr>
          <w:rFonts w:ascii="Times New Roman" w:hAnsi="Times New Roman"/>
          <w:iCs/>
          <w:sz w:val="20"/>
          <w:szCs w:val="20"/>
        </w:rPr>
      </w:pPr>
      <w:r w:rsidRPr="00DF321D">
        <w:rPr>
          <w:rFonts w:ascii="Times New Roman" w:hAnsi="Times New Roman"/>
          <w:iCs/>
          <w:sz w:val="20"/>
          <w:szCs w:val="20"/>
        </w:rPr>
        <w:t>Инструкция по эксплуатации на русском язык</w:t>
      </w:r>
    </w:p>
    <w:p w:rsidR="008518AE" w:rsidRPr="00DF321D" w:rsidRDefault="00DF321D" w:rsidP="00DF321D">
      <w:pPr>
        <w:jc w:val="both"/>
        <w:rPr>
          <w:rFonts w:ascii="Times New Roman" w:hAnsi="Times New Roman"/>
          <w:sz w:val="20"/>
          <w:szCs w:val="20"/>
          <w:lang w:val="en-US"/>
        </w:rPr>
      </w:pPr>
      <w:bookmarkStart w:id="1" w:name="Option"/>
      <w:bookmarkEnd w:id="1"/>
      <w:r>
        <w:rPr>
          <w:rFonts w:ascii="Times New Roman" w:hAnsi="Times New Roman"/>
          <w:sz w:val="20"/>
          <w:szCs w:val="20"/>
        </w:rPr>
        <w:t>Опции</w:t>
      </w:r>
      <w:r w:rsidR="008518AE" w:rsidRPr="00DF321D">
        <w:rPr>
          <w:rFonts w:ascii="Times New Roman" w:hAnsi="Times New Roman"/>
          <w:sz w:val="20"/>
          <w:szCs w:val="20"/>
          <w:lang w:val="en-US"/>
        </w:rPr>
        <w:t>:</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7"/>
      </w:tblGrid>
      <w:tr w:rsidR="008518AE" w:rsidRPr="00DF321D" w:rsidTr="00A02004">
        <w:tc>
          <w:tcPr>
            <w:tcW w:w="0" w:type="auto"/>
            <w:tcBorders>
              <w:top w:val="single" w:sz="8" w:space="0" w:color="auto"/>
              <w:left w:val="single" w:sz="8" w:space="0" w:color="auto"/>
              <w:bottom w:val="single" w:sz="8" w:space="0" w:color="auto"/>
              <w:right w:val="single" w:sz="8" w:space="0" w:color="auto"/>
            </w:tcBorders>
            <w:shd w:val="clear" w:color="auto" w:fill="A0A0A0"/>
          </w:tcPr>
          <w:p w:rsidR="008518AE" w:rsidRPr="00DF321D" w:rsidRDefault="00DF321D" w:rsidP="00DF321D">
            <w:pPr>
              <w:spacing w:line="240" w:lineRule="auto"/>
              <w:jc w:val="both"/>
              <w:rPr>
                <w:rFonts w:ascii="Times New Roman" w:hAnsi="Times New Roman"/>
                <w:sz w:val="20"/>
                <w:szCs w:val="20"/>
                <w:lang w:val="en-US"/>
              </w:rPr>
            </w:pPr>
            <w:r>
              <w:rPr>
                <w:rFonts w:ascii="Times New Roman" w:hAnsi="Times New Roman"/>
                <w:sz w:val="20"/>
                <w:szCs w:val="20"/>
              </w:rPr>
              <w:t>Наименование опции</w:t>
            </w:r>
          </w:p>
        </w:tc>
      </w:tr>
      <w:tr w:rsidR="008518AE" w:rsidRPr="00DF321D" w:rsidTr="00A02004">
        <w:tc>
          <w:tcPr>
            <w:tcW w:w="0" w:type="auto"/>
            <w:shd w:val="clear" w:color="auto" w:fill="auto"/>
          </w:tcPr>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Передние и задние сиденья с вентиляцией и функцией массажа</w:t>
            </w:r>
          </w:p>
        </w:tc>
      </w:tr>
      <w:tr w:rsidR="008518AE" w:rsidRPr="00DF321D" w:rsidTr="00A02004">
        <w:tc>
          <w:tcPr>
            <w:tcW w:w="0" w:type="auto"/>
            <w:shd w:val="clear" w:color="auto" w:fill="auto"/>
          </w:tcPr>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 xml:space="preserve">Расширенная отделка кожей </w:t>
            </w:r>
            <w:proofErr w:type="spellStart"/>
            <w:r w:rsidRPr="00DF321D">
              <w:rPr>
                <w:rFonts w:ascii="Times New Roman" w:hAnsi="Times New Roman"/>
                <w:sz w:val="20"/>
                <w:szCs w:val="20"/>
                <w:lang w:val="en-US"/>
              </w:rPr>
              <w:t>Feinnappa</w:t>
            </w:r>
            <w:proofErr w:type="spellEnd"/>
            <w:r w:rsidRPr="00DF321D">
              <w:rPr>
                <w:rFonts w:ascii="Times New Roman" w:hAnsi="Times New Roman"/>
                <w:sz w:val="20"/>
                <w:szCs w:val="20"/>
              </w:rPr>
              <w:t>. Полный пакет.</w:t>
            </w:r>
          </w:p>
          <w:p w:rsidR="008518AE" w:rsidRPr="00DF321D" w:rsidRDefault="008518AE" w:rsidP="00DF321D">
            <w:pPr>
              <w:spacing w:line="240" w:lineRule="auto"/>
              <w:jc w:val="both"/>
              <w:rPr>
                <w:rFonts w:ascii="Times New Roman" w:hAnsi="Times New Roman"/>
                <w:sz w:val="20"/>
                <w:szCs w:val="20"/>
              </w:rPr>
            </w:pPr>
            <w:proofErr w:type="gramStart"/>
            <w:r w:rsidRPr="00DF321D">
              <w:rPr>
                <w:rFonts w:ascii="Times New Roman" w:hAnsi="Times New Roman"/>
                <w:sz w:val="20"/>
                <w:szCs w:val="20"/>
              </w:rPr>
              <w:t>в</w:t>
            </w:r>
            <w:proofErr w:type="gramEnd"/>
            <w:r w:rsidRPr="00DF321D">
              <w:rPr>
                <w:rFonts w:ascii="Times New Roman" w:hAnsi="Times New Roman"/>
                <w:sz w:val="20"/>
                <w:szCs w:val="20"/>
              </w:rPr>
              <w:t xml:space="preserve"> коже </w:t>
            </w:r>
            <w:proofErr w:type="spellStart"/>
            <w:r w:rsidRPr="00DF321D">
              <w:rPr>
                <w:rFonts w:ascii="Times New Roman" w:hAnsi="Times New Roman"/>
                <w:sz w:val="20"/>
                <w:szCs w:val="20"/>
              </w:rPr>
              <w:t>Feinnappa</w:t>
            </w:r>
            <w:proofErr w:type="spellEnd"/>
            <w:r w:rsidRPr="00DF321D">
              <w:rPr>
                <w:rFonts w:ascii="Times New Roman" w:hAnsi="Times New Roman"/>
                <w:sz w:val="20"/>
                <w:szCs w:val="20"/>
              </w:rPr>
              <w:t>:</w:t>
            </w:r>
          </w:p>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 xml:space="preserve">- центральная консоль, включая </w:t>
            </w:r>
            <w:proofErr w:type="spellStart"/>
            <w:r w:rsidRPr="00DF321D">
              <w:rPr>
                <w:rFonts w:ascii="Times New Roman" w:hAnsi="Times New Roman"/>
                <w:sz w:val="20"/>
                <w:szCs w:val="20"/>
              </w:rPr>
              <w:t>kneepad</w:t>
            </w:r>
            <w:proofErr w:type="spellEnd"/>
            <w:r w:rsidRPr="00DF321D">
              <w:rPr>
                <w:rFonts w:ascii="Times New Roman" w:hAnsi="Times New Roman"/>
                <w:sz w:val="20"/>
                <w:szCs w:val="20"/>
              </w:rPr>
              <w:t xml:space="preserve"> и накладку интерфейса MMI</w:t>
            </w:r>
          </w:p>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 облицовка дверей, включая отделения для хранения мелких вещей и подлокотники</w:t>
            </w:r>
          </w:p>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 верхняя и нижняя часть панели приборов, включая крышку перчаточного ящика</w:t>
            </w:r>
          </w:p>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 задняя часть передних сидений</w:t>
            </w:r>
          </w:p>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 задняя и боковая часть подголовников передних и задних сидений</w:t>
            </w:r>
          </w:p>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 крышка подушки безопасности на рулевом колесе</w:t>
            </w:r>
          </w:p>
        </w:tc>
      </w:tr>
      <w:tr w:rsidR="008518AE" w:rsidRPr="00DF321D" w:rsidTr="00A02004">
        <w:tc>
          <w:tcPr>
            <w:tcW w:w="0" w:type="auto"/>
            <w:shd w:val="clear" w:color="auto" w:fill="auto"/>
          </w:tcPr>
          <w:p w:rsidR="008518AE" w:rsidRPr="00DF321D" w:rsidRDefault="008518AE" w:rsidP="00DF321D">
            <w:pPr>
              <w:spacing w:line="240" w:lineRule="auto"/>
              <w:jc w:val="both"/>
              <w:rPr>
                <w:rFonts w:ascii="Times New Roman" w:hAnsi="Times New Roman"/>
                <w:sz w:val="20"/>
                <w:szCs w:val="20"/>
                <w:lang w:val="en-US"/>
              </w:rPr>
            </w:pPr>
            <w:proofErr w:type="spellStart"/>
            <w:r w:rsidRPr="00DF321D">
              <w:rPr>
                <w:rFonts w:ascii="Times New Roman" w:hAnsi="Times New Roman"/>
                <w:sz w:val="20"/>
                <w:szCs w:val="20"/>
                <w:lang w:val="en-US"/>
              </w:rPr>
              <w:lastRenderedPageBreak/>
              <w:t>Ясень</w:t>
            </w:r>
            <w:proofErr w:type="spellEnd"/>
            <w:r w:rsidRPr="00DF321D">
              <w:rPr>
                <w:rFonts w:ascii="Times New Roman" w:hAnsi="Times New Roman"/>
                <w:sz w:val="20"/>
                <w:szCs w:val="20"/>
                <w:lang w:val="en-US"/>
              </w:rPr>
              <w:t xml:space="preserve">, </w:t>
            </w:r>
            <w:proofErr w:type="spellStart"/>
            <w:r w:rsidRPr="00DF321D">
              <w:rPr>
                <w:rFonts w:ascii="Times New Roman" w:hAnsi="Times New Roman"/>
                <w:sz w:val="20"/>
                <w:szCs w:val="20"/>
                <w:lang w:val="en-US"/>
              </w:rPr>
              <w:t>бархотный</w:t>
            </w:r>
            <w:proofErr w:type="spellEnd"/>
            <w:r w:rsidRPr="00DF321D">
              <w:rPr>
                <w:rFonts w:ascii="Times New Roman" w:hAnsi="Times New Roman"/>
                <w:sz w:val="20"/>
                <w:szCs w:val="20"/>
                <w:lang w:val="en-US"/>
              </w:rPr>
              <w:t xml:space="preserve"> </w:t>
            </w:r>
            <w:proofErr w:type="spellStart"/>
            <w:r w:rsidRPr="00DF321D">
              <w:rPr>
                <w:rFonts w:ascii="Times New Roman" w:hAnsi="Times New Roman"/>
                <w:sz w:val="20"/>
                <w:szCs w:val="20"/>
                <w:lang w:val="en-US"/>
              </w:rPr>
              <w:t>коричневый</w:t>
            </w:r>
            <w:proofErr w:type="spellEnd"/>
            <w:r w:rsidRPr="00DF321D">
              <w:rPr>
                <w:rFonts w:ascii="Times New Roman" w:hAnsi="Times New Roman"/>
                <w:sz w:val="20"/>
                <w:szCs w:val="20"/>
                <w:lang w:val="en-US"/>
              </w:rPr>
              <w:tab/>
            </w:r>
          </w:p>
        </w:tc>
      </w:tr>
      <w:tr w:rsidR="008518AE" w:rsidRPr="00DF321D" w:rsidTr="00A02004">
        <w:tc>
          <w:tcPr>
            <w:tcW w:w="0" w:type="auto"/>
            <w:shd w:val="clear" w:color="auto" w:fill="auto"/>
          </w:tcPr>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Система звукового воспроизведения "</w:t>
            </w:r>
            <w:r w:rsidRPr="00DF321D">
              <w:rPr>
                <w:rFonts w:ascii="Times New Roman" w:hAnsi="Times New Roman"/>
                <w:sz w:val="20"/>
                <w:szCs w:val="20"/>
                <w:lang w:val="en-US"/>
              </w:rPr>
              <w:t>BOSE</w:t>
            </w:r>
            <w:r w:rsidRPr="00DF321D">
              <w:rPr>
                <w:rFonts w:ascii="Times New Roman" w:hAnsi="Times New Roman"/>
                <w:sz w:val="20"/>
                <w:szCs w:val="20"/>
              </w:rPr>
              <w:t xml:space="preserve">"-13  динамиков повышенной мощности и </w:t>
            </w:r>
            <w:r w:rsidRPr="00DF321D">
              <w:rPr>
                <w:rFonts w:ascii="Times New Roman" w:hAnsi="Times New Roman"/>
                <w:sz w:val="20"/>
                <w:szCs w:val="20"/>
                <w:lang w:val="en-US"/>
              </w:rPr>
              <w:t>SUB</w:t>
            </w:r>
            <w:r w:rsidRPr="00DF321D">
              <w:rPr>
                <w:rFonts w:ascii="Times New Roman" w:hAnsi="Times New Roman"/>
                <w:sz w:val="20"/>
                <w:szCs w:val="20"/>
              </w:rPr>
              <w:t>-</w:t>
            </w:r>
            <w:r w:rsidRPr="00DF321D">
              <w:rPr>
                <w:rFonts w:ascii="Times New Roman" w:hAnsi="Times New Roman"/>
                <w:sz w:val="20"/>
                <w:szCs w:val="20"/>
                <w:lang w:val="en-US"/>
              </w:rPr>
              <w:t>woofer</w:t>
            </w:r>
            <w:r w:rsidRPr="00DF321D">
              <w:rPr>
                <w:rFonts w:ascii="Times New Roman" w:hAnsi="Times New Roman"/>
                <w:sz w:val="20"/>
                <w:szCs w:val="20"/>
              </w:rPr>
              <w:t xml:space="preserve"> (суммарная мощность 600 Вт);12-ти канальный усилитель; цифровой процессор для обработки и перераспределения звука в салоне - эффект пространственного звучания</w:t>
            </w:r>
          </w:p>
        </w:tc>
      </w:tr>
      <w:tr w:rsidR="008518AE" w:rsidRPr="00DF321D" w:rsidTr="00A02004">
        <w:tc>
          <w:tcPr>
            <w:tcW w:w="0" w:type="auto"/>
            <w:shd w:val="clear" w:color="auto" w:fill="auto"/>
          </w:tcPr>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lang w:val="en-US"/>
              </w:rPr>
              <w:t>C</w:t>
            </w:r>
            <w:proofErr w:type="spellStart"/>
            <w:r w:rsidRPr="00DF321D">
              <w:rPr>
                <w:rFonts w:ascii="Times New Roman" w:hAnsi="Times New Roman"/>
                <w:sz w:val="20"/>
                <w:szCs w:val="20"/>
              </w:rPr>
              <w:t>ветодиодные</w:t>
            </w:r>
            <w:proofErr w:type="spellEnd"/>
            <w:r w:rsidRPr="00DF321D">
              <w:rPr>
                <w:rFonts w:ascii="Times New Roman" w:hAnsi="Times New Roman"/>
                <w:sz w:val="20"/>
                <w:szCs w:val="20"/>
              </w:rPr>
              <w:t xml:space="preserve"> лампы для чтения в задней части салона</w:t>
            </w:r>
          </w:p>
        </w:tc>
      </w:tr>
      <w:tr w:rsidR="008518AE" w:rsidRPr="00DF321D" w:rsidTr="00A02004">
        <w:tc>
          <w:tcPr>
            <w:tcW w:w="0" w:type="auto"/>
            <w:shd w:val="clear" w:color="auto" w:fill="auto"/>
          </w:tcPr>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 xml:space="preserve">Система развлечений для пассажиров задних сидений (два 10,2-дюймовых жидкокристаллических монитора, отдельный </w:t>
            </w:r>
            <w:r w:rsidRPr="00DF321D">
              <w:rPr>
                <w:rFonts w:ascii="Times New Roman" w:hAnsi="Times New Roman"/>
                <w:sz w:val="20"/>
                <w:szCs w:val="20"/>
                <w:lang w:val="en-US"/>
              </w:rPr>
              <w:t>DVD</w:t>
            </w:r>
            <w:r w:rsidRPr="00DF321D">
              <w:rPr>
                <w:rFonts w:ascii="Times New Roman" w:hAnsi="Times New Roman"/>
                <w:sz w:val="20"/>
                <w:szCs w:val="20"/>
              </w:rPr>
              <w:t xml:space="preserve">-проигрыватель для задних пассажиров, </w:t>
            </w:r>
            <w:r w:rsidRPr="00DF321D">
              <w:rPr>
                <w:rFonts w:ascii="Times New Roman" w:hAnsi="Times New Roman"/>
                <w:sz w:val="20"/>
                <w:szCs w:val="20"/>
                <w:lang w:val="en-US"/>
              </w:rPr>
              <w:t>Audi</w:t>
            </w:r>
            <w:r w:rsidRPr="00DF321D">
              <w:rPr>
                <w:rFonts w:ascii="Times New Roman" w:hAnsi="Times New Roman"/>
                <w:sz w:val="20"/>
                <w:szCs w:val="20"/>
              </w:rPr>
              <w:t xml:space="preserve"> </w:t>
            </w:r>
            <w:r w:rsidRPr="00DF321D">
              <w:rPr>
                <w:rFonts w:ascii="Times New Roman" w:hAnsi="Times New Roman"/>
                <w:sz w:val="20"/>
                <w:szCs w:val="20"/>
                <w:lang w:val="en-US"/>
              </w:rPr>
              <w:t>music</w:t>
            </w:r>
            <w:r w:rsidRPr="00DF321D">
              <w:rPr>
                <w:rFonts w:ascii="Times New Roman" w:hAnsi="Times New Roman"/>
                <w:sz w:val="20"/>
                <w:szCs w:val="20"/>
              </w:rPr>
              <w:t xml:space="preserve"> </w:t>
            </w:r>
            <w:r w:rsidRPr="00DF321D">
              <w:rPr>
                <w:rFonts w:ascii="Times New Roman" w:hAnsi="Times New Roman"/>
                <w:sz w:val="20"/>
                <w:szCs w:val="20"/>
                <w:lang w:val="en-US"/>
              </w:rPr>
              <w:t>interface</w:t>
            </w:r>
            <w:r w:rsidRPr="00DF321D">
              <w:rPr>
                <w:rFonts w:ascii="Times New Roman" w:hAnsi="Times New Roman"/>
                <w:sz w:val="20"/>
                <w:szCs w:val="20"/>
              </w:rPr>
              <w:t xml:space="preserve">, отдельный блок управления </w:t>
            </w:r>
            <w:r w:rsidRPr="00DF321D">
              <w:rPr>
                <w:rFonts w:ascii="Times New Roman" w:hAnsi="Times New Roman"/>
                <w:sz w:val="20"/>
                <w:szCs w:val="20"/>
                <w:lang w:val="en-US"/>
              </w:rPr>
              <w:t>MMI</w:t>
            </w:r>
            <w:r w:rsidRPr="00DF321D">
              <w:rPr>
                <w:rFonts w:ascii="Times New Roman" w:hAnsi="Times New Roman"/>
                <w:sz w:val="20"/>
                <w:szCs w:val="20"/>
              </w:rPr>
              <w:t xml:space="preserve"> для задних пассажиров)</w:t>
            </w:r>
          </w:p>
        </w:tc>
      </w:tr>
      <w:tr w:rsidR="008518AE" w:rsidRPr="00DF321D" w:rsidTr="00A02004">
        <w:tc>
          <w:tcPr>
            <w:tcW w:w="0" w:type="auto"/>
            <w:shd w:val="clear" w:color="auto" w:fill="auto"/>
          </w:tcPr>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 xml:space="preserve">Базовая подготовка под установку мобильного телефона с интерфейсом  </w:t>
            </w:r>
            <w:r w:rsidRPr="00DF321D">
              <w:rPr>
                <w:rFonts w:ascii="Times New Roman" w:hAnsi="Times New Roman"/>
                <w:sz w:val="20"/>
                <w:szCs w:val="20"/>
                <w:lang w:val="en-US"/>
              </w:rPr>
              <w:t>Bluetooth</w:t>
            </w:r>
            <w:r w:rsidRPr="00DF321D">
              <w:rPr>
                <w:rFonts w:ascii="Times New Roman" w:hAnsi="Times New Roman"/>
                <w:sz w:val="20"/>
                <w:szCs w:val="20"/>
              </w:rPr>
              <w:t xml:space="preserve"> и устройством "</w:t>
            </w:r>
            <w:r w:rsidRPr="00DF321D">
              <w:rPr>
                <w:rFonts w:ascii="Times New Roman" w:hAnsi="Times New Roman"/>
                <w:sz w:val="20"/>
                <w:szCs w:val="20"/>
                <w:lang w:val="en-US"/>
              </w:rPr>
              <w:t>hands</w:t>
            </w:r>
            <w:r w:rsidRPr="00DF321D">
              <w:rPr>
                <w:rFonts w:ascii="Times New Roman" w:hAnsi="Times New Roman"/>
                <w:sz w:val="20"/>
                <w:szCs w:val="20"/>
              </w:rPr>
              <w:t xml:space="preserve"> </w:t>
            </w:r>
            <w:r w:rsidRPr="00DF321D">
              <w:rPr>
                <w:rFonts w:ascii="Times New Roman" w:hAnsi="Times New Roman"/>
                <w:sz w:val="20"/>
                <w:szCs w:val="20"/>
                <w:lang w:val="en-US"/>
              </w:rPr>
              <w:t>free</w:t>
            </w:r>
            <w:r w:rsidRPr="00DF321D">
              <w:rPr>
                <w:rFonts w:ascii="Times New Roman" w:hAnsi="Times New Roman"/>
                <w:sz w:val="20"/>
                <w:szCs w:val="20"/>
              </w:rPr>
              <w:t>"</w:t>
            </w:r>
          </w:p>
        </w:tc>
      </w:tr>
      <w:tr w:rsidR="008518AE" w:rsidRPr="00DF321D" w:rsidTr="00A02004">
        <w:tc>
          <w:tcPr>
            <w:tcW w:w="0" w:type="auto"/>
            <w:shd w:val="clear" w:color="auto" w:fill="auto"/>
          </w:tcPr>
          <w:p w:rsidR="008518AE" w:rsidRPr="00DF321D" w:rsidRDefault="008518AE" w:rsidP="00DF321D">
            <w:pPr>
              <w:spacing w:line="240" w:lineRule="auto"/>
              <w:jc w:val="both"/>
              <w:rPr>
                <w:rFonts w:ascii="Times New Roman" w:hAnsi="Times New Roman"/>
                <w:sz w:val="20"/>
                <w:szCs w:val="20"/>
                <w:lang w:val="en-US"/>
              </w:rPr>
            </w:pPr>
            <w:r w:rsidRPr="00DF321D">
              <w:rPr>
                <w:rFonts w:ascii="Times New Roman" w:hAnsi="Times New Roman"/>
                <w:sz w:val="20"/>
                <w:szCs w:val="20"/>
              </w:rPr>
              <w:t xml:space="preserve">Расширенная отделка  салона алюминиевыми элементами. </w:t>
            </w:r>
            <w:proofErr w:type="spellStart"/>
            <w:r w:rsidRPr="00DF321D">
              <w:rPr>
                <w:rFonts w:ascii="Times New Roman" w:hAnsi="Times New Roman"/>
                <w:sz w:val="20"/>
                <w:szCs w:val="20"/>
                <w:lang w:val="en-US"/>
              </w:rPr>
              <w:t>Серебристый</w:t>
            </w:r>
            <w:proofErr w:type="spellEnd"/>
            <w:r w:rsidRPr="00DF321D">
              <w:rPr>
                <w:rFonts w:ascii="Times New Roman" w:hAnsi="Times New Roman"/>
                <w:sz w:val="20"/>
                <w:szCs w:val="20"/>
                <w:lang w:val="en-US"/>
              </w:rPr>
              <w:t xml:space="preserve"> </w:t>
            </w:r>
            <w:proofErr w:type="spellStart"/>
            <w:r w:rsidRPr="00DF321D">
              <w:rPr>
                <w:rFonts w:ascii="Times New Roman" w:hAnsi="Times New Roman"/>
                <w:sz w:val="20"/>
                <w:szCs w:val="20"/>
                <w:lang w:val="en-US"/>
              </w:rPr>
              <w:t>алюминий</w:t>
            </w:r>
            <w:proofErr w:type="spellEnd"/>
            <w:r w:rsidRPr="00DF321D">
              <w:rPr>
                <w:rFonts w:ascii="Times New Roman" w:hAnsi="Times New Roman"/>
                <w:sz w:val="20"/>
                <w:szCs w:val="20"/>
                <w:lang w:val="en-US"/>
              </w:rPr>
              <w:t>.</w:t>
            </w:r>
            <w:r w:rsidRPr="00DF321D">
              <w:rPr>
                <w:rFonts w:ascii="Times New Roman" w:hAnsi="Times New Roman"/>
                <w:sz w:val="20"/>
                <w:szCs w:val="20"/>
                <w:lang w:val="en-US"/>
              </w:rPr>
              <w:tab/>
            </w:r>
          </w:p>
        </w:tc>
      </w:tr>
      <w:tr w:rsidR="008518AE" w:rsidRPr="00DF321D" w:rsidTr="00A02004">
        <w:tc>
          <w:tcPr>
            <w:tcW w:w="0" w:type="auto"/>
            <w:shd w:val="clear" w:color="auto" w:fill="auto"/>
          </w:tcPr>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Пакет комфортного доступа в а/</w:t>
            </w:r>
            <w:proofErr w:type="gramStart"/>
            <w:r w:rsidRPr="00DF321D">
              <w:rPr>
                <w:rFonts w:ascii="Times New Roman" w:hAnsi="Times New Roman"/>
                <w:sz w:val="20"/>
                <w:szCs w:val="20"/>
              </w:rPr>
              <w:t>м</w:t>
            </w:r>
            <w:proofErr w:type="gramEnd"/>
            <w:r w:rsidRPr="00DF321D">
              <w:rPr>
                <w:rFonts w:ascii="Times New Roman" w:hAnsi="Times New Roman"/>
                <w:sz w:val="20"/>
                <w:szCs w:val="20"/>
              </w:rPr>
              <w:t xml:space="preserve"> (</w:t>
            </w:r>
            <w:r w:rsidRPr="00DF321D">
              <w:rPr>
                <w:rFonts w:ascii="Times New Roman" w:hAnsi="Times New Roman"/>
                <w:sz w:val="20"/>
                <w:szCs w:val="20"/>
                <w:lang w:val="en-US"/>
              </w:rPr>
              <w:t>Keyless</w:t>
            </w:r>
            <w:r w:rsidRPr="00DF321D">
              <w:rPr>
                <w:rFonts w:ascii="Times New Roman" w:hAnsi="Times New Roman"/>
                <w:sz w:val="20"/>
                <w:szCs w:val="20"/>
              </w:rPr>
              <w:t>-</w:t>
            </w:r>
            <w:r w:rsidRPr="00DF321D">
              <w:rPr>
                <w:rFonts w:ascii="Times New Roman" w:hAnsi="Times New Roman"/>
                <w:sz w:val="20"/>
                <w:szCs w:val="20"/>
                <w:lang w:val="en-US"/>
              </w:rPr>
              <w:t>Entry</w:t>
            </w:r>
            <w:r w:rsidRPr="00DF321D">
              <w:rPr>
                <w:rFonts w:ascii="Times New Roman" w:hAnsi="Times New Roman"/>
                <w:sz w:val="20"/>
                <w:szCs w:val="20"/>
              </w:rPr>
              <w:t>, электропривод крышки багажника)</w:t>
            </w:r>
          </w:p>
        </w:tc>
      </w:tr>
      <w:tr w:rsidR="008518AE" w:rsidRPr="00DF321D" w:rsidTr="00A02004">
        <w:tc>
          <w:tcPr>
            <w:tcW w:w="0" w:type="auto"/>
            <w:shd w:val="clear" w:color="auto" w:fill="auto"/>
          </w:tcPr>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 xml:space="preserve">Пакет </w:t>
            </w:r>
            <w:proofErr w:type="gramStart"/>
            <w:r w:rsidRPr="00DF321D">
              <w:rPr>
                <w:rFonts w:ascii="Times New Roman" w:hAnsi="Times New Roman"/>
                <w:sz w:val="20"/>
                <w:szCs w:val="20"/>
              </w:rPr>
              <w:t>А</w:t>
            </w:r>
            <w:proofErr w:type="spellStart"/>
            <w:proofErr w:type="gramEnd"/>
            <w:r w:rsidRPr="00DF321D">
              <w:rPr>
                <w:rFonts w:ascii="Times New Roman" w:hAnsi="Times New Roman"/>
                <w:sz w:val="20"/>
                <w:szCs w:val="20"/>
                <w:lang w:val="en-US"/>
              </w:rPr>
              <w:t>lcantara</w:t>
            </w:r>
            <w:proofErr w:type="spellEnd"/>
            <w:r w:rsidRPr="00DF321D">
              <w:rPr>
                <w:rFonts w:ascii="Times New Roman" w:hAnsi="Times New Roman"/>
                <w:sz w:val="20"/>
                <w:szCs w:val="20"/>
              </w:rPr>
              <w:t xml:space="preserve">. Расширенная отделка салона </w:t>
            </w:r>
            <w:proofErr w:type="gramStart"/>
            <w:r w:rsidRPr="00DF321D">
              <w:rPr>
                <w:rFonts w:ascii="Times New Roman" w:hAnsi="Times New Roman"/>
                <w:sz w:val="20"/>
                <w:szCs w:val="20"/>
              </w:rPr>
              <w:t>А</w:t>
            </w:r>
            <w:proofErr w:type="spellStart"/>
            <w:proofErr w:type="gramEnd"/>
            <w:r w:rsidRPr="00DF321D">
              <w:rPr>
                <w:rFonts w:ascii="Times New Roman" w:hAnsi="Times New Roman"/>
                <w:sz w:val="20"/>
                <w:szCs w:val="20"/>
                <w:lang w:val="en-US"/>
              </w:rPr>
              <w:t>lcantara</w:t>
            </w:r>
            <w:proofErr w:type="spellEnd"/>
            <w:r w:rsidRPr="00DF321D">
              <w:rPr>
                <w:rFonts w:ascii="Times New Roman" w:hAnsi="Times New Roman"/>
                <w:sz w:val="20"/>
                <w:szCs w:val="20"/>
              </w:rPr>
              <w:t xml:space="preserve"> чёрного цвета: потолка, задней полки, солнцезащитных козырьков, боковых стоек; сдвигаемые солнцезащитные козырьки</w:t>
            </w:r>
          </w:p>
        </w:tc>
      </w:tr>
      <w:tr w:rsidR="008518AE" w:rsidRPr="00DF321D" w:rsidTr="00A02004">
        <w:tc>
          <w:tcPr>
            <w:tcW w:w="0" w:type="auto"/>
            <w:shd w:val="clear" w:color="auto" w:fill="auto"/>
          </w:tcPr>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lang w:val="en-US"/>
              </w:rPr>
              <w:t>MMI</w:t>
            </w:r>
            <w:r w:rsidRPr="00DF321D">
              <w:rPr>
                <w:rFonts w:ascii="Times New Roman" w:hAnsi="Times New Roman"/>
                <w:sz w:val="20"/>
                <w:szCs w:val="20"/>
              </w:rPr>
              <w:t xml:space="preserve"> </w:t>
            </w:r>
            <w:r w:rsidRPr="00DF321D">
              <w:rPr>
                <w:rFonts w:ascii="Times New Roman" w:hAnsi="Times New Roman"/>
                <w:sz w:val="20"/>
                <w:szCs w:val="20"/>
                <w:lang w:val="en-US"/>
              </w:rPr>
              <w:t>Plus</w:t>
            </w:r>
            <w:r w:rsidRPr="00DF321D">
              <w:rPr>
                <w:rFonts w:ascii="Times New Roman" w:hAnsi="Times New Roman"/>
                <w:sz w:val="20"/>
                <w:szCs w:val="20"/>
              </w:rPr>
              <w:t xml:space="preserve"> с системой навигации и </w:t>
            </w:r>
            <w:r w:rsidRPr="00DF321D">
              <w:rPr>
                <w:rFonts w:ascii="Times New Roman" w:hAnsi="Times New Roman"/>
                <w:sz w:val="20"/>
                <w:szCs w:val="20"/>
                <w:lang w:val="en-US"/>
              </w:rPr>
              <w:t>MMI</w:t>
            </w:r>
            <w:r w:rsidRPr="00DF321D">
              <w:rPr>
                <w:rFonts w:ascii="Times New Roman" w:hAnsi="Times New Roman"/>
                <w:sz w:val="20"/>
                <w:szCs w:val="20"/>
              </w:rPr>
              <w:t xml:space="preserve"> </w:t>
            </w:r>
            <w:r w:rsidRPr="00DF321D">
              <w:rPr>
                <w:rFonts w:ascii="Times New Roman" w:hAnsi="Times New Roman"/>
                <w:sz w:val="20"/>
                <w:szCs w:val="20"/>
                <w:lang w:val="en-US"/>
              </w:rPr>
              <w:t>Touch</w:t>
            </w:r>
            <w:r w:rsidRPr="00DF321D">
              <w:rPr>
                <w:rFonts w:ascii="Times New Roman" w:hAnsi="Times New Roman"/>
                <w:sz w:val="20"/>
                <w:szCs w:val="20"/>
              </w:rPr>
              <w:t xml:space="preserve">. </w:t>
            </w:r>
            <w:r w:rsidRPr="00DF321D">
              <w:rPr>
                <w:rFonts w:ascii="Times New Roman" w:hAnsi="Times New Roman"/>
                <w:sz w:val="20"/>
                <w:szCs w:val="20"/>
                <w:lang w:val="en-US"/>
              </w:rPr>
              <w:t>Multi</w:t>
            </w:r>
            <w:r w:rsidRPr="00DF321D">
              <w:rPr>
                <w:rFonts w:ascii="Times New Roman" w:hAnsi="Times New Roman"/>
                <w:sz w:val="20"/>
                <w:szCs w:val="20"/>
              </w:rPr>
              <w:t xml:space="preserve"> </w:t>
            </w:r>
            <w:r w:rsidRPr="00DF321D">
              <w:rPr>
                <w:rFonts w:ascii="Times New Roman" w:hAnsi="Times New Roman"/>
                <w:sz w:val="20"/>
                <w:szCs w:val="20"/>
                <w:lang w:val="en-US"/>
              </w:rPr>
              <w:t>Media</w:t>
            </w:r>
            <w:r w:rsidRPr="00DF321D">
              <w:rPr>
                <w:rFonts w:ascii="Times New Roman" w:hAnsi="Times New Roman"/>
                <w:sz w:val="20"/>
                <w:szCs w:val="20"/>
              </w:rPr>
              <w:t xml:space="preserve"> </w:t>
            </w:r>
            <w:r w:rsidRPr="00DF321D">
              <w:rPr>
                <w:rFonts w:ascii="Times New Roman" w:hAnsi="Times New Roman"/>
                <w:sz w:val="20"/>
                <w:szCs w:val="20"/>
                <w:lang w:val="en-US"/>
              </w:rPr>
              <w:t>Interface</w:t>
            </w:r>
            <w:r w:rsidRPr="00DF321D">
              <w:rPr>
                <w:rFonts w:ascii="Times New Roman" w:hAnsi="Times New Roman"/>
                <w:sz w:val="20"/>
                <w:szCs w:val="20"/>
              </w:rPr>
              <w:t xml:space="preserve"> нового поколения с цветным дисплеем 8", возможностью выбора русскоязычного меню, встроенной навигацией с жестким диском, </w:t>
            </w:r>
            <w:r w:rsidRPr="00DF321D">
              <w:rPr>
                <w:rFonts w:ascii="Times New Roman" w:hAnsi="Times New Roman"/>
                <w:sz w:val="20"/>
                <w:szCs w:val="20"/>
                <w:lang w:val="en-US"/>
              </w:rPr>
              <w:t>Audi</w:t>
            </w:r>
            <w:r w:rsidRPr="00DF321D">
              <w:rPr>
                <w:rFonts w:ascii="Times New Roman" w:hAnsi="Times New Roman"/>
                <w:sz w:val="20"/>
                <w:szCs w:val="20"/>
              </w:rPr>
              <w:t xml:space="preserve"> </w:t>
            </w:r>
            <w:r w:rsidRPr="00DF321D">
              <w:rPr>
                <w:rFonts w:ascii="Times New Roman" w:hAnsi="Times New Roman"/>
                <w:sz w:val="20"/>
                <w:szCs w:val="20"/>
                <w:lang w:val="en-US"/>
              </w:rPr>
              <w:t>music</w:t>
            </w:r>
            <w:r w:rsidRPr="00DF321D">
              <w:rPr>
                <w:rFonts w:ascii="Times New Roman" w:hAnsi="Times New Roman"/>
                <w:sz w:val="20"/>
                <w:szCs w:val="20"/>
              </w:rPr>
              <w:t xml:space="preserve"> </w:t>
            </w:r>
            <w:r w:rsidRPr="00DF321D">
              <w:rPr>
                <w:rFonts w:ascii="Times New Roman" w:hAnsi="Times New Roman"/>
                <w:sz w:val="20"/>
                <w:szCs w:val="20"/>
                <w:lang w:val="en-US"/>
              </w:rPr>
              <w:t>interface</w:t>
            </w:r>
            <w:r w:rsidRPr="00DF321D">
              <w:rPr>
                <w:rFonts w:ascii="Times New Roman" w:hAnsi="Times New Roman"/>
                <w:sz w:val="20"/>
                <w:szCs w:val="20"/>
              </w:rPr>
              <w:t>.</w:t>
            </w:r>
          </w:p>
        </w:tc>
      </w:tr>
      <w:tr w:rsidR="008518AE" w:rsidRPr="00DF321D" w:rsidTr="00A02004">
        <w:tc>
          <w:tcPr>
            <w:tcW w:w="0" w:type="auto"/>
            <w:shd w:val="clear" w:color="auto" w:fill="auto"/>
          </w:tcPr>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Алюминиевые литые диски 9</w:t>
            </w:r>
            <w:r w:rsidRPr="00DF321D">
              <w:rPr>
                <w:rFonts w:ascii="Times New Roman" w:hAnsi="Times New Roman"/>
                <w:sz w:val="20"/>
                <w:szCs w:val="20"/>
                <w:lang w:val="en-US"/>
              </w:rPr>
              <w:t>J</w:t>
            </w:r>
            <w:r w:rsidRPr="00DF321D">
              <w:rPr>
                <w:rFonts w:ascii="Times New Roman" w:hAnsi="Times New Roman"/>
                <w:sz w:val="20"/>
                <w:szCs w:val="20"/>
              </w:rPr>
              <w:t xml:space="preserve"> </w:t>
            </w:r>
            <w:r w:rsidRPr="00DF321D">
              <w:rPr>
                <w:rFonts w:ascii="Times New Roman" w:hAnsi="Times New Roman"/>
                <w:sz w:val="20"/>
                <w:szCs w:val="20"/>
                <w:lang w:val="en-US"/>
              </w:rPr>
              <w:t>x</w:t>
            </w:r>
            <w:r w:rsidRPr="00DF321D">
              <w:rPr>
                <w:rFonts w:ascii="Times New Roman" w:hAnsi="Times New Roman"/>
                <w:sz w:val="20"/>
                <w:szCs w:val="20"/>
              </w:rPr>
              <w:t xml:space="preserve"> 19, дизайн "5 двойных спиц" с шинами 255/40 </w:t>
            </w:r>
            <w:r w:rsidRPr="00DF321D">
              <w:rPr>
                <w:rFonts w:ascii="Times New Roman" w:hAnsi="Times New Roman"/>
                <w:sz w:val="20"/>
                <w:szCs w:val="20"/>
                <w:lang w:val="en-US"/>
              </w:rPr>
              <w:t>R</w:t>
            </w:r>
            <w:r w:rsidRPr="00DF321D">
              <w:rPr>
                <w:rFonts w:ascii="Times New Roman" w:hAnsi="Times New Roman"/>
                <w:sz w:val="20"/>
                <w:szCs w:val="20"/>
              </w:rPr>
              <w:t xml:space="preserve"> 19. </w:t>
            </w:r>
          </w:p>
        </w:tc>
      </w:tr>
      <w:tr w:rsidR="008518AE" w:rsidRPr="00DF321D" w:rsidTr="00A02004">
        <w:tc>
          <w:tcPr>
            <w:tcW w:w="0" w:type="auto"/>
            <w:shd w:val="clear" w:color="auto" w:fill="auto"/>
          </w:tcPr>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Светодиодные фары (</w:t>
            </w:r>
            <w:r w:rsidRPr="00DF321D">
              <w:rPr>
                <w:rFonts w:ascii="Times New Roman" w:hAnsi="Times New Roman"/>
                <w:sz w:val="20"/>
                <w:szCs w:val="20"/>
                <w:lang w:val="en-US"/>
              </w:rPr>
              <w:t>LED</w:t>
            </w:r>
            <w:r w:rsidRPr="00DF321D">
              <w:rPr>
                <w:rFonts w:ascii="Times New Roman" w:hAnsi="Times New Roman"/>
                <w:sz w:val="20"/>
                <w:szCs w:val="20"/>
              </w:rPr>
              <w:t>) головного света</w:t>
            </w:r>
          </w:p>
        </w:tc>
      </w:tr>
      <w:tr w:rsidR="008518AE" w:rsidRPr="00DF321D" w:rsidTr="00A02004">
        <w:tc>
          <w:tcPr>
            <w:tcW w:w="0" w:type="auto"/>
            <w:shd w:val="clear" w:color="auto" w:fill="auto"/>
          </w:tcPr>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 xml:space="preserve">Отделка салона кожей </w:t>
            </w:r>
            <w:r w:rsidRPr="00DF321D">
              <w:rPr>
                <w:rFonts w:ascii="Times New Roman" w:hAnsi="Times New Roman"/>
                <w:sz w:val="20"/>
                <w:szCs w:val="20"/>
                <w:lang w:val="en-US"/>
              </w:rPr>
              <w:t>Audi</w:t>
            </w:r>
            <w:r w:rsidRPr="00DF321D">
              <w:rPr>
                <w:rFonts w:ascii="Times New Roman" w:hAnsi="Times New Roman"/>
                <w:sz w:val="20"/>
                <w:szCs w:val="20"/>
              </w:rPr>
              <w:t xml:space="preserve"> </w:t>
            </w:r>
            <w:r w:rsidRPr="00DF321D">
              <w:rPr>
                <w:rFonts w:ascii="Times New Roman" w:hAnsi="Times New Roman"/>
                <w:sz w:val="20"/>
                <w:szCs w:val="20"/>
                <w:lang w:val="en-US"/>
              </w:rPr>
              <w:t>exclusive</w:t>
            </w:r>
            <w:r w:rsidRPr="00DF321D">
              <w:rPr>
                <w:rFonts w:ascii="Times New Roman" w:hAnsi="Times New Roman"/>
                <w:sz w:val="20"/>
                <w:szCs w:val="20"/>
              </w:rPr>
              <w:t xml:space="preserve"> (Пакет 1), кожа </w:t>
            </w:r>
            <w:proofErr w:type="spellStart"/>
            <w:r w:rsidRPr="00DF321D">
              <w:rPr>
                <w:rFonts w:ascii="Times New Roman" w:hAnsi="Times New Roman"/>
                <w:sz w:val="20"/>
                <w:szCs w:val="20"/>
                <w:lang w:val="en-US"/>
              </w:rPr>
              <w:t>Valcona</w:t>
            </w:r>
            <w:proofErr w:type="spellEnd"/>
            <w:r w:rsidRPr="00DF321D">
              <w:rPr>
                <w:rFonts w:ascii="Times New Roman" w:hAnsi="Times New Roman"/>
                <w:sz w:val="20"/>
                <w:szCs w:val="20"/>
              </w:rPr>
              <w:t xml:space="preserve">.Обивка сидений, центрального подлокотника и вставок в дверях. </w:t>
            </w:r>
          </w:p>
        </w:tc>
      </w:tr>
      <w:tr w:rsidR="008518AE" w:rsidRPr="00DF321D" w:rsidTr="00A02004">
        <w:tc>
          <w:tcPr>
            <w:tcW w:w="0" w:type="auto"/>
            <w:shd w:val="clear" w:color="auto" w:fill="auto"/>
          </w:tcPr>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lang w:val="en-US"/>
              </w:rPr>
              <w:t>TV</w:t>
            </w:r>
            <w:r w:rsidRPr="00DF321D">
              <w:rPr>
                <w:rFonts w:ascii="Times New Roman" w:hAnsi="Times New Roman"/>
                <w:sz w:val="20"/>
                <w:szCs w:val="20"/>
              </w:rPr>
              <w:t xml:space="preserve"> - тюнер, аналоговый и цифровой</w:t>
            </w:r>
          </w:p>
        </w:tc>
      </w:tr>
      <w:tr w:rsidR="008518AE" w:rsidRPr="00DF321D" w:rsidTr="00A02004">
        <w:tc>
          <w:tcPr>
            <w:tcW w:w="0" w:type="auto"/>
            <w:shd w:val="clear" w:color="auto" w:fill="auto"/>
          </w:tcPr>
          <w:p w:rsidR="008518AE" w:rsidRPr="00DF321D" w:rsidRDefault="008518AE" w:rsidP="00DF321D">
            <w:pPr>
              <w:spacing w:line="240" w:lineRule="auto"/>
              <w:jc w:val="both"/>
              <w:rPr>
                <w:rFonts w:ascii="Times New Roman" w:hAnsi="Times New Roman"/>
                <w:sz w:val="20"/>
                <w:szCs w:val="20"/>
                <w:lang w:val="en-US"/>
              </w:rPr>
            </w:pPr>
            <w:proofErr w:type="spellStart"/>
            <w:r w:rsidRPr="00DF321D">
              <w:rPr>
                <w:rFonts w:ascii="Times New Roman" w:hAnsi="Times New Roman"/>
                <w:sz w:val="20"/>
                <w:szCs w:val="20"/>
                <w:lang w:val="en-US"/>
              </w:rPr>
              <w:t>Двойные</w:t>
            </w:r>
            <w:proofErr w:type="spellEnd"/>
            <w:r w:rsidRPr="00DF321D">
              <w:rPr>
                <w:rFonts w:ascii="Times New Roman" w:hAnsi="Times New Roman"/>
                <w:sz w:val="20"/>
                <w:szCs w:val="20"/>
                <w:lang w:val="en-US"/>
              </w:rPr>
              <w:t xml:space="preserve"> </w:t>
            </w:r>
            <w:proofErr w:type="spellStart"/>
            <w:r w:rsidRPr="00DF321D">
              <w:rPr>
                <w:rFonts w:ascii="Times New Roman" w:hAnsi="Times New Roman"/>
                <w:sz w:val="20"/>
                <w:szCs w:val="20"/>
                <w:lang w:val="en-US"/>
              </w:rPr>
              <w:t>боковые</w:t>
            </w:r>
            <w:proofErr w:type="spellEnd"/>
            <w:r w:rsidRPr="00DF321D">
              <w:rPr>
                <w:rFonts w:ascii="Times New Roman" w:hAnsi="Times New Roman"/>
                <w:sz w:val="20"/>
                <w:szCs w:val="20"/>
                <w:lang w:val="en-US"/>
              </w:rPr>
              <w:t xml:space="preserve"> </w:t>
            </w:r>
            <w:proofErr w:type="spellStart"/>
            <w:r w:rsidRPr="00DF321D">
              <w:rPr>
                <w:rFonts w:ascii="Times New Roman" w:hAnsi="Times New Roman"/>
                <w:sz w:val="20"/>
                <w:szCs w:val="20"/>
                <w:lang w:val="en-US"/>
              </w:rPr>
              <w:t>стёкла</w:t>
            </w:r>
            <w:proofErr w:type="spellEnd"/>
            <w:r w:rsidRPr="00DF321D">
              <w:rPr>
                <w:rFonts w:ascii="Times New Roman" w:hAnsi="Times New Roman"/>
                <w:sz w:val="20"/>
                <w:szCs w:val="20"/>
                <w:lang w:val="en-US"/>
              </w:rPr>
              <w:t xml:space="preserve"> </w:t>
            </w:r>
            <w:r w:rsidRPr="00DF321D">
              <w:rPr>
                <w:rFonts w:ascii="Times New Roman" w:hAnsi="Times New Roman"/>
                <w:sz w:val="20"/>
                <w:szCs w:val="20"/>
                <w:lang w:val="en-US"/>
              </w:rPr>
              <w:tab/>
            </w:r>
          </w:p>
        </w:tc>
      </w:tr>
      <w:tr w:rsidR="008518AE" w:rsidRPr="00DF321D" w:rsidTr="00A02004">
        <w:tc>
          <w:tcPr>
            <w:tcW w:w="0" w:type="auto"/>
            <w:shd w:val="clear" w:color="auto" w:fill="auto"/>
          </w:tcPr>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Пакет "</w:t>
            </w:r>
            <w:r w:rsidRPr="00DF321D">
              <w:rPr>
                <w:rFonts w:ascii="Times New Roman" w:hAnsi="Times New Roman"/>
                <w:sz w:val="20"/>
                <w:szCs w:val="20"/>
                <w:lang w:val="en-US"/>
              </w:rPr>
              <w:t>Business</w:t>
            </w:r>
            <w:r w:rsidRPr="00DF321D">
              <w:rPr>
                <w:rFonts w:ascii="Times New Roman" w:hAnsi="Times New Roman"/>
                <w:sz w:val="20"/>
                <w:szCs w:val="20"/>
              </w:rPr>
              <w:t>"</w:t>
            </w:r>
          </w:p>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 комфортные передние сиденья - PS8</w:t>
            </w:r>
          </w:p>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 xml:space="preserve">     - комфортные подголовники передних сидений </w:t>
            </w:r>
          </w:p>
          <w:p w:rsidR="008518AE" w:rsidRPr="00DF321D" w:rsidRDefault="008518AE" w:rsidP="00DF321D">
            <w:pPr>
              <w:spacing w:line="240" w:lineRule="auto"/>
              <w:ind w:left="780"/>
              <w:jc w:val="both"/>
              <w:rPr>
                <w:rFonts w:ascii="Times New Roman" w:hAnsi="Times New Roman"/>
                <w:sz w:val="20"/>
                <w:szCs w:val="20"/>
              </w:rPr>
            </w:pPr>
            <w:r w:rsidRPr="00DF321D">
              <w:rPr>
                <w:rFonts w:ascii="Times New Roman" w:hAnsi="Times New Roman"/>
                <w:sz w:val="20"/>
                <w:szCs w:val="20"/>
              </w:rPr>
              <w:t>- декоративная отделка спинок передних сидений</w:t>
            </w:r>
          </w:p>
          <w:p w:rsidR="008518AE" w:rsidRPr="00DF321D" w:rsidRDefault="008518AE" w:rsidP="00DF321D">
            <w:pPr>
              <w:spacing w:line="240" w:lineRule="auto"/>
              <w:ind w:left="780"/>
              <w:jc w:val="both"/>
              <w:rPr>
                <w:rFonts w:ascii="Times New Roman" w:hAnsi="Times New Roman"/>
                <w:sz w:val="20"/>
                <w:szCs w:val="20"/>
              </w:rPr>
            </w:pPr>
            <w:r w:rsidRPr="00DF321D">
              <w:rPr>
                <w:rFonts w:ascii="Times New Roman" w:hAnsi="Times New Roman"/>
                <w:sz w:val="20"/>
                <w:szCs w:val="20"/>
              </w:rPr>
              <w:t>- пневматическая регулировка опоры поясничного отдела "</w:t>
            </w:r>
            <w:proofErr w:type="spellStart"/>
            <w:r w:rsidRPr="00DF321D">
              <w:rPr>
                <w:rFonts w:ascii="Times New Roman" w:hAnsi="Times New Roman"/>
                <w:sz w:val="20"/>
                <w:szCs w:val="20"/>
              </w:rPr>
              <w:t>Ergomatic</w:t>
            </w:r>
            <w:proofErr w:type="spellEnd"/>
            <w:r w:rsidRPr="00DF321D">
              <w:rPr>
                <w:rFonts w:ascii="Times New Roman" w:hAnsi="Times New Roman"/>
                <w:sz w:val="20"/>
                <w:szCs w:val="20"/>
              </w:rPr>
              <w:t>"</w:t>
            </w:r>
          </w:p>
          <w:p w:rsidR="008518AE" w:rsidRPr="00DF321D" w:rsidRDefault="008518AE" w:rsidP="00DF321D">
            <w:pPr>
              <w:spacing w:line="240" w:lineRule="auto"/>
              <w:ind w:left="780"/>
              <w:jc w:val="both"/>
              <w:rPr>
                <w:rFonts w:ascii="Times New Roman" w:hAnsi="Times New Roman"/>
                <w:sz w:val="20"/>
                <w:szCs w:val="20"/>
              </w:rPr>
            </w:pPr>
            <w:r w:rsidRPr="00DF321D">
              <w:rPr>
                <w:rFonts w:ascii="Times New Roman" w:hAnsi="Times New Roman"/>
                <w:sz w:val="20"/>
                <w:szCs w:val="20"/>
              </w:rPr>
              <w:t>- пневматическая регулировка боковых частей подушки и спинки сиденья</w:t>
            </w:r>
          </w:p>
          <w:p w:rsidR="008518AE" w:rsidRPr="00DF321D" w:rsidRDefault="008518AE" w:rsidP="00DF321D">
            <w:pPr>
              <w:spacing w:line="240" w:lineRule="auto"/>
              <w:ind w:left="780"/>
              <w:jc w:val="both"/>
              <w:rPr>
                <w:rFonts w:ascii="Times New Roman" w:hAnsi="Times New Roman"/>
                <w:sz w:val="20"/>
                <w:szCs w:val="20"/>
              </w:rPr>
            </w:pPr>
            <w:r w:rsidRPr="00DF321D">
              <w:rPr>
                <w:rFonts w:ascii="Times New Roman" w:hAnsi="Times New Roman"/>
                <w:sz w:val="20"/>
                <w:szCs w:val="20"/>
              </w:rPr>
              <w:t xml:space="preserve">- </w:t>
            </w:r>
            <w:proofErr w:type="spellStart"/>
            <w:r w:rsidRPr="00DF321D">
              <w:rPr>
                <w:rFonts w:ascii="Times New Roman" w:hAnsi="Times New Roman"/>
                <w:sz w:val="20"/>
                <w:szCs w:val="20"/>
              </w:rPr>
              <w:t>эл</w:t>
            </w:r>
            <w:proofErr w:type="gramStart"/>
            <w:r w:rsidRPr="00DF321D">
              <w:rPr>
                <w:rFonts w:ascii="Times New Roman" w:hAnsi="Times New Roman"/>
                <w:sz w:val="20"/>
                <w:szCs w:val="20"/>
              </w:rPr>
              <w:t>.р</w:t>
            </w:r>
            <w:proofErr w:type="gramEnd"/>
            <w:r w:rsidRPr="00DF321D">
              <w:rPr>
                <w:rFonts w:ascii="Times New Roman" w:hAnsi="Times New Roman"/>
                <w:sz w:val="20"/>
                <w:szCs w:val="20"/>
              </w:rPr>
              <w:t>егулировка</w:t>
            </w:r>
            <w:proofErr w:type="spellEnd"/>
            <w:r w:rsidRPr="00DF321D">
              <w:rPr>
                <w:rFonts w:ascii="Times New Roman" w:hAnsi="Times New Roman"/>
                <w:sz w:val="20"/>
                <w:szCs w:val="20"/>
              </w:rPr>
              <w:t xml:space="preserve"> высоты и вылета сидений, наклона спинки сидений и коленной опоры</w:t>
            </w:r>
          </w:p>
          <w:p w:rsidR="008518AE" w:rsidRPr="00DF321D" w:rsidRDefault="008518AE" w:rsidP="00DF321D">
            <w:pPr>
              <w:spacing w:line="240" w:lineRule="auto"/>
              <w:ind w:left="780"/>
              <w:jc w:val="both"/>
              <w:rPr>
                <w:rFonts w:ascii="Times New Roman" w:hAnsi="Times New Roman"/>
                <w:sz w:val="20"/>
                <w:szCs w:val="20"/>
              </w:rPr>
            </w:pPr>
            <w:r w:rsidRPr="00DF321D">
              <w:rPr>
                <w:rFonts w:ascii="Times New Roman" w:hAnsi="Times New Roman"/>
                <w:sz w:val="20"/>
                <w:szCs w:val="20"/>
              </w:rPr>
              <w:t xml:space="preserve">- </w:t>
            </w:r>
            <w:proofErr w:type="spellStart"/>
            <w:r w:rsidRPr="00DF321D">
              <w:rPr>
                <w:rFonts w:ascii="Times New Roman" w:hAnsi="Times New Roman"/>
                <w:sz w:val="20"/>
                <w:szCs w:val="20"/>
              </w:rPr>
              <w:t>эл</w:t>
            </w:r>
            <w:proofErr w:type="gramStart"/>
            <w:r w:rsidRPr="00DF321D">
              <w:rPr>
                <w:rFonts w:ascii="Times New Roman" w:hAnsi="Times New Roman"/>
                <w:sz w:val="20"/>
                <w:szCs w:val="20"/>
              </w:rPr>
              <w:t>.р</w:t>
            </w:r>
            <w:proofErr w:type="gramEnd"/>
            <w:r w:rsidRPr="00DF321D">
              <w:rPr>
                <w:rFonts w:ascii="Times New Roman" w:hAnsi="Times New Roman"/>
                <w:sz w:val="20"/>
                <w:szCs w:val="20"/>
              </w:rPr>
              <w:t>егулировка</w:t>
            </w:r>
            <w:proofErr w:type="spellEnd"/>
            <w:r w:rsidRPr="00DF321D">
              <w:rPr>
                <w:rFonts w:ascii="Times New Roman" w:hAnsi="Times New Roman"/>
                <w:sz w:val="20"/>
                <w:szCs w:val="20"/>
              </w:rPr>
              <w:t xml:space="preserve"> ремней безопасности водителя и пассажира по высоте</w:t>
            </w:r>
          </w:p>
          <w:p w:rsidR="008518AE" w:rsidRPr="00DF321D" w:rsidRDefault="008518AE" w:rsidP="00DF321D">
            <w:pPr>
              <w:spacing w:line="240" w:lineRule="auto"/>
              <w:ind w:left="780"/>
              <w:jc w:val="both"/>
              <w:rPr>
                <w:rFonts w:ascii="Times New Roman" w:hAnsi="Times New Roman"/>
                <w:sz w:val="20"/>
                <w:szCs w:val="20"/>
              </w:rPr>
            </w:pPr>
            <w:r w:rsidRPr="00DF321D">
              <w:rPr>
                <w:rFonts w:ascii="Times New Roman" w:hAnsi="Times New Roman"/>
                <w:sz w:val="20"/>
                <w:szCs w:val="20"/>
              </w:rPr>
              <w:t xml:space="preserve">- </w:t>
            </w:r>
            <w:proofErr w:type="spellStart"/>
            <w:r w:rsidRPr="00DF321D">
              <w:rPr>
                <w:rFonts w:ascii="Times New Roman" w:hAnsi="Times New Roman"/>
                <w:sz w:val="20"/>
                <w:szCs w:val="20"/>
              </w:rPr>
              <w:t>эл</w:t>
            </w:r>
            <w:proofErr w:type="gramStart"/>
            <w:r w:rsidRPr="00DF321D">
              <w:rPr>
                <w:rFonts w:ascii="Times New Roman" w:hAnsi="Times New Roman"/>
                <w:sz w:val="20"/>
                <w:szCs w:val="20"/>
              </w:rPr>
              <w:t>.р</w:t>
            </w:r>
            <w:proofErr w:type="gramEnd"/>
            <w:r w:rsidRPr="00DF321D">
              <w:rPr>
                <w:rFonts w:ascii="Times New Roman" w:hAnsi="Times New Roman"/>
                <w:sz w:val="20"/>
                <w:szCs w:val="20"/>
              </w:rPr>
              <w:t>егулировка</w:t>
            </w:r>
            <w:proofErr w:type="spellEnd"/>
            <w:r w:rsidRPr="00DF321D">
              <w:rPr>
                <w:rFonts w:ascii="Times New Roman" w:hAnsi="Times New Roman"/>
                <w:sz w:val="20"/>
                <w:szCs w:val="20"/>
              </w:rPr>
              <w:t xml:space="preserve"> подголовников передних сидений</w:t>
            </w:r>
          </w:p>
          <w:p w:rsidR="008518AE" w:rsidRPr="00DF321D" w:rsidRDefault="008518AE" w:rsidP="00DF321D">
            <w:pPr>
              <w:spacing w:line="240" w:lineRule="auto"/>
              <w:ind w:left="780"/>
              <w:jc w:val="both"/>
              <w:rPr>
                <w:rFonts w:ascii="Times New Roman" w:hAnsi="Times New Roman"/>
                <w:sz w:val="20"/>
                <w:szCs w:val="20"/>
              </w:rPr>
            </w:pPr>
            <w:r w:rsidRPr="00DF321D">
              <w:rPr>
                <w:rFonts w:ascii="Times New Roman" w:hAnsi="Times New Roman"/>
                <w:sz w:val="20"/>
                <w:szCs w:val="20"/>
              </w:rPr>
              <w:t>- функция запоминания параметров передних сидений, положения руля и ремней безопасности для передних сидений</w:t>
            </w:r>
          </w:p>
          <w:p w:rsidR="008518AE" w:rsidRPr="00DF321D" w:rsidRDefault="008518AE" w:rsidP="00DF321D">
            <w:pPr>
              <w:spacing w:line="240" w:lineRule="auto"/>
              <w:ind w:left="780"/>
              <w:jc w:val="both"/>
              <w:rPr>
                <w:rFonts w:ascii="Times New Roman" w:hAnsi="Times New Roman"/>
                <w:sz w:val="20"/>
                <w:szCs w:val="20"/>
              </w:rPr>
            </w:pPr>
            <w:r w:rsidRPr="00DF321D">
              <w:rPr>
                <w:rFonts w:ascii="Times New Roman" w:hAnsi="Times New Roman"/>
                <w:sz w:val="20"/>
                <w:szCs w:val="20"/>
              </w:rPr>
              <w:t xml:space="preserve">- наружные зеркала заднего вида с </w:t>
            </w:r>
            <w:proofErr w:type="spellStart"/>
            <w:r w:rsidRPr="00DF321D">
              <w:rPr>
                <w:rFonts w:ascii="Times New Roman" w:hAnsi="Times New Roman"/>
                <w:sz w:val="20"/>
                <w:szCs w:val="20"/>
              </w:rPr>
              <w:t>электрорегулировкой</w:t>
            </w:r>
            <w:proofErr w:type="spellEnd"/>
            <w:r w:rsidRPr="00DF321D">
              <w:rPr>
                <w:rFonts w:ascii="Times New Roman" w:hAnsi="Times New Roman"/>
                <w:sz w:val="20"/>
                <w:szCs w:val="20"/>
              </w:rPr>
              <w:t xml:space="preserve"> и обогревом, с функциями складывания, автоматического затемнения и памяти</w:t>
            </w:r>
          </w:p>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 xml:space="preserve">- </w:t>
            </w:r>
            <w:proofErr w:type="spellStart"/>
            <w:r w:rsidRPr="00DF321D">
              <w:rPr>
                <w:rFonts w:ascii="Times New Roman" w:hAnsi="Times New Roman"/>
                <w:sz w:val="20"/>
                <w:szCs w:val="20"/>
              </w:rPr>
              <w:t>электрорегулируемые</w:t>
            </w:r>
            <w:proofErr w:type="spellEnd"/>
            <w:r w:rsidRPr="00DF321D">
              <w:rPr>
                <w:rFonts w:ascii="Times New Roman" w:hAnsi="Times New Roman"/>
                <w:sz w:val="20"/>
                <w:szCs w:val="20"/>
              </w:rPr>
              <w:t xml:space="preserve"> задние сиденья - PE6</w:t>
            </w:r>
          </w:p>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 xml:space="preserve">       Концепция 2+1</w:t>
            </w:r>
          </w:p>
          <w:p w:rsidR="008518AE" w:rsidRPr="00DF321D" w:rsidRDefault="008518AE" w:rsidP="00DF321D">
            <w:pPr>
              <w:spacing w:line="240" w:lineRule="auto"/>
              <w:ind w:left="780"/>
              <w:jc w:val="both"/>
              <w:rPr>
                <w:rFonts w:ascii="Times New Roman" w:hAnsi="Times New Roman"/>
                <w:sz w:val="20"/>
                <w:szCs w:val="20"/>
              </w:rPr>
            </w:pPr>
            <w:r w:rsidRPr="00DF321D">
              <w:rPr>
                <w:rFonts w:ascii="Times New Roman" w:hAnsi="Times New Roman"/>
                <w:sz w:val="20"/>
                <w:szCs w:val="20"/>
              </w:rPr>
              <w:t xml:space="preserve">- раздельная </w:t>
            </w:r>
            <w:proofErr w:type="spellStart"/>
            <w:r w:rsidRPr="00DF321D">
              <w:rPr>
                <w:rFonts w:ascii="Times New Roman" w:hAnsi="Times New Roman"/>
                <w:sz w:val="20"/>
                <w:szCs w:val="20"/>
              </w:rPr>
              <w:t>эл</w:t>
            </w:r>
            <w:proofErr w:type="gramStart"/>
            <w:r w:rsidRPr="00DF321D">
              <w:rPr>
                <w:rFonts w:ascii="Times New Roman" w:hAnsi="Times New Roman"/>
                <w:sz w:val="20"/>
                <w:szCs w:val="20"/>
              </w:rPr>
              <w:t>.р</w:t>
            </w:r>
            <w:proofErr w:type="gramEnd"/>
            <w:r w:rsidRPr="00DF321D">
              <w:rPr>
                <w:rFonts w:ascii="Times New Roman" w:hAnsi="Times New Roman"/>
                <w:sz w:val="20"/>
                <w:szCs w:val="20"/>
              </w:rPr>
              <w:t>егулировка</w:t>
            </w:r>
            <w:proofErr w:type="spellEnd"/>
            <w:r w:rsidRPr="00DF321D">
              <w:rPr>
                <w:rFonts w:ascii="Times New Roman" w:hAnsi="Times New Roman"/>
                <w:sz w:val="20"/>
                <w:szCs w:val="20"/>
              </w:rPr>
              <w:t xml:space="preserve"> задних сидений</w:t>
            </w:r>
          </w:p>
          <w:p w:rsidR="008518AE" w:rsidRPr="00DF321D" w:rsidRDefault="008518AE" w:rsidP="00DF321D">
            <w:pPr>
              <w:spacing w:line="240" w:lineRule="auto"/>
              <w:ind w:left="780"/>
              <w:jc w:val="both"/>
              <w:rPr>
                <w:rFonts w:ascii="Times New Roman" w:hAnsi="Times New Roman"/>
                <w:sz w:val="20"/>
                <w:szCs w:val="20"/>
              </w:rPr>
            </w:pPr>
            <w:r w:rsidRPr="00DF321D">
              <w:rPr>
                <w:rFonts w:ascii="Times New Roman" w:hAnsi="Times New Roman"/>
                <w:sz w:val="20"/>
                <w:szCs w:val="20"/>
              </w:rPr>
              <w:lastRenderedPageBreak/>
              <w:t>- пневматическая регулировка опоры поясничного отдела "</w:t>
            </w:r>
            <w:proofErr w:type="spellStart"/>
            <w:r w:rsidRPr="00DF321D">
              <w:rPr>
                <w:rFonts w:ascii="Times New Roman" w:hAnsi="Times New Roman"/>
                <w:sz w:val="20"/>
                <w:szCs w:val="20"/>
              </w:rPr>
              <w:t>Ergomatic</w:t>
            </w:r>
            <w:proofErr w:type="spellEnd"/>
            <w:r w:rsidRPr="00DF321D">
              <w:rPr>
                <w:rFonts w:ascii="Times New Roman" w:hAnsi="Times New Roman"/>
                <w:sz w:val="20"/>
                <w:szCs w:val="20"/>
              </w:rPr>
              <w:t>"</w:t>
            </w:r>
          </w:p>
          <w:p w:rsidR="008518AE" w:rsidRPr="00DF321D" w:rsidRDefault="008518AE" w:rsidP="00DF321D">
            <w:pPr>
              <w:spacing w:line="240" w:lineRule="auto"/>
              <w:ind w:left="780"/>
              <w:jc w:val="both"/>
              <w:rPr>
                <w:rFonts w:ascii="Times New Roman" w:hAnsi="Times New Roman"/>
                <w:sz w:val="20"/>
                <w:szCs w:val="20"/>
              </w:rPr>
            </w:pPr>
            <w:r w:rsidRPr="00DF321D">
              <w:rPr>
                <w:rFonts w:ascii="Times New Roman" w:hAnsi="Times New Roman"/>
                <w:sz w:val="20"/>
                <w:szCs w:val="20"/>
              </w:rPr>
              <w:t>- задний комфортный подлокотник с элементами управления и отделкой деревом</w:t>
            </w:r>
          </w:p>
          <w:p w:rsidR="008518AE" w:rsidRPr="00DF321D" w:rsidRDefault="008518AE" w:rsidP="00DF321D">
            <w:pPr>
              <w:spacing w:line="240" w:lineRule="auto"/>
              <w:ind w:left="780"/>
              <w:jc w:val="both"/>
              <w:rPr>
                <w:rFonts w:ascii="Times New Roman" w:hAnsi="Times New Roman"/>
                <w:sz w:val="20"/>
                <w:szCs w:val="20"/>
              </w:rPr>
            </w:pPr>
            <w:r w:rsidRPr="00DF321D">
              <w:rPr>
                <w:rFonts w:ascii="Times New Roman" w:hAnsi="Times New Roman"/>
                <w:sz w:val="20"/>
                <w:szCs w:val="20"/>
              </w:rPr>
              <w:t>- задние комфортные подголовники</w:t>
            </w:r>
          </w:p>
          <w:p w:rsidR="008518AE" w:rsidRPr="00DF321D" w:rsidRDefault="008518AE" w:rsidP="00DF321D">
            <w:pPr>
              <w:spacing w:line="240" w:lineRule="auto"/>
              <w:ind w:left="780"/>
              <w:jc w:val="both"/>
              <w:rPr>
                <w:rFonts w:ascii="Times New Roman" w:hAnsi="Times New Roman"/>
                <w:sz w:val="20"/>
                <w:szCs w:val="20"/>
              </w:rPr>
            </w:pPr>
            <w:r w:rsidRPr="00DF321D">
              <w:rPr>
                <w:rFonts w:ascii="Times New Roman" w:hAnsi="Times New Roman"/>
                <w:sz w:val="20"/>
                <w:szCs w:val="20"/>
              </w:rPr>
              <w:t>- функция запоминания параметров задних сидений</w:t>
            </w:r>
          </w:p>
          <w:p w:rsidR="008518AE" w:rsidRPr="00DF321D" w:rsidRDefault="008518AE" w:rsidP="00DF321D">
            <w:pPr>
              <w:spacing w:line="240" w:lineRule="auto"/>
              <w:ind w:left="780"/>
              <w:jc w:val="both"/>
              <w:rPr>
                <w:rFonts w:ascii="Times New Roman" w:hAnsi="Times New Roman"/>
                <w:sz w:val="20"/>
                <w:szCs w:val="20"/>
              </w:rPr>
            </w:pPr>
            <w:r w:rsidRPr="00DF321D">
              <w:rPr>
                <w:rFonts w:ascii="Times New Roman" w:hAnsi="Times New Roman"/>
                <w:sz w:val="20"/>
                <w:szCs w:val="20"/>
              </w:rPr>
              <w:t>- возможность переустановки правого переднего сиденья пассажиром заднего сиденья</w:t>
            </w:r>
          </w:p>
          <w:p w:rsidR="008518AE" w:rsidRPr="00DF321D" w:rsidRDefault="008518AE" w:rsidP="00DF321D">
            <w:pPr>
              <w:spacing w:line="240" w:lineRule="auto"/>
              <w:ind w:left="780" w:hanging="780"/>
              <w:jc w:val="both"/>
              <w:rPr>
                <w:rFonts w:ascii="Times New Roman" w:hAnsi="Times New Roman"/>
                <w:sz w:val="20"/>
                <w:szCs w:val="20"/>
              </w:rPr>
            </w:pPr>
            <w:r w:rsidRPr="00DF321D">
              <w:rPr>
                <w:rFonts w:ascii="Times New Roman" w:hAnsi="Times New Roman"/>
                <w:sz w:val="20"/>
                <w:szCs w:val="20"/>
              </w:rPr>
              <w:t>- климат-контроль, с индивидуальной настройкой для четырех зон салона</w:t>
            </w:r>
          </w:p>
          <w:p w:rsidR="008518AE" w:rsidRPr="00DF321D" w:rsidRDefault="008518AE" w:rsidP="00DF321D">
            <w:pPr>
              <w:spacing w:line="240" w:lineRule="auto"/>
              <w:ind w:left="780" w:hanging="780"/>
              <w:jc w:val="both"/>
              <w:rPr>
                <w:rFonts w:ascii="Times New Roman" w:hAnsi="Times New Roman"/>
                <w:sz w:val="20"/>
                <w:szCs w:val="20"/>
              </w:rPr>
            </w:pPr>
            <w:r w:rsidRPr="00DF321D">
              <w:rPr>
                <w:rFonts w:ascii="Times New Roman" w:hAnsi="Times New Roman"/>
                <w:sz w:val="20"/>
                <w:szCs w:val="20"/>
              </w:rPr>
              <w:t xml:space="preserve">- </w:t>
            </w:r>
            <w:proofErr w:type="spellStart"/>
            <w:proofErr w:type="gramStart"/>
            <w:r w:rsidRPr="00DF321D">
              <w:rPr>
                <w:rFonts w:ascii="Times New Roman" w:hAnsi="Times New Roman"/>
                <w:sz w:val="20"/>
                <w:szCs w:val="20"/>
              </w:rPr>
              <w:t>c</w:t>
            </w:r>
            <w:proofErr w:type="gramEnd"/>
            <w:r w:rsidRPr="00DF321D">
              <w:rPr>
                <w:rFonts w:ascii="Times New Roman" w:hAnsi="Times New Roman"/>
                <w:sz w:val="20"/>
                <w:szCs w:val="20"/>
              </w:rPr>
              <w:t>олнцезащитные</w:t>
            </w:r>
            <w:proofErr w:type="spellEnd"/>
            <w:r w:rsidRPr="00DF321D">
              <w:rPr>
                <w:rFonts w:ascii="Times New Roman" w:hAnsi="Times New Roman"/>
                <w:sz w:val="20"/>
                <w:szCs w:val="20"/>
              </w:rPr>
              <w:t xml:space="preserve"> шторки для заднего и боковых стекол, с электроприводом  </w:t>
            </w:r>
          </w:p>
          <w:p w:rsidR="008518AE" w:rsidRPr="00DF321D" w:rsidRDefault="008518AE" w:rsidP="00DF321D">
            <w:pPr>
              <w:spacing w:line="240" w:lineRule="auto"/>
              <w:jc w:val="both"/>
              <w:rPr>
                <w:rFonts w:ascii="Times New Roman" w:hAnsi="Times New Roman"/>
                <w:sz w:val="20"/>
                <w:szCs w:val="20"/>
              </w:rPr>
            </w:pPr>
          </w:p>
        </w:tc>
      </w:tr>
      <w:tr w:rsidR="008518AE" w:rsidRPr="00DF321D" w:rsidTr="00A02004">
        <w:tc>
          <w:tcPr>
            <w:tcW w:w="0" w:type="auto"/>
            <w:shd w:val="clear" w:color="auto" w:fill="auto"/>
          </w:tcPr>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lastRenderedPageBreak/>
              <w:t>Дополнительный пакет освещения салона</w:t>
            </w:r>
          </w:p>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Мягкая светодиодная подсветка:</w:t>
            </w:r>
          </w:p>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 светодиодная полоска в модуле освещения над центральной консолью</w:t>
            </w:r>
          </w:p>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 светодиодная полоска над средней стойкой</w:t>
            </w:r>
          </w:p>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 центральная консоль</w:t>
            </w:r>
          </w:p>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 пространство для хранения мелких вещей в дверях</w:t>
            </w:r>
          </w:p>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 пространство для ног</w:t>
            </w:r>
          </w:p>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 xml:space="preserve">Три цветовых решения на выбор: </w:t>
            </w:r>
            <w:proofErr w:type="spellStart"/>
            <w:proofErr w:type="gramStart"/>
            <w:r w:rsidRPr="00DF321D">
              <w:rPr>
                <w:rFonts w:ascii="Times New Roman" w:hAnsi="Times New Roman"/>
                <w:sz w:val="20"/>
                <w:szCs w:val="20"/>
              </w:rPr>
              <w:t>Polar</w:t>
            </w:r>
            <w:proofErr w:type="spellEnd"/>
            <w:r w:rsidRPr="00DF321D">
              <w:rPr>
                <w:rFonts w:ascii="Times New Roman" w:hAnsi="Times New Roman"/>
                <w:sz w:val="20"/>
                <w:szCs w:val="20"/>
              </w:rPr>
              <w:t xml:space="preserve"> ("холодный" белый), Слоновая кость ("теплый" белый), Рубин (красный / "холодный" белый).</w:t>
            </w:r>
            <w:proofErr w:type="gramEnd"/>
            <w:r w:rsidRPr="00DF321D">
              <w:rPr>
                <w:rFonts w:ascii="Times New Roman" w:hAnsi="Times New Roman"/>
                <w:sz w:val="20"/>
                <w:szCs w:val="20"/>
              </w:rPr>
              <w:t xml:space="preserve"> Ступенчатая регулировка интенсивности. Управление через систему MMI.</w:t>
            </w:r>
          </w:p>
        </w:tc>
      </w:tr>
      <w:tr w:rsidR="008518AE" w:rsidRPr="00DF321D" w:rsidTr="00A02004">
        <w:tc>
          <w:tcPr>
            <w:tcW w:w="0" w:type="auto"/>
            <w:shd w:val="clear" w:color="auto" w:fill="auto"/>
          </w:tcPr>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 xml:space="preserve">Отделка элементов управления кожей </w:t>
            </w:r>
            <w:r w:rsidRPr="00DF321D">
              <w:rPr>
                <w:rFonts w:ascii="Times New Roman" w:hAnsi="Times New Roman"/>
                <w:sz w:val="20"/>
                <w:szCs w:val="20"/>
                <w:lang w:val="en-US"/>
              </w:rPr>
              <w:t>Audi</w:t>
            </w:r>
            <w:r w:rsidRPr="00DF321D">
              <w:rPr>
                <w:rFonts w:ascii="Times New Roman" w:hAnsi="Times New Roman"/>
                <w:sz w:val="20"/>
                <w:szCs w:val="20"/>
              </w:rPr>
              <w:t xml:space="preserve"> </w:t>
            </w:r>
            <w:r w:rsidRPr="00DF321D">
              <w:rPr>
                <w:rFonts w:ascii="Times New Roman" w:hAnsi="Times New Roman"/>
                <w:sz w:val="20"/>
                <w:szCs w:val="20"/>
                <w:lang w:val="en-US"/>
              </w:rPr>
              <w:t>exclusive</w:t>
            </w:r>
            <w:r w:rsidRPr="00DF321D">
              <w:rPr>
                <w:rFonts w:ascii="Times New Roman" w:hAnsi="Times New Roman"/>
                <w:sz w:val="20"/>
                <w:szCs w:val="20"/>
              </w:rPr>
              <w:t xml:space="preserve">. рулевое колесо, включая крышку </w:t>
            </w:r>
            <w:r w:rsidRPr="00DF321D">
              <w:rPr>
                <w:rFonts w:ascii="Times New Roman" w:hAnsi="Times New Roman"/>
                <w:sz w:val="20"/>
                <w:szCs w:val="20"/>
                <w:lang w:val="en-US"/>
              </w:rPr>
              <w:t>AIRBAG</w:t>
            </w:r>
            <w:r w:rsidRPr="00DF321D">
              <w:rPr>
                <w:rFonts w:ascii="Times New Roman" w:hAnsi="Times New Roman"/>
                <w:sz w:val="20"/>
                <w:szCs w:val="20"/>
              </w:rPr>
              <w:t>, манжета рычага КПП.</w:t>
            </w:r>
          </w:p>
        </w:tc>
      </w:tr>
      <w:tr w:rsidR="008518AE" w:rsidRPr="00DF321D" w:rsidTr="00A02004">
        <w:tc>
          <w:tcPr>
            <w:tcW w:w="0" w:type="auto"/>
            <w:shd w:val="clear" w:color="auto" w:fill="auto"/>
          </w:tcPr>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 xml:space="preserve">Коврики  с кожаной окантовкой от </w:t>
            </w:r>
            <w:r w:rsidRPr="00DF321D">
              <w:rPr>
                <w:rFonts w:ascii="Times New Roman" w:hAnsi="Times New Roman"/>
                <w:sz w:val="20"/>
                <w:szCs w:val="20"/>
                <w:lang w:val="en-US"/>
              </w:rPr>
              <w:t>Audi</w:t>
            </w:r>
            <w:r w:rsidRPr="00DF321D">
              <w:rPr>
                <w:rFonts w:ascii="Times New Roman" w:hAnsi="Times New Roman"/>
                <w:sz w:val="20"/>
                <w:szCs w:val="20"/>
              </w:rPr>
              <w:t xml:space="preserve"> </w:t>
            </w:r>
            <w:r w:rsidRPr="00DF321D">
              <w:rPr>
                <w:rFonts w:ascii="Times New Roman" w:hAnsi="Times New Roman"/>
                <w:sz w:val="20"/>
                <w:szCs w:val="20"/>
                <w:lang w:val="en-US"/>
              </w:rPr>
              <w:t>exclusive</w:t>
            </w:r>
            <w:r w:rsidRPr="00DF321D">
              <w:rPr>
                <w:rFonts w:ascii="Times New Roman" w:hAnsi="Times New Roman"/>
                <w:sz w:val="20"/>
                <w:szCs w:val="20"/>
              </w:rPr>
              <w:t xml:space="preserve"> (4 </w:t>
            </w:r>
            <w:proofErr w:type="spellStart"/>
            <w:proofErr w:type="gramStart"/>
            <w:r w:rsidRPr="00DF321D">
              <w:rPr>
                <w:rFonts w:ascii="Times New Roman" w:hAnsi="Times New Roman"/>
                <w:sz w:val="20"/>
                <w:szCs w:val="20"/>
              </w:rPr>
              <w:t>шт</w:t>
            </w:r>
            <w:proofErr w:type="spellEnd"/>
            <w:proofErr w:type="gramEnd"/>
            <w:r w:rsidRPr="00DF321D">
              <w:rPr>
                <w:rFonts w:ascii="Times New Roman" w:hAnsi="Times New Roman"/>
                <w:sz w:val="20"/>
                <w:szCs w:val="20"/>
              </w:rPr>
              <w:t>)</w:t>
            </w:r>
          </w:p>
        </w:tc>
      </w:tr>
      <w:tr w:rsidR="008518AE" w:rsidRPr="00DF321D" w:rsidTr="00A02004">
        <w:tc>
          <w:tcPr>
            <w:tcW w:w="0" w:type="auto"/>
            <w:shd w:val="clear" w:color="auto" w:fill="auto"/>
          </w:tcPr>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Зеркала для макияжа в задней части салона с подсветкой</w:t>
            </w:r>
          </w:p>
        </w:tc>
      </w:tr>
      <w:tr w:rsidR="008518AE" w:rsidRPr="00DF321D" w:rsidTr="00A02004">
        <w:tc>
          <w:tcPr>
            <w:tcW w:w="0" w:type="auto"/>
            <w:shd w:val="clear" w:color="auto" w:fill="auto"/>
          </w:tcPr>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Пакет "</w:t>
            </w:r>
            <w:proofErr w:type="spellStart"/>
            <w:r w:rsidRPr="00DF321D">
              <w:rPr>
                <w:rFonts w:ascii="Times New Roman" w:hAnsi="Times New Roman"/>
                <w:sz w:val="20"/>
                <w:szCs w:val="20"/>
              </w:rPr>
              <w:t>Basis</w:t>
            </w:r>
            <w:proofErr w:type="spellEnd"/>
            <w:r w:rsidRPr="00DF321D">
              <w:rPr>
                <w:rFonts w:ascii="Times New Roman" w:hAnsi="Times New Roman"/>
                <w:sz w:val="20"/>
                <w:szCs w:val="20"/>
              </w:rPr>
              <w:t xml:space="preserve"> </w:t>
            </w:r>
            <w:proofErr w:type="spellStart"/>
            <w:r w:rsidRPr="00DF321D">
              <w:rPr>
                <w:rFonts w:ascii="Times New Roman" w:hAnsi="Times New Roman"/>
                <w:sz w:val="20"/>
                <w:szCs w:val="20"/>
              </w:rPr>
              <w:t>Plus</w:t>
            </w:r>
            <w:proofErr w:type="spellEnd"/>
            <w:r w:rsidRPr="00DF321D">
              <w:rPr>
                <w:rFonts w:ascii="Times New Roman" w:hAnsi="Times New Roman"/>
                <w:sz w:val="20"/>
                <w:szCs w:val="20"/>
              </w:rPr>
              <w:t>"</w:t>
            </w:r>
          </w:p>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 климат-контроль с индивидуальной настройкой для четырех зон салона - 9AH</w:t>
            </w:r>
          </w:p>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 xml:space="preserve">- </w:t>
            </w:r>
            <w:proofErr w:type="spellStart"/>
            <w:r w:rsidRPr="00DF321D">
              <w:rPr>
                <w:rFonts w:ascii="Times New Roman" w:hAnsi="Times New Roman"/>
                <w:sz w:val="20"/>
                <w:szCs w:val="20"/>
              </w:rPr>
              <w:t>автодоводчик</w:t>
            </w:r>
            <w:proofErr w:type="spellEnd"/>
            <w:r w:rsidRPr="00DF321D">
              <w:rPr>
                <w:rFonts w:ascii="Times New Roman" w:hAnsi="Times New Roman"/>
                <w:sz w:val="20"/>
                <w:szCs w:val="20"/>
              </w:rPr>
              <w:t xml:space="preserve"> дверей - GZ2</w:t>
            </w:r>
          </w:p>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 камера заднего вида - KA2</w:t>
            </w:r>
          </w:p>
          <w:p w:rsidR="008518AE" w:rsidRPr="00DF321D" w:rsidRDefault="008518AE" w:rsidP="00DF321D">
            <w:pPr>
              <w:spacing w:line="240" w:lineRule="auto"/>
              <w:jc w:val="both"/>
              <w:rPr>
                <w:rFonts w:ascii="Times New Roman" w:hAnsi="Times New Roman"/>
                <w:sz w:val="20"/>
                <w:szCs w:val="20"/>
              </w:rPr>
            </w:pPr>
            <w:r w:rsidRPr="00DF321D">
              <w:rPr>
                <w:rFonts w:ascii="Times New Roman" w:hAnsi="Times New Roman"/>
                <w:sz w:val="20"/>
                <w:szCs w:val="20"/>
              </w:rPr>
              <w:t>- многофункциональный кожаный руль,  дизайн «4 спицы», c функцией переключения передач и подогревом - 2ZD</w:t>
            </w:r>
          </w:p>
        </w:tc>
      </w:tr>
    </w:tbl>
    <w:p w:rsidR="006D35FA" w:rsidRPr="00DF321D" w:rsidRDefault="006D35FA" w:rsidP="00DF321D">
      <w:pPr>
        <w:spacing w:after="0" w:line="240" w:lineRule="auto"/>
        <w:jc w:val="both"/>
        <w:rPr>
          <w:rFonts w:ascii="Times New Roman" w:hAnsi="Times New Roman"/>
          <w:sz w:val="20"/>
          <w:szCs w:val="20"/>
        </w:rPr>
      </w:pPr>
      <w:bookmarkStart w:id="2" w:name="_GoBack"/>
      <w:bookmarkEnd w:id="2"/>
    </w:p>
    <w:sectPr w:rsidR="006D35FA" w:rsidRPr="00DF321D" w:rsidSect="00D71712">
      <w:footerReference w:type="default" r:id="rId10"/>
      <w:pgSz w:w="11906" w:h="16838"/>
      <w:pgMar w:top="1134" w:right="424"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8AD" w:rsidRDefault="005818AD" w:rsidP="00947A5E">
      <w:pPr>
        <w:spacing w:after="0" w:line="240" w:lineRule="auto"/>
      </w:pPr>
      <w:r>
        <w:separator/>
      </w:r>
    </w:p>
  </w:endnote>
  <w:endnote w:type="continuationSeparator" w:id="0">
    <w:p w:rsidR="005818AD" w:rsidRDefault="005818AD"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oyota Text">
    <w:altName w:val="Trebuchet MS"/>
    <w:charset w:val="CC"/>
    <w:family w:val="swiss"/>
    <w:pitch w:val="variable"/>
    <w:sig w:usb0="00000001"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C03951" w:rsidRDefault="00684B1F">
        <w:pPr>
          <w:pStyle w:val="ad"/>
          <w:jc w:val="right"/>
        </w:pPr>
        <w:r>
          <w:fldChar w:fldCharType="begin"/>
        </w:r>
        <w:r w:rsidR="00C03951">
          <w:instrText xml:space="preserve"> PAGE   \* MERGEFORMAT </w:instrText>
        </w:r>
        <w:r>
          <w:fldChar w:fldCharType="separate"/>
        </w:r>
        <w:r w:rsidR="00DF321D">
          <w:rPr>
            <w:noProof/>
          </w:rPr>
          <w:t>7</w:t>
        </w:r>
        <w:r>
          <w:rPr>
            <w:noProof/>
          </w:rPr>
          <w:fldChar w:fldCharType="end"/>
        </w:r>
      </w:p>
    </w:sdtContent>
  </w:sdt>
  <w:p w:rsidR="00C03951" w:rsidRDefault="00C0395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8AD" w:rsidRDefault="005818AD" w:rsidP="00947A5E">
      <w:pPr>
        <w:spacing w:after="0" w:line="240" w:lineRule="auto"/>
      </w:pPr>
      <w:r>
        <w:separator/>
      </w:r>
    </w:p>
  </w:footnote>
  <w:footnote w:type="continuationSeparator" w:id="0">
    <w:p w:rsidR="005818AD" w:rsidRDefault="005818AD"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9CC0BA2"/>
    <w:multiLevelType w:val="hybridMultilevel"/>
    <w:tmpl w:val="9760BF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7508A2"/>
    <w:multiLevelType w:val="hybridMultilevel"/>
    <w:tmpl w:val="DAE04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3">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5">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4">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7"/>
  </w:num>
  <w:num w:numId="2">
    <w:abstractNumId w:val="42"/>
  </w:num>
  <w:num w:numId="3">
    <w:abstractNumId w:val="13"/>
  </w:num>
  <w:num w:numId="4">
    <w:abstractNumId w:val="37"/>
  </w:num>
  <w:num w:numId="5">
    <w:abstractNumId w:val="48"/>
  </w:num>
  <w:num w:numId="6">
    <w:abstractNumId w:val="34"/>
  </w:num>
  <w:num w:numId="7">
    <w:abstractNumId w:val="46"/>
  </w:num>
  <w:num w:numId="8">
    <w:abstractNumId w:val="10"/>
  </w:num>
  <w:num w:numId="9">
    <w:abstractNumId w:val="0"/>
  </w:num>
  <w:num w:numId="10">
    <w:abstractNumId w:val="14"/>
  </w:num>
  <w:num w:numId="11">
    <w:abstractNumId w:val="7"/>
  </w:num>
  <w:num w:numId="12">
    <w:abstractNumId w:val="35"/>
  </w:num>
  <w:num w:numId="13">
    <w:abstractNumId w:val="11"/>
  </w:num>
  <w:num w:numId="14">
    <w:abstractNumId w:val="52"/>
  </w:num>
  <w:num w:numId="15">
    <w:abstractNumId w:val="49"/>
  </w:num>
  <w:num w:numId="16">
    <w:abstractNumId w:val="23"/>
  </w:num>
  <w:num w:numId="17">
    <w:abstractNumId w:val="51"/>
  </w:num>
  <w:num w:numId="18">
    <w:abstractNumId w:val="24"/>
  </w:num>
  <w:num w:numId="19">
    <w:abstractNumId w:val="32"/>
  </w:num>
  <w:num w:numId="20">
    <w:abstractNumId w:val="36"/>
  </w:num>
  <w:num w:numId="21">
    <w:abstractNumId w:val="6"/>
  </w:num>
  <w:num w:numId="22">
    <w:abstractNumId w:val="17"/>
  </w:num>
  <w:num w:numId="23">
    <w:abstractNumId w:val="27"/>
  </w:num>
  <w:num w:numId="24">
    <w:abstractNumId w:val="16"/>
  </w:num>
  <w:num w:numId="25">
    <w:abstractNumId w:val="20"/>
  </w:num>
  <w:num w:numId="26">
    <w:abstractNumId w:val="50"/>
  </w:num>
  <w:num w:numId="27">
    <w:abstractNumId w:val="45"/>
  </w:num>
  <w:num w:numId="28">
    <w:abstractNumId w:val="19"/>
  </w:num>
  <w:num w:numId="29">
    <w:abstractNumId w:val="30"/>
  </w:num>
  <w:num w:numId="30">
    <w:abstractNumId w:val="18"/>
  </w:num>
  <w:num w:numId="31">
    <w:abstractNumId w:val="38"/>
  </w:num>
  <w:num w:numId="32">
    <w:abstractNumId w:val="26"/>
  </w:num>
  <w:num w:numId="33">
    <w:abstractNumId w:val="44"/>
  </w:num>
  <w:num w:numId="34">
    <w:abstractNumId w:val="22"/>
  </w:num>
  <w:num w:numId="35">
    <w:abstractNumId w:val="4"/>
  </w:num>
  <w:num w:numId="36">
    <w:abstractNumId w:val="43"/>
  </w:num>
  <w:num w:numId="37">
    <w:abstractNumId w:val="25"/>
  </w:num>
  <w:num w:numId="38">
    <w:abstractNumId w:val="2"/>
  </w:num>
  <w:num w:numId="39">
    <w:abstractNumId w:val="12"/>
  </w:num>
  <w:num w:numId="40">
    <w:abstractNumId w:val="31"/>
  </w:num>
  <w:num w:numId="41">
    <w:abstractNumId w:val="28"/>
  </w:num>
  <w:num w:numId="42">
    <w:abstractNumId w:val="39"/>
  </w:num>
  <w:num w:numId="43">
    <w:abstractNumId w:val="5"/>
  </w:num>
  <w:num w:numId="44">
    <w:abstractNumId w:val="21"/>
  </w:num>
  <w:num w:numId="45">
    <w:abstractNumId w:val="29"/>
  </w:num>
  <w:num w:numId="46">
    <w:abstractNumId w:val="29"/>
  </w:num>
  <w:num w:numId="47">
    <w:abstractNumId w:val="29"/>
  </w:num>
  <w:num w:numId="48">
    <w:abstractNumId w:val="41"/>
  </w:num>
  <w:num w:numId="49">
    <w:abstractNumId w:val="40"/>
  </w:num>
  <w:num w:numId="50">
    <w:abstractNumId w:val="1"/>
  </w:num>
  <w:num w:numId="51">
    <w:abstractNumId w:val="15"/>
  </w:num>
  <w:num w:numId="52">
    <w:abstractNumId w:val="33"/>
  </w:num>
  <w:num w:numId="53">
    <w:abstractNumId w:val="9"/>
  </w:num>
  <w:num w:numId="54">
    <w:abstractNumId w:val="29"/>
  </w:num>
  <w:num w:numId="55">
    <w:abstractNumId w:val="8"/>
  </w:num>
  <w:num w:numId="56">
    <w:abstractNumId w:val="29"/>
  </w:num>
  <w:num w:numId="57">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4A22"/>
    <w:rsid w:val="00013EC5"/>
    <w:rsid w:val="00020C2B"/>
    <w:rsid w:val="00026995"/>
    <w:rsid w:val="00031EF5"/>
    <w:rsid w:val="00040AE5"/>
    <w:rsid w:val="000415BC"/>
    <w:rsid w:val="00042309"/>
    <w:rsid w:val="0004376D"/>
    <w:rsid w:val="00044E7B"/>
    <w:rsid w:val="00066BDD"/>
    <w:rsid w:val="00066D45"/>
    <w:rsid w:val="00067A48"/>
    <w:rsid w:val="000711C1"/>
    <w:rsid w:val="00072EA9"/>
    <w:rsid w:val="00074935"/>
    <w:rsid w:val="00083BF1"/>
    <w:rsid w:val="0008670A"/>
    <w:rsid w:val="00095470"/>
    <w:rsid w:val="000B4902"/>
    <w:rsid w:val="000B4AD4"/>
    <w:rsid w:val="000C7340"/>
    <w:rsid w:val="000D10DC"/>
    <w:rsid w:val="000D2BBD"/>
    <w:rsid w:val="000D6D71"/>
    <w:rsid w:val="000F0925"/>
    <w:rsid w:val="000F4F3D"/>
    <w:rsid w:val="000F7FEC"/>
    <w:rsid w:val="00101862"/>
    <w:rsid w:val="0010694F"/>
    <w:rsid w:val="0011195F"/>
    <w:rsid w:val="00120FDF"/>
    <w:rsid w:val="001218D4"/>
    <w:rsid w:val="001225A4"/>
    <w:rsid w:val="00124998"/>
    <w:rsid w:val="00130633"/>
    <w:rsid w:val="00141575"/>
    <w:rsid w:val="0015385A"/>
    <w:rsid w:val="001571D2"/>
    <w:rsid w:val="00157DCA"/>
    <w:rsid w:val="00167DCE"/>
    <w:rsid w:val="00177A3A"/>
    <w:rsid w:val="00177B40"/>
    <w:rsid w:val="001849D2"/>
    <w:rsid w:val="001868D1"/>
    <w:rsid w:val="001904DB"/>
    <w:rsid w:val="001907A7"/>
    <w:rsid w:val="00193E12"/>
    <w:rsid w:val="001A4413"/>
    <w:rsid w:val="001A5F73"/>
    <w:rsid w:val="001A6B9F"/>
    <w:rsid w:val="001B2082"/>
    <w:rsid w:val="001C75BD"/>
    <w:rsid w:val="001D0DDD"/>
    <w:rsid w:val="001D325D"/>
    <w:rsid w:val="001D5C0D"/>
    <w:rsid w:val="001E6F0D"/>
    <w:rsid w:val="001F17A7"/>
    <w:rsid w:val="001F2D03"/>
    <w:rsid w:val="00201689"/>
    <w:rsid w:val="00203970"/>
    <w:rsid w:val="0021266E"/>
    <w:rsid w:val="00213264"/>
    <w:rsid w:val="00223E40"/>
    <w:rsid w:val="00226B99"/>
    <w:rsid w:val="0023662F"/>
    <w:rsid w:val="00251EA3"/>
    <w:rsid w:val="00252549"/>
    <w:rsid w:val="0027582E"/>
    <w:rsid w:val="00277476"/>
    <w:rsid w:val="00283D34"/>
    <w:rsid w:val="0029303A"/>
    <w:rsid w:val="00295984"/>
    <w:rsid w:val="002962A8"/>
    <w:rsid w:val="002A4831"/>
    <w:rsid w:val="002A4AEE"/>
    <w:rsid w:val="002B1A78"/>
    <w:rsid w:val="002B2EBC"/>
    <w:rsid w:val="002B68A2"/>
    <w:rsid w:val="002C238F"/>
    <w:rsid w:val="002C41F4"/>
    <w:rsid w:val="002D0C07"/>
    <w:rsid w:val="002D2A0B"/>
    <w:rsid w:val="002D2F83"/>
    <w:rsid w:val="002D7243"/>
    <w:rsid w:val="002E16E0"/>
    <w:rsid w:val="002F32A5"/>
    <w:rsid w:val="002F3B5E"/>
    <w:rsid w:val="002F707B"/>
    <w:rsid w:val="0030325E"/>
    <w:rsid w:val="003053AE"/>
    <w:rsid w:val="003108A7"/>
    <w:rsid w:val="0031176E"/>
    <w:rsid w:val="00312E52"/>
    <w:rsid w:val="00315E83"/>
    <w:rsid w:val="00322ABE"/>
    <w:rsid w:val="00323822"/>
    <w:rsid w:val="00331FD8"/>
    <w:rsid w:val="0033433B"/>
    <w:rsid w:val="00334850"/>
    <w:rsid w:val="0034059D"/>
    <w:rsid w:val="00356C32"/>
    <w:rsid w:val="00361186"/>
    <w:rsid w:val="00364F66"/>
    <w:rsid w:val="00366477"/>
    <w:rsid w:val="00383C0D"/>
    <w:rsid w:val="003842A3"/>
    <w:rsid w:val="00385070"/>
    <w:rsid w:val="00394252"/>
    <w:rsid w:val="003A2037"/>
    <w:rsid w:val="003A7497"/>
    <w:rsid w:val="003A74CE"/>
    <w:rsid w:val="003C34AC"/>
    <w:rsid w:val="003C58B2"/>
    <w:rsid w:val="003D3008"/>
    <w:rsid w:val="003D78EB"/>
    <w:rsid w:val="003E0BD8"/>
    <w:rsid w:val="003E5E57"/>
    <w:rsid w:val="003E7F0B"/>
    <w:rsid w:val="004115BF"/>
    <w:rsid w:val="00424480"/>
    <w:rsid w:val="004277C2"/>
    <w:rsid w:val="00433D84"/>
    <w:rsid w:val="00441CF8"/>
    <w:rsid w:val="00445198"/>
    <w:rsid w:val="004459AE"/>
    <w:rsid w:val="0044688D"/>
    <w:rsid w:val="00453025"/>
    <w:rsid w:val="00453D75"/>
    <w:rsid w:val="0045745B"/>
    <w:rsid w:val="00460D29"/>
    <w:rsid w:val="00463307"/>
    <w:rsid w:val="0046341F"/>
    <w:rsid w:val="00471113"/>
    <w:rsid w:val="00472662"/>
    <w:rsid w:val="0047267B"/>
    <w:rsid w:val="0047448C"/>
    <w:rsid w:val="00486748"/>
    <w:rsid w:val="00486FF5"/>
    <w:rsid w:val="004877A3"/>
    <w:rsid w:val="00490820"/>
    <w:rsid w:val="004A679E"/>
    <w:rsid w:val="004B02A8"/>
    <w:rsid w:val="004B38F8"/>
    <w:rsid w:val="004D0F47"/>
    <w:rsid w:val="004D1F8A"/>
    <w:rsid w:val="004E61FA"/>
    <w:rsid w:val="004E6451"/>
    <w:rsid w:val="004F24B2"/>
    <w:rsid w:val="00500476"/>
    <w:rsid w:val="00503D80"/>
    <w:rsid w:val="00505CBE"/>
    <w:rsid w:val="00506FEB"/>
    <w:rsid w:val="00512101"/>
    <w:rsid w:val="00520833"/>
    <w:rsid w:val="00531CC7"/>
    <w:rsid w:val="00547DEA"/>
    <w:rsid w:val="0055128E"/>
    <w:rsid w:val="005535B7"/>
    <w:rsid w:val="00556BE4"/>
    <w:rsid w:val="00562B72"/>
    <w:rsid w:val="00564288"/>
    <w:rsid w:val="00566ECC"/>
    <w:rsid w:val="00574645"/>
    <w:rsid w:val="005773A7"/>
    <w:rsid w:val="0057757F"/>
    <w:rsid w:val="005818AD"/>
    <w:rsid w:val="00581A26"/>
    <w:rsid w:val="00581BC5"/>
    <w:rsid w:val="00583F05"/>
    <w:rsid w:val="005A5962"/>
    <w:rsid w:val="005A7B90"/>
    <w:rsid w:val="005B3197"/>
    <w:rsid w:val="005B3F51"/>
    <w:rsid w:val="005B4442"/>
    <w:rsid w:val="005C45AC"/>
    <w:rsid w:val="005C759A"/>
    <w:rsid w:val="005D3615"/>
    <w:rsid w:val="005E3A3D"/>
    <w:rsid w:val="005F5C7A"/>
    <w:rsid w:val="006066DB"/>
    <w:rsid w:val="00613854"/>
    <w:rsid w:val="006148E6"/>
    <w:rsid w:val="0061692A"/>
    <w:rsid w:val="0062231B"/>
    <w:rsid w:val="006227FF"/>
    <w:rsid w:val="00624A18"/>
    <w:rsid w:val="00627A52"/>
    <w:rsid w:val="00641026"/>
    <w:rsid w:val="00644859"/>
    <w:rsid w:val="0065264B"/>
    <w:rsid w:val="0065309B"/>
    <w:rsid w:val="00657AE1"/>
    <w:rsid w:val="00673880"/>
    <w:rsid w:val="00674396"/>
    <w:rsid w:val="00684B1F"/>
    <w:rsid w:val="006861C7"/>
    <w:rsid w:val="006B45B9"/>
    <w:rsid w:val="006B5F82"/>
    <w:rsid w:val="006C22DD"/>
    <w:rsid w:val="006D05F5"/>
    <w:rsid w:val="006D33A5"/>
    <w:rsid w:val="006D35FA"/>
    <w:rsid w:val="006D50ED"/>
    <w:rsid w:val="006D5E54"/>
    <w:rsid w:val="006F3872"/>
    <w:rsid w:val="006F6190"/>
    <w:rsid w:val="007123B0"/>
    <w:rsid w:val="00724B6F"/>
    <w:rsid w:val="00726DDB"/>
    <w:rsid w:val="00734C85"/>
    <w:rsid w:val="007446B1"/>
    <w:rsid w:val="00757CF4"/>
    <w:rsid w:val="00767F54"/>
    <w:rsid w:val="007755EA"/>
    <w:rsid w:val="0078010F"/>
    <w:rsid w:val="0079095B"/>
    <w:rsid w:val="007916B2"/>
    <w:rsid w:val="00791F97"/>
    <w:rsid w:val="007B110B"/>
    <w:rsid w:val="007B1585"/>
    <w:rsid w:val="007B35AB"/>
    <w:rsid w:val="007B5C13"/>
    <w:rsid w:val="007C2F03"/>
    <w:rsid w:val="007C2F4C"/>
    <w:rsid w:val="007C358C"/>
    <w:rsid w:val="007C65D0"/>
    <w:rsid w:val="007C7E59"/>
    <w:rsid w:val="007D5603"/>
    <w:rsid w:val="007D637E"/>
    <w:rsid w:val="007F428F"/>
    <w:rsid w:val="007F4524"/>
    <w:rsid w:val="00804B3B"/>
    <w:rsid w:val="00805A4E"/>
    <w:rsid w:val="00807631"/>
    <w:rsid w:val="00811CBC"/>
    <w:rsid w:val="008148BC"/>
    <w:rsid w:val="00816CAF"/>
    <w:rsid w:val="00830DDB"/>
    <w:rsid w:val="008374FD"/>
    <w:rsid w:val="00845DBA"/>
    <w:rsid w:val="008518AE"/>
    <w:rsid w:val="008525D4"/>
    <w:rsid w:val="00852846"/>
    <w:rsid w:val="00853A05"/>
    <w:rsid w:val="008576BE"/>
    <w:rsid w:val="0086213C"/>
    <w:rsid w:val="00865FD9"/>
    <w:rsid w:val="00870B44"/>
    <w:rsid w:val="00871B6B"/>
    <w:rsid w:val="00877F6F"/>
    <w:rsid w:val="0089406F"/>
    <w:rsid w:val="00896408"/>
    <w:rsid w:val="008A57FF"/>
    <w:rsid w:val="008A6729"/>
    <w:rsid w:val="008A7ED4"/>
    <w:rsid w:val="008B3558"/>
    <w:rsid w:val="008C5CC2"/>
    <w:rsid w:val="008D2C92"/>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B1DF4"/>
    <w:rsid w:val="009B5BA6"/>
    <w:rsid w:val="009C0CC9"/>
    <w:rsid w:val="009C211C"/>
    <w:rsid w:val="009C620F"/>
    <w:rsid w:val="009D4105"/>
    <w:rsid w:val="009F5C61"/>
    <w:rsid w:val="00A02224"/>
    <w:rsid w:val="00A126D9"/>
    <w:rsid w:val="00A25094"/>
    <w:rsid w:val="00A35F23"/>
    <w:rsid w:val="00A41255"/>
    <w:rsid w:val="00A43E9B"/>
    <w:rsid w:val="00A44ABF"/>
    <w:rsid w:val="00A47B4E"/>
    <w:rsid w:val="00A516BD"/>
    <w:rsid w:val="00A61828"/>
    <w:rsid w:val="00A627ED"/>
    <w:rsid w:val="00A65914"/>
    <w:rsid w:val="00A670E8"/>
    <w:rsid w:val="00AA0352"/>
    <w:rsid w:val="00AA183C"/>
    <w:rsid w:val="00AA3264"/>
    <w:rsid w:val="00AC0910"/>
    <w:rsid w:val="00AC53AA"/>
    <w:rsid w:val="00AE1A4B"/>
    <w:rsid w:val="00AE3570"/>
    <w:rsid w:val="00AE6173"/>
    <w:rsid w:val="00AE74DB"/>
    <w:rsid w:val="00AF2A02"/>
    <w:rsid w:val="00AF352C"/>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44B4A"/>
    <w:rsid w:val="00B80DB6"/>
    <w:rsid w:val="00B834D8"/>
    <w:rsid w:val="00B93018"/>
    <w:rsid w:val="00BB5323"/>
    <w:rsid w:val="00BC2B30"/>
    <w:rsid w:val="00BC37DD"/>
    <w:rsid w:val="00BC5A2A"/>
    <w:rsid w:val="00BC6E70"/>
    <w:rsid w:val="00BC6EE3"/>
    <w:rsid w:val="00BC7FA8"/>
    <w:rsid w:val="00BD1F48"/>
    <w:rsid w:val="00BE2262"/>
    <w:rsid w:val="00BE3CB7"/>
    <w:rsid w:val="00BE6739"/>
    <w:rsid w:val="00BE6F1E"/>
    <w:rsid w:val="00BF61B8"/>
    <w:rsid w:val="00BF7256"/>
    <w:rsid w:val="00C03951"/>
    <w:rsid w:val="00C15DF1"/>
    <w:rsid w:val="00C17555"/>
    <w:rsid w:val="00C43C22"/>
    <w:rsid w:val="00C45AAB"/>
    <w:rsid w:val="00C47587"/>
    <w:rsid w:val="00C5260A"/>
    <w:rsid w:val="00C6051F"/>
    <w:rsid w:val="00C61801"/>
    <w:rsid w:val="00C85058"/>
    <w:rsid w:val="00C87C3D"/>
    <w:rsid w:val="00CA040C"/>
    <w:rsid w:val="00CB558A"/>
    <w:rsid w:val="00CB6247"/>
    <w:rsid w:val="00CC2FDF"/>
    <w:rsid w:val="00CC4208"/>
    <w:rsid w:val="00CD7AD6"/>
    <w:rsid w:val="00CE0A40"/>
    <w:rsid w:val="00CE6491"/>
    <w:rsid w:val="00CF1F45"/>
    <w:rsid w:val="00D03159"/>
    <w:rsid w:val="00D051B6"/>
    <w:rsid w:val="00D11072"/>
    <w:rsid w:val="00D112BD"/>
    <w:rsid w:val="00D13390"/>
    <w:rsid w:val="00D249E4"/>
    <w:rsid w:val="00D24C97"/>
    <w:rsid w:val="00D52CBE"/>
    <w:rsid w:val="00D577EA"/>
    <w:rsid w:val="00D6186C"/>
    <w:rsid w:val="00D621E6"/>
    <w:rsid w:val="00D62C18"/>
    <w:rsid w:val="00D67CAD"/>
    <w:rsid w:val="00D71712"/>
    <w:rsid w:val="00D73140"/>
    <w:rsid w:val="00DA548F"/>
    <w:rsid w:val="00DA62A2"/>
    <w:rsid w:val="00DA65DF"/>
    <w:rsid w:val="00DB3B07"/>
    <w:rsid w:val="00DB5EC0"/>
    <w:rsid w:val="00DC7582"/>
    <w:rsid w:val="00DE4673"/>
    <w:rsid w:val="00DF2201"/>
    <w:rsid w:val="00DF321D"/>
    <w:rsid w:val="00E011A5"/>
    <w:rsid w:val="00E0338E"/>
    <w:rsid w:val="00E0407F"/>
    <w:rsid w:val="00E10CC1"/>
    <w:rsid w:val="00E11686"/>
    <w:rsid w:val="00E122DC"/>
    <w:rsid w:val="00E27030"/>
    <w:rsid w:val="00E31CA4"/>
    <w:rsid w:val="00E335C8"/>
    <w:rsid w:val="00E36FAF"/>
    <w:rsid w:val="00E507AA"/>
    <w:rsid w:val="00E51D0B"/>
    <w:rsid w:val="00E55089"/>
    <w:rsid w:val="00E55154"/>
    <w:rsid w:val="00E55D87"/>
    <w:rsid w:val="00E577E5"/>
    <w:rsid w:val="00E610D8"/>
    <w:rsid w:val="00E62953"/>
    <w:rsid w:val="00E62B5B"/>
    <w:rsid w:val="00E776E0"/>
    <w:rsid w:val="00E82BDE"/>
    <w:rsid w:val="00E85F94"/>
    <w:rsid w:val="00E86742"/>
    <w:rsid w:val="00E951D1"/>
    <w:rsid w:val="00EA33F3"/>
    <w:rsid w:val="00EA742C"/>
    <w:rsid w:val="00EB164F"/>
    <w:rsid w:val="00EB3737"/>
    <w:rsid w:val="00ED1FEE"/>
    <w:rsid w:val="00ED6733"/>
    <w:rsid w:val="00EE01F9"/>
    <w:rsid w:val="00EE1F2C"/>
    <w:rsid w:val="00EE5087"/>
    <w:rsid w:val="00EE7F2A"/>
    <w:rsid w:val="00EF0D15"/>
    <w:rsid w:val="00EF1745"/>
    <w:rsid w:val="00EF26C0"/>
    <w:rsid w:val="00EF71AC"/>
    <w:rsid w:val="00EF7250"/>
    <w:rsid w:val="00F03A54"/>
    <w:rsid w:val="00F07AAE"/>
    <w:rsid w:val="00F212AD"/>
    <w:rsid w:val="00F22458"/>
    <w:rsid w:val="00F22E11"/>
    <w:rsid w:val="00F2509F"/>
    <w:rsid w:val="00F270DA"/>
    <w:rsid w:val="00F340BE"/>
    <w:rsid w:val="00F42CFD"/>
    <w:rsid w:val="00F46FF0"/>
    <w:rsid w:val="00F5077C"/>
    <w:rsid w:val="00F52373"/>
    <w:rsid w:val="00F5725D"/>
    <w:rsid w:val="00F624E7"/>
    <w:rsid w:val="00F633D9"/>
    <w:rsid w:val="00F64B41"/>
    <w:rsid w:val="00F6623A"/>
    <w:rsid w:val="00F768B7"/>
    <w:rsid w:val="00F82517"/>
    <w:rsid w:val="00F83F13"/>
    <w:rsid w:val="00F910E3"/>
    <w:rsid w:val="00F97DD0"/>
    <w:rsid w:val="00FA7EA5"/>
    <w:rsid w:val="00FB1C5B"/>
    <w:rsid w:val="00FC2449"/>
    <w:rsid w:val="00FC571F"/>
    <w:rsid w:val="00FC7F51"/>
    <w:rsid w:val="00FD4885"/>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customStyle="1" w:styleId="TBodyText">
    <w:name w:val="T_Body Text"/>
    <w:basedOn w:val="a0"/>
    <w:rsid w:val="003E7F0B"/>
    <w:pPr>
      <w:widowControl w:val="0"/>
      <w:suppressAutoHyphens/>
      <w:spacing w:after="0" w:line="240" w:lineRule="atLeast"/>
    </w:pPr>
    <w:rPr>
      <w:rFonts w:ascii="Toyota Text" w:eastAsia="Times New Roman" w:hAnsi="Toyota Text"/>
      <w:kern w:val="1"/>
      <w:sz w:val="20"/>
      <w:szCs w:val="24"/>
      <w:lang w:val="en-GB" w:eastAsia="ar-SA"/>
    </w:rPr>
  </w:style>
  <w:style w:type="paragraph" w:customStyle="1" w:styleId="TextComplement">
    <w:name w:val="TextComplement"/>
    <w:uiPriority w:val="99"/>
    <w:rsid w:val="00E11686"/>
    <w:pPr>
      <w:widowControl w:val="0"/>
      <w:autoSpaceDE w:val="0"/>
      <w:autoSpaceDN w:val="0"/>
      <w:adjustRightInd w:val="0"/>
    </w:pPr>
    <w:rPr>
      <w:rFonts w:ascii="Arial" w:eastAsiaTheme="minorEastAsia" w:hAnsi="Arial" w:cs="Arial"/>
      <w:color w:val="000000"/>
    </w:rPr>
  </w:style>
  <w:style w:type="paragraph" w:customStyle="1" w:styleId="Text37">
    <w:name w:val="Text37"/>
    <w:uiPriority w:val="99"/>
    <w:rsid w:val="006D35FA"/>
    <w:pPr>
      <w:widowControl w:val="0"/>
      <w:autoSpaceDE w:val="0"/>
      <w:autoSpaceDN w:val="0"/>
      <w:adjustRightInd w:val="0"/>
    </w:pPr>
    <w:rPr>
      <w:rFonts w:ascii="Arial" w:eastAsiaTheme="minorEastAsia" w:hAnsi="Arial" w:cs="Arial"/>
      <w:b/>
      <w:bCs/>
      <w:color w:val="000000"/>
    </w:rPr>
  </w:style>
  <w:style w:type="paragraph" w:customStyle="1" w:styleId="Text38">
    <w:name w:val="Text38"/>
    <w:uiPriority w:val="99"/>
    <w:rsid w:val="006D35FA"/>
    <w:pPr>
      <w:widowControl w:val="0"/>
      <w:autoSpaceDE w:val="0"/>
      <w:autoSpaceDN w:val="0"/>
      <w:adjustRightInd w:val="0"/>
    </w:pPr>
    <w:rPr>
      <w:rFonts w:ascii="Arial" w:eastAsiaTheme="minorEastAsia" w:hAnsi="Arial" w:cs="Arial"/>
      <w:b/>
      <w:bCs/>
      <w:color w:val="000000"/>
    </w:rPr>
  </w:style>
  <w:style w:type="paragraph" w:customStyle="1" w:styleId="Text19">
    <w:name w:val="Text19"/>
    <w:uiPriority w:val="99"/>
    <w:rsid w:val="00D71712"/>
    <w:pPr>
      <w:widowControl w:val="0"/>
      <w:autoSpaceDE w:val="0"/>
      <w:autoSpaceDN w:val="0"/>
      <w:adjustRightInd w:val="0"/>
      <w:jc w:val="center"/>
    </w:pPr>
    <w:rPr>
      <w:rFonts w:ascii="Arial" w:eastAsiaTheme="minorEastAsia" w:hAnsi="Arial" w:cs="Arial"/>
      <w:b/>
      <w:bCs/>
      <w:color w:val="000000"/>
    </w:rPr>
  </w:style>
  <w:style w:type="paragraph" w:customStyle="1" w:styleId="Text20">
    <w:name w:val="Text20"/>
    <w:uiPriority w:val="99"/>
    <w:rsid w:val="00D71712"/>
    <w:pPr>
      <w:widowControl w:val="0"/>
      <w:autoSpaceDE w:val="0"/>
      <w:autoSpaceDN w:val="0"/>
      <w:adjustRightInd w:val="0"/>
      <w:jc w:val="center"/>
    </w:pPr>
    <w:rPr>
      <w:rFonts w:ascii="Arial" w:eastAsiaTheme="minorEastAsia" w:hAnsi="Arial" w:cs="Arial"/>
      <w:b/>
      <w:bCs/>
      <w:color w:val="000000"/>
    </w:rPr>
  </w:style>
  <w:style w:type="paragraph" w:customStyle="1" w:styleId="Text21">
    <w:name w:val="Text21"/>
    <w:uiPriority w:val="99"/>
    <w:rsid w:val="00D71712"/>
    <w:pPr>
      <w:widowControl w:val="0"/>
      <w:autoSpaceDE w:val="0"/>
      <w:autoSpaceDN w:val="0"/>
      <w:adjustRightInd w:val="0"/>
      <w:jc w:val="center"/>
    </w:pPr>
    <w:rPr>
      <w:rFonts w:ascii="Arial" w:eastAsiaTheme="minorEastAsia" w:hAnsi="Arial" w:cs="Arial"/>
      <w:color w:val="000000"/>
    </w:rPr>
  </w:style>
  <w:style w:type="paragraph" w:customStyle="1" w:styleId="Text39">
    <w:name w:val="Text39"/>
    <w:uiPriority w:val="99"/>
    <w:rsid w:val="00D71712"/>
    <w:pPr>
      <w:widowControl w:val="0"/>
      <w:autoSpaceDE w:val="0"/>
      <w:autoSpaceDN w:val="0"/>
      <w:adjustRightInd w:val="0"/>
    </w:pPr>
    <w:rPr>
      <w:rFonts w:ascii="Arial" w:eastAsiaTheme="minorEastAsia" w:hAnsi="Arial" w:cs="Arial"/>
      <w:b/>
      <w:bCs/>
      <w:color w:val="000000"/>
    </w:rPr>
  </w:style>
  <w:style w:type="paragraph" w:customStyle="1" w:styleId="Text25">
    <w:name w:val="Text25"/>
    <w:uiPriority w:val="99"/>
    <w:rsid w:val="00D71712"/>
    <w:pPr>
      <w:widowControl w:val="0"/>
      <w:autoSpaceDE w:val="0"/>
      <w:autoSpaceDN w:val="0"/>
      <w:adjustRightInd w:val="0"/>
    </w:pPr>
    <w:rPr>
      <w:rFonts w:ascii="Arial" w:eastAsiaTheme="minorEastAsia" w:hAnsi="Arial" w:cs="Arial"/>
      <w:color w:val="000000"/>
    </w:rPr>
  </w:style>
  <w:style w:type="paragraph" w:customStyle="1" w:styleId="Text26">
    <w:name w:val="Text26"/>
    <w:uiPriority w:val="99"/>
    <w:rsid w:val="00D71712"/>
    <w:pPr>
      <w:widowControl w:val="0"/>
      <w:autoSpaceDE w:val="0"/>
      <w:autoSpaceDN w:val="0"/>
      <w:adjustRightInd w:val="0"/>
    </w:pPr>
    <w:rPr>
      <w:rFonts w:ascii="Arial" w:eastAsiaTheme="minorEastAsia" w:hAnsi="Arial" w:cs="Arial"/>
      <w:color w:val="000000"/>
    </w:rPr>
  </w:style>
  <w:style w:type="paragraph" w:customStyle="1" w:styleId="Text27">
    <w:name w:val="Text27"/>
    <w:uiPriority w:val="99"/>
    <w:rsid w:val="00D71712"/>
    <w:pPr>
      <w:widowControl w:val="0"/>
      <w:autoSpaceDE w:val="0"/>
      <w:autoSpaceDN w:val="0"/>
      <w:adjustRightInd w:val="0"/>
      <w:jc w:val="right"/>
    </w:pPr>
    <w:rPr>
      <w:rFonts w:ascii="Arial" w:eastAsiaTheme="minorEastAsia"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customStyle="1" w:styleId="TBodyText">
    <w:name w:val="T_Body Text"/>
    <w:basedOn w:val="a0"/>
    <w:rsid w:val="003E7F0B"/>
    <w:pPr>
      <w:widowControl w:val="0"/>
      <w:suppressAutoHyphens/>
      <w:spacing w:after="0" w:line="240" w:lineRule="atLeast"/>
    </w:pPr>
    <w:rPr>
      <w:rFonts w:ascii="Toyota Text" w:eastAsia="Times New Roman" w:hAnsi="Toyota Text"/>
      <w:kern w:val="1"/>
      <w:sz w:val="20"/>
      <w:szCs w:val="24"/>
      <w:lang w:val="en-GB" w:eastAsia="ar-SA"/>
    </w:rPr>
  </w:style>
  <w:style w:type="paragraph" w:customStyle="1" w:styleId="TextComplement">
    <w:name w:val="TextComplement"/>
    <w:uiPriority w:val="99"/>
    <w:rsid w:val="00E11686"/>
    <w:pPr>
      <w:widowControl w:val="0"/>
      <w:autoSpaceDE w:val="0"/>
      <w:autoSpaceDN w:val="0"/>
      <w:adjustRightInd w:val="0"/>
    </w:pPr>
    <w:rPr>
      <w:rFonts w:ascii="Arial" w:eastAsiaTheme="minorEastAsia" w:hAnsi="Arial" w:cs="Arial"/>
      <w:color w:val="000000"/>
    </w:rPr>
  </w:style>
  <w:style w:type="paragraph" w:customStyle="1" w:styleId="Text37">
    <w:name w:val="Text37"/>
    <w:uiPriority w:val="99"/>
    <w:rsid w:val="006D35FA"/>
    <w:pPr>
      <w:widowControl w:val="0"/>
      <w:autoSpaceDE w:val="0"/>
      <w:autoSpaceDN w:val="0"/>
      <w:adjustRightInd w:val="0"/>
    </w:pPr>
    <w:rPr>
      <w:rFonts w:ascii="Arial" w:eastAsiaTheme="minorEastAsia" w:hAnsi="Arial" w:cs="Arial"/>
      <w:b/>
      <w:bCs/>
      <w:color w:val="000000"/>
    </w:rPr>
  </w:style>
  <w:style w:type="paragraph" w:customStyle="1" w:styleId="Text38">
    <w:name w:val="Text38"/>
    <w:uiPriority w:val="99"/>
    <w:rsid w:val="006D35FA"/>
    <w:pPr>
      <w:widowControl w:val="0"/>
      <w:autoSpaceDE w:val="0"/>
      <w:autoSpaceDN w:val="0"/>
      <w:adjustRightInd w:val="0"/>
    </w:pPr>
    <w:rPr>
      <w:rFonts w:ascii="Arial" w:eastAsiaTheme="minorEastAsia" w:hAnsi="Arial" w:cs="Arial"/>
      <w:b/>
      <w:bCs/>
      <w:color w:val="000000"/>
    </w:rPr>
  </w:style>
  <w:style w:type="paragraph" w:customStyle="1" w:styleId="Text19">
    <w:name w:val="Text19"/>
    <w:uiPriority w:val="99"/>
    <w:rsid w:val="00D71712"/>
    <w:pPr>
      <w:widowControl w:val="0"/>
      <w:autoSpaceDE w:val="0"/>
      <w:autoSpaceDN w:val="0"/>
      <w:adjustRightInd w:val="0"/>
      <w:jc w:val="center"/>
    </w:pPr>
    <w:rPr>
      <w:rFonts w:ascii="Arial" w:eastAsiaTheme="minorEastAsia" w:hAnsi="Arial" w:cs="Arial"/>
      <w:b/>
      <w:bCs/>
      <w:color w:val="000000"/>
    </w:rPr>
  </w:style>
  <w:style w:type="paragraph" w:customStyle="1" w:styleId="Text20">
    <w:name w:val="Text20"/>
    <w:uiPriority w:val="99"/>
    <w:rsid w:val="00D71712"/>
    <w:pPr>
      <w:widowControl w:val="0"/>
      <w:autoSpaceDE w:val="0"/>
      <w:autoSpaceDN w:val="0"/>
      <w:adjustRightInd w:val="0"/>
      <w:jc w:val="center"/>
    </w:pPr>
    <w:rPr>
      <w:rFonts w:ascii="Arial" w:eastAsiaTheme="minorEastAsia" w:hAnsi="Arial" w:cs="Arial"/>
      <w:b/>
      <w:bCs/>
      <w:color w:val="000000"/>
    </w:rPr>
  </w:style>
  <w:style w:type="paragraph" w:customStyle="1" w:styleId="Text21">
    <w:name w:val="Text21"/>
    <w:uiPriority w:val="99"/>
    <w:rsid w:val="00D71712"/>
    <w:pPr>
      <w:widowControl w:val="0"/>
      <w:autoSpaceDE w:val="0"/>
      <w:autoSpaceDN w:val="0"/>
      <w:adjustRightInd w:val="0"/>
      <w:jc w:val="center"/>
    </w:pPr>
    <w:rPr>
      <w:rFonts w:ascii="Arial" w:eastAsiaTheme="minorEastAsia" w:hAnsi="Arial" w:cs="Arial"/>
      <w:color w:val="000000"/>
    </w:rPr>
  </w:style>
  <w:style w:type="paragraph" w:customStyle="1" w:styleId="Text39">
    <w:name w:val="Text39"/>
    <w:uiPriority w:val="99"/>
    <w:rsid w:val="00D71712"/>
    <w:pPr>
      <w:widowControl w:val="0"/>
      <w:autoSpaceDE w:val="0"/>
      <w:autoSpaceDN w:val="0"/>
      <w:adjustRightInd w:val="0"/>
    </w:pPr>
    <w:rPr>
      <w:rFonts w:ascii="Arial" w:eastAsiaTheme="minorEastAsia" w:hAnsi="Arial" w:cs="Arial"/>
      <w:b/>
      <w:bCs/>
      <w:color w:val="000000"/>
    </w:rPr>
  </w:style>
  <w:style w:type="paragraph" w:customStyle="1" w:styleId="Text25">
    <w:name w:val="Text25"/>
    <w:uiPriority w:val="99"/>
    <w:rsid w:val="00D71712"/>
    <w:pPr>
      <w:widowControl w:val="0"/>
      <w:autoSpaceDE w:val="0"/>
      <w:autoSpaceDN w:val="0"/>
      <w:adjustRightInd w:val="0"/>
    </w:pPr>
    <w:rPr>
      <w:rFonts w:ascii="Arial" w:eastAsiaTheme="minorEastAsia" w:hAnsi="Arial" w:cs="Arial"/>
      <w:color w:val="000000"/>
    </w:rPr>
  </w:style>
  <w:style w:type="paragraph" w:customStyle="1" w:styleId="Text26">
    <w:name w:val="Text26"/>
    <w:uiPriority w:val="99"/>
    <w:rsid w:val="00D71712"/>
    <w:pPr>
      <w:widowControl w:val="0"/>
      <w:autoSpaceDE w:val="0"/>
      <w:autoSpaceDN w:val="0"/>
      <w:adjustRightInd w:val="0"/>
    </w:pPr>
    <w:rPr>
      <w:rFonts w:ascii="Arial" w:eastAsiaTheme="minorEastAsia" w:hAnsi="Arial" w:cs="Arial"/>
      <w:color w:val="000000"/>
    </w:rPr>
  </w:style>
  <w:style w:type="paragraph" w:customStyle="1" w:styleId="Text27">
    <w:name w:val="Text27"/>
    <w:uiPriority w:val="99"/>
    <w:rsid w:val="00D71712"/>
    <w:pPr>
      <w:widowControl w:val="0"/>
      <w:autoSpaceDE w:val="0"/>
      <w:autoSpaceDN w:val="0"/>
      <w:adjustRightInd w:val="0"/>
      <w:jc w:val="right"/>
    </w:pPr>
    <w:rPr>
      <w:rFonts w:ascii="Arial" w:eastAsiaTheme="minorEastAsia"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48BBF-E74F-4A7B-BE28-DCE8BCC9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2306</Words>
  <Characters>13147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15423</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3</cp:revision>
  <cp:lastPrinted>2012-11-20T14:31:00Z</cp:lastPrinted>
  <dcterms:created xsi:type="dcterms:W3CDTF">2013-10-01T13:47:00Z</dcterms:created>
  <dcterms:modified xsi:type="dcterms:W3CDTF">2013-10-01T13:51:00Z</dcterms:modified>
</cp:coreProperties>
</file>