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430E71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430E71" w:rsidRPr="00430E71">
        <w:rPr>
          <w:rFonts w:ascii="Times New Roman" w:hAnsi="Times New Roman" w:cs="Times New Roman"/>
          <w:b/>
          <w:bCs/>
          <w:szCs w:val="24"/>
        </w:rPr>
        <w:t>поставк</w:t>
      </w:r>
      <w:r w:rsidR="00430E71">
        <w:rPr>
          <w:rFonts w:ascii="Times New Roman" w:hAnsi="Times New Roman" w:cs="Times New Roman"/>
          <w:b/>
          <w:bCs/>
          <w:szCs w:val="24"/>
        </w:rPr>
        <w:t>у</w:t>
      </w:r>
      <w:r w:rsidR="00860B96">
        <w:rPr>
          <w:rFonts w:ascii="Times New Roman" w:hAnsi="Times New Roman" w:cs="Times New Roman"/>
          <w:b/>
          <w:bCs/>
          <w:szCs w:val="24"/>
        </w:rPr>
        <w:t xml:space="preserve">, монтаж и пуско-наладку </w:t>
      </w:r>
      <w:r w:rsidR="00F27C69" w:rsidRPr="00F27C69">
        <w:rPr>
          <w:rFonts w:ascii="Times New Roman" w:hAnsi="Times New Roman" w:cs="Times New Roman"/>
          <w:b/>
          <w:bCs/>
          <w:szCs w:val="24"/>
        </w:rPr>
        <w:t xml:space="preserve">системы матричной видеокоммутации </w:t>
      </w:r>
      <w:r w:rsidR="00296B14" w:rsidRPr="00127178">
        <w:rPr>
          <w:rFonts w:ascii="Times New Roman" w:hAnsi="Times New Roman" w:cs="Times New Roman"/>
          <w:b/>
          <w:bCs/>
          <w:szCs w:val="24"/>
        </w:rPr>
        <w:t xml:space="preserve">в соответствии с </w:t>
      </w:r>
      <w:r w:rsidR="00182870" w:rsidRPr="0012717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r w:rsidRPr="00CC66AB">
          <w:rPr>
            <w:rStyle w:val="a5"/>
            <w:b/>
            <w:szCs w:val="24"/>
            <w:lang w:val="en-US"/>
          </w:rPr>
          <w:t>afk</w:t>
        </w:r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sberbank</w:t>
        </w:r>
        <w:r w:rsidRPr="00CC66AB">
          <w:rPr>
            <w:rStyle w:val="a5"/>
            <w:b/>
            <w:szCs w:val="24"/>
          </w:rPr>
          <w:t>-</w:t>
        </w:r>
        <w:r w:rsidRPr="00CC66AB">
          <w:rPr>
            <w:rStyle w:val="a5"/>
            <w:b/>
            <w:szCs w:val="24"/>
            <w:lang w:val="en-US"/>
          </w:rPr>
          <w:t>ast</w:t>
        </w:r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"Сбербанк-АСТ" Змеева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860B96">
        <w:rPr>
          <w:b/>
          <w:color w:val="C00000"/>
          <w:szCs w:val="24"/>
        </w:rPr>
        <w:t>26</w:t>
      </w:r>
      <w:r w:rsidRPr="001D6C80">
        <w:rPr>
          <w:b/>
          <w:color w:val="C00000"/>
          <w:szCs w:val="24"/>
        </w:rPr>
        <w:t xml:space="preserve">» </w:t>
      </w:r>
      <w:r w:rsidR="00860B96">
        <w:rPr>
          <w:b/>
          <w:color w:val="C00000"/>
          <w:szCs w:val="24"/>
        </w:rPr>
        <w:t>декабря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36805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F27C69" w:rsidRPr="00F27C69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>:00 до 1</w:t>
      </w:r>
      <w:r w:rsidR="00F27C69" w:rsidRPr="00F27C69">
        <w:rPr>
          <w:b/>
          <w:color w:val="C00000"/>
          <w:szCs w:val="24"/>
        </w:rPr>
        <w:t>6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r w:rsidR="008A5941" w:rsidRPr="00CC66AB">
          <w:rPr>
            <w:rStyle w:val="a5"/>
            <w:b/>
            <w:szCs w:val="24"/>
            <w:lang w:val="en-US"/>
          </w:rPr>
          <w:t>afk</w:t>
        </w:r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sberbank</w:t>
        </w:r>
        <w:r w:rsidR="008A5941" w:rsidRPr="00CC66AB">
          <w:rPr>
            <w:rStyle w:val="a5"/>
            <w:b/>
            <w:szCs w:val="24"/>
          </w:rPr>
          <w:t>-</w:t>
        </w:r>
        <w:r w:rsidR="008A5941" w:rsidRPr="00CC66AB">
          <w:rPr>
            <w:rStyle w:val="a5"/>
            <w:b/>
            <w:szCs w:val="24"/>
            <w:lang w:val="en-US"/>
          </w:rPr>
          <w:t>ast</w:t>
        </w:r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ru</w:t>
        </w:r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F27C69" w:rsidRPr="00F27C69">
        <w:rPr>
          <w:szCs w:val="24"/>
        </w:rPr>
        <w:t>5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F27C69" w:rsidRPr="00F27C69">
        <w:rPr>
          <w:szCs w:val="24"/>
        </w:rPr>
        <w:t>6</w:t>
      </w:r>
      <w:r w:rsidR="008A5941" w:rsidRPr="00114399">
        <w:rPr>
          <w:szCs w:val="24"/>
        </w:rPr>
        <w:t>:00. Через 15 минут, в 1</w:t>
      </w:r>
      <w:r w:rsidR="00F27C69" w:rsidRPr="00F27C69">
        <w:rPr>
          <w:szCs w:val="24"/>
        </w:rPr>
        <w:t>6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F27C69" w:rsidRPr="00F27C69">
        <w:rPr>
          <w:szCs w:val="24"/>
        </w:rPr>
        <w:t>6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F27C69" w:rsidRPr="00F27C69">
        <w:rPr>
          <w:szCs w:val="24"/>
        </w:rPr>
        <w:t>5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F27C69" w:rsidRPr="00F27C69">
        <w:rPr>
          <w:szCs w:val="24"/>
          <w:u w:val="single"/>
        </w:rPr>
        <w:t>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127178" w:rsidRDefault="00127178" w:rsidP="0012717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по оборудованию и по работам отдельно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</w:t>
      </w:r>
      <w:r>
        <w:rPr>
          <w:rFonts w:ascii="Times New Roman" w:hAnsi="Times New Roman"/>
          <w:b/>
          <w:sz w:val="24"/>
          <w:szCs w:val="24"/>
        </w:rPr>
        <w:t xml:space="preserve"> по позициям</w:t>
      </w:r>
      <w:r w:rsidRPr="00583F05">
        <w:rPr>
          <w:rFonts w:ascii="Times New Roman" w:hAnsi="Times New Roman"/>
          <w:b/>
          <w:sz w:val="24"/>
          <w:szCs w:val="24"/>
        </w:rPr>
        <w:t xml:space="preserve">). При заключении договора с Победителем цена за единицу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При заключении договора с Победителем цена за </w:t>
      </w:r>
      <w:r>
        <w:rPr>
          <w:rFonts w:ascii="Times New Roman" w:hAnsi="Times New Roman"/>
          <w:b/>
          <w:sz w:val="24"/>
          <w:szCs w:val="24"/>
        </w:rPr>
        <w:t>работу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CB1B7E" w:rsidRDefault="00CB1B7E" w:rsidP="00D00F54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 xml:space="preserve">, </w:t>
      </w:r>
      <w:r w:rsidR="00D00F54">
        <w:rPr>
          <w:szCs w:val="24"/>
        </w:rPr>
        <w:t xml:space="preserve">документ о партнерском статусе </w:t>
      </w:r>
      <w:r w:rsidR="00D00F54" w:rsidRPr="00D00F54">
        <w:rPr>
          <w:szCs w:val="24"/>
        </w:rPr>
        <w:t>Extron</w:t>
      </w:r>
      <w:r w:rsidR="00D00F54">
        <w:rPr>
          <w:szCs w:val="24"/>
        </w:rPr>
        <w:t>,</w:t>
      </w:r>
      <w:r w:rsidR="00D00F54" w:rsidRPr="00D00F54">
        <w:rPr>
          <w:szCs w:val="24"/>
        </w:rPr>
        <w:t xml:space="preserve">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FF0D80">
        <w:rPr>
          <w:szCs w:val="24"/>
        </w:rPr>
        <w:t>,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r w:rsidRPr="0042742A">
        <w:rPr>
          <w:b/>
          <w:szCs w:val="24"/>
        </w:rPr>
        <w:t xml:space="preserve">e-mail: </w:t>
      </w:r>
      <w:hyperlink r:id="rId13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 не позднее </w:t>
      </w:r>
      <w:r w:rsidR="00860B96">
        <w:rPr>
          <w:szCs w:val="24"/>
        </w:rPr>
        <w:t>26</w:t>
      </w:r>
      <w:r w:rsidR="00251CFA" w:rsidRPr="009B384B">
        <w:rPr>
          <w:szCs w:val="24"/>
        </w:rPr>
        <w:t xml:space="preserve"> </w:t>
      </w:r>
      <w:r w:rsidR="00860B96">
        <w:rPr>
          <w:szCs w:val="24"/>
        </w:rPr>
        <w:t>декабря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>201</w:t>
      </w:r>
      <w:r w:rsidR="00536805">
        <w:rPr>
          <w:szCs w:val="24"/>
        </w:rPr>
        <w:t>3</w:t>
      </w:r>
      <w:r w:rsidRPr="0042742A">
        <w:rPr>
          <w:szCs w:val="24"/>
        </w:rPr>
        <w:t xml:space="preserve">г. </w:t>
      </w:r>
      <w:r w:rsidR="00127178">
        <w:rPr>
          <w:szCs w:val="24"/>
        </w:rPr>
        <w:t>1</w:t>
      </w:r>
      <w:r w:rsidR="00F27C69" w:rsidRPr="00D00F54">
        <w:rPr>
          <w:szCs w:val="24"/>
        </w:rPr>
        <w:t>3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мск. времени.</w:t>
      </w:r>
    </w:p>
    <w:p w:rsidR="0042742A" w:rsidRDefault="00127178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</w:t>
      </w:r>
      <w:r w:rsidR="0042742A">
        <w:rPr>
          <w:szCs w:val="24"/>
        </w:rPr>
        <w:t>пецификация</w:t>
      </w:r>
      <w:r>
        <w:rPr>
          <w:szCs w:val="24"/>
        </w:rPr>
        <w:t xml:space="preserve"> подается по следующей форме</w:t>
      </w:r>
      <w:r w:rsidR="0042742A">
        <w:rPr>
          <w:szCs w:val="24"/>
        </w:rPr>
        <w:t>:</w:t>
      </w:r>
    </w:p>
    <w:tbl>
      <w:tblPr>
        <w:tblStyle w:val="af6"/>
        <w:tblW w:w="9410" w:type="dxa"/>
        <w:tblInd w:w="360" w:type="dxa"/>
        <w:tblLook w:val="04A0" w:firstRow="1" w:lastRow="0" w:firstColumn="1" w:lastColumn="0" w:noHBand="0" w:noVBand="1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№ п/п</w:t>
            </w:r>
          </w:p>
        </w:tc>
        <w:tc>
          <w:tcPr>
            <w:tcW w:w="1821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 w:rsidR="00430E71">
              <w:rPr>
                <w:b/>
                <w:sz w:val="20"/>
              </w:rPr>
              <w:t>/ работ</w:t>
            </w:r>
          </w:p>
        </w:tc>
        <w:tc>
          <w:tcPr>
            <w:tcW w:w="2870" w:type="dxa"/>
            <w:vAlign w:val="center"/>
          </w:tcPr>
          <w:p w:rsidR="0042742A" w:rsidRPr="0042742A" w:rsidRDefault="00430E71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30E71">
              <w:rPr>
                <w:b/>
                <w:sz w:val="20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30E71" w:rsidRDefault="009C063E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 w:rsidR="00430E71">
              <w:rPr>
                <w:b/>
                <w:sz w:val="20"/>
              </w:rPr>
              <w:t>/</w:t>
            </w:r>
          </w:p>
          <w:p w:rsidR="0042742A" w:rsidRPr="0042742A" w:rsidRDefault="00430E71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выполнения работ</w:t>
            </w:r>
            <w:r w:rsidR="0042742A"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42742A" w:rsidTr="009C063E">
        <w:tc>
          <w:tcPr>
            <w:tcW w:w="869" w:type="dxa"/>
          </w:tcPr>
          <w:p w:rsidR="0042742A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Pr="009C063E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805281" w:rsidTr="009C063E">
        <w:tc>
          <w:tcPr>
            <w:tcW w:w="869" w:type="dxa"/>
          </w:tcPr>
          <w:p w:rsidR="00805281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805281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805281" w:rsidRPr="009C063E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Pr="009C063E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>, заверенн</w:t>
      </w:r>
      <w:r w:rsidR="00860B96">
        <w:rPr>
          <w:szCs w:val="24"/>
        </w:rPr>
        <w:t>ый</w:t>
      </w:r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e-mail: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0C" w:rsidRDefault="002B250C" w:rsidP="00947A5E">
      <w:pPr>
        <w:spacing w:after="0" w:line="240" w:lineRule="auto"/>
      </w:pPr>
      <w:r>
        <w:separator/>
      </w:r>
    </w:p>
  </w:endnote>
  <w:endnote w:type="continuationSeparator" w:id="0">
    <w:p w:rsidR="002B250C" w:rsidRDefault="002B250C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0C" w:rsidRDefault="002B250C" w:rsidP="00947A5E">
      <w:pPr>
        <w:spacing w:after="0" w:line="240" w:lineRule="auto"/>
      </w:pPr>
      <w:r>
        <w:separator/>
      </w:r>
    </w:p>
  </w:footnote>
  <w:footnote w:type="continuationSeparator" w:id="0">
    <w:p w:rsidR="002B250C" w:rsidRDefault="002B250C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42742A" w:rsidRPr="009C063E" w:rsidRDefault="0042742A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 xml:space="preserve">Заполняется </w:t>
      </w:r>
      <w:r w:rsidR="009C063E" w:rsidRPr="009C063E">
        <w:rPr>
          <w:rFonts w:ascii="Times New Roman" w:hAnsi="Times New Roman" w:cs="Times New Roman"/>
        </w:rPr>
        <w:t>в обязательном порядке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6059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50C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17FE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E671F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79F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0F54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27C69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B028-226E-485C-81C0-DA50167A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Катукова Юлия Олеговна</cp:lastModifiedBy>
  <cp:revision>2</cp:revision>
  <cp:lastPrinted>2012-09-21T12:40:00Z</cp:lastPrinted>
  <dcterms:created xsi:type="dcterms:W3CDTF">2013-12-20T06:56:00Z</dcterms:created>
  <dcterms:modified xsi:type="dcterms:W3CDTF">2013-12-20T06:56:00Z</dcterms:modified>
</cp:coreProperties>
</file>