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6D" w:rsidRPr="00043D6D" w:rsidRDefault="00043D6D" w:rsidP="00043D6D">
      <w:pPr>
        <w:suppressAutoHyphens/>
        <w:spacing w:after="0" w:line="240" w:lineRule="auto"/>
        <w:jc w:val="both"/>
        <w:rPr>
          <w:rFonts w:ascii="Times New Roman" w:eastAsia="Calibri" w:hAnsi="Times New Roman" w:cs="Times New Roman"/>
          <w:b/>
          <w:kern w:val="1"/>
          <w:sz w:val="28"/>
          <w:szCs w:val="28"/>
        </w:rPr>
      </w:pPr>
      <w:bookmarkStart w:id="0" w:name="_GoBack"/>
      <w:bookmarkEnd w:id="0"/>
      <w:r>
        <w:rPr>
          <w:rFonts w:ascii="Calibri" w:eastAsia="Calibri" w:hAnsi="Calibri" w:cs="Times New Roman"/>
          <w:noProof/>
          <w:kern w:val="1"/>
          <w:lang w:eastAsia="ru-RU"/>
        </w:rPr>
        <w:drawing>
          <wp:inline distT="0" distB="0" distL="0" distR="0">
            <wp:extent cx="12573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solidFill>
                      <a:srgbClr val="FFFFFF"/>
                    </a:solidFill>
                    <a:ln>
                      <a:noFill/>
                    </a:ln>
                  </pic:spPr>
                </pic:pic>
              </a:graphicData>
            </a:graphic>
          </wp:inline>
        </w:drawing>
      </w:r>
      <w:r w:rsidRPr="00043D6D">
        <w:rPr>
          <w:rFonts w:ascii="Times New Roman" w:eastAsia="Calibri" w:hAnsi="Times New Roman" w:cs="Times New Roman"/>
          <w:kern w:val="1"/>
          <w:sz w:val="24"/>
          <w:szCs w:val="24"/>
        </w:rPr>
        <w:t xml:space="preserve">                                                                                               </w:t>
      </w:r>
    </w:p>
    <w:p w:rsidR="00043D6D" w:rsidRPr="00043D6D" w:rsidRDefault="00043D6D" w:rsidP="00043D6D">
      <w:pPr>
        <w:suppressAutoHyphens/>
        <w:spacing w:after="0" w:line="240" w:lineRule="auto"/>
        <w:ind w:left="5664" w:firstLine="708"/>
        <w:rPr>
          <w:rFonts w:ascii="Times New Roman" w:eastAsia="Calibri" w:hAnsi="Times New Roman" w:cs="Times New Roman"/>
          <w:kern w:val="1"/>
          <w:sz w:val="28"/>
          <w:szCs w:val="28"/>
        </w:rPr>
      </w:pPr>
      <w:r w:rsidRPr="00043D6D">
        <w:rPr>
          <w:rFonts w:ascii="Times New Roman" w:eastAsia="Calibri" w:hAnsi="Times New Roman" w:cs="Times New Roman"/>
          <w:b/>
          <w:kern w:val="1"/>
          <w:sz w:val="28"/>
          <w:szCs w:val="28"/>
        </w:rPr>
        <w:t>ЗАО «Сбербанк-АСТ»</w:t>
      </w:r>
    </w:p>
    <w:p w:rsidR="00043D6D" w:rsidRPr="00043D6D" w:rsidRDefault="00043D6D" w:rsidP="00043D6D">
      <w:pPr>
        <w:suppressAutoHyphens/>
        <w:spacing w:after="0" w:line="240" w:lineRule="auto"/>
        <w:ind w:left="7080" w:firstLine="708"/>
        <w:rPr>
          <w:rFonts w:ascii="Times New Roman" w:eastAsia="Calibri" w:hAnsi="Times New Roman" w:cs="Times New Roman"/>
          <w:kern w:val="1"/>
          <w:sz w:val="28"/>
          <w:szCs w:val="28"/>
        </w:rPr>
      </w:pPr>
    </w:p>
    <w:p w:rsidR="00043D6D" w:rsidRPr="00082A34" w:rsidRDefault="00043D6D" w:rsidP="00043D6D">
      <w:pPr>
        <w:suppressAutoHyphens/>
        <w:spacing w:after="0" w:line="240" w:lineRule="auto"/>
        <w:rPr>
          <w:rFonts w:ascii="Times New Roman" w:eastAsia="Calibri" w:hAnsi="Times New Roman" w:cs="Times New Roman"/>
          <w:kern w:val="1"/>
          <w:sz w:val="24"/>
          <w:szCs w:val="24"/>
        </w:rPr>
      </w:pPr>
      <w:r w:rsidRPr="00082A34">
        <w:rPr>
          <w:rFonts w:ascii="Times New Roman" w:eastAsia="Calibri" w:hAnsi="Times New Roman" w:cs="Times New Roman"/>
          <w:kern w:val="1"/>
          <w:sz w:val="24"/>
          <w:szCs w:val="24"/>
        </w:rPr>
        <w:t>Исх.</w:t>
      </w:r>
      <w:r w:rsidR="00C47C1E" w:rsidRPr="00082A34">
        <w:rPr>
          <w:rFonts w:ascii="Times New Roman" w:eastAsia="Calibri" w:hAnsi="Times New Roman" w:cs="Times New Roman"/>
          <w:kern w:val="1"/>
          <w:sz w:val="24"/>
          <w:szCs w:val="24"/>
        </w:rPr>
        <w:t>10</w:t>
      </w:r>
      <w:r w:rsidRPr="00082A34">
        <w:rPr>
          <w:rFonts w:ascii="Times New Roman" w:eastAsia="Calibri" w:hAnsi="Times New Roman" w:cs="Times New Roman"/>
          <w:kern w:val="1"/>
          <w:sz w:val="24"/>
          <w:szCs w:val="24"/>
        </w:rPr>
        <w:t>/2014</w:t>
      </w:r>
    </w:p>
    <w:p w:rsidR="00043D6D" w:rsidRPr="00082A34" w:rsidRDefault="00C47C1E" w:rsidP="00043D6D">
      <w:pPr>
        <w:suppressAutoHyphens/>
        <w:spacing w:after="0" w:line="240" w:lineRule="auto"/>
        <w:rPr>
          <w:rFonts w:ascii="Times New Roman" w:eastAsia="Calibri" w:hAnsi="Times New Roman" w:cs="Times New Roman"/>
          <w:b/>
          <w:kern w:val="1"/>
          <w:sz w:val="24"/>
          <w:szCs w:val="24"/>
        </w:rPr>
      </w:pPr>
      <w:r w:rsidRPr="00082A34">
        <w:rPr>
          <w:rFonts w:ascii="Times New Roman" w:eastAsia="Calibri" w:hAnsi="Times New Roman" w:cs="Times New Roman"/>
          <w:kern w:val="1"/>
          <w:sz w:val="24"/>
          <w:szCs w:val="24"/>
        </w:rPr>
        <w:t>23</w:t>
      </w:r>
      <w:r w:rsidR="00043D6D" w:rsidRPr="00082A34">
        <w:rPr>
          <w:rFonts w:ascii="Times New Roman" w:eastAsia="Calibri" w:hAnsi="Times New Roman" w:cs="Times New Roman"/>
          <w:kern w:val="1"/>
          <w:sz w:val="24"/>
          <w:szCs w:val="24"/>
        </w:rPr>
        <w:t xml:space="preserve"> мая 2014г.</w:t>
      </w:r>
    </w:p>
    <w:p w:rsidR="00043D6D" w:rsidRPr="00043D6D" w:rsidRDefault="00043D6D" w:rsidP="00043D6D">
      <w:pPr>
        <w:suppressAutoHyphens/>
        <w:spacing w:after="0" w:line="240" w:lineRule="auto"/>
        <w:jc w:val="center"/>
        <w:rPr>
          <w:rFonts w:ascii="Times New Roman" w:eastAsia="Calibri" w:hAnsi="Times New Roman" w:cs="Times New Roman"/>
          <w:b/>
          <w:kern w:val="1"/>
          <w:sz w:val="28"/>
          <w:szCs w:val="28"/>
        </w:rPr>
      </w:pPr>
    </w:p>
    <w:p w:rsidR="00043D6D" w:rsidRPr="00043D6D" w:rsidRDefault="00043D6D" w:rsidP="00043D6D">
      <w:pPr>
        <w:suppressAutoHyphens/>
        <w:spacing w:after="0" w:line="240" w:lineRule="auto"/>
        <w:jc w:val="center"/>
        <w:rPr>
          <w:rFonts w:ascii="Times New Roman" w:eastAsia="Calibri" w:hAnsi="Times New Roman" w:cs="Times New Roman"/>
          <w:b/>
          <w:kern w:val="1"/>
          <w:sz w:val="24"/>
          <w:szCs w:val="24"/>
        </w:rPr>
      </w:pPr>
      <w:r w:rsidRPr="00043D6D">
        <w:rPr>
          <w:rFonts w:ascii="Times New Roman" w:eastAsia="Calibri" w:hAnsi="Times New Roman" w:cs="Times New Roman"/>
          <w:b/>
          <w:kern w:val="1"/>
          <w:sz w:val="28"/>
          <w:szCs w:val="28"/>
        </w:rPr>
        <w:t xml:space="preserve">ТЕХНИЧЕСКОЕ ЗАДАНИЕ НА ОБСЛУЖИВАНИЕ ММЦ </w:t>
      </w:r>
    </w:p>
    <w:p w:rsidR="00043D6D" w:rsidRPr="00043D6D" w:rsidRDefault="00043D6D" w:rsidP="00043D6D">
      <w:pPr>
        <w:numPr>
          <w:ilvl w:val="0"/>
          <w:numId w:val="2"/>
        </w:numPr>
        <w:suppressAutoHyphens/>
        <w:spacing w:after="0" w:line="240" w:lineRule="auto"/>
        <w:jc w:val="both"/>
        <w:rPr>
          <w:rFonts w:ascii="Times New Roman" w:eastAsia="Calibri" w:hAnsi="Times New Roman" w:cs="Times New Roman"/>
          <w:kern w:val="1"/>
          <w:sz w:val="24"/>
          <w:szCs w:val="24"/>
        </w:rPr>
      </w:pPr>
      <w:r w:rsidRPr="00043D6D">
        <w:rPr>
          <w:rFonts w:ascii="Times New Roman" w:eastAsia="Calibri" w:hAnsi="Times New Roman" w:cs="Times New Roman"/>
          <w:b/>
          <w:kern w:val="1"/>
          <w:sz w:val="24"/>
          <w:szCs w:val="24"/>
        </w:rPr>
        <w:t xml:space="preserve">Предмет закупки - </w:t>
      </w:r>
      <w:r w:rsidRPr="00043D6D">
        <w:rPr>
          <w:rFonts w:ascii="Times New Roman" w:eastAsia="Calibri" w:hAnsi="Times New Roman" w:cs="Times New Roman"/>
          <w:kern w:val="1"/>
          <w:sz w:val="24"/>
          <w:szCs w:val="24"/>
        </w:rPr>
        <w:t>услуги по техническому обслуживанию, техническому сопровождению и ремонту мультимедийного оборудования и оборудования видеоконференцсвязи мультимедийного центра ОАО АФК «Система»</w:t>
      </w:r>
      <w:r w:rsidRPr="00043D6D">
        <w:rPr>
          <w:rFonts w:ascii="Calibri" w:eastAsia="Calibri" w:hAnsi="Calibri" w:cs="Times New Roman"/>
          <w:kern w:val="1"/>
          <w:sz w:val="24"/>
          <w:szCs w:val="24"/>
        </w:rPr>
        <w:t xml:space="preserve"> </w:t>
      </w:r>
      <w:r w:rsidRPr="00043D6D">
        <w:rPr>
          <w:rFonts w:ascii="Times New Roman" w:eastAsia="Calibri" w:hAnsi="Times New Roman" w:cs="Times New Roman"/>
          <w:kern w:val="1"/>
          <w:sz w:val="24"/>
          <w:szCs w:val="24"/>
        </w:rPr>
        <w:t xml:space="preserve"> в соответствии с прилагаемой спецификацией.</w:t>
      </w:r>
    </w:p>
    <w:p w:rsidR="00043D6D" w:rsidRPr="00043D6D" w:rsidRDefault="00043D6D" w:rsidP="00043D6D">
      <w:pPr>
        <w:suppressAutoHyphens/>
        <w:spacing w:after="0" w:line="240" w:lineRule="auto"/>
        <w:jc w:val="both"/>
        <w:rPr>
          <w:rFonts w:ascii="Times New Roman" w:eastAsia="Calibri" w:hAnsi="Times New Roman" w:cs="Times New Roman"/>
          <w:kern w:val="1"/>
          <w:sz w:val="24"/>
          <w:szCs w:val="24"/>
        </w:rPr>
      </w:pPr>
    </w:p>
    <w:tbl>
      <w:tblPr>
        <w:tblW w:w="0" w:type="auto"/>
        <w:tblInd w:w="108" w:type="dxa"/>
        <w:tblLayout w:type="fixed"/>
        <w:tblLook w:val="0000" w:firstRow="0" w:lastRow="0" w:firstColumn="0" w:lastColumn="0" w:noHBand="0" w:noVBand="0"/>
      </w:tblPr>
      <w:tblGrid>
        <w:gridCol w:w="416"/>
        <w:gridCol w:w="3013"/>
        <w:gridCol w:w="2263"/>
        <w:gridCol w:w="1176"/>
        <w:gridCol w:w="639"/>
        <w:gridCol w:w="1550"/>
        <w:gridCol w:w="1552"/>
      </w:tblGrid>
      <w:tr w:rsidR="00043D6D" w:rsidRPr="00043D6D" w:rsidTr="00031C9A">
        <w:trPr>
          <w:trHeight w:val="520"/>
        </w:trPr>
        <w:tc>
          <w:tcPr>
            <w:tcW w:w="41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b/>
                <w:bCs/>
                <w:kern w:val="1"/>
                <w:sz w:val="20"/>
                <w:szCs w:val="20"/>
                <w:lang w:eastAsia="ru-RU"/>
              </w:rPr>
            </w:pPr>
            <w:r w:rsidRPr="00043D6D">
              <w:rPr>
                <w:rFonts w:ascii="Times New Roman" w:eastAsia="Times New Roman" w:hAnsi="Times New Roman" w:cs="Times New Roman"/>
                <w:b/>
                <w:bCs/>
                <w:kern w:val="1"/>
                <w:sz w:val="20"/>
                <w:szCs w:val="20"/>
                <w:lang w:eastAsia="ru-RU"/>
              </w:rPr>
              <w:t>№</w:t>
            </w:r>
          </w:p>
        </w:tc>
        <w:tc>
          <w:tcPr>
            <w:tcW w:w="3013" w:type="dxa"/>
            <w:tcBorders>
              <w:top w:val="single" w:sz="4" w:space="0" w:color="000000"/>
              <w:bottom w:val="single" w:sz="4" w:space="0" w:color="000000"/>
              <w:right w:val="single" w:sz="4" w:space="0" w:color="000000"/>
            </w:tcBorders>
            <w:shd w:val="clear" w:color="auto" w:fill="DDD9C3"/>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b/>
                <w:bCs/>
                <w:kern w:val="1"/>
                <w:sz w:val="20"/>
                <w:szCs w:val="20"/>
                <w:lang w:eastAsia="ru-RU"/>
              </w:rPr>
            </w:pPr>
            <w:r w:rsidRPr="00043D6D">
              <w:rPr>
                <w:rFonts w:ascii="Times New Roman" w:eastAsia="Times New Roman" w:hAnsi="Times New Roman" w:cs="Times New Roman"/>
                <w:b/>
                <w:bCs/>
                <w:kern w:val="1"/>
                <w:sz w:val="20"/>
                <w:szCs w:val="20"/>
                <w:lang w:eastAsia="ru-RU"/>
              </w:rPr>
              <w:t>Наименование товара</w:t>
            </w:r>
          </w:p>
        </w:tc>
        <w:tc>
          <w:tcPr>
            <w:tcW w:w="2263" w:type="dxa"/>
            <w:tcBorders>
              <w:top w:val="single" w:sz="4" w:space="0" w:color="000000"/>
              <w:bottom w:val="single" w:sz="4" w:space="0" w:color="000000"/>
              <w:right w:val="single" w:sz="4" w:space="0" w:color="000000"/>
            </w:tcBorders>
            <w:shd w:val="clear" w:color="auto" w:fill="DDD9C3"/>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b/>
                <w:bCs/>
                <w:kern w:val="1"/>
                <w:sz w:val="20"/>
                <w:szCs w:val="20"/>
                <w:lang w:eastAsia="ru-RU"/>
              </w:rPr>
            </w:pPr>
            <w:r w:rsidRPr="00043D6D">
              <w:rPr>
                <w:rFonts w:ascii="Times New Roman" w:eastAsia="Times New Roman" w:hAnsi="Times New Roman" w:cs="Times New Roman"/>
                <w:b/>
                <w:bCs/>
                <w:kern w:val="1"/>
                <w:sz w:val="20"/>
                <w:szCs w:val="20"/>
                <w:lang w:eastAsia="ru-RU"/>
              </w:rPr>
              <w:t>Производитель / марка</w:t>
            </w:r>
          </w:p>
        </w:tc>
        <w:tc>
          <w:tcPr>
            <w:tcW w:w="1176" w:type="dxa"/>
            <w:tcBorders>
              <w:top w:val="single" w:sz="4" w:space="0" w:color="000000"/>
              <w:bottom w:val="single" w:sz="4" w:space="0" w:color="000000"/>
              <w:right w:val="single" w:sz="4" w:space="0" w:color="000000"/>
            </w:tcBorders>
            <w:shd w:val="clear" w:color="auto" w:fill="DDD9C3"/>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b/>
                <w:bCs/>
                <w:kern w:val="1"/>
                <w:sz w:val="20"/>
                <w:szCs w:val="20"/>
                <w:lang w:eastAsia="ru-RU"/>
              </w:rPr>
            </w:pPr>
            <w:r w:rsidRPr="00043D6D">
              <w:rPr>
                <w:rFonts w:ascii="Times New Roman" w:eastAsia="Times New Roman" w:hAnsi="Times New Roman" w:cs="Times New Roman"/>
                <w:b/>
                <w:bCs/>
                <w:kern w:val="1"/>
                <w:sz w:val="20"/>
                <w:szCs w:val="20"/>
                <w:lang w:eastAsia="ru-RU"/>
              </w:rPr>
              <w:t>Ед. измерения</w:t>
            </w:r>
          </w:p>
        </w:tc>
        <w:tc>
          <w:tcPr>
            <w:tcW w:w="639" w:type="dxa"/>
            <w:tcBorders>
              <w:top w:val="single" w:sz="4" w:space="0" w:color="000000"/>
              <w:bottom w:val="single" w:sz="4" w:space="0" w:color="000000"/>
              <w:right w:val="single" w:sz="4" w:space="0" w:color="000000"/>
            </w:tcBorders>
            <w:shd w:val="clear" w:color="auto" w:fill="DDD9C3"/>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b/>
                <w:bCs/>
                <w:kern w:val="1"/>
                <w:sz w:val="20"/>
                <w:szCs w:val="20"/>
                <w:lang w:eastAsia="ru-RU"/>
              </w:rPr>
            </w:pPr>
            <w:r w:rsidRPr="00043D6D">
              <w:rPr>
                <w:rFonts w:ascii="Times New Roman" w:eastAsia="Times New Roman" w:hAnsi="Times New Roman" w:cs="Times New Roman"/>
                <w:b/>
                <w:bCs/>
                <w:kern w:val="1"/>
                <w:sz w:val="20"/>
                <w:szCs w:val="20"/>
                <w:lang w:eastAsia="ru-RU"/>
              </w:rPr>
              <w:t xml:space="preserve">Кол-во </w:t>
            </w:r>
          </w:p>
        </w:tc>
        <w:tc>
          <w:tcPr>
            <w:tcW w:w="1550" w:type="dxa"/>
            <w:tcBorders>
              <w:top w:val="single" w:sz="4" w:space="0" w:color="000000"/>
              <w:bottom w:val="single" w:sz="4" w:space="0" w:color="000000"/>
              <w:right w:val="single" w:sz="4" w:space="0" w:color="000000"/>
            </w:tcBorders>
            <w:shd w:val="clear" w:color="auto" w:fill="DDD9C3"/>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b/>
                <w:bCs/>
                <w:kern w:val="1"/>
                <w:sz w:val="20"/>
                <w:szCs w:val="20"/>
                <w:lang w:eastAsia="ru-RU"/>
              </w:rPr>
            </w:pPr>
            <w:r w:rsidRPr="00043D6D">
              <w:rPr>
                <w:rFonts w:ascii="Times New Roman" w:eastAsia="Times New Roman" w:hAnsi="Times New Roman" w:cs="Times New Roman"/>
                <w:b/>
                <w:bCs/>
                <w:kern w:val="1"/>
                <w:sz w:val="20"/>
                <w:szCs w:val="20"/>
                <w:lang w:eastAsia="ru-RU"/>
              </w:rPr>
              <w:t>Начальная максимальная цена  ТО  за единицу оборудования, с НДС за 12 месяцев, руб.</w:t>
            </w:r>
          </w:p>
        </w:tc>
        <w:tc>
          <w:tcPr>
            <w:tcW w:w="1552" w:type="dxa"/>
            <w:tcBorders>
              <w:top w:val="single" w:sz="4" w:space="0" w:color="000000"/>
              <w:bottom w:val="single" w:sz="4" w:space="0" w:color="000000"/>
              <w:right w:val="single" w:sz="4" w:space="0" w:color="000000"/>
            </w:tcBorders>
            <w:shd w:val="clear" w:color="auto" w:fill="DDD9C3"/>
            <w:vAlign w:val="center"/>
          </w:tcPr>
          <w:p w:rsidR="00043D6D" w:rsidRPr="00043D6D" w:rsidRDefault="00043D6D" w:rsidP="00043D6D">
            <w:pPr>
              <w:suppressAutoHyphens/>
              <w:spacing w:after="0" w:line="240" w:lineRule="auto"/>
              <w:jc w:val="center"/>
              <w:rPr>
                <w:rFonts w:ascii="Calibri" w:eastAsia="Calibri" w:hAnsi="Calibri" w:cs="Times New Roman"/>
                <w:kern w:val="1"/>
              </w:rPr>
            </w:pPr>
            <w:r w:rsidRPr="00043D6D">
              <w:rPr>
                <w:rFonts w:ascii="Times New Roman" w:eastAsia="Times New Roman" w:hAnsi="Times New Roman" w:cs="Times New Roman"/>
                <w:b/>
                <w:bCs/>
                <w:kern w:val="1"/>
                <w:sz w:val="20"/>
                <w:szCs w:val="20"/>
                <w:lang w:eastAsia="ru-RU"/>
              </w:rPr>
              <w:t>Начальная максимальная сумма торгов  за 12 месяцев, руб. с НДС</w:t>
            </w:r>
          </w:p>
        </w:tc>
      </w:tr>
      <w:tr w:rsidR="00043D6D" w:rsidRPr="00043D6D" w:rsidTr="00031C9A">
        <w:trPr>
          <w:trHeight w:val="214"/>
        </w:trPr>
        <w:tc>
          <w:tcPr>
            <w:tcW w:w="1060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Calibri" w:eastAsia="Calibri" w:hAnsi="Calibri" w:cs="Times New Roman"/>
                <w:kern w:val="1"/>
              </w:rPr>
            </w:pPr>
            <w:proofErr w:type="gramStart"/>
            <w:r w:rsidRPr="00043D6D">
              <w:rPr>
                <w:rFonts w:ascii="Times New Roman" w:eastAsia="Times New Roman" w:hAnsi="Times New Roman" w:cs="Times New Roman"/>
                <w:b/>
                <w:bCs/>
                <w:kern w:val="1"/>
                <w:sz w:val="24"/>
                <w:szCs w:val="24"/>
                <w:lang w:eastAsia="ru-RU"/>
              </w:rPr>
              <w:t>Большая</w:t>
            </w:r>
            <w:proofErr w:type="gramEnd"/>
            <w:r w:rsidRPr="00043D6D">
              <w:rPr>
                <w:rFonts w:ascii="Times New Roman" w:eastAsia="Times New Roman" w:hAnsi="Times New Roman" w:cs="Times New Roman"/>
                <w:b/>
                <w:bCs/>
                <w:kern w:val="1"/>
                <w:sz w:val="24"/>
                <w:szCs w:val="24"/>
                <w:lang w:eastAsia="ru-RU"/>
              </w:rPr>
              <w:t xml:space="preserve"> переговорная 102, 1 этаж</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eastAsia="ru-RU"/>
              </w:rPr>
              <w:t>Видеопроектор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val="en-US" w:eastAsia="ru-RU"/>
              </w:rPr>
              <w:t>F3+; Blending  for F3; Projector Aligment Units</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6</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7453,39</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44720,34</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Видеопроцессор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XPO-3</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4</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3012,35</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12049,39</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Проекционная поверхность</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Clusterwall screen</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7052,16</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7052,16</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4</w:t>
            </w:r>
          </w:p>
        </w:tc>
        <w:tc>
          <w:tcPr>
            <w:tcW w:w="3013" w:type="dxa"/>
            <w:tcBorders>
              <w:bottom w:val="single" w:sz="4" w:space="0" w:color="000000"/>
              <w:right w:val="single" w:sz="4" w:space="0" w:color="000000"/>
            </w:tcBorders>
            <w:shd w:val="clear" w:color="auto" w:fill="FFFFFF"/>
            <w:vAlign w:val="center"/>
          </w:tcPr>
          <w:p w:rsidR="00043D6D" w:rsidRPr="00043D6D" w:rsidRDefault="00031C9A"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Сенсорные</w:t>
            </w:r>
            <w:r w:rsidR="00043D6D" w:rsidRPr="00043D6D">
              <w:rPr>
                <w:rFonts w:ascii="Times New Roman" w:eastAsia="Times New Roman" w:hAnsi="Times New Roman" w:cs="Times New Roman"/>
                <w:kern w:val="1"/>
                <w:sz w:val="20"/>
                <w:szCs w:val="20"/>
                <w:lang w:eastAsia="ru-RU"/>
              </w:rPr>
              <w:t xml:space="preserve"> мониторы рабочих мест</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Element One </w:t>
            </w:r>
            <w:r w:rsidRPr="00043D6D">
              <w:rPr>
                <w:rFonts w:ascii="Times New Roman" w:eastAsia="Times New Roman" w:hAnsi="Times New Roman" w:cs="Times New Roman"/>
                <w:kern w:val="1"/>
                <w:sz w:val="20"/>
                <w:szCs w:val="20"/>
                <w:lang w:val="en-US" w:eastAsia="ru-RU"/>
              </w:rPr>
              <w:t>Modis</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25</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2799,14</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69978,61</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Пульт делегатов</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Bosch в составе: DCN-FLSP, DCN-FMIC, DCN-FCS, DCN-FMICB, DCN-FPRIOB, DCN-MICL</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26</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1936,74</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50355,42</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6</w:t>
            </w:r>
          </w:p>
        </w:tc>
        <w:tc>
          <w:tcPr>
            <w:tcW w:w="3013"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Видеокамера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Vaddio ClearVIEW HD-18</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4</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8545,14</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34260,56</w:t>
            </w:r>
          </w:p>
        </w:tc>
      </w:tr>
      <w:tr w:rsidR="00043D6D" w:rsidRPr="00043D6D" w:rsidTr="002D0A83">
        <w:trPr>
          <w:trHeight w:val="204"/>
        </w:trPr>
        <w:tc>
          <w:tcPr>
            <w:tcW w:w="416" w:type="dxa"/>
            <w:tcBorders>
              <w:left w:val="single" w:sz="4" w:space="0" w:color="000000"/>
              <w:bottom w:val="single" w:sz="4" w:space="0" w:color="000000"/>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7</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Монитор оператор</w:t>
            </w:r>
          </w:p>
        </w:tc>
        <w:tc>
          <w:tcPr>
            <w:tcW w:w="2263" w:type="dxa"/>
            <w:tcBorders>
              <w:top w:val="single" w:sz="4" w:space="0" w:color="000000"/>
              <w:left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Sony Монитор оператора</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3</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3913,74</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11741,232</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8</w:t>
            </w:r>
          </w:p>
        </w:tc>
        <w:tc>
          <w:tcPr>
            <w:tcW w:w="301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Видеопроцессор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Видеопроцессор Extron MGP-464</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3012,35</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3012,35</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Масштабатор видеосигналов</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DVS-304</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5</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1876,02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9380,06</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10</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Видеопроцессор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roofErr w:type="gramStart"/>
            <w:r w:rsidRPr="00043D6D">
              <w:rPr>
                <w:rFonts w:ascii="Times New Roman" w:eastAsia="Times New Roman" w:hAnsi="Times New Roman" w:cs="Times New Roman"/>
                <w:kern w:val="1"/>
                <w:sz w:val="20"/>
                <w:szCs w:val="20"/>
                <w:lang w:eastAsia="ru-RU"/>
              </w:rPr>
              <w:t>К</w:t>
            </w:r>
            <w:proofErr w:type="gramEnd"/>
            <w:r w:rsidRPr="00043D6D">
              <w:rPr>
                <w:rFonts w:ascii="Times New Roman" w:eastAsia="Times New Roman" w:hAnsi="Times New Roman" w:cs="Times New Roman"/>
                <w:kern w:val="1"/>
                <w:sz w:val="20"/>
                <w:szCs w:val="20"/>
                <w:lang w:eastAsia="ru-RU"/>
              </w:rPr>
              <w:t>ramer VP725 DS</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3012,35</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3012,35</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Видеоматрица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AutoPach Modula 32x32 VGA</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24951,91</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24951,91</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eastAsia="ru-RU"/>
              </w:rPr>
              <w:t>Видеоматрица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val="en-US" w:eastAsia="ru-RU"/>
              </w:rPr>
              <w:t>AutoPach Modula 32x32 S-video</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24951,91</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24951,91</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квадратор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Samsung</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1376,71</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1376,71</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Кодек ВКС на гарантии - Partner Premier - 2013-03-08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Polycom HDX 9002</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8428,15</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8428,15</w:t>
            </w:r>
          </w:p>
        </w:tc>
      </w:tr>
      <w:tr w:rsidR="00043D6D" w:rsidRPr="00043D6D" w:rsidTr="002D0A83">
        <w:trPr>
          <w:trHeight w:val="204"/>
        </w:trPr>
        <w:tc>
          <w:tcPr>
            <w:tcW w:w="416" w:type="dxa"/>
            <w:tcBorders>
              <w:left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16</w:t>
            </w:r>
          </w:p>
        </w:tc>
        <w:tc>
          <w:tcPr>
            <w:tcW w:w="3013"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ПК</w:t>
            </w:r>
          </w:p>
        </w:tc>
        <w:tc>
          <w:tcPr>
            <w:tcW w:w="2263" w:type="dxa"/>
            <w:tcBorders>
              <w:top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сервер управления</w:t>
            </w:r>
          </w:p>
        </w:tc>
        <w:tc>
          <w:tcPr>
            <w:tcW w:w="1176"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auto"/>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6</w:t>
            </w:r>
          </w:p>
        </w:tc>
        <w:tc>
          <w:tcPr>
            <w:tcW w:w="1550" w:type="dxa"/>
            <w:tcBorders>
              <w:bottom w:val="single" w:sz="4" w:space="0" w:color="auto"/>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3012,42</w:t>
            </w:r>
          </w:p>
        </w:tc>
        <w:tc>
          <w:tcPr>
            <w:tcW w:w="1552" w:type="dxa"/>
            <w:tcBorders>
              <w:bottom w:val="single" w:sz="4" w:space="0" w:color="auto"/>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18074,06</w:t>
            </w:r>
          </w:p>
        </w:tc>
      </w:tr>
      <w:tr w:rsidR="00043D6D" w:rsidRPr="00043D6D" w:rsidTr="002D0A83">
        <w:trPr>
          <w:trHeight w:val="204"/>
        </w:trPr>
        <w:tc>
          <w:tcPr>
            <w:tcW w:w="41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lastRenderedPageBreak/>
              <w:t>17</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Процессор видеосигнала</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Extron GSS-100</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3012,35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3012,35</w:t>
            </w:r>
          </w:p>
        </w:tc>
      </w:tr>
      <w:tr w:rsidR="00043D6D" w:rsidRPr="00043D6D" w:rsidTr="002D0A83">
        <w:trPr>
          <w:trHeight w:val="204"/>
        </w:trPr>
        <w:tc>
          <w:tcPr>
            <w:tcW w:w="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18</w:t>
            </w:r>
          </w:p>
        </w:tc>
        <w:tc>
          <w:tcPr>
            <w:tcW w:w="301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ПК</w:t>
            </w:r>
          </w:p>
        </w:tc>
        <w:tc>
          <w:tcPr>
            <w:tcW w:w="226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Meeting-сервер</w:t>
            </w:r>
          </w:p>
        </w:tc>
        <w:tc>
          <w:tcPr>
            <w:tcW w:w="1176"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3012,31</w:t>
            </w:r>
          </w:p>
        </w:tc>
        <w:tc>
          <w:tcPr>
            <w:tcW w:w="1552"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6024,61</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Parasound 7.100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1161,68</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1161,68</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20</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ADCOM GFA7607</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1271,92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1271,92</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Boston SA-1</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1161,68</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1161,68</w:t>
            </w:r>
          </w:p>
        </w:tc>
      </w:tr>
      <w:tr w:rsidR="00043D6D" w:rsidRPr="00043D6D" w:rsidTr="002D0A83">
        <w:trPr>
          <w:trHeight w:val="204"/>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22</w:t>
            </w:r>
          </w:p>
        </w:tc>
        <w:tc>
          <w:tcPr>
            <w:tcW w:w="301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Faermark IW8</w:t>
            </w:r>
          </w:p>
        </w:tc>
        <w:tc>
          <w:tcPr>
            <w:tcW w:w="1176"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4</w:t>
            </w:r>
          </w:p>
        </w:tc>
        <w:tc>
          <w:tcPr>
            <w:tcW w:w="1550"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1161,70</w:t>
            </w:r>
          </w:p>
        </w:tc>
        <w:tc>
          <w:tcPr>
            <w:tcW w:w="1552"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4646,81</w:t>
            </w:r>
          </w:p>
        </w:tc>
      </w:tr>
      <w:tr w:rsidR="00043D6D" w:rsidRPr="00043D6D" w:rsidTr="002D0A83">
        <w:trPr>
          <w:trHeight w:val="204"/>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23</w:t>
            </w:r>
          </w:p>
        </w:tc>
        <w:tc>
          <w:tcPr>
            <w:tcW w:w="301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Boston Acouctics P430</w:t>
            </w:r>
          </w:p>
        </w:tc>
        <w:tc>
          <w:tcPr>
            <w:tcW w:w="1176"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3</w:t>
            </w:r>
          </w:p>
        </w:tc>
        <w:tc>
          <w:tcPr>
            <w:tcW w:w="1550"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1161,70</w:t>
            </w:r>
          </w:p>
        </w:tc>
        <w:tc>
          <w:tcPr>
            <w:tcW w:w="1552"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3485,11</w:t>
            </w:r>
          </w:p>
        </w:tc>
      </w:tr>
      <w:tr w:rsidR="00043D6D" w:rsidRPr="00043D6D" w:rsidTr="002D0A83">
        <w:trPr>
          <w:trHeight w:val="204"/>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24</w:t>
            </w:r>
          </w:p>
        </w:tc>
        <w:tc>
          <w:tcPr>
            <w:tcW w:w="301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Boston VRA SUB82</w:t>
            </w:r>
          </w:p>
        </w:tc>
        <w:tc>
          <w:tcPr>
            <w:tcW w:w="1176"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1161,68</w:t>
            </w:r>
          </w:p>
        </w:tc>
        <w:tc>
          <w:tcPr>
            <w:tcW w:w="1552"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1161,68</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Видеоматрица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AutoPach Modula 32x32 audio</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9543,97</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9543,97</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26</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Усилитель</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Inter M QD 4480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1263,92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1263,92</w:t>
            </w:r>
          </w:p>
        </w:tc>
      </w:tr>
      <w:tr w:rsidR="00043D6D" w:rsidRPr="00043D6D" w:rsidTr="002D0A83">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Крейт цифрового матричного микшера с модулем CobraNet. Высота 2UAudia на гарантии до 01.09.2013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FLEX CM на 12 плат OP2e. IP2. TI2. AEC 2-HDVoIP-2</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28222,23</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28222,23</w:t>
            </w:r>
          </w:p>
        </w:tc>
      </w:tr>
      <w:tr w:rsidR="00043D6D" w:rsidRPr="00043D6D" w:rsidTr="002D0A83">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28</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Профессиональный 8-ми трековый цифровой рекордер </w:t>
            </w:r>
          </w:p>
        </w:tc>
        <w:tc>
          <w:tcPr>
            <w:tcW w:w="226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HS-8 Tascam</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4758,38</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4758,38</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Эквалайзер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DBX EQ-15</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2291,61</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2291,61</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30</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Faermark C6</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20</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1161,68</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23233,67</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Экстендер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KVM Rose UltraMatrix 4x16</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4</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2882,40</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11529,63</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Клавиатура + мышь</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Giration GO</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1490,62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1490,62</w:t>
            </w:r>
          </w:p>
        </w:tc>
      </w:tr>
      <w:tr w:rsidR="00043D6D" w:rsidRPr="00043D6D" w:rsidTr="002D0A83">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Процессор управления </w:t>
            </w:r>
            <w:proofErr w:type="gramStart"/>
            <w:r w:rsidRPr="00043D6D">
              <w:rPr>
                <w:rFonts w:ascii="Times New Roman" w:eastAsia="Times New Roman" w:hAnsi="Times New Roman" w:cs="Times New Roman"/>
                <w:kern w:val="1"/>
                <w:sz w:val="20"/>
                <w:szCs w:val="20"/>
                <w:lang w:eastAsia="ru-RU"/>
              </w:rPr>
              <w:t>без</w:t>
            </w:r>
            <w:proofErr w:type="gramEnd"/>
            <w:r w:rsidRPr="00043D6D">
              <w:rPr>
                <w:rFonts w:ascii="Times New Roman" w:eastAsia="Times New Roman" w:hAnsi="Times New Roman" w:cs="Times New Roman"/>
                <w:kern w:val="1"/>
                <w:sz w:val="20"/>
                <w:szCs w:val="20"/>
                <w:lang w:eastAsia="ru-RU"/>
              </w:rPr>
              <w:t xml:space="preserve"> исходного (не компилированного) ПО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roofErr w:type="gramStart"/>
            <w:r w:rsidRPr="00043D6D">
              <w:rPr>
                <w:rFonts w:ascii="Times New Roman" w:eastAsia="Times New Roman" w:hAnsi="Times New Roman" w:cs="Times New Roman"/>
                <w:kern w:val="1"/>
                <w:sz w:val="20"/>
                <w:szCs w:val="20"/>
                <w:lang w:eastAsia="ru-RU"/>
              </w:rPr>
              <w:t>С</w:t>
            </w:r>
            <w:proofErr w:type="gramEnd"/>
            <w:r w:rsidRPr="00043D6D">
              <w:rPr>
                <w:rFonts w:ascii="Times New Roman" w:eastAsia="Times New Roman" w:hAnsi="Times New Roman" w:cs="Times New Roman"/>
                <w:kern w:val="1"/>
                <w:sz w:val="20"/>
                <w:szCs w:val="20"/>
                <w:lang w:eastAsia="ru-RU"/>
              </w:rPr>
              <w:t>restron RACK-2   плата расширения C2COM3, модуль плат расширения CAGE, датчик температуры С2N-RTHC, инфракрасный излучатель</w:t>
            </w:r>
            <w:r w:rsidR="00031C9A">
              <w:rPr>
                <w:rFonts w:ascii="Times New Roman" w:eastAsia="Times New Roman" w:hAnsi="Times New Roman" w:cs="Times New Roman"/>
                <w:kern w:val="1"/>
                <w:sz w:val="20"/>
                <w:szCs w:val="20"/>
                <w:lang w:eastAsia="ru-RU"/>
              </w:rPr>
              <w:t xml:space="preserve"> </w:t>
            </w:r>
            <w:r w:rsidRPr="00043D6D">
              <w:rPr>
                <w:rFonts w:ascii="Times New Roman" w:eastAsia="Times New Roman" w:hAnsi="Times New Roman" w:cs="Times New Roman"/>
                <w:kern w:val="1"/>
                <w:sz w:val="20"/>
                <w:szCs w:val="20"/>
                <w:lang w:eastAsia="ru-RU"/>
              </w:rPr>
              <w:t>Crestron СNXIPR</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30748,48</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30748,48</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Диммер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Shturman </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2007,91</w:t>
            </w:r>
          </w:p>
        </w:tc>
        <w:tc>
          <w:tcPr>
            <w:tcW w:w="1552" w:type="dxa"/>
            <w:tcBorders>
              <w:bottom w:val="single" w:sz="4" w:space="0" w:color="000000"/>
              <w:right w:val="single" w:sz="4" w:space="0" w:color="000000"/>
            </w:tcBorders>
            <w:shd w:val="clear" w:color="auto" w:fill="FFFFFF"/>
            <w:vAlign w:val="center"/>
          </w:tcPr>
          <w:p w:rsidR="00043D6D" w:rsidRPr="002D0A83"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2007,91</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Панель управления</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TPMC-10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3092,35</w:t>
            </w:r>
          </w:p>
        </w:tc>
        <w:tc>
          <w:tcPr>
            <w:tcW w:w="1552" w:type="dxa"/>
            <w:tcBorders>
              <w:bottom w:val="single" w:sz="4" w:space="0" w:color="000000"/>
              <w:right w:val="single" w:sz="4" w:space="0" w:color="000000"/>
            </w:tcBorders>
            <w:shd w:val="clear" w:color="auto" w:fill="FFFFFF"/>
            <w:vAlign w:val="center"/>
          </w:tcPr>
          <w:p w:rsidR="00043D6D" w:rsidRPr="002D0A83"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3092,35</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36</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Интерфейс c набором планок</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Extron C600 </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1876,02</w:t>
            </w:r>
          </w:p>
        </w:tc>
        <w:tc>
          <w:tcPr>
            <w:tcW w:w="1552" w:type="dxa"/>
            <w:tcBorders>
              <w:bottom w:val="single" w:sz="4" w:space="0" w:color="000000"/>
              <w:right w:val="single" w:sz="4" w:space="0" w:color="000000"/>
            </w:tcBorders>
            <w:shd w:val="clear" w:color="auto" w:fill="FFFFFF"/>
            <w:vAlign w:val="center"/>
          </w:tcPr>
          <w:p w:rsidR="00043D6D" w:rsidRPr="002D0A83"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1876,02</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Подавитель обратной акустической связи</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LBB 1968/00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2291,61</w:t>
            </w:r>
          </w:p>
        </w:tc>
        <w:tc>
          <w:tcPr>
            <w:tcW w:w="1552" w:type="dxa"/>
            <w:tcBorders>
              <w:bottom w:val="single" w:sz="4" w:space="0" w:color="000000"/>
              <w:right w:val="single" w:sz="4" w:space="0" w:color="000000"/>
            </w:tcBorders>
            <w:shd w:val="clear" w:color="auto" w:fill="FFFFFF"/>
            <w:vAlign w:val="center"/>
          </w:tcPr>
          <w:p w:rsidR="00043D6D" w:rsidRPr="002D0A83"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2291,61</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38</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Рабочая станция</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Рабочая станция на гарантии до 01.02.2014 Dell R210-II</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27</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1091,41</w:t>
            </w:r>
          </w:p>
        </w:tc>
        <w:tc>
          <w:tcPr>
            <w:tcW w:w="1552" w:type="dxa"/>
            <w:tcBorders>
              <w:bottom w:val="single" w:sz="4" w:space="0" w:color="000000"/>
              <w:right w:val="single" w:sz="4" w:space="0" w:color="000000"/>
            </w:tcBorders>
            <w:shd w:val="clear" w:color="auto" w:fill="FFFFFF"/>
            <w:vAlign w:val="center"/>
          </w:tcPr>
          <w:p w:rsidR="00043D6D" w:rsidRPr="002D0A83"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29468,24</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Центральный блок</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Bosch DCN CCU</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22229,52</w:t>
            </w:r>
          </w:p>
        </w:tc>
        <w:tc>
          <w:tcPr>
            <w:tcW w:w="1552" w:type="dxa"/>
            <w:tcBorders>
              <w:bottom w:val="single" w:sz="4" w:space="0" w:color="000000"/>
              <w:right w:val="single" w:sz="4" w:space="0" w:color="000000"/>
            </w:tcBorders>
            <w:shd w:val="clear" w:color="auto" w:fill="FFFFFF"/>
            <w:vAlign w:val="center"/>
          </w:tcPr>
          <w:p w:rsidR="00043D6D" w:rsidRPr="002D0A83"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22229,52</w:t>
            </w:r>
          </w:p>
        </w:tc>
      </w:tr>
      <w:tr w:rsidR="00043D6D" w:rsidRPr="00043D6D" w:rsidTr="002D0A83">
        <w:trPr>
          <w:trHeight w:val="254"/>
        </w:trPr>
        <w:tc>
          <w:tcPr>
            <w:tcW w:w="7507" w:type="dxa"/>
            <w:gridSpan w:val="5"/>
            <w:tcBorders>
              <w:top w:val="single" w:sz="4" w:space="0" w:color="000000"/>
              <w:left w:val="single" w:sz="4" w:space="0" w:color="000000"/>
              <w:bottom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b/>
                <w:bCs/>
                <w:kern w:val="1"/>
                <w:sz w:val="20"/>
                <w:szCs w:val="20"/>
                <w:lang w:eastAsia="ru-RU"/>
              </w:rPr>
              <w:t>Малая переговорная №103, 1 этаж.</w:t>
            </w:r>
          </w:p>
        </w:tc>
        <w:tc>
          <w:tcPr>
            <w:tcW w:w="1550" w:type="dxa"/>
            <w:tcBorders>
              <w:top w:val="single" w:sz="4" w:space="0" w:color="000000"/>
              <w:bottom w:val="single" w:sz="4" w:space="0" w:color="000000"/>
            </w:tcBorders>
            <w:shd w:val="clear" w:color="auto" w:fill="FFFFFF"/>
            <w:vAlign w:val="center"/>
          </w:tcPr>
          <w:p w:rsidR="00043D6D" w:rsidRPr="002D0A83" w:rsidRDefault="00043D6D" w:rsidP="002D0A83">
            <w:pPr>
              <w:suppressAutoHyphens/>
              <w:jc w:val="center"/>
              <w:rPr>
                <w:rFonts w:ascii="Times New Roman" w:eastAsia="Calibri" w:hAnsi="Times New Roman" w:cs="Times New Roman"/>
                <w:color w:val="000000"/>
                <w:kern w:val="1"/>
                <w:sz w:val="20"/>
                <w:szCs w:val="20"/>
              </w:rPr>
            </w:pPr>
          </w:p>
        </w:tc>
        <w:tc>
          <w:tcPr>
            <w:tcW w:w="1552" w:type="dxa"/>
            <w:tcBorders>
              <w:top w:val="single" w:sz="4" w:space="0" w:color="000000"/>
              <w:bottom w:val="single" w:sz="4" w:space="0" w:color="000000"/>
              <w:right w:val="single" w:sz="4" w:space="0" w:color="000000"/>
            </w:tcBorders>
            <w:shd w:val="clear" w:color="auto" w:fill="FFFFFF"/>
            <w:vAlign w:val="center"/>
          </w:tcPr>
          <w:p w:rsidR="00043D6D" w:rsidRPr="002D0A83" w:rsidRDefault="00043D6D" w:rsidP="002D0A83">
            <w:pPr>
              <w:suppressAutoHyphens/>
              <w:jc w:val="center"/>
              <w:rPr>
                <w:rFonts w:ascii="Times New Roman" w:eastAsia="Calibri" w:hAnsi="Times New Roman" w:cs="Times New Roman"/>
                <w:color w:val="000000"/>
                <w:kern w:val="1"/>
                <w:sz w:val="20"/>
                <w:szCs w:val="20"/>
              </w:rPr>
            </w:pPr>
          </w:p>
        </w:tc>
      </w:tr>
      <w:tr w:rsidR="00043D6D" w:rsidRPr="00043D6D" w:rsidTr="002D0A83">
        <w:trPr>
          <w:trHeight w:val="204"/>
        </w:trPr>
        <w:tc>
          <w:tcPr>
            <w:tcW w:w="416" w:type="dxa"/>
            <w:tcBorders>
              <w:top w:val="single" w:sz="4" w:space="0" w:color="000000"/>
              <w:left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w:t>
            </w:r>
          </w:p>
        </w:tc>
        <w:tc>
          <w:tcPr>
            <w:tcW w:w="3013" w:type="dxa"/>
            <w:tcBorders>
              <w:top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eastAsia="ru-RU"/>
              </w:rPr>
              <w:t>Видеопроектор</w:t>
            </w:r>
          </w:p>
        </w:tc>
        <w:tc>
          <w:tcPr>
            <w:tcW w:w="2263" w:type="dxa"/>
            <w:tcBorders>
              <w:top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val="en-US" w:eastAsia="ru-RU"/>
              </w:rPr>
              <w:t>Saviz F30; Blending  for F3; Projector Aligment Units</w:t>
            </w:r>
          </w:p>
        </w:tc>
        <w:tc>
          <w:tcPr>
            <w:tcW w:w="1176" w:type="dxa"/>
            <w:tcBorders>
              <w:top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auto"/>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top w:val="single" w:sz="4" w:space="0" w:color="000000"/>
              <w:bottom w:val="single" w:sz="4" w:space="0" w:color="auto"/>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7453,39</w:t>
            </w:r>
          </w:p>
        </w:tc>
        <w:tc>
          <w:tcPr>
            <w:tcW w:w="1552" w:type="dxa"/>
            <w:tcBorders>
              <w:top w:val="single" w:sz="4" w:space="0" w:color="000000"/>
              <w:bottom w:val="single" w:sz="4" w:space="0" w:color="auto"/>
              <w:right w:val="single" w:sz="4" w:space="0" w:color="000000"/>
            </w:tcBorders>
            <w:shd w:val="clear" w:color="auto" w:fill="FFFFFF"/>
            <w:vAlign w:val="center"/>
          </w:tcPr>
          <w:p w:rsidR="00043D6D" w:rsidRPr="002D0A83"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14906,78</w:t>
            </w:r>
          </w:p>
        </w:tc>
      </w:tr>
      <w:tr w:rsidR="00043D6D" w:rsidRPr="00043D6D" w:rsidTr="002D0A83">
        <w:trPr>
          <w:trHeight w:val="204"/>
        </w:trPr>
        <w:tc>
          <w:tcPr>
            <w:tcW w:w="41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lastRenderedPageBreak/>
              <w:t>2</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Проекционная поверхность</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Framing structure</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5193,72</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5193,72</w:t>
            </w:r>
          </w:p>
        </w:tc>
      </w:tr>
      <w:tr w:rsidR="00043D6D" w:rsidRPr="00043D6D" w:rsidTr="002D0A83">
        <w:trPr>
          <w:trHeight w:val="204"/>
        </w:trPr>
        <w:tc>
          <w:tcPr>
            <w:tcW w:w="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w:t>
            </w:r>
          </w:p>
        </w:tc>
        <w:tc>
          <w:tcPr>
            <w:tcW w:w="301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Видеопроцессор</w:t>
            </w:r>
          </w:p>
        </w:tc>
        <w:tc>
          <w:tcPr>
            <w:tcW w:w="226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XPO-3</w:t>
            </w:r>
          </w:p>
        </w:tc>
        <w:tc>
          <w:tcPr>
            <w:tcW w:w="1176"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top w:val="single" w:sz="4" w:space="0" w:color="auto"/>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5193,61</w:t>
            </w:r>
          </w:p>
        </w:tc>
        <w:tc>
          <w:tcPr>
            <w:tcW w:w="1552" w:type="dxa"/>
            <w:tcBorders>
              <w:top w:val="single" w:sz="4" w:space="0" w:color="auto"/>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10387,21</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Сенсорные мониторы рабочих мест</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Element One Versis</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9</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2798,90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25192,30</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Видеокамера, на гарантии до 01.07.2013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Vaddio Clear</w:t>
            </w:r>
            <w:r w:rsidR="00031C9A">
              <w:rPr>
                <w:rFonts w:ascii="Times New Roman" w:eastAsia="Times New Roman" w:hAnsi="Times New Roman" w:cs="Times New Roman"/>
                <w:kern w:val="1"/>
                <w:sz w:val="20"/>
                <w:szCs w:val="20"/>
                <w:lang w:eastAsia="ru-RU"/>
              </w:rPr>
              <w:t xml:space="preserve"> </w:t>
            </w:r>
            <w:r w:rsidRPr="00043D6D">
              <w:rPr>
                <w:rFonts w:ascii="Times New Roman" w:eastAsia="Times New Roman" w:hAnsi="Times New Roman" w:cs="Times New Roman"/>
                <w:kern w:val="1"/>
                <w:sz w:val="20"/>
                <w:szCs w:val="20"/>
                <w:lang w:eastAsia="ru-RU"/>
              </w:rPr>
              <w:t>VIEW HD-18</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8545,14</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17090,28</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6</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Видеокамера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Sony EVI HD1</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8545,14</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8545,14</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Кодек ВКС на гарантии Partner Premier - 2013-08-18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POLYCOM HDX 8000-1080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8445,14</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8427,35</w:t>
            </w:r>
          </w:p>
        </w:tc>
      </w:tr>
      <w:tr w:rsidR="00043D6D" w:rsidRPr="00043D6D" w:rsidTr="00031C9A">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8</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Видеорекордер сигналов высокой четкости</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Gefen GTV-HD-PVR</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2371,16</w:t>
            </w:r>
          </w:p>
        </w:tc>
      </w:tr>
      <w:tr w:rsidR="00043D6D" w:rsidRPr="00043D6D" w:rsidTr="00031C9A">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roofErr w:type="gramStart"/>
            <w:r w:rsidRPr="00043D6D">
              <w:rPr>
                <w:rFonts w:ascii="Times New Roman" w:eastAsia="Times New Roman" w:hAnsi="Times New Roman" w:cs="Times New Roman"/>
                <w:kern w:val="1"/>
                <w:sz w:val="20"/>
                <w:szCs w:val="20"/>
                <w:lang w:eastAsia="ru-RU"/>
              </w:rPr>
              <w:t>Цифровой</w:t>
            </w:r>
            <w:proofErr w:type="gramEnd"/>
            <w:r w:rsidRPr="00043D6D">
              <w:rPr>
                <w:rFonts w:ascii="Times New Roman" w:eastAsia="Times New Roman" w:hAnsi="Times New Roman" w:cs="Times New Roman"/>
                <w:kern w:val="1"/>
                <w:sz w:val="20"/>
                <w:szCs w:val="20"/>
                <w:lang w:eastAsia="ru-RU"/>
              </w:rPr>
              <w:t xml:space="preserve"> аудиорекордер, запись на CF </w:t>
            </w:r>
          </w:p>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Marantz PMD560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2371,16</w:t>
            </w:r>
          </w:p>
        </w:tc>
      </w:tr>
      <w:tr w:rsidR="00043D6D" w:rsidRPr="00043D6D" w:rsidTr="00031C9A">
        <w:trPr>
          <w:trHeight w:val="347"/>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10</w:t>
            </w:r>
          </w:p>
        </w:tc>
        <w:tc>
          <w:tcPr>
            <w:tcW w:w="301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Преобразователь компонентных, VGA и аналоговых аудио сигналов в HDMI на гарантии до 01.07.2013 </w:t>
            </w:r>
          </w:p>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Cypress CP-261H</w:t>
            </w:r>
          </w:p>
        </w:tc>
        <w:tc>
          <w:tcPr>
            <w:tcW w:w="1176"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3232,42</w:t>
            </w:r>
          </w:p>
        </w:tc>
        <w:tc>
          <w:tcPr>
            <w:tcW w:w="1552"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3232,42</w:t>
            </w:r>
          </w:p>
        </w:tc>
      </w:tr>
      <w:tr w:rsidR="00043D6D" w:rsidRPr="00043D6D" w:rsidTr="00031C9A">
        <w:trPr>
          <w:trHeight w:val="520"/>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11</w:t>
            </w:r>
          </w:p>
        </w:tc>
        <w:tc>
          <w:tcPr>
            <w:tcW w:w="301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Преобразователь сигналов интерфейса HDMI 1.3 в компонентный или VGA формат и аудио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Cypress CP-1262HE</w:t>
            </w:r>
          </w:p>
        </w:tc>
        <w:tc>
          <w:tcPr>
            <w:tcW w:w="1176"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3232,42</w:t>
            </w:r>
          </w:p>
        </w:tc>
        <w:tc>
          <w:tcPr>
            <w:tcW w:w="1552"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3232,42</w:t>
            </w:r>
          </w:p>
        </w:tc>
      </w:tr>
      <w:tr w:rsidR="00043D6D" w:rsidRPr="00043D6D" w:rsidTr="00031C9A">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Преобразователь </w:t>
            </w:r>
            <w:proofErr w:type="gramStart"/>
            <w:r w:rsidRPr="00043D6D">
              <w:rPr>
                <w:rFonts w:ascii="Times New Roman" w:eastAsia="Times New Roman" w:hAnsi="Times New Roman" w:cs="Times New Roman"/>
                <w:kern w:val="1"/>
                <w:sz w:val="20"/>
                <w:szCs w:val="20"/>
                <w:lang w:eastAsia="ru-RU"/>
              </w:rPr>
              <w:t>цифрового</w:t>
            </w:r>
            <w:proofErr w:type="gramEnd"/>
            <w:r w:rsidRPr="00043D6D">
              <w:rPr>
                <w:rFonts w:ascii="Times New Roman" w:eastAsia="Times New Roman" w:hAnsi="Times New Roman" w:cs="Times New Roman"/>
                <w:kern w:val="1"/>
                <w:sz w:val="20"/>
                <w:szCs w:val="20"/>
                <w:lang w:eastAsia="ru-RU"/>
              </w:rPr>
              <w:t xml:space="preserve"> аудиосигнала в аналоговый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Gefen EXT-DIGAUD-2-AAUD</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3232,42</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3232,42</w:t>
            </w:r>
          </w:p>
        </w:tc>
      </w:tr>
      <w:tr w:rsidR="00043D6D" w:rsidRPr="00043D6D" w:rsidTr="00031C9A">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Преобразователь небалансного стер</w:t>
            </w:r>
            <w:proofErr w:type="gramStart"/>
            <w:r w:rsidRPr="00043D6D">
              <w:rPr>
                <w:rFonts w:ascii="Times New Roman" w:eastAsia="Times New Roman" w:hAnsi="Times New Roman" w:cs="Times New Roman"/>
                <w:kern w:val="1"/>
                <w:sz w:val="20"/>
                <w:szCs w:val="20"/>
                <w:lang w:eastAsia="ru-RU"/>
              </w:rPr>
              <w:t>ео ау</w:t>
            </w:r>
            <w:proofErr w:type="gramEnd"/>
            <w:r w:rsidRPr="00043D6D">
              <w:rPr>
                <w:rFonts w:ascii="Times New Roman" w:eastAsia="Times New Roman" w:hAnsi="Times New Roman" w:cs="Times New Roman"/>
                <w:kern w:val="1"/>
                <w:sz w:val="20"/>
                <w:szCs w:val="20"/>
                <w:lang w:eastAsia="ru-RU"/>
              </w:rPr>
              <w:t>дио сигнала в цифровой формат</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Gefen GTV-AAUD-2-DIGAUD</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3232,42</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3232,42</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Сервер ВКС на гарантии Partner Premier - 2014-08-18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Polycom CMA 4000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18910,02</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18910,02</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Пульт делегатов</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Bosch в составе: DCN-FMIC. DCN-FCS. DCN-FPRIOB</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9</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1936,74</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17430,72</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16</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Монитор оператора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Sony19 VL</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6739,59</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13479,19</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Интерфейс c набором планок</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Extron C600 </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3232,42</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3232,42</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18</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Кластер рабочих мест</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Компьютер </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9</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5193,65</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46742,84</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Видеоматрица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AutoPach Modula 32x32 VGA</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24951,90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24951,90</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20</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Масштабатор видеосигналов</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DVS-304</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4</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3232,4</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12929,61</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ПК</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Сервер</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6392,70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12785,39</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Процессор видеосигнала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Extron GSS-100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1558,17</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1558,17</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Процессор видеосигнала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Extron MGP-464</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5193,72</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5193,72</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Квадратор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Samsung SAQ 360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2371,16</w:t>
            </w:r>
          </w:p>
        </w:tc>
      </w:tr>
      <w:tr w:rsidR="00043D6D" w:rsidRPr="00043D6D" w:rsidTr="00031C9A">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Крейт цифрового матричного микшера с модулем CobraNet. Высота 2U, на гарантии до 01.09.2013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val="en-US" w:eastAsia="ru-RU"/>
              </w:rPr>
              <w:t xml:space="preserve">Audia FLEX CM </w:t>
            </w:r>
            <w:r w:rsidRPr="00043D6D">
              <w:rPr>
                <w:rFonts w:ascii="Times New Roman" w:eastAsia="Times New Roman" w:hAnsi="Times New Roman" w:cs="Times New Roman"/>
                <w:kern w:val="1"/>
                <w:sz w:val="20"/>
                <w:szCs w:val="20"/>
                <w:lang w:eastAsia="ru-RU"/>
              </w:rPr>
              <w:t>на</w:t>
            </w:r>
            <w:r w:rsidRPr="00043D6D">
              <w:rPr>
                <w:rFonts w:ascii="Times New Roman" w:eastAsia="Times New Roman" w:hAnsi="Times New Roman" w:cs="Times New Roman"/>
                <w:kern w:val="1"/>
                <w:sz w:val="20"/>
                <w:szCs w:val="20"/>
                <w:lang w:val="en-US" w:eastAsia="ru-RU"/>
              </w:rPr>
              <w:t xml:space="preserve"> 12 </w:t>
            </w:r>
            <w:r w:rsidRPr="00043D6D">
              <w:rPr>
                <w:rFonts w:ascii="Times New Roman" w:eastAsia="Times New Roman" w:hAnsi="Times New Roman" w:cs="Times New Roman"/>
                <w:kern w:val="1"/>
                <w:sz w:val="20"/>
                <w:szCs w:val="20"/>
                <w:lang w:eastAsia="ru-RU"/>
              </w:rPr>
              <w:t>плат</w:t>
            </w:r>
            <w:r w:rsidRPr="00043D6D">
              <w:rPr>
                <w:rFonts w:ascii="Times New Roman" w:eastAsia="Times New Roman" w:hAnsi="Times New Roman" w:cs="Times New Roman"/>
                <w:kern w:val="1"/>
                <w:sz w:val="20"/>
                <w:szCs w:val="20"/>
                <w:lang w:val="en-US" w:eastAsia="ru-RU"/>
              </w:rPr>
              <w:t xml:space="preserve"> OP2e. IP2. TI2. </w:t>
            </w:r>
            <w:r w:rsidRPr="00043D6D">
              <w:rPr>
                <w:rFonts w:ascii="Times New Roman" w:eastAsia="Times New Roman" w:hAnsi="Times New Roman" w:cs="Times New Roman"/>
                <w:kern w:val="1"/>
                <w:sz w:val="20"/>
                <w:szCs w:val="20"/>
                <w:lang w:eastAsia="ru-RU"/>
              </w:rPr>
              <w:t>AEC 2-HD VoIP-2</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28222,23</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28222,23</w:t>
            </w:r>
          </w:p>
        </w:tc>
      </w:tr>
      <w:tr w:rsidR="00043D6D" w:rsidRPr="00043D6D" w:rsidTr="002D0A83">
        <w:trPr>
          <w:trHeight w:val="204"/>
        </w:trPr>
        <w:tc>
          <w:tcPr>
            <w:tcW w:w="416" w:type="dxa"/>
            <w:tcBorders>
              <w:left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26</w:t>
            </w:r>
          </w:p>
        </w:tc>
        <w:tc>
          <w:tcPr>
            <w:tcW w:w="3013"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Аудио усилитель</w:t>
            </w:r>
          </w:p>
        </w:tc>
        <w:tc>
          <w:tcPr>
            <w:tcW w:w="2263" w:type="dxa"/>
            <w:tcBorders>
              <w:top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Inter M QD 4240</w:t>
            </w:r>
          </w:p>
        </w:tc>
        <w:tc>
          <w:tcPr>
            <w:tcW w:w="1176"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bottom w:val="single" w:sz="4" w:space="0" w:color="auto"/>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2176,98</w:t>
            </w:r>
          </w:p>
        </w:tc>
        <w:tc>
          <w:tcPr>
            <w:tcW w:w="1552" w:type="dxa"/>
            <w:tcBorders>
              <w:bottom w:val="single" w:sz="4" w:space="0" w:color="auto"/>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4353,97</w:t>
            </w:r>
          </w:p>
        </w:tc>
      </w:tr>
      <w:tr w:rsidR="00043D6D" w:rsidRPr="00043D6D" w:rsidTr="002D0A83">
        <w:trPr>
          <w:trHeight w:val="204"/>
        </w:trPr>
        <w:tc>
          <w:tcPr>
            <w:tcW w:w="41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lastRenderedPageBreak/>
              <w:t>27</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Эквалайзер</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DBX EQ-15</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3948,44</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3948,44</w:t>
            </w:r>
          </w:p>
        </w:tc>
      </w:tr>
      <w:tr w:rsidR="00043D6D" w:rsidRPr="00043D6D" w:rsidTr="002D0A83">
        <w:trPr>
          <w:trHeight w:val="204"/>
        </w:trPr>
        <w:tc>
          <w:tcPr>
            <w:tcW w:w="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28</w:t>
            </w:r>
          </w:p>
        </w:tc>
        <w:tc>
          <w:tcPr>
            <w:tcW w:w="301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Faermark C-6</w:t>
            </w:r>
          </w:p>
        </w:tc>
        <w:tc>
          <w:tcPr>
            <w:tcW w:w="1176"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6</w:t>
            </w:r>
          </w:p>
        </w:tc>
        <w:tc>
          <w:tcPr>
            <w:tcW w:w="1550"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2000,78</w:t>
            </w:r>
          </w:p>
        </w:tc>
        <w:tc>
          <w:tcPr>
            <w:tcW w:w="1552"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12004,71</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Parasound Hallo S2</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2000,72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2000,72</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30</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31C9A">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Parasoun</w:t>
            </w:r>
            <w:r w:rsidR="00031C9A">
              <w:rPr>
                <w:rFonts w:ascii="Times New Roman" w:eastAsia="Times New Roman" w:hAnsi="Times New Roman" w:cs="Times New Roman"/>
                <w:kern w:val="1"/>
                <w:sz w:val="20"/>
                <w:szCs w:val="20"/>
                <w:lang w:val="en-US" w:eastAsia="ru-RU"/>
              </w:rPr>
              <w:t xml:space="preserve">d </w:t>
            </w:r>
            <w:r w:rsidRPr="00043D6D">
              <w:rPr>
                <w:rFonts w:ascii="Times New Roman" w:eastAsia="Times New Roman" w:hAnsi="Times New Roman" w:cs="Times New Roman"/>
                <w:kern w:val="1"/>
                <w:sz w:val="20"/>
                <w:szCs w:val="20"/>
                <w:lang w:eastAsia="ru-RU"/>
              </w:rPr>
              <w:t>A52</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2000,72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2000,72</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Boston SA-1</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2000,72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2000,72</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Boston VRA SUB82</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2000,72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2000,72</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Faermark IW8</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2000,72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2000,72</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KEF HTS 6001</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2000,72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2000,72</w:t>
            </w:r>
          </w:p>
        </w:tc>
      </w:tr>
      <w:tr w:rsidR="00043D6D" w:rsidRPr="00043D6D" w:rsidTr="002D0A83">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Контроллер управления </w:t>
            </w:r>
            <w:proofErr w:type="gramStart"/>
            <w:r w:rsidRPr="00043D6D">
              <w:rPr>
                <w:rFonts w:ascii="Times New Roman" w:eastAsia="Times New Roman" w:hAnsi="Times New Roman" w:cs="Times New Roman"/>
                <w:kern w:val="1"/>
                <w:sz w:val="20"/>
                <w:szCs w:val="20"/>
                <w:lang w:eastAsia="ru-RU"/>
              </w:rPr>
              <w:t>без</w:t>
            </w:r>
            <w:proofErr w:type="gramEnd"/>
            <w:r w:rsidRPr="00043D6D">
              <w:rPr>
                <w:rFonts w:ascii="Times New Roman" w:eastAsia="Times New Roman" w:hAnsi="Times New Roman" w:cs="Times New Roman"/>
                <w:kern w:val="1"/>
                <w:sz w:val="20"/>
                <w:szCs w:val="20"/>
                <w:lang w:eastAsia="ru-RU"/>
              </w:rPr>
              <w:t xml:space="preserve"> исходного (не компилированного) ПО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Crestron RACK2 датчик температуры Crestron С2N-RTHC   инфракрасный излучатель</w:t>
            </w:r>
            <w:r w:rsidR="00031C9A" w:rsidRPr="00031C9A">
              <w:rPr>
                <w:rFonts w:ascii="Times New Roman" w:eastAsia="Times New Roman" w:hAnsi="Times New Roman" w:cs="Times New Roman"/>
                <w:kern w:val="1"/>
                <w:sz w:val="20"/>
                <w:szCs w:val="20"/>
                <w:lang w:eastAsia="ru-RU"/>
              </w:rPr>
              <w:t xml:space="preserve"> </w:t>
            </w:r>
            <w:r w:rsidRPr="00043D6D">
              <w:rPr>
                <w:rFonts w:ascii="Times New Roman" w:eastAsia="Times New Roman" w:hAnsi="Times New Roman" w:cs="Times New Roman"/>
                <w:kern w:val="1"/>
                <w:sz w:val="20"/>
                <w:szCs w:val="20"/>
                <w:lang w:eastAsia="ru-RU"/>
              </w:rPr>
              <w:t xml:space="preserve">Crestron </w:t>
            </w:r>
            <w:proofErr w:type="gramStart"/>
            <w:r w:rsidRPr="00043D6D">
              <w:rPr>
                <w:rFonts w:ascii="Times New Roman" w:eastAsia="Times New Roman" w:hAnsi="Times New Roman" w:cs="Times New Roman"/>
                <w:kern w:val="1"/>
                <w:sz w:val="20"/>
                <w:szCs w:val="20"/>
                <w:lang w:eastAsia="ru-RU"/>
              </w:rPr>
              <w:t>С</w:t>
            </w:r>
            <w:proofErr w:type="gramEnd"/>
            <w:r w:rsidRPr="00043D6D">
              <w:rPr>
                <w:rFonts w:ascii="Times New Roman" w:eastAsia="Times New Roman" w:hAnsi="Times New Roman" w:cs="Times New Roman"/>
                <w:kern w:val="1"/>
                <w:sz w:val="20"/>
                <w:szCs w:val="20"/>
                <w:lang w:eastAsia="ru-RU"/>
              </w:rPr>
              <w:t>NXIPR</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30748,48</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30748,48</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36</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Настольная сенсорная панель управления</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Tablet PC</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5193,97</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5193,97</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Центральный блок</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Bosch DCN CCU</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22229,52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22229,52</w:t>
            </w:r>
          </w:p>
        </w:tc>
      </w:tr>
      <w:tr w:rsidR="00043D6D" w:rsidRPr="00043D6D" w:rsidTr="002D0A83">
        <w:trPr>
          <w:trHeight w:val="254"/>
        </w:trPr>
        <w:tc>
          <w:tcPr>
            <w:tcW w:w="7507" w:type="dxa"/>
            <w:gridSpan w:val="5"/>
            <w:tcBorders>
              <w:lef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b/>
                <w:bCs/>
                <w:kern w:val="1"/>
                <w:sz w:val="20"/>
                <w:szCs w:val="20"/>
                <w:lang w:eastAsia="ru-RU"/>
              </w:rPr>
              <w:t>Конференц-зал 101, 1 этаж</w:t>
            </w:r>
          </w:p>
        </w:tc>
        <w:tc>
          <w:tcPr>
            <w:tcW w:w="1550" w:type="dxa"/>
            <w:shd w:val="clear" w:color="auto" w:fill="FFFFFF"/>
            <w:vAlign w:val="center"/>
          </w:tcPr>
          <w:p w:rsidR="00043D6D" w:rsidRPr="00043D6D" w:rsidRDefault="00043D6D" w:rsidP="002D0A83">
            <w:pPr>
              <w:suppressAutoHyphens/>
              <w:spacing w:after="0" w:line="240" w:lineRule="auto"/>
              <w:jc w:val="center"/>
              <w:rPr>
                <w:rFonts w:ascii="Times New Roman" w:eastAsia="Times New Roman" w:hAnsi="Times New Roman" w:cs="Times New Roman"/>
                <w:kern w:val="1"/>
                <w:sz w:val="20"/>
                <w:szCs w:val="20"/>
                <w:lang w:eastAsia="ru-RU"/>
              </w:rPr>
            </w:pPr>
          </w:p>
        </w:tc>
        <w:tc>
          <w:tcPr>
            <w:tcW w:w="1552" w:type="dxa"/>
            <w:shd w:val="clear" w:color="auto" w:fill="FFFFFF"/>
            <w:vAlign w:val="center"/>
          </w:tcPr>
          <w:p w:rsidR="00043D6D" w:rsidRPr="00043D6D" w:rsidRDefault="00043D6D" w:rsidP="002D0A83">
            <w:pPr>
              <w:suppressAutoHyphens/>
              <w:spacing w:after="0" w:line="240" w:lineRule="auto"/>
              <w:jc w:val="center"/>
              <w:rPr>
                <w:rFonts w:ascii="Times New Roman" w:eastAsia="Times New Roman" w:hAnsi="Times New Roman" w:cs="Times New Roman"/>
                <w:kern w:val="1"/>
                <w:sz w:val="20"/>
                <w:szCs w:val="20"/>
                <w:lang w:eastAsia="ru-RU"/>
              </w:rPr>
            </w:pPr>
          </w:p>
        </w:tc>
      </w:tr>
      <w:tr w:rsidR="00043D6D" w:rsidRPr="00043D6D" w:rsidTr="002D0A83">
        <w:trPr>
          <w:trHeight w:val="204"/>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w:t>
            </w:r>
          </w:p>
        </w:tc>
        <w:tc>
          <w:tcPr>
            <w:tcW w:w="301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eastAsia="ru-RU"/>
              </w:rPr>
              <w:t>Видеопроектор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val="en-US" w:eastAsia="ru-RU"/>
              </w:rPr>
              <w:t>2x F3 Proje</w:t>
            </w:r>
            <w:r w:rsidR="00031C9A">
              <w:rPr>
                <w:rFonts w:ascii="Times New Roman" w:eastAsia="Times New Roman" w:hAnsi="Times New Roman" w:cs="Times New Roman"/>
                <w:kern w:val="1"/>
                <w:sz w:val="20"/>
                <w:szCs w:val="20"/>
                <w:lang w:val="en-US" w:eastAsia="ru-RU"/>
              </w:rPr>
              <w:t>ctors; 2xBlending units; 2x Proj</w:t>
            </w:r>
            <w:r w:rsidRPr="00043D6D">
              <w:rPr>
                <w:rFonts w:ascii="Times New Roman" w:eastAsia="Times New Roman" w:hAnsi="Times New Roman" w:cs="Times New Roman"/>
                <w:kern w:val="1"/>
                <w:sz w:val="20"/>
                <w:szCs w:val="20"/>
                <w:lang w:val="en-US" w:eastAsia="ru-RU"/>
              </w:rPr>
              <w:t>ector Aligment Units;</w:t>
            </w:r>
          </w:p>
        </w:tc>
        <w:tc>
          <w:tcPr>
            <w:tcW w:w="1176"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7453,39</w:t>
            </w:r>
          </w:p>
        </w:tc>
        <w:tc>
          <w:tcPr>
            <w:tcW w:w="1552"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14906,78</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Проекционная поверхность</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Framing structure</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5193,73</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5193,73</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w:t>
            </w:r>
          </w:p>
        </w:tc>
        <w:tc>
          <w:tcPr>
            <w:tcW w:w="3013" w:type="dxa"/>
            <w:tcBorders>
              <w:bottom w:val="single" w:sz="4" w:space="0" w:color="000000"/>
              <w:right w:val="single" w:sz="4" w:space="0" w:color="000000"/>
            </w:tcBorders>
            <w:shd w:val="clear" w:color="auto" w:fill="FFFFFF"/>
            <w:vAlign w:val="center"/>
          </w:tcPr>
          <w:p w:rsidR="00043D6D" w:rsidRPr="00043D6D" w:rsidRDefault="00031C9A"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Сенсорные</w:t>
            </w:r>
            <w:r w:rsidR="00043D6D" w:rsidRPr="00043D6D">
              <w:rPr>
                <w:rFonts w:ascii="Times New Roman" w:eastAsia="Times New Roman" w:hAnsi="Times New Roman" w:cs="Times New Roman"/>
                <w:kern w:val="1"/>
                <w:sz w:val="20"/>
                <w:szCs w:val="20"/>
                <w:lang w:eastAsia="ru-RU"/>
              </w:rPr>
              <w:t xml:space="preserve"> мониторы рабочих мест</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Element One Modis</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5</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6739,62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33698,13</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Пульт  делегатов</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Taiden HCS4360DE</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6</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2109,65</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12657,90</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Пульты делегатов в креслах</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Taiden HCS-3100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53</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1355,53</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71843,04</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6</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Видеокамера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Sony EVI D-70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4</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7724,88</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30899,53</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Радиомикрофон</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SHURE ULX 24/58</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2109,63</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4219,27</w:t>
            </w:r>
          </w:p>
        </w:tc>
      </w:tr>
      <w:tr w:rsidR="00043D6D" w:rsidRPr="00043D6D" w:rsidTr="002D0A83">
        <w:trPr>
          <w:trHeight w:val="204"/>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8</w:t>
            </w:r>
          </w:p>
        </w:tc>
        <w:tc>
          <w:tcPr>
            <w:tcW w:w="301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eastAsia="ru-RU"/>
              </w:rPr>
              <w:t>Видеоматрица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val="en-US" w:eastAsia="ru-RU"/>
              </w:rPr>
              <w:t>Auto Patch Modula 32x32 VGA</w:t>
            </w:r>
          </w:p>
        </w:tc>
        <w:tc>
          <w:tcPr>
            <w:tcW w:w="1176"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24951,90</w:t>
            </w:r>
          </w:p>
        </w:tc>
        <w:tc>
          <w:tcPr>
            <w:tcW w:w="1552"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24951,90</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Масштабатор видеосигналов</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Extron DVS-304</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4</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3232,4</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12929,61</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10</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Кодек видеоконференцсвязи Polycom</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VSX8000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8427,59</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8427,59</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Процессор видеосигналов</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Extron MGP464</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5193,73</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5193,73</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Процессор видеосигналов</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GSS100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5193,73</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5193,73</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ПК</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управляющий сервер</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3012,32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6024,64</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14</w:t>
            </w:r>
          </w:p>
        </w:tc>
        <w:tc>
          <w:tcPr>
            <w:tcW w:w="3013" w:type="dxa"/>
            <w:tcBorders>
              <w:bottom w:val="single" w:sz="4" w:space="0" w:color="000000"/>
              <w:right w:val="single" w:sz="4" w:space="0" w:color="000000"/>
            </w:tcBorders>
            <w:shd w:val="clear" w:color="auto" w:fill="FFFFFF"/>
            <w:vAlign w:val="center"/>
          </w:tcPr>
          <w:p w:rsidR="00043D6D" w:rsidRPr="00043D6D" w:rsidRDefault="00031C9A" w:rsidP="00043D6D">
            <w:pPr>
              <w:suppressAutoHyphen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kern w:val="1"/>
                <w:sz w:val="20"/>
                <w:szCs w:val="20"/>
                <w:lang w:eastAsia="ru-RU"/>
              </w:rPr>
              <w:t>К</w:t>
            </w:r>
            <w:r w:rsidR="00043D6D" w:rsidRPr="00043D6D">
              <w:rPr>
                <w:rFonts w:ascii="Times New Roman" w:eastAsia="Times New Roman" w:hAnsi="Times New Roman" w:cs="Times New Roman"/>
                <w:kern w:val="1"/>
                <w:sz w:val="20"/>
                <w:szCs w:val="20"/>
                <w:lang w:eastAsia="ru-RU"/>
              </w:rPr>
              <w:t>вадратор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Samsung SAQ 306</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2371,16</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Parasound Hallo S2</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2000,72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2000,72</w:t>
            </w:r>
          </w:p>
        </w:tc>
      </w:tr>
      <w:tr w:rsidR="00043D6D" w:rsidRPr="00043D6D" w:rsidTr="002D0A83">
        <w:trPr>
          <w:trHeight w:val="204"/>
        </w:trPr>
        <w:tc>
          <w:tcPr>
            <w:tcW w:w="416" w:type="dxa"/>
            <w:tcBorders>
              <w:left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16</w:t>
            </w:r>
          </w:p>
        </w:tc>
        <w:tc>
          <w:tcPr>
            <w:tcW w:w="3013"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Parasound A52</w:t>
            </w:r>
          </w:p>
        </w:tc>
        <w:tc>
          <w:tcPr>
            <w:tcW w:w="1176"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auto"/>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2000,72</w:t>
            </w:r>
          </w:p>
        </w:tc>
        <w:tc>
          <w:tcPr>
            <w:tcW w:w="1552" w:type="dxa"/>
            <w:tcBorders>
              <w:bottom w:val="single" w:sz="4" w:space="0" w:color="auto"/>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2000,72</w:t>
            </w:r>
          </w:p>
        </w:tc>
      </w:tr>
      <w:tr w:rsidR="00043D6D" w:rsidRPr="00043D6D" w:rsidTr="002D0A83">
        <w:trPr>
          <w:trHeight w:val="204"/>
        </w:trPr>
        <w:tc>
          <w:tcPr>
            <w:tcW w:w="41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lastRenderedPageBreak/>
              <w:t>17</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Boston SA-1</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2000,72</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2000,72</w:t>
            </w:r>
          </w:p>
        </w:tc>
      </w:tr>
      <w:tr w:rsidR="00043D6D" w:rsidRPr="00043D6D" w:rsidTr="002D0A83">
        <w:trPr>
          <w:trHeight w:val="204"/>
        </w:trPr>
        <w:tc>
          <w:tcPr>
            <w:tcW w:w="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18</w:t>
            </w:r>
          </w:p>
        </w:tc>
        <w:tc>
          <w:tcPr>
            <w:tcW w:w="301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Boston VRA SUB82</w:t>
            </w:r>
          </w:p>
        </w:tc>
        <w:tc>
          <w:tcPr>
            <w:tcW w:w="1176"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2000,27</w:t>
            </w:r>
          </w:p>
        </w:tc>
        <w:tc>
          <w:tcPr>
            <w:tcW w:w="1552"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2000,72</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Faermark IW8</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3</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2000,8</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6002,39</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20</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KEF HTS 6001</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4</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2000,81</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8003,27</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Аудиомикшер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HSA 3100MAP</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3232,34</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6464,68</w:t>
            </w:r>
          </w:p>
        </w:tc>
      </w:tr>
      <w:tr w:rsidR="00043D6D" w:rsidRPr="00043D6D" w:rsidTr="002D0A83">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Крейт цифрового матричного микшера с модулем CobraNet. Высота 2U, на гарантии до 01.09.2013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val="en-US" w:eastAsia="ru-RU"/>
              </w:rPr>
              <w:t xml:space="preserve">Audia FLEX CM </w:t>
            </w:r>
            <w:r w:rsidRPr="00043D6D">
              <w:rPr>
                <w:rFonts w:ascii="Times New Roman" w:eastAsia="Times New Roman" w:hAnsi="Times New Roman" w:cs="Times New Roman"/>
                <w:kern w:val="1"/>
                <w:sz w:val="20"/>
                <w:szCs w:val="20"/>
                <w:lang w:eastAsia="ru-RU"/>
              </w:rPr>
              <w:t>на</w:t>
            </w:r>
            <w:r w:rsidRPr="00043D6D">
              <w:rPr>
                <w:rFonts w:ascii="Times New Roman" w:eastAsia="Times New Roman" w:hAnsi="Times New Roman" w:cs="Times New Roman"/>
                <w:kern w:val="1"/>
                <w:sz w:val="20"/>
                <w:szCs w:val="20"/>
                <w:lang w:val="en-US" w:eastAsia="ru-RU"/>
              </w:rPr>
              <w:t xml:space="preserve"> 12 </w:t>
            </w:r>
            <w:r w:rsidRPr="00043D6D">
              <w:rPr>
                <w:rFonts w:ascii="Times New Roman" w:eastAsia="Times New Roman" w:hAnsi="Times New Roman" w:cs="Times New Roman"/>
                <w:kern w:val="1"/>
                <w:sz w:val="20"/>
                <w:szCs w:val="20"/>
                <w:lang w:eastAsia="ru-RU"/>
              </w:rPr>
              <w:t>плат</w:t>
            </w:r>
            <w:r w:rsidRPr="00043D6D">
              <w:rPr>
                <w:rFonts w:ascii="Times New Roman" w:eastAsia="Times New Roman" w:hAnsi="Times New Roman" w:cs="Times New Roman"/>
                <w:kern w:val="1"/>
                <w:sz w:val="20"/>
                <w:szCs w:val="20"/>
                <w:lang w:val="en-US" w:eastAsia="ru-RU"/>
              </w:rPr>
              <w:t xml:space="preserve"> OP2e. IP2. TI2. </w:t>
            </w:r>
            <w:r w:rsidRPr="00043D6D">
              <w:rPr>
                <w:rFonts w:ascii="Times New Roman" w:eastAsia="Times New Roman" w:hAnsi="Times New Roman" w:cs="Times New Roman"/>
                <w:kern w:val="1"/>
                <w:sz w:val="20"/>
                <w:szCs w:val="20"/>
                <w:lang w:eastAsia="ru-RU"/>
              </w:rPr>
              <w:t>AEC 2-HD VoIP-2</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28222,23</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28222,23</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Аудио усилитель</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Inter M QD4480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2176,98</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2176,98</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Эквалайзер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DBX EQ-15</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3948,44</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3948,44</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Звуковая колонка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Faermark C-6</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24</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2000,81</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48019,48</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26</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Диммер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Shturman</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3459,61</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6919,21</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видеопроцессор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KRAMER VP725DSA</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5193,72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5193,72</w:t>
            </w:r>
          </w:p>
        </w:tc>
      </w:tr>
      <w:tr w:rsidR="00043D6D" w:rsidRPr="00043D6D" w:rsidTr="002D0A83">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28</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Процессор управления </w:t>
            </w:r>
            <w:proofErr w:type="gramStart"/>
            <w:r w:rsidRPr="00043D6D">
              <w:rPr>
                <w:rFonts w:ascii="Times New Roman" w:eastAsia="Times New Roman" w:hAnsi="Times New Roman" w:cs="Times New Roman"/>
                <w:kern w:val="1"/>
                <w:sz w:val="20"/>
                <w:szCs w:val="20"/>
                <w:lang w:eastAsia="ru-RU"/>
              </w:rPr>
              <w:t>без</w:t>
            </w:r>
            <w:proofErr w:type="gramEnd"/>
            <w:r w:rsidRPr="00043D6D">
              <w:rPr>
                <w:rFonts w:ascii="Times New Roman" w:eastAsia="Times New Roman" w:hAnsi="Times New Roman" w:cs="Times New Roman"/>
                <w:kern w:val="1"/>
                <w:sz w:val="20"/>
                <w:szCs w:val="20"/>
                <w:lang w:eastAsia="ru-RU"/>
              </w:rPr>
              <w:t xml:space="preserve"> исходного (не компилированного) ПО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roofErr w:type="gramStart"/>
            <w:r w:rsidRPr="00043D6D">
              <w:rPr>
                <w:rFonts w:ascii="Times New Roman" w:eastAsia="Times New Roman" w:hAnsi="Times New Roman" w:cs="Times New Roman"/>
                <w:kern w:val="1"/>
                <w:sz w:val="20"/>
                <w:szCs w:val="20"/>
                <w:lang w:eastAsia="ru-RU"/>
              </w:rPr>
              <w:t>С</w:t>
            </w:r>
            <w:proofErr w:type="gramEnd"/>
            <w:r w:rsidRPr="00043D6D">
              <w:rPr>
                <w:rFonts w:ascii="Times New Roman" w:eastAsia="Times New Roman" w:hAnsi="Times New Roman" w:cs="Times New Roman"/>
                <w:kern w:val="1"/>
                <w:sz w:val="20"/>
                <w:szCs w:val="20"/>
                <w:lang w:eastAsia="ru-RU"/>
              </w:rPr>
              <w:t>restron RACK-2   плата расширения Crestron C2COM3                                модуль плат расширения Crestron CAGE                 датчик температуры Crestron С2N-RTHC           инфракрасный излучатель</w:t>
            </w:r>
            <w:r w:rsidR="00031C9A">
              <w:rPr>
                <w:rFonts w:ascii="Times New Roman" w:eastAsia="Times New Roman" w:hAnsi="Times New Roman" w:cs="Times New Roman"/>
                <w:kern w:val="1"/>
                <w:sz w:val="20"/>
                <w:szCs w:val="20"/>
                <w:lang w:eastAsia="ru-RU"/>
              </w:rPr>
              <w:t xml:space="preserve"> </w:t>
            </w:r>
            <w:r w:rsidRPr="00043D6D">
              <w:rPr>
                <w:rFonts w:ascii="Times New Roman" w:eastAsia="Times New Roman" w:hAnsi="Times New Roman" w:cs="Times New Roman"/>
                <w:kern w:val="1"/>
                <w:sz w:val="20"/>
                <w:szCs w:val="20"/>
                <w:lang w:eastAsia="ru-RU"/>
              </w:rPr>
              <w:t>Crestron СNXIPR</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30748,48</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30748,48</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Настольная сенсорная панель управления</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Tablet PC</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5193,72</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5193,72</w:t>
            </w:r>
          </w:p>
        </w:tc>
      </w:tr>
      <w:tr w:rsidR="00043D6D" w:rsidRPr="00043D6D" w:rsidTr="00031C9A">
        <w:trPr>
          <w:trHeight w:val="254"/>
        </w:trPr>
        <w:tc>
          <w:tcPr>
            <w:tcW w:w="7507" w:type="dxa"/>
            <w:gridSpan w:val="5"/>
            <w:tcBorders>
              <w:top w:val="single" w:sz="4" w:space="0" w:color="000000"/>
              <w:left w:val="single" w:sz="4" w:space="0" w:color="000000"/>
              <w:bottom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b/>
                <w:bCs/>
                <w:kern w:val="1"/>
                <w:sz w:val="20"/>
                <w:szCs w:val="20"/>
                <w:lang w:eastAsia="ru-RU"/>
              </w:rPr>
              <w:t>Переговорная комната №412, 4 этаж</w:t>
            </w:r>
          </w:p>
        </w:tc>
        <w:tc>
          <w:tcPr>
            <w:tcW w:w="1550" w:type="dxa"/>
            <w:tcBorders>
              <w:top w:val="single" w:sz="4" w:space="0" w:color="000000"/>
              <w:bottom w:val="single" w:sz="4" w:space="0" w:color="000000"/>
            </w:tcBorders>
            <w:shd w:val="clear" w:color="auto" w:fill="FFFFFF"/>
            <w:vAlign w:val="bottom"/>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
        </w:tc>
        <w:tc>
          <w:tcPr>
            <w:tcW w:w="1552"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
        </w:tc>
      </w:tr>
      <w:tr w:rsidR="00043D6D" w:rsidRPr="00043D6D" w:rsidTr="00031C9A">
        <w:trPr>
          <w:trHeight w:val="204"/>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w:t>
            </w:r>
          </w:p>
        </w:tc>
        <w:tc>
          <w:tcPr>
            <w:tcW w:w="301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Пульт делегатов</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Bosch DCN-DISDCS-L</w:t>
            </w:r>
          </w:p>
        </w:tc>
        <w:tc>
          <w:tcPr>
            <w:tcW w:w="1176"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11</w:t>
            </w:r>
          </w:p>
        </w:tc>
        <w:tc>
          <w:tcPr>
            <w:tcW w:w="1550"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1936,74</w:t>
            </w:r>
          </w:p>
        </w:tc>
        <w:tc>
          <w:tcPr>
            <w:tcW w:w="1552"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21304,21</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Видеоматрица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Extron MVX 1212 VGA A</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13540,92</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13540,92</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Коммутатор 4:1 для сигналов HDMI 1.3</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Gefen GTV-HDMI1.3-441N</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4967,10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4967,10</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Скалер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EXTRON RGB-HDMI 300 A</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11503,04</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11503,04</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Интерфейс</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EXTRON HAE 100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4841,44</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4841,44</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6</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Комплект приемника и передатчика по витой паре</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val="en-US" w:eastAsia="ru-RU"/>
              </w:rPr>
              <w:t>EXTRON MTP T 15HD, MTP RL 15HD</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20164,96</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20164,96</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Кодек ВКС на гарантии Partner Premier - 2012-09-25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POLYCOM HDX 8000-1080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8427,35</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8427,35</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8</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Видеокамера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Vaddio Clear</w:t>
            </w:r>
            <w:r w:rsidR="00031C9A">
              <w:rPr>
                <w:rFonts w:ascii="Times New Roman" w:eastAsia="Times New Roman" w:hAnsi="Times New Roman" w:cs="Times New Roman"/>
                <w:kern w:val="1"/>
                <w:sz w:val="20"/>
                <w:szCs w:val="20"/>
                <w:lang w:eastAsia="ru-RU"/>
              </w:rPr>
              <w:t xml:space="preserve"> </w:t>
            </w:r>
            <w:r w:rsidRPr="00043D6D">
              <w:rPr>
                <w:rFonts w:ascii="Times New Roman" w:eastAsia="Times New Roman" w:hAnsi="Times New Roman" w:cs="Times New Roman"/>
                <w:kern w:val="1"/>
                <w:sz w:val="20"/>
                <w:szCs w:val="20"/>
                <w:lang w:eastAsia="ru-RU"/>
              </w:rPr>
              <w:t>VIEW HD-18</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4</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8545,14</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34180,56</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Видеокамера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Wall</w:t>
            </w:r>
            <w:r w:rsidR="00031C9A">
              <w:rPr>
                <w:rFonts w:ascii="Times New Roman" w:eastAsia="Times New Roman" w:hAnsi="Times New Roman" w:cs="Times New Roman"/>
                <w:kern w:val="1"/>
                <w:sz w:val="20"/>
                <w:szCs w:val="20"/>
                <w:lang w:eastAsia="ru-RU"/>
              </w:rPr>
              <w:t xml:space="preserve"> </w:t>
            </w:r>
            <w:r w:rsidRPr="00043D6D">
              <w:rPr>
                <w:rFonts w:ascii="Times New Roman" w:eastAsia="Times New Roman" w:hAnsi="Times New Roman" w:cs="Times New Roman"/>
                <w:kern w:val="1"/>
                <w:sz w:val="20"/>
                <w:szCs w:val="20"/>
                <w:lang w:eastAsia="ru-RU"/>
              </w:rPr>
              <w:t>VIEW HD-18</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14232,51</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14232,51</w:t>
            </w:r>
          </w:p>
        </w:tc>
      </w:tr>
      <w:tr w:rsidR="00043D6D" w:rsidRPr="00043D6D" w:rsidTr="00FD25B8">
        <w:trPr>
          <w:trHeight w:val="347"/>
        </w:trPr>
        <w:tc>
          <w:tcPr>
            <w:tcW w:w="416" w:type="dxa"/>
            <w:tcBorders>
              <w:left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10</w:t>
            </w:r>
          </w:p>
        </w:tc>
        <w:tc>
          <w:tcPr>
            <w:tcW w:w="3013"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Процессор управления без исходного (не компилированного) ПО </w:t>
            </w:r>
          </w:p>
        </w:tc>
        <w:tc>
          <w:tcPr>
            <w:tcW w:w="2263" w:type="dxa"/>
            <w:tcBorders>
              <w:top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eastAsia="ru-RU"/>
              </w:rPr>
              <w:t>С</w:t>
            </w:r>
            <w:r w:rsidRPr="00043D6D">
              <w:rPr>
                <w:rFonts w:ascii="Times New Roman" w:eastAsia="Times New Roman" w:hAnsi="Times New Roman" w:cs="Times New Roman"/>
                <w:kern w:val="1"/>
                <w:sz w:val="20"/>
                <w:szCs w:val="20"/>
                <w:lang w:val="en-US" w:eastAsia="ru-RU"/>
              </w:rPr>
              <w:t xml:space="preserve">restron CP2E   </w:t>
            </w:r>
            <w:r w:rsidRPr="00043D6D">
              <w:rPr>
                <w:rFonts w:ascii="Times New Roman" w:eastAsia="Times New Roman" w:hAnsi="Times New Roman" w:cs="Times New Roman"/>
                <w:kern w:val="1"/>
                <w:sz w:val="20"/>
                <w:szCs w:val="20"/>
                <w:lang w:eastAsia="ru-RU"/>
              </w:rPr>
              <w:t>плата</w:t>
            </w:r>
            <w:r w:rsidRPr="00043D6D">
              <w:rPr>
                <w:rFonts w:ascii="Times New Roman" w:eastAsia="Times New Roman" w:hAnsi="Times New Roman" w:cs="Times New Roman"/>
                <w:kern w:val="1"/>
                <w:sz w:val="20"/>
                <w:szCs w:val="20"/>
                <w:lang w:val="en-US" w:eastAsia="ru-RU"/>
              </w:rPr>
              <w:t xml:space="preserve"> </w:t>
            </w:r>
            <w:r w:rsidRPr="00043D6D">
              <w:rPr>
                <w:rFonts w:ascii="Times New Roman" w:eastAsia="Times New Roman" w:hAnsi="Times New Roman" w:cs="Times New Roman"/>
                <w:kern w:val="1"/>
                <w:sz w:val="20"/>
                <w:szCs w:val="20"/>
                <w:lang w:eastAsia="ru-RU"/>
              </w:rPr>
              <w:t>расширения</w:t>
            </w:r>
            <w:r w:rsidRPr="00043D6D">
              <w:rPr>
                <w:rFonts w:ascii="Times New Roman" w:eastAsia="Times New Roman" w:hAnsi="Times New Roman" w:cs="Times New Roman"/>
                <w:kern w:val="1"/>
                <w:sz w:val="20"/>
                <w:szCs w:val="20"/>
                <w:lang w:val="en-US" w:eastAsia="ru-RU"/>
              </w:rPr>
              <w:t xml:space="preserve">  Crestron STI-COM  3 </w:t>
            </w:r>
            <w:r w:rsidRPr="00043D6D">
              <w:rPr>
                <w:rFonts w:ascii="Times New Roman" w:eastAsia="Times New Roman" w:hAnsi="Times New Roman" w:cs="Times New Roman"/>
                <w:kern w:val="1"/>
                <w:sz w:val="20"/>
                <w:szCs w:val="20"/>
                <w:lang w:eastAsia="ru-RU"/>
              </w:rPr>
              <w:t>шт</w:t>
            </w:r>
            <w:r w:rsidRPr="00043D6D">
              <w:rPr>
                <w:rFonts w:ascii="Times New Roman" w:eastAsia="Times New Roman" w:hAnsi="Times New Roman" w:cs="Times New Roman"/>
                <w:kern w:val="1"/>
                <w:sz w:val="20"/>
                <w:szCs w:val="20"/>
                <w:lang w:val="en-US" w:eastAsia="ru-RU"/>
              </w:rPr>
              <w:t>.</w:t>
            </w:r>
          </w:p>
        </w:tc>
        <w:tc>
          <w:tcPr>
            <w:tcW w:w="1176"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auto"/>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30148,48</w:t>
            </w:r>
          </w:p>
        </w:tc>
        <w:tc>
          <w:tcPr>
            <w:tcW w:w="1552" w:type="dxa"/>
            <w:tcBorders>
              <w:bottom w:val="single" w:sz="4" w:space="0" w:color="auto"/>
              <w:right w:val="single" w:sz="4" w:space="0" w:color="000000"/>
            </w:tcBorders>
            <w:shd w:val="clear" w:color="auto" w:fill="FFFFFF"/>
            <w:vAlign w:val="bottom"/>
          </w:tcPr>
          <w:p w:rsidR="00043D6D" w:rsidRPr="00043D6D" w:rsidRDefault="00043D6D" w:rsidP="00043D6D">
            <w:pPr>
              <w:suppressAutoHyphens/>
              <w:jc w:val="center"/>
              <w:rPr>
                <w:rFonts w:ascii="Calibri" w:eastAsia="Calibri" w:hAnsi="Calibri" w:cs="Times New Roman"/>
                <w:kern w:val="1"/>
              </w:rPr>
            </w:pPr>
            <w:r w:rsidRPr="00043D6D">
              <w:rPr>
                <w:rFonts w:ascii="Times New Roman" w:eastAsia="Calibri" w:hAnsi="Times New Roman" w:cs="Times New Roman"/>
                <w:color w:val="000000"/>
                <w:kern w:val="1"/>
                <w:sz w:val="20"/>
                <w:szCs w:val="20"/>
              </w:rPr>
              <w:t>30148,48</w:t>
            </w:r>
          </w:p>
        </w:tc>
      </w:tr>
      <w:tr w:rsidR="00043D6D" w:rsidRPr="00043D6D" w:rsidTr="00FD25B8">
        <w:trPr>
          <w:trHeight w:val="204"/>
        </w:trPr>
        <w:tc>
          <w:tcPr>
            <w:tcW w:w="41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11</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Цифровая платформа для телеконференций</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Biamp Nexia TC</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20225,31</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20225,31</w:t>
            </w:r>
          </w:p>
        </w:tc>
      </w:tr>
      <w:tr w:rsidR="00043D6D" w:rsidRPr="00043D6D" w:rsidTr="00FD25B8">
        <w:trPr>
          <w:trHeight w:val="204"/>
        </w:trPr>
        <w:tc>
          <w:tcPr>
            <w:tcW w:w="41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lastRenderedPageBreak/>
              <w:t>12</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Звуковой процессор</w:t>
            </w:r>
          </w:p>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Biamp Nexia SP</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20228,31</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20228,31</w:t>
            </w:r>
          </w:p>
        </w:tc>
      </w:tr>
      <w:tr w:rsidR="00043D6D" w:rsidRPr="00043D6D" w:rsidTr="00FD25B8">
        <w:trPr>
          <w:trHeight w:val="204"/>
        </w:trPr>
        <w:tc>
          <w:tcPr>
            <w:tcW w:w="41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13</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Видеорекордер сигналов высокой четкости  </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Gefen GTV-HD-PVR</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r>
      <w:tr w:rsidR="00043D6D" w:rsidRPr="00043D6D" w:rsidTr="00FD25B8">
        <w:trPr>
          <w:trHeight w:val="204"/>
        </w:trPr>
        <w:tc>
          <w:tcPr>
            <w:tcW w:w="41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14</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Цифровой аудиорекордер, запись на CF</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Marantz PMD560</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r>
      <w:tr w:rsidR="00043D6D" w:rsidRPr="00043D6D" w:rsidTr="00FD25B8">
        <w:trPr>
          <w:trHeight w:val="204"/>
        </w:trPr>
        <w:tc>
          <w:tcPr>
            <w:tcW w:w="41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15</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eastAsia="ru-RU"/>
              </w:rPr>
              <w:t>Плазменная панель</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val="en-US" w:eastAsia="ru-RU"/>
              </w:rPr>
              <w:t>TH-103VX200 POWER PWR (220VAC)</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45466,91</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45466,91</w:t>
            </w:r>
          </w:p>
        </w:tc>
      </w:tr>
      <w:tr w:rsidR="00043D6D" w:rsidRPr="00043D6D" w:rsidTr="00FD25B8">
        <w:trPr>
          <w:trHeight w:val="204"/>
        </w:trPr>
        <w:tc>
          <w:tcPr>
            <w:tcW w:w="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16</w:t>
            </w:r>
          </w:p>
        </w:tc>
        <w:tc>
          <w:tcPr>
            <w:tcW w:w="301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Системный блок ПК</w:t>
            </w:r>
          </w:p>
        </w:tc>
        <w:tc>
          <w:tcPr>
            <w:tcW w:w="226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Esprimo</w:t>
            </w:r>
          </w:p>
        </w:tc>
        <w:tc>
          <w:tcPr>
            <w:tcW w:w="1176"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18140,06</w:t>
            </w:r>
          </w:p>
        </w:tc>
        <w:tc>
          <w:tcPr>
            <w:tcW w:w="1552" w:type="dxa"/>
            <w:tcBorders>
              <w:top w:val="single" w:sz="4" w:space="0" w:color="auto"/>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18140,06</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Масштабатор видеосигналов</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Extron DVS-304</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3232,34</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6464,68</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18</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Blu-ray плеер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UD 5005</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Декодер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STB Amino AmiNET130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17221,78</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17221,78</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20</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1C2CF1">
            <w:pPr>
              <w:suppressAutoHyphens/>
              <w:spacing w:after="0" w:line="240" w:lineRule="auto"/>
              <w:rPr>
                <w:rFonts w:ascii="Calibri" w:eastAsia="Calibri" w:hAnsi="Calibri" w:cs="Times New Roman"/>
                <w:kern w:val="1"/>
              </w:rPr>
            </w:pPr>
            <w:r w:rsidRPr="00043D6D">
              <w:rPr>
                <w:rFonts w:ascii="Times New Roman" w:eastAsia="Times New Roman" w:hAnsi="Times New Roman" w:cs="Times New Roman"/>
                <w:kern w:val="1"/>
                <w:sz w:val="20"/>
                <w:szCs w:val="20"/>
                <w:lang w:eastAsia="ru-RU"/>
              </w:rPr>
              <w:t>Спутниковы</w:t>
            </w:r>
            <w:r w:rsidR="001C2CF1">
              <w:rPr>
                <w:rFonts w:ascii="Times New Roman" w:eastAsia="Times New Roman" w:hAnsi="Times New Roman" w:cs="Times New Roman"/>
                <w:kern w:val="1"/>
                <w:sz w:val="20"/>
                <w:szCs w:val="20"/>
                <w:lang w:eastAsia="ru-RU"/>
              </w:rPr>
              <w:t>й</w:t>
            </w:r>
            <w:r w:rsidRPr="00043D6D">
              <w:rPr>
                <w:rFonts w:ascii="Times New Roman" w:eastAsia="Times New Roman" w:hAnsi="Times New Roman" w:cs="Times New Roman"/>
                <w:kern w:val="1"/>
                <w:sz w:val="20"/>
                <w:szCs w:val="20"/>
                <w:lang w:eastAsia="ru-RU"/>
              </w:rPr>
              <w:t xml:space="preserve"> ресивер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F1247F" w:rsidP="00043D6D">
            <w:pPr>
              <w:suppressAutoHyphens/>
              <w:spacing w:after="0" w:line="240" w:lineRule="auto"/>
              <w:rPr>
                <w:rFonts w:ascii="Times New Roman" w:eastAsia="Times New Roman" w:hAnsi="Times New Roman" w:cs="Times New Roman"/>
                <w:kern w:val="1"/>
                <w:sz w:val="20"/>
                <w:szCs w:val="20"/>
                <w:lang w:eastAsia="ru-RU"/>
              </w:rPr>
            </w:pPr>
            <w:hyperlink r:id="rId10" w:history="1">
              <w:r w:rsidR="00043D6D" w:rsidRPr="00043D6D">
                <w:rPr>
                  <w:rFonts w:ascii="Times New Roman" w:eastAsia="Times New Roman" w:hAnsi="Times New Roman" w:cs="Times New Roman"/>
                  <w:color w:val="0000FF"/>
                  <w:kern w:val="1"/>
                  <w:sz w:val="20"/>
                  <w:szCs w:val="20"/>
                  <w:u w:val="single"/>
                  <w:lang w:eastAsia="ru-RU"/>
                </w:rPr>
                <w:t>THOMSON dsi-8020 </w:t>
              </w:r>
            </w:hyperlink>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10027,46</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10027,46</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Центральный блок</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Bosch DCN CCU</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22229,52</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22229,52</w:t>
            </w:r>
          </w:p>
        </w:tc>
      </w:tr>
      <w:tr w:rsidR="00043D6D" w:rsidRPr="00043D6D" w:rsidTr="00031C9A">
        <w:trPr>
          <w:trHeight w:val="254"/>
        </w:trPr>
        <w:tc>
          <w:tcPr>
            <w:tcW w:w="7507" w:type="dxa"/>
            <w:gridSpan w:val="5"/>
            <w:tcBorders>
              <w:top w:val="single" w:sz="4" w:space="0" w:color="000000"/>
              <w:left w:val="single" w:sz="4" w:space="0" w:color="000000"/>
              <w:bottom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b/>
                <w:bCs/>
                <w:kern w:val="1"/>
                <w:sz w:val="20"/>
                <w:szCs w:val="20"/>
                <w:lang w:eastAsia="ru-RU"/>
              </w:rPr>
              <w:t>Комната операторов и переводчика</w:t>
            </w:r>
          </w:p>
        </w:tc>
        <w:tc>
          <w:tcPr>
            <w:tcW w:w="1550" w:type="dxa"/>
            <w:tcBorders>
              <w:top w:val="single" w:sz="4" w:space="0" w:color="000000"/>
              <w:bottom w:val="single" w:sz="4" w:space="0" w:color="000000"/>
            </w:tcBorders>
            <w:shd w:val="clear" w:color="auto" w:fill="FFFFFF"/>
            <w:vAlign w:val="bottom"/>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
        </w:tc>
        <w:tc>
          <w:tcPr>
            <w:tcW w:w="1552"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
        </w:tc>
      </w:tr>
      <w:tr w:rsidR="00043D6D" w:rsidRPr="00043D6D" w:rsidTr="00031C9A">
        <w:trPr>
          <w:trHeight w:val="204"/>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w:t>
            </w:r>
          </w:p>
        </w:tc>
        <w:tc>
          <w:tcPr>
            <w:tcW w:w="301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Монитор оператора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Монитор Sony Sde19</w:t>
            </w:r>
          </w:p>
        </w:tc>
        <w:tc>
          <w:tcPr>
            <w:tcW w:w="1176"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5</w:t>
            </w:r>
          </w:p>
        </w:tc>
        <w:tc>
          <w:tcPr>
            <w:tcW w:w="1550"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2235,41</w:t>
            </w:r>
          </w:p>
        </w:tc>
        <w:tc>
          <w:tcPr>
            <w:tcW w:w="1552"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11177,10</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Плазменная панель 50”</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Плазменная панель </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3585,70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3585,70</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DVD рекордер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Pioner DVD 568</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3</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1705,02</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5115,07</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Пульт переводчика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Taiden HCS-850 PB</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3</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2109,67</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6329,02</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Пульт переводчика с гарнитурой</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Bosch DCN-IDESK-L</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6</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703,20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4219,27</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6</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Видеоматрица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AutoPach Modula 20x20 VGA</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24951,90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24951,90</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Видеосервер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POLYCOM MGC25</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28412,15</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28412,15</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8</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Видеосервер на гарантии Partner Premier - 2014-03-08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POLYCOM RMX2000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60387,83</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60387,83</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Видеосервер на гарантии Partner Premier - 2014-03-09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POLYCOM RSS 2000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17087,43</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17087,43</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10</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Коммутатор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НЗС- S3100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7</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2280,73</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15965,16</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Патч-панель 19”</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Hiperline Патч-панель</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2</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2699,62</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5399,25</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Коммутатор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Cisco Catalyst 2960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4967,10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4967,10</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Коммутатор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Cisco p/x 506e</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4967,10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4967,10</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Коммутатор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Quidway S5000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4967,10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4967,10</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Интерфейс c набором планок</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Extron HS100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6</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2233,16</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13399</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16</w:t>
            </w:r>
          </w:p>
        </w:tc>
        <w:tc>
          <w:tcPr>
            <w:tcW w:w="3013" w:type="dxa"/>
            <w:tcBorders>
              <w:bottom w:val="single" w:sz="4" w:space="0" w:color="000000"/>
              <w:right w:val="single" w:sz="4" w:space="0" w:color="000000"/>
            </w:tcBorders>
            <w:shd w:val="clear" w:color="auto" w:fill="FFFFFF"/>
            <w:vAlign w:val="center"/>
          </w:tcPr>
          <w:p w:rsidR="00043D6D" w:rsidRPr="00043D6D" w:rsidRDefault="001C2CF1" w:rsidP="00043D6D">
            <w:pPr>
              <w:suppressAutoHyphen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kern w:val="1"/>
                <w:sz w:val="20"/>
                <w:szCs w:val="20"/>
                <w:lang w:eastAsia="ru-RU"/>
              </w:rPr>
              <w:t>KVM-удлинитель</w:t>
            </w:r>
            <w:r w:rsidR="00043D6D" w:rsidRPr="00043D6D">
              <w:rPr>
                <w:rFonts w:ascii="Times New Roman" w:eastAsia="Times New Roman" w:hAnsi="Times New Roman" w:cs="Times New Roman"/>
                <w:kern w:val="1"/>
                <w:sz w:val="20"/>
                <w:szCs w:val="20"/>
                <w:lang w:eastAsia="ru-RU"/>
              </w:rPr>
              <w:t>, на гарантии до 01.07.2013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ROSE CLK-4U2FM-500M</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4686,70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4686,70</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Кластер рабочих мест зал презентаций</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Компьютер </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5</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3861,34</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19306,71</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18</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Маршрутизатор</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Cisco 2821</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4967,10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4967,10</w:t>
            </w:r>
          </w:p>
        </w:tc>
      </w:tr>
      <w:tr w:rsidR="00043D6D" w:rsidRPr="00043D6D" w:rsidTr="002D0A83">
        <w:trPr>
          <w:trHeight w:val="204"/>
        </w:trPr>
        <w:tc>
          <w:tcPr>
            <w:tcW w:w="416" w:type="dxa"/>
            <w:tcBorders>
              <w:left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19</w:t>
            </w:r>
          </w:p>
        </w:tc>
        <w:tc>
          <w:tcPr>
            <w:tcW w:w="3013"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Панель управления </w:t>
            </w:r>
          </w:p>
        </w:tc>
        <w:tc>
          <w:tcPr>
            <w:tcW w:w="2263" w:type="dxa"/>
            <w:tcBorders>
              <w:top w:val="single" w:sz="4" w:space="0" w:color="000000"/>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roofErr w:type="gramStart"/>
            <w:r w:rsidRPr="00043D6D">
              <w:rPr>
                <w:rFonts w:ascii="Times New Roman" w:eastAsia="Times New Roman" w:hAnsi="Times New Roman" w:cs="Times New Roman"/>
                <w:kern w:val="1"/>
                <w:sz w:val="20"/>
                <w:szCs w:val="20"/>
                <w:lang w:eastAsia="ru-RU"/>
              </w:rPr>
              <w:t>С</w:t>
            </w:r>
            <w:proofErr w:type="gramEnd"/>
            <w:r w:rsidRPr="00043D6D">
              <w:rPr>
                <w:rFonts w:ascii="Times New Roman" w:eastAsia="Times New Roman" w:hAnsi="Times New Roman" w:cs="Times New Roman"/>
                <w:kern w:val="1"/>
                <w:sz w:val="20"/>
                <w:szCs w:val="20"/>
                <w:lang w:eastAsia="ru-RU"/>
              </w:rPr>
              <w:t>restron TPMC-15-CH</w:t>
            </w:r>
          </w:p>
        </w:tc>
        <w:tc>
          <w:tcPr>
            <w:tcW w:w="1176"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auto"/>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auto"/>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5193,72</w:t>
            </w:r>
          </w:p>
        </w:tc>
        <w:tc>
          <w:tcPr>
            <w:tcW w:w="1552" w:type="dxa"/>
            <w:tcBorders>
              <w:bottom w:val="single" w:sz="4" w:space="0" w:color="auto"/>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5193,72</w:t>
            </w:r>
          </w:p>
        </w:tc>
      </w:tr>
      <w:tr w:rsidR="00043D6D" w:rsidRPr="00043D6D" w:rsidTr="002D0A83">
        <w:trPr>
          <w:trHeight w:val="254"/>
        </w:trPr>
        <w:tc>
          <w:tcPr>
            <w:tcW w:w="750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1C9A" w:rsidRDefault="00031C9A" w:rsidP="00043D6D">
            <w:pPr>
              <w:suppressAutoHyphens/>
              <w:spacing w:after="0" w:line="240" w:lineRule="auto"/>
              <w:jc w:val="center"/>
              <w:rPr>
                <w:rFonts w:ascii="Times New Roman" w:eastAsia="Times New Roman" w:hAnsi="Times New Roman" w:cs="Times New Roman"/>
                <w:b/>
                <w:bCs/>
                <w:kern w:val="1"/>
                <w:sz w:val="20"/>
                <w:szCs w:val="20"/>
                <w:lang w:eastAsia="ru-RU"/>
              </w:rPr>
            </w:pPr>
          </w:p>
          <w:p w:rsidR="00031C9A" w:rsidRDefault="00031C9A" w:rsidP="00043D6D">
            <w:pPr>
              <w:suppressAutoHyphens/>
              <w:spacing w:after="0" w:line="240" w:lineRule="auto"/>
              <w:jc w:val="center"/>
              <w:rPr>
                <w:rFonts w:ascii="Times New Roman" w:eastAsia="Times New Roman" w:hAnsi="Times New Roman" w:cs="Times New Roman"/>
                <w:b/>
                <w:bCs/>
                <w:kern w:val="1"/>
                <w:sz w:val="20"/>
                <w:szCs w:val="20"/>
                <w:lang w:eastAsia="ru-RU"/>
              </w:rPr>
            </w:pPr>
          </w:p>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b/>
                <w:bCs/>
                <w:kern w:val="1"/>
                <w:sz w:val="20"/>
                <w:szCs w:val="20"/>
                <w:lang w:eastAsia="ru-RU"/>
              </w:rPr>
              <w:lastRenderedPageBreak/>
              <w:t>Мультимедийная система</w:t>
            </w:r>
            <w:r w:rsidR="00031C9A">
              <w:rPr>
                <w:rFonts w:ascii="Times New Roman" w:eastAsia="Times New Roman" w:hAnsi="Times New Roman" w:cs="Times New Roman"/>
                <w:b/>
                <w:bCs/>
                <w:kern w:val="1"/>
                <w:sz w:val="20"/>
                <w:szCs w:val="20"/>
                <w:lang w:eastAsia="ru-RU"/>
              </w:rPr>
              <w:t>,</w:t>
            </w:r>
            <w:r w:rsidRPr="00043D6D">
              <w:rPr>
                <w:rFonts w:ascii="Times New Roman" w:eastAsia="Times New Roman" w:hAnsi="Times New Roman" w:cs="Times New Roman"/>
                <w:b/>
                <w:bCs/>
                <w:kern w:val="1"/>
                <w:sz w:val="20"/>
                <w:szCs w:val="20"/>
                <w:lang w:eastAsia="ru-RU"/>
              </w:rPr>
              <w:t xml:space="preserve"> расположенная на плоской кровле офисного здания</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
        </w:tc>
      </w:tr>
      <w:tr w:rsidR="00043D6D" w:rsidRPr="00043D6D" w:rsidTr="002D0A83">
        <w:trPr>
          <w:trHeight w:val="204"/>
        </w:trPr>
        <w:tc>
          <w:tcPr>
            <w:tcW w:w="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lastRenderedPageBreak/>
              <w:t>1</w:t>
            </w:r>
          </w:p>
        </w:tc>
        <w:tc>
          <w:tcPr>
            <w:tcW w:w="301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Проектор </w:t>
            </w:r>
          </w:p>
        </w:tc>
        <w:tc>
          <w:tcPr>
            <w:tcW w:w="2263"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PT-DZ6700E Panasonic</w:t>
            </w:r>
          </w:p>
        </w:tc>
        <w:tc>
          <w:tcPr>
            <w:tcW w:w="1176"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auto"/>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top w:val="single" w:sz="4" w:space="0" w:color="auto"/>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18516,92</w:t>
            </w:r>
          </w:p>
        </w:tc>
        <w:tc>
          <w:tcPr>
            <w:tcW w:w="1552" w:type="dxa"/>
            <w:tcBorders>
              <w:top w:val="single" w:sz="4" w:space="0" w:color="auto"/>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18516,92</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Караоке система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Pro Evolution</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10302,95</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10302,95</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Медиа-центр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NA7004 Marantz</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5193,72</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5193,72</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Blu-ray плеер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UD 5005 Marantz</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2371,16</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Усилитель мощности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BB1235 SpeakerCraft</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2176,90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2176,90</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6</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Акустическая система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Ci100QR KEF</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12</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355,40</w:t>
            </w:r>
          </w:p>
          <w:p w:rsidR="00043D6D" w:rsidRPr="00043D6D" w:rsidRDefault="00043D6D" w:rsidP="00043D6D">
            <w:pPr>
              <w:suppressAutoHyphens/>
              <w:jc w:val="center"/>
              <w:rPr>
                <w:rFonts w:ascii="Times New Roman" w:eastAsia="Calibri" w:hAnsi="Times New Roman" w:cs="Times New Roman"/>
                <w:color w:val="000000"/>
                <w:kern w:val="1"/>
                <w:sz w:val="20"/>
                <w:szCs w:val="20"/>
              </w:rPr>
            </w:pP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4024,85</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Презентационный микшер</w:t>
            </w:r>
          </w:p>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Nexia PM Biamp</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12234,39</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12234,39</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8</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Активный студийный монитор </w:t>
            </w:r>
          </w:p>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LSR6325P Yamaha</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6739,51</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6739,51</w:t>
            </w:r>
          </w:p>
        </w:tc>
      </w:tr>
      <w:tr w:rsidR="00043D6D" w:rsidRPr="00043D6D" w:rsidTr="00031C9A">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9</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Матричный коммутатор 4x4 сигналов интерфейса HDMI</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EXT-HDMI1.3-444 Gefen</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4967,10</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4967,10</w:t>
            </w:r>
          </w:p>
        </w:tc>
      </w:tr>
      <w:tr w:rsidR="00043D6D" w:rsidRPr="00043D6D" w:rsidTr="00031C9A">
        <w:trPr>
          <w:trHeight w:val="347"/>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10</w:t>
            </w:r>
          </w:p>
        </w:tc>
        <w:tc>
          <w:tcPr>
            <w:tcW w:w="301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Комплект устрой</w:t>
            </w:r>
            <w:proofErr w:type="gramStart"/>
            <w:r w:rsidRPr="00043D6D">
              <w:rPr>
                <w:rFonts w:ascii="Times New Roman" w:eastAsia="Times New Roman" w:hAnsi="Times New Roman" w:cs="Times New Roman"/>
                <w:kern w:val="1"/>
                <w:sz w:val="20"/>
                <w:szCs w:val="20"/>
                <w:lang w:eastAsia="ru-RU"/>
              </w:rPr>
              <w:t>ств дл</w:t>
            </w:r>
            <w:proofErr w:type="gramEnd"/>
            <w:r w:rsidRPr="00043D6D">
              <w:rPr>
                <w:rFonts w:ascii="Times New Roman" w:eastAsia="Times New Roman" w:hAnsi="Times New Roman" w:cs="Times New Roman"/>
                <w:kern w:val="1"/>
                <w:sz w:val="20"/>
                <w:szCs w:val="20"/>
                <w:lang w:eastAsia="ru-RU"/>
              </w:rPr>
              <w:t xml:space="preserve">я передачи сигналов HDMI 1.4a и ИК по одному кабелю витой пары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val="en-US" w:eastAsia="ru-RU"/>
              </w:rPr>
              <w:t>GTB-HDMI-3DTV-BLK Gefen</w:t>
            </w:r>
          </w:p>
        </w:tc>
        <w:tc>
          <w:tcPr>
            <w:tcW w:w="1176"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3</w:t>
            </w:r>
          </w:p>
        </w:tc>
        <w:tc>
          <w:tcPr>
            <w:tcW w:w="1550"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402,20</w:t>
            </w:r>
          </w:p>
        </w:tc>
        <w:tc>
          <w:tcPr>
            <w:tcW w:w="1552" w:type="dxa"/>
            <w:tcBorders>
              <w:top w:val="single" w:sz="4" w:space="0" w:color="000000"/>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1206,62</w:t>
            </w:r>
          </w:p>
        </w:tc>
      </w:tr>
      <w:tr w:rsidR="00043D6D" w:rsidRPr="00043D6D" w:rsidTr="00031C9A">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11</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Монитор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222T1EH Asus</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744,07</w:t>
            </w:r>
          </w:p>
        </w:tc>
        <w:tc>
          <w:tcPr>
            <w:tcW w:w="1552" w:type="dxa"/>
            <w:tcBorders>
              <w:bottom w:val="single" w:sz="4" w:space="0" w:color="000000"/>
              <w:right w:val="single" w:sz="4" w:space="0" w:color="000000"/>
            </w:tcBorders>
            <w:shd w:val="clear" w:color="auto" w:fill="FFFFFF"/>
            <w:vAlign w:val="bottom"/>
          </w:tcPr>
          <w:p w:rsidR="00043D6D" w:rsidRPr="00043D6D" w:rsidRDefault="00043D6D" w:rsidP="00043D6D">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744,07</w:t>
            </w:r>
          </w:p>
        </w:tc>
      </w:tr>
      <w:tr w:rsidR="00043D6D" w:rsidRPr="00043D6D" w:rsidTr="002D0A83">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Контроллер с поддержкой сети Ethernet  без </w:t>
            </w:r>
            <w:proofErr w:type="gramStart"/>
            <w:r w:rsidRPr="00043D6D">
              <w:rPr>
                <w:rFonts w:ascii="Times New Roman" w:eastAsia="Times New Roman" w:hAnsi="Times New Roman" w:cs="Times New Roman"/>
                <w:kern w:val="1"/>
                <w:sz w:val="20"/>
                <w:szCs w:val="20"/>
                <w:lang w:eastAsia="ru-RU"/>
              </w:rPr>
              <w:t>исходного</w:t>
            </w:r>
            <w:proofErr w:type="gramEnd"/>
            <w:r w:rsidRPr="00043D6D">
              <w:rPr>
                <w:rFonts w:ascii="Times New Roman" w:eastAsia="Times New Roman" w:hAnsi="Times New Roman" w:cs="Times New Roman"/>
                <w:kern w:val="1"/>
                <w:sz w:val="20"/>
                <w:szCs w:val="20"/>
                <w:lang w:eastAsia="ru-RU"/>
              </w:rPr>
              <w:t xml:space="preserve"> (не компилированного) ПО</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CP2ECrestron</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30748,48</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30748,48</w:t>
            </w:r>
          </w:p>
        </w:tc>
      </w:tr>
      <w:tr w:rsidR="00043D6D" w:rsidRPr="00043D6D" w:rsidTr="002D0A83">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13</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eastAsia="ru-RU"/>
              </w:rPr>
              <w:t xml:space="preserve">24-портовый управляемый коммутатор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val="en-US" w:eastAsia="ru-RU"/>
              </w:rPr>
              <w:t>Catalyst WS-C2960S-24TS-S Cisco</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970,14</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970,14</w:t>
            </w:r>
          </w:p>
        </w:tc>
      </w:tr>
      <w:tr w:rsidR="00043D6D" w:rsidRPr="00043D6D" w:rsidTr="002D0A83">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14</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Экран Размер 345x203 см (325x183 см), формат 16:9, фронтальная проекция на гарантии до 01.07.2013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Plana Fold Professional MW</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834,19</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834,19</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15</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 xml:space="preserve">Преобразователь/переключатель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DVS 304 DVI Extron</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3232,42</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3232,42</w:t>
            </w:r>
          </w:p>
        </w:tc>
      </w:tr>
      <w:tr w:rsidR="00043D6D" w:rsidRPr="00043D6D" w:rsidTr="002D0A83">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16</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Комплект устрой</w:t>
            </w:r>
            <w:proofErr w:type="gramStart"/>
            <w:r w:rsidRPr="00043D6D">
              <w:rPr>
                <w:rFonts w:ascii="Times New Roman" w:eastAsia="Times New Roman" w:hAnsi="Times New Roman" w:cs="Times New Roman"/>
                <w:kern w:val="1"/>
                <w:sz w:val="20"/>
                <w:szCs w:val="20"/>
                <w:lang w:eastAsia="ru-RU"/>
              </w:rPr>
              <w:t>ств дл</w:t>
            </w:r>
            <w:proofErr w:type="gramEnd"/>
            <w:r w:rsidRPr="00043D6D">
              <w:rPr>
                <w:rFonts w:ascii="Times New Roman" w:eastAsia="Times New Roman" w:hAnsi="Times New Roman" w:cs="Times New Roman"/>
                <w:kern w:val="1"/>
                <w:sz w:val="20"/>
                <w:szCs w:val="20"/>
                <w:lang w:eastAsia="ru-RU"/>
              </w:rPr>
              <w:t>я беспроводной передачи сигналов HDMI интерфейса</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Gefen GTV-WHDMI</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1233,94</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1233,94</w:t>
            </w:r>
          </w:p>
        </w:tc>
      </w:tr>
      <w:tr w:rsidR="00043D6D" w:rsidRPr="00043D6D" w:rsidTr="002D0A83">
        <w:trPr>
          <w:trHeight w:val="347"/>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17</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Комплект устрой</w:t>
            </w:r>
            <w:proofErr w:type="gramStart"/>
            <w:r w:rsidRPr="00043D6D">
              <w:rPr>
                <w:rFonts w:ascii="Times New Roman" w:eastAsia="Times New Roman" w:hAnsi="Times New Roman" w:cs="Times New Roman"/>
                <w:kern w:val="1"/>
                <w:sz w:val="20"/>
                <w:szCs w:val="20"/>
                <w:lang w:eastAsia="ru-RU"/>
              </w:rPr>
              <w:t>ств дл</w:t>
            </w:r>
            <w:proofErr w:type="gramEnd"/>
            <w:r w:rsidRPr="00043D6D">
              <w:rPr>
                <w:rFonts w:ascii="Times New Roman" w:eastAsia="Times New Roman" w:hAnsi="Times New Roman" w:cs="Times New Roman"/>
                <w:kern w:val="1"/>
                <w:sz w:val="20"/>
                <w:szCs w:val="20"/>
                <w:lang w:eastAsia="ru-RU"/>
              </w:rPr>
              <w:t>я передачи сигнала HDMI на гарантии до 01.07.2013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GTB-HDMI-3DTV-BLK</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3510,96</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3510,96</w:t>
            </w:r>
          </w:p>
        </w:tc>
      </w:tr>
      <w:tr w:rsidR="00043D6D" w:rsidRPr="00043D6D" w:rsidTr="002D0A83">
        <w:trPr>
          <w:trHeight w:val="214"/>
        </w:trPr>
        <w:tc>
          <w:tcPr>
            <w:tcW w:w="7507" w:type="dxa"/>
            <w:gridSpan w:val="5"/>
            <w:tcBorders>
              <w:lef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b/>
                <w:bCs/>
                <w:kern w:val="1"/>
                <w:sz w:val="20"/>
                <w:szCs w:val="20"/>
                <w:lang w:eastAsia="ru-RU"/>
              </w:rPr>
              <w:t>Переговорная комната</w:t>
            </w:r>
          </w:p>
        </w:tc>
        <w:tc>
          <w:tcPr>
            <w:tcW w:w="1550"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Times New Roman" w:hAnsi="Times New Roman" w:cs="Times New Roman"/>
                <w:kern w:val="1"/>
                <w:sz w:val="20"/>
                <w:szCs w:val="20"/>
                <w:lang w:eastAsia="ru-RU"/>
              </w:rPr>
            </w:pP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Calibri" w:eastAsia="Calibri" w:hAnsi="Calibri" w:cs="Times New Roman"/>
                <w:kern w:val="1"/>
              </w:rPr>
            </w:pPr>
          </w:p>
        </w:tc>
      </w:tr>
      <w:tr w:rsidR="00043D6D" w:rsidRPr="00043D6D" w:rsidTr="002D0A83">
        <w:trPr>
          <w:trHeight w:val="204"/>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1</w:t>
            </w:r>
          </w:p>
        </w:tc>
        <w:tc>
          <w:tcPr>
            <w:tcW w:w="301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Терминал на гарантии до 01.11.2015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HDX 4500</w:t>
            </w:r>
          </w:p>
        </w:tc>
        <w:tc>
          <w:tcPr>
            <w:tcW w:w="1176"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3601,95</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3601,95</w:t>
            </w:r>
          </w:p>
        </w:tc>
      </w:tr>
      <w:tr w:rsidR="00043D6D" w:rsidRPr="00043D6D" w:rsidTr="002D0A83">
        <w:trPr>
          <w:trHeight w:val="204"/>
        </w:trPr>
        <w:tc>
          <w:tcPr>
            <w:tcW w:w="416" w:type="dxa"/>
            <w:tcBorders>
              <w:left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2</w:t>
            </w:r>
          </w:p>
        </w:tc>
        <w:tc>
          <w:tcPr>
            <w:tcW w:w="3013"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Кодек ВКС на гарантии до 01.11.2014 </w:t>
            </w:r>
          </w:p>
        </w:tc>
        <w:tc>
          <w:tcPr>
            <w:tcW w:w="2263" w:type="dxa"/>
            <w:tcBorders>
              <w:top w:val="single" w:sz="4" w:space="0" w:color="000000"/>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HDX 7000-720</w:t>
            </w:r>
          </w:p>
        </w:tc>
        <w:tc>
          <w:tcPr>
            <w:tcW w:w="1176"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bottom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3764,23</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3764,23</w:t>
            </w:r>
          </w:p>
        </w:tc>
      </w:tr>
      <w:tr w:rsidR="00043D6D" w:rsidRPr="00043D6D" w:rsidTr="002D0A83">
        <w:trPr>
          <w:trHeight w:val="204"/>
        </w:trPr>
        <w:tc>
          <w:tcPr>
            <w:tcW w:w="416" w:type="dxa"/>
            <w:tcBorders>
              <w:left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3</w:t>
            </w:r>
          </w:p>
        </w:tc>
        <w:tc>
          <w:tcPr>
            <w:tcW w:w="3013" w:type="dxa"/>
            <w:tcBorders>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Комплект Видеокамер на гарантии до 01.11.2014 </w:t>
            </w:r>
          </w:p>
        </w:tc>
        <w:tc>
          <w:tcPr>
            <w:tcW w:w="2263" w:type="dxa"/>
            <w:tcBorders>
              <w:top w:val="single" w:sz="4" w:space="0" w:color="000000"/>
              <w:right w:val="single" w:sz="4" w:space="0" w:color="000000"/>
            </w:tcBorders>
            <w:shd w:val="clear" w:color="auto" w:fill="FFFFFF"/>
            <w:vAlign w:val="center"/>
          </w:tcPr>
          <w:p w:rsidR="00043D6D" w:rsidRPr="00043D6D" w:rsidRDefault="00043D6D" w:rsidP="00043D6D">
            <w:pPr>
              <w:suppressAutoHyphens/>
              <w:spacing w:after="0" w:line="240" w:lineRule="auto"/>
              <w:rPr>
                <w:rFonts w:ascii="Times New Roman" w:eastAsia="Times New Roman" w:hAnsi="Times New Roman" w:cs="Times New Roman"/>
                <w:kern w:val="1"/>
                <w:sz w:val="20"/>
                <w:szCs w:val="20"/>
                <w:lang w:val="en-US" w:eastAsia="ru-RU"/>
              </w:rPr>
            </w:pPr>
            <w:r w:rsidRPr="00043D6D">
              <w:rPr>
                <w:rFonts w:ascii="Times New Roman" w:eastAsia="Times New Roman" w:hAnsi="Times New Roman" w:cs="Times New Roman"/>
                <w:kern w:val="1"/>
                <w:sz w:val="20"/>
                <w:szCs w:val="20"/>
                <w:lang w:val="en-US" w:eastAsia="ru-RU"/>
              </w:rPr>
              <w:t>EagleEye Director and one EagleEye 3 Camera</w:t>
            </w:r>
          </w:p>
        </w:tc>
        <w:tc>
          <w:tcPr>
            <w:tcW w:w="1176" w:type="dxa"/>
            <w:tcBorders>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Times New Roman" w:hAnsi="Times New Roman" w:cs="Times New Roman"/>
                <w:kern w:val="1"/>
                <w:sz w:val="20"/>
                <w:szCs w:val="20"/>
                <w:lang w:eastAsia="ru-RU"/>
              </w:rPr>
            </w:pPr>
            <w:r w:rsidRPr="00043D6D">
              <w:rPr>
                <w:rFonts w:ascii="Times New Roman" w:eastAsia="Times New Roman" w:hAnsi="Times New Roman" w:cs="Times New Roman"/>
                <w:kern w:val="1"/>
                <w:sz w:val="20"/>
                <w:szCs w:val="20"/>
                <w:lang w:eastAsia="ru-RU"/>
              </w:rPr>
              <w:t>шт.</w:t>
            </w:r>
          </w:p>
        </w:tc>
        <w:tc>
          <w:tcPr>
            <w:tcW w:w="639" w:type="dxa"/>
            <w:tcBorders>
              <w:right w:val="single" w:sz="4" w:space="0" w:color="000000"/>
            </w:tcBorders>
            <w:shd w:val="clear" w:color="auto" w:fill="FFFFFF"/>
            <w:vAlign w:val="center"/>
          </w:tcPr>
          <w:p w:rsidR="00043D6D" w:rsidRPr="00043D6D" w:rsidRDefault="00043D6D" w:rsidP="00043D6D">
            <w:pPr>
              <w:suppressAutoHyphens/>
              <w:spacing w:after="0" w:line="240" w:lineRule="auto"/>
              <w:jc w:val="center"/>
              <w:rPr>
                <w:rFonts w:ascii="Times New Roman" w:eastAsia="Calibri" w:hAnsi="Times New Roman" w:cs="Times New Roman"/>
                <w:color w:val="000000"/>
                <w:kern w:val="1"/>
                <w:sz w:val="20"/>
                <w:szCs w:val="20"/>
              </w:rPr>
            </w:pPr>
            <w:r w:rsidRPr="00043D6D">
              <w:rPr>
                <w:rFonts w:ascii="Times New Roman" w:eastAsia="Times New Roman" w:hAnsi="Times New Roman" w:cs="Times New Roman"/>
                <w:kern w:val="1"/>
                <w:sz w:val="20"/>
                <w:szCs w:val="20"/>
                <w:lang w:eastAsia="ru-RU"/>
              </w:rPr>
              <w:t>1</w:t>
            </w:r>
          </w:p>
        </w:tc>
        <w:tc>
          <w:tcPr>
            <w:tcW w:w="1550"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3727,96</w:t>
            </w:r>
          </w:p>
        </w:tc>
        <w:tc>
          <w:tcPr>
            <w:tcW w:w="1552" w:type="dxa"/>
            <w:tcBorders>
              <w:bottom w:val="single" w:sz="4" w:space="0" w:color="000000"/>
              <w:right w:val="single" w:sz="4" w:space="0" w:color="000000"/>
            </w:tcBorders>
            <w:shd w:val="clear" w:color="auto" w:fill="FFFFFF"/>
            <w:vAlign w:val="center"/>
          </w:tcPr>
          <w:p w:rsidR="00043D6D" w:rsidRPr="00043D6D" w:rsidRDefault="00043D6D" w:rsidP="002D0A83">
            <w:pPr>
              <w:suppressAutoHyphens/>
              <w:jc w:val="center"/>
              <w:rPr>
                <w:rFonts w:ascii="Times New Roman" w:eastAsia="Calibri" w:hAnsi="Times New Roman" w:cs="Times New Roman"/>
                <w:color w:val="000000"/>
                <w:kern w:val="1"/>
                <w:sz w:val="20"/>
                <w:szCs w:val="20"/>
              </w:rPr>
            </w:pPr>
            <w:r w:rsidRPr="00043D6D">
              <w:rPr>
                <w:rFonts w:ascii="Times New Roman" w:eastAsia="Calibri" w:hAnsi="Times New Roman" w:cs="Times New Roman"/>
                <w:color w:val="000000"/>
                <w:kern w:val="1"/>
                <w:sz w:val="20"/>
                <w:szCs w:val="20"/>
              </w:rPr>
              <w:t>3727,96</w:t>
            </w:r>
          </w:p>
        </w:tc>
      </w:tr>
      <w:tr w:rsidR="00043D6D" w:rsidRPr="002D0A83" w:rsidTr="002D0A83">
        <w:trPr>
          <w:trHeight w:val="813"/>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43D6D" w:rsidRPr="00043D6D" w:rsidRDefault="00043D6D" w:rsidP="002D0A83">
            <w:pPr>
              <w:suppressAutoHyphens/>
              <w:spacing w:after="0" w:line="240" w:lineRule="auto"/>
              <w:jc w:val="center"/>
              <w:rPr>
                <w:rFonts w:ascii="Times New Roman" w:eastAsia="Times New Roman" w:hAnsi="Times New Roman" w:cs="Times New Roman"/>
                <w:b/>
                <w:bCs/>
                <w:kern w:val="1"/>
                <w:sz w:val="20"/>
                <w:szCs w:val="20"/>
                <w:lang w:eastAsia="ru-RU"/>
              </w:rPr>
            </w:pPr>
            <w:r w:rsidRPr="00043D6D">
              <w:rPr>
                <w:rFonts w:ascii="Times New Roman" w:eastAsia="Times New Roman" w:hAnsi="Times New Roman" w:cs="Times New Roman"/>
                <w:b/>
                <w:bCs/>
                <w:kern w:val="1"/>
                <w:sz w:val="20"/>
                <w:szCs w:val="20"/>
                <w:lang w:eastAsia="ru-RU"/>
              </w:rPr>
              <w:t>Итого по ТО оборудования</w:t>
            </w:r>
          </w:p>
        </w:tc>
        <w:tc>
          <w:tcPr>
            <w:tcW w:w="1552" w:type="dxa"/>
            <w:tcBorders>
              <w:bottom w:val="single" w:sz="4" w:space="0" w:color="000000"/>
              <w:right w:val="single" w:sz="4" w:space="0" w:color="000000"/>
            </w:tcBorders>
            <w:shd w:val="clear" w:color="auto" w:fill="FFFFFF"/>
            <w:vAlign w:val="center"/>
          </w:tcPr>
          <w:p w:rsidR="002D0A83" w:rsidRDefault="002D0A83" w:rsidP="002D0A83">
            <w:pPr>
              <w:suppressAutoHyphens/>
              <w:jc w:val="center"/>
              <w:rPr>
                <w:rFonts w:ascii="Times New Roman" w:eastAsia="Calibri" w:hAnsi="Times New Roman" w:cs="Times New Roman"/>
                <w:b/>
                <w:color w:val="000000"/>
                <w:kern w:val="1"/>
                <w:sz w:val="20"/>
                <w:szCs w:val="20"/>
              </w:rPr>
            </w:pPr>
          </w:p>
          <w:p w:rsidR="00043D6D" w:rsidRPr="002B3D2F" w:rsidRDefault="00043D6D" w:rsidP="002D0A83">
            <w:pPr>
              <w:suppressAutoHyphens/>
              <w:jc w:val="center"/>
              <w:rPr>
                <w:rFonts w:ascii="Times New Roman" w:eastAsia="Calibri" w:hAnsi="Times New Roman" w:cs="Times New Roman"/>
                <w:b/>
                <w:color w:val="000000"/>
                <w:kern w:val="1"/>
                <w:sz w:val="24"/>
                <w:szCs w:val="24"/>
              </w:rPr>
            </w:pPr>
            <w:r w:rsidRPr="002B3D2F">
              <w:rPr>
                <w:rFonts w:ascii="Times New Roman" w:eastAsia="Calibri" w:hAnsi="Times New Roman" w:cs="Times New Roman"/>
                <w:b/>
                <w:color w:val="000000"/>
                <w:kern w:val="1"/>
                <w:sz w:val="24"/>
                <w:szCs w:val="24"/>
              </w:rPr>
              <w:t>1</w:t>
            </w:r>
            <w:r w:rsidR="002B3D2F">
              <w:rPr>
                <w:rFonts w:ascii="Times New Roman" w:eastAsia="Calibri" w:hAnsi="Times New Roman" w:cs="Times New Roman"/>
                <w:b/>
                <w:color w:val="000000"/>
                <w:kern w:val="1"/>
                <w:sz w:val="24"/>
                <w:szCs w:val="24"/>
              </w:rPr>
              <w:t> </w:t>
            </w:r>
            <w:r w:rsidRPr="002B3D2F">
              <w:rPr>
                <w:rFonts w:ascii="Times New Roman" w:eastAsia="Calibri" w:hAnsi="Times New Roman" w:cs="Times New Roman"/>
                <w:b/>
                <w:color w:val="000000"/>
                <w:kern w:val="1"/>
                <w:sz w:val="24"/>
                <w:szCs w:val="24"/>
              </w:rPr>
              <w:t>998</w:t>
            </w:r>
            <w:r w:rsidR="002B3D2F">
              <w:rPr>
                <w:rFonts w:ascii="Times New Roman" w:eastAsia="Calibri" w:hAnsi="Times New Roman" w:cs="Times New Roman"/>
                <w:b/>
                <w:color w:val="000000"/>
                <w:kern w:val="1"/>
                <w:sz w:val="24"/>
                <w:szCs w:val="24"/>
              </w:rPr>
              <w:t xml:space="preserve"> </w:t>
            </w:r>
            <w:r w:rsidRPr="002B3D2F">
              <w:rPr>
                <w:rFonts w:ascii="Times New Roman" w:eastAsia="Calibri" w:hAnsi="Times New Roman" w:cs="Times New Roman"/>
                <w:b/>
                <w:color w:val="000000"/>
                <w:kern w:val="1"/>
                <w:sz w:val="24"/>
                <w:szCs w:val="24"/>
              </w:rPr>
              <w:t>480,28</w:t>
            </w:r>
          </w:p>
          <w:p w:rsidR="00043D6D" w:rsidRPr="002D0A83" w:rsidRDefault="00043D6D" w:rsidP="002D0A83">
            <w:pPr>
              <w:suppressAutoHyphens/>
              <w:jc w:val="center"/>
              <w:rPr>
                <w:rFonts w:ascii="Times New Roman" w:eastAsia="Calibri" w:hAnsi="Times New Roman" w:cs="Times New Roman"/>
                <w:b/>
                <w:color w:val="000000"/>
                <w:kern w:val="1"/>
                <w:sz w:val="20"/>
                <w:szCs w:val="20"/>
              </w:rPr>
            </w:pPr>
          </w:p>
        </w:tc>
      </w:tr>
    </w:tbl>
    <w:p w:rsidR="00043D6D" w:rsidRPr="00043D6D" w:rsidRDefault="00043D6D" w:rsidP="00043D6D">
      <w:pPr>
        <w:suppressAutoHyphens/>
        <w:spacing w:after="0" w:line="240" w:lineRule="auto"/>
        <w:ind w:firstLine="709"/>
        <w:jc w:val="both"/>
        <w:rPr>
          <w:rFonts w:ascii="Times New Roman" w:eastAsia="Calibri" w:hAnsi="Times New Roman" w:cs="Times New Roman"/>
          <w:b/>
          <w:kern w:val="1"/>
          <w:sz w:val="24"/>
          <w:szCs w:val="24"/>
        </w:rPr>
      </w:pPr>
      <w:r w:rsidRPr="00043D6D">
        <w:rPr>
          <w:rFonts w:ascii="Times New Roman" w:eastAsia="Calibri" w:hAnsi="Times New Roman" w:cs="Times New Roman"/>
          <w:b/>
          <w:color w:val="FF0000"/>
          <w:kern w:val="1"/>
          <w:sz w:val="24"/>
          <w:szCs w:val="24"/>
        </w:rPr>
        <w:t xml:space="preserve">Обращаем Ваше внимание, что подача предложений, проводится путем снижения начальной максимальной стоимости договора (итоговой стоимости). При заключении договора с Победителем цена за единицу работ/оказания услуг определяется путем </w:t>
      </w:r>
      <w:r w:rsidRPr="00043D6D">
        <w:rPr>
          <w:rFonts w:ascii="Times New Roman" w:eastAsia="Calibri" w:hAnsi="Times New Roman" w:cs="Times New Roman"/>
          <w:b/>
          <w:color w:val="FF0000"/>
          <w:kern w:val="1"/>
          <w:sz w:val="24"/>
          <w:szCs w:val="24"/>
        </w:rPr>
        <w:lastRenderedPageBreak/>
        <w:t>уменьшения максимальной цены за единицу работ/оказания услуг, указанной в спецификации на коэффициент снижения, полученный в ходе подаче предложений от начальной максимальной стоимости договора (итоговой стоимости).</w:t>
      </w:r>
    </w:p>
    <w:p w:rsidR="00043D6D" w:rsidRPr="00043D6D" w:rsidRDefault="00043D6D" w:rsidP="00043D6D">
      <w:pPr>
        <w:numPr>
          <w:ilvl w:val="0"/>
          <w:numId w:val="2"/>
        </w:numPr>
        <w:suppressAutoHyphens/>
        <w:spacing w:after="0" w:line="240" w:lineRule="auto"/>
        <w:jc w:val="both"/>
        <w:rPr>
          <w:rFonts w:ascii="Times New Roman" w:eastAsia="Calibri" w:hAnsi="Times New Roman" w:cs="Times New Roman"/>
          <w:b/>
          <w:kern w:val="1"/>
          <w:sz w:val="24"/>
          <w:szCs w:val="24"/>
        </w:rPr>
      </w:pPr>
      <w:r w:rsidRPr="00043D6D">
        <w:rPr>
          <w:rFonts w:ascii="Times New Roman" w:eastAsia="Calibri" w:hAnsi="Times New Roman" w:cs="Times New Roman"/>
          <w:b/>
          <w:kern w:val="1"/>
          <w:sz w:val="24"/>
          <w:szCs w:val="24"/>
        </w:rPr>
        <w:t xml:space="preserve">Срок  технического обслуживания –  </w:t>
      </w:r>
      <w:r w:rsidRPr="00043D6D">
        <w:rPr>
          <w:rFonts w:ascii="Times New Roman" w:eastAsia="Calibri" w:hAnsi="Times New Roman" w:cs="Times New Roman"/>
          <w:kern w:val="1"/>
          <w:sz w:val="24"/>
          <w:szCs w:val="24"/>
        </w:rPr>
        <w:t xml:space="preserve">с 01.06.2014г. до 01.06.2015г. </w:t>
      </w:r>
    </w:p>
    <w:p w:rsidR="00043D6D" w:rsidRPr="00043D6D" w:rsidRDefault="00043D6D" w:rsidP="00043D6D">
      <w:pPr>
        <w:numPr>
          <w:ilvl w:val="0"/>
          <w:numId w:val="2"/>
        </w:numPr>
        <w:suppressAutoHyphens/>
        <w:spacing w:after="0" w:line="240" w:lineRule="auto"/>
        <w:jc w:val="both"/>
        <w:rPr>
          <w:rFonts w:ascii="Times New Roman" w:eastAsia="Calibri" w:hAnsi="Times New Roman" w:cs="Times New Roman"/>
          <w:b/>
          <w:kern w:val="1"/>
          <w:sz w:val="24"/>
          <w:szCs w:val="24"/>
        </w:rPr>
      </w:pPr>
      <w:r w:rsidRPr="00043D6D">
        <w:rPr>
          <w:rFonts w:ascii="Times New Roman" w:eastAsia="Calibri" w:hAnsi="Times New Roman" w:cs="Times New Roman"/>
          <w:b/>
          <w:kern w:val="1"/>
          <w:sz w:val="24"/>
          <w:szCs w:val="24"/>
        </w:rPr>
        <w:t xml:space="preserve">Способы оплаты – </w:t>
      </w:r>
      <w:r w:rsidRPr="00043D6D">
        <w:rPr>
          <w:rFonts w:ascii="Times New Roman" w:eastAsia="Calibri" w:hAnsi="Times New Roman" w:cs="Times New Roman"/>
          <w:kern w:val="1"/>
          <w:sz w:val="24"/>
          <w:szCs w:val="24"/>
        </w:rPr>
        <w:t>поквартальная оплата на основании выставленного счета и подписанного Заказчиком акта выполненных работ/оказанных услуг  в течение 7 банковских дней после подписания последнего Заказчиком.</w:t>
      </w:r>
    </w:p>
    <w:p w:rsidR="00043D6D" w:rsidRPr="00043D6D" w:rsidRDefault="00043D6D" w:rsidP="00043D6D">
      <w:pPr>
        <w:numPr>
          <w:ilvl w:val="0"/>
          <w:numId w:val="2"/>
        </w:numPr>
        <w:suppressAutoHyphens/>
        <w:spacing w:after="0" w:line="240" w:lineRule="auto"/>
        <w:jc w:val="both"/>
        <w:rPr>
          <w:rFonts w:ascii="Times New Roman" w:eastAsia="Arial Unicode MS" w:hAnsi="Times New Roman" w:cs="Times New Roman"/>
          <w:b/>
          <w:color w:val="000000"/>
          <w:kern w:val="1"/>
        </w:rPr>
      </w:pPr>
      <w:r w:rsidRPr="00043D6D">
        <w:rPr>
          <w:rFonts w:ascii="Times New Roman" w:eastAsia="Calibri" w:hAnsi="Times New Roman" w:cs="Times New Roman"/>
          <w:b/>
          <w:kern w:val="1"/>
          <w:sz w:val="24"/>
          <w:szCs w:val="24"/>
        </w:rPr>
        <w:t>Состав работ и содержание работ и оборудования  по техническому обслуживанию ММЦ, количество необходимого обслуживающего персонала приведены</w:t>
      </w:r>
      <w:r w:rsidRPr="00043D6D">
        <w:rPr>
          <w:rFonts w:ascii="Times New Roman" w:eastAsia="Calibri" w:hAnsi="Times New Roman" w:cs="Times New Roman"/>
          <w:kern w:val="1"/>
          <w:sz w:val="24"/>
          <w:szCs w:val="24"/>
        </w:rPr>
        <w:t xml:space="preserve"> </w:t>
      </w:r>
      <w:r w:rsidRPr="00043D6D">
        <w:rPr>
          <w:rFonts w:ascii="Times New Roman" w:eastAsia="Calibri" w:hAnsi="Times New Roman" w:cs="Times New Roman"/>
          <w:b/>
          <w:kern w:val="1"/>
          <w:sz w:val="24"/>
          <w:szCs w:val="24"/>
        </w:rPr>
        <w:t>в Регламенте работ:</w:t>
      </w:r>
    </w:p>
    <w:p w:rsidR="00043D6D" w:rsidRPr="00043D6D" w:rsidRDefault="00043D6D" w:rsidP="00043D6D">
      <w:pPr>
        <w:suppressAutoHyphens/>
        <w:spacing w:after="0" w:line="240" w:lineRule="auto"/>
        <w:ind w:firstLine="708"/>
        <w:rPr>
          <w:rFonts w:ascii="Times New Roman" w:eastAsia="Arial Unicode MS" w:hAnsi="Times New Roman" w:cs="Times New Roman"/>
          <w:color w:val="000000"/>
          <w:kern w:val="1"/>
        </w:rPr>
      </w:pPr>
      <w:r w:rsidRPr="00043D6D">
        <w:rPr>
          <w:rFonts w:ascii="Times New Roman" w:eastAsia="Arial Unicode MS" w:hAnsi="Times New Roman" w:cs="Times New Roman"/>
          <w:b/>
          <w:color w:val="000000"/>
          <w:kern w:val="1"/>
        </w:rPr>
        <w:t xml:space="preserve">Ежемесячный контрольный осмотр (ЕКО): </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Визуальный осмотр оборудования на наличие повреждений.</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подключения оборудования к электросети.</w:t>
      </w:r>
    </w:p>
    <w:p w:rsidR="00043D6D" w:rsidRPr="00043D6D" w:rsidRDefault="00FD4420" w:rsidP="00043D6D">
      <w:pPr>
        <w:numPr>
          <w:ilvl w:val="0"/>
          <w:numId w:val="5"/>
        </w:numPr>
        <w:suppressAutoHyphens/>
        <w:spacing w:after="0" w:line="240" w:lineRule="auto"/>
        <w:rPr>
          <w:rFonts w:ascii="Times New Roman" w:eastAsia="Arial Unicode MS" w:hAnsi="Times New Roman" w:cs="Times New Roman"/>
          <w:color w:val="000000"/>
          <w:kern w:val="1"/>
        </w:rPr>
      </w:pPr>
      <w:r>
        <w:rPr>
          <w:rFonts w:ascii="Times New Roman" w:eastAsia="Arial Unicode MS" w:hAnsi="Times New Roman" w:cs="Times New Roman"/>
          <w:color w:val="000000"/>
          <w:kern w:val="1"/>
        </w:rPr>
        <w:t>Проверка панелей управления (</w:t>
      </w:r>
      <w:r w:rsidR="00043D6D" w:rsidRPr="00043D6D">
        <w:rPr>
          <w:rFonts w:ascii="Times New Roman" w:eastAsia="Arial Unicode MS" w:hAnsi="Times New Roman" w:cs="Times New Roman"/>
          <w:color w:val="000000"/>
          <w:kern w:val="1"/>
        </w:rPr>
        <w:t>питание, соединение с сетью, интерактивность, отклик на команды)</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w:t>
      </w:r>
      <w:r w:rsidR="00FD4420">
        <w:rPr>
          <w:rFonts w:ascii="Times New Roman" w:eastAsia="Arial Unicode MS" w:hAnsi="Times New Roman" w:cs="Times New Roman"/>
          <w:color w:val="000000"/>
          <w:kern w:val="1"/>
        </w:rPr>
        <w:t>роверка управления мониторами (</w:t>
      </w:r>
      <w:r w:rsidRPr="00043D6D">
        <w:rPr>
          <w:rFonts w:ascii="Times New Roman" w:eastAsia="Arial Unicode MS" w:hAnsi="Times New Roman" w:cs="Times New Roman"/>
          <w:color w:val="000000"/>
          <w:kern w:val="1"/>
        </w:rPr>
        <w:t>открытие/закрытие, вывод информации, переключение окон)</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интерактивности мониторов.</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терминалов.</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проекционной системы.</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работоспособности видеопроцессоров.</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работоспособности проекторов.</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Проверка формирования сигнала </w:t>
      </w:r>
      <w:r w:rsidRPr="00043D6D">
        <w:rPr>
          <w:rFonts w:ascii="Times New Roman" w:eastAsia="Arial Unicode MS" w:hAnsi="Times New Roman" w:cs="Times New Roman"/>
          <w:color w:val="000000"/>
          <w:kern w:val="1"/>
          <w:lang w:val="en-US"/>
        </w:rPr>
        <w:t>PIP</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формиров</w:t>
      </w:r>
      <w:r w:rsidR="00FD4420">
        <w:rPr>
          <w:rFonts w:ascii="Times New Roman" w:eastAsia="Arial Unicode MS" w:hAnsi="Times New Roman" w:cs="Times New Roman"/>
          <w:color w:val="000000"/>
          <w:kern w:val="1"/>
        </w:rPr>
        <w:t>ания изображения с источников (</w:t>
      </w:r>
      <w:r w:rsidRPr="00043D6D">
        <w:rPr>
          <w:rFonts w:ascii="Times New Roman" w:eastAsia="Arial Unicode MS" w:hAnsi="Times New Roman" w:cs="Times New Roman"/>
          <w:color w:val="000000"/>
          <w:kern w:val="1"/>
        </w:rPr>
        <w:t>ВКС, презентация, рабочие станции, стартовый экран)</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качества формируемого изображения.</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видео</w:t>
      </w:r>
      <w:r w:rsidR="00FD4420">
        <w:rPr>
          <w:rFonts w:ascii="Times New Roman" w:eastAsia="Arial Unicode MS" w:hAnsi="Times New Roman" w:cs="Times New Roman"/>
          <w:color w:val="000000"/>
          <w:kern w:val="1"/>
        </w:rPr>
        <w:t>камер в переговорных комнатах (</w:t>
      </w:r>
      <w:r w:rsidRPr="00043D6D">
        <w:rPr>
          <w:rFonts w:ascii="Times New Roman" w:eastAsia="Arial Unicode MS" w:hAnsi="Times New Roman" w:cs="Times New Roman"/>
          <w:color w:val="000000"/>
          <w:kern w:val="1"/>
        </w:rPr>
        <w:t>формирование изображения,</w:t>
      </w:r>
      <w:r w:rsidR="00D51412">
        <w:rPr>
          <w:rFonts w:ascii="Times New Roman" w:eastAsia="Arial Unicode MS" w:hAnsi="Times New Roman" w:cs="Times New Roman"/>
          <w:color w:val="000000"/>
          <w:kern w:val="1"/>
        </w:rPr>
        <w:t xml:space="preserve"> </w:t>
      </w:r>
      <w:r w:rsidRPr="00043D6D">
        <w:rPr>
          <w:rFonts w:ascii="Times New Roman" w:eastAsia="Arial Unicode MS" w:hAnsi="Times New Roman" w:cs="Times New Roman"/>
          <w:color w:val="000000"/>
          <w:kern w:val="1"/>
        </w:rPr>
        <w:t>управление, качество изображения, автонаведение)</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вывода звука на потолочную и настенную акустику.</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качества звука потолочной и настенной акустики.</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работоспособности конгресс-системы.</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качества звука с микрофонов.</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синхроперевода на всех каналах.</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качества звука в наушниках пультов конгресс-системы.</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работоспособности процессора управления.</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сетевой инфраструктуры.</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подключения устройств к процессору управления.</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вывода изображения с различных источников на систему отображения информации.</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вывода звука с различных источников на акустику.</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беспроводного комплекта клавиатура/мышь.</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работоспособности графической станции.</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наличия и качества сигнала беспроводной сети.</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скорости обработки команд процессором управления.</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корректности выполнения команд процессором управления.</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заряда АКБ.</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звукозаписывающих устройств.</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карт памяти.</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телефонной линии.</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Проверка </w:t>
      </w:r>
      <w:r w:rsidRPr="00043D6D">
        <w:rPr>
          <w:rFonts w:ascii="Times New Roman" w:eastAsia="Arial Unicode MS" w:hAnsi="Times New Roman" w:cs="Times New Roman"/>
          <w:color w:val="000000"/>
          <w:kern w:val="1"/>
          <w:lang w:val="en-US"/>
        </w:rPr>
        <w:t xml:space="preserve">VoIP </w:t>
      </w:r>
      <w:r w:rsidRPr="00043D6D">
        <w:rPr>
          <w:rFonts w:ascii="Times New Roman" w:eastAsia="Arial Unicode MS" w:hAnsi="Times New Roman" w:cs="Times New Roman"/>
          <w:color w:val="000000"/>
          <w:kern w:val="1"/>
        </w:rPr>
        <w:t>телефонии.</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управления освещением.</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Проверка кодека </w:t>
      </w:r>
      <w:r w:rsidRPr="00043D6D">
        <w:rPr>
          <w:rFonts w:ascii="Times New Roman" w:eastAsia="Arial Unicode MS" w:hAnsi="Times New Roman" w:cs="Times New Roman"/>
          <w:color w:val="000000"/>
          <w:kern w:val="1"/>
          <w:lang w:val="en-US"/>
        </w:rPr>
        <w:t>Polycom.</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видеоконференции.</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вывода изображения и звука от удаленного абонента.</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правильности формирования полиэкрана.</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передачи сигнала компьютер-сервер.</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и регулировка настоек аудиосистемы.</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и регулировка настроек системы отображения информации.</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lastRenderedPageBreak/>
        <w:t xml:space="preserve">Проверка </w:t>
      </w:r>
      <w:r w:rsidRPr="00043D6D">
        <w:rPr>
          <w:rFonts w:ascii="Times New Roman" w:eastAsia="Arial Unicode MS" w:hAnsi="Times New Roman" w:cs="Times New Roman"/>
          <w:color w:val="000000"/>
          <w:kern w:val="1"/>
          <w:lang w:val="en-US"/>
        </w:rPr>
        <w:t xml:space="preserve">Blu-ray </w:t>
      </w:r>
      <w:r w:rsidRPr="00043D6D">
        <w:rPr>
          <w:rFonts w:ascii="Times New Roman" w:eastAsia="Arial Unicode MS" w:hAnsi="Times New Roman" w:cs="Times New Roman"/>
          <w:color w:val="000000"/>
          <w:kern w:val="1"/>
        </w:rPr>
        <w:t>плейера.</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Проверка ТВ приставки.</w:t>
      </w:r>
    </w:p>
    <w:p w:rsidR="00043D6D" w:rsidRPr="00043D6D" w:rsidRDefault="00043D6D" w:rsidP="00043D6D">
      <w:pPr>
        <w:numPr>
          <w:ilvl w:val="0"/>
          <w:numId w:val="5"/>
        </w:numPr>
        <w:suppressAutoHyphens/>
        <w:spacing w:after="0" w:line="240" w:lineRule="auto"/>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Проверка </w:t>
      </w:r>
      <w:r w:rsidRPr="00043D6D">
        <w:rPr>
          <w:rFonts w:ascii="Times New Roman" w:eastAsia="Arial Unicode MS" w:hAnsi="Times New Roman" w:cs="Times New Roman"/>
          <w:color w:val="000000"/>
          <w:kern w:val="1"/>
          <w:lang w:val="en-US"/>
        </w:rPr>
        <w:t>Apple TV.</w:t>
      </w:r>
    </w:p>
    <w:p w:rsidR="00043D6D" w:rsidRPr="00043D6D" w:rsidRDefault="00043D6D" w:rsidP="00043D6D">
      <w:pPr>
        <w:suppressAutoHyphens/>
        <w:spacing w:after="0" w:line="240" w:lineRule="auto"/>
        <w:rPr>
          <w:rFonts w:ascii="Times New Roman" w:eastAsia="Arial Unicode MS" w:hAnsi="Times New Roman" w:cs="Times New Roman"/>
          <w:color w:val="000000"/>
          <w:kern w:val="1"/>
        </w:rPr>
      </w:pPr>
    </w:p>
    <w:p w:rsidR="00043D6D" w:rsidRPr="00043D6D" w:rsidRDefault="00043D6D" w:rsidP="00043D6D">
      <w:pPr>
        <w:suppressAutoHyphens/>
        <w:spacing w:after="0" w:line="240" w:lineRule="auto"/>
        <w:ind w:firstLine="708"/>
        <w:rPr>
          <w:rFonts w:ascii="Times New Roman" w:eastAsia="Arial Unicode MS" w:hAnsi="Times New Roman" w:cs="Times New Roman"/>
          <w:color w:val="000000"/>
          <w:kern w:val="1"/>
        </w:rPr>
      </w:pPr>
      <w:r w:rsidRPr="00043D6D">
        <w:rPr>
          <w:rFonts w:ascii="Times New Roman" w:eastAsia="Arial Unicode MS" w:hAnsi="Times New Roman" w:cs="Times New Roman"/>
          <w:b/>
          <w:color w:val="000000"/>
          <w:kern w:val="1"/>
        </w:rPr>
        <w:t>Ежемесячное техническое обслуживание (ЕТО):</w:t>
      </w:r>
    </w:p>
    <w:p w:rsidR="00043D6D" w:rsidRPr="00043D6D" w:rsidRDefault="00043D6D" w:rsidP="00043D6D">
      <w:p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1. Детальный осмотр и чистка блоков всей аппаратуры, проверка, чистка, регулировка контактов, переключателей, разъемов и т. д. </w:t>
      </w:r>
    </w:p>
    <w:p w:rsidR="00043D6D" w:rsidRPr="00043D6D" w:rsidRDefault="00043D6D" w:rsidP="00043D6D">
      <w:p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2. Юстировка проекционной системы.</w:t>
      </w:r>
    </w:p>
    <w:p w:rsidR="00043D6D" w:rsidRPr="00043D6D" w:rsidRDefault="00043D6D" w:rsidP="00043D6D">
      <w:p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3. Проверка правильности ведения журналов и другой эксплуатационной документации, При работах используются запасные части и материалы согласно нормам расхода на эксплуатацию, инструмент и принадлежности запасного или подменных технических средств Исполнителя.</w:t>
      </w:r>
    </w:p>
    <w:p w:rsidR="00043D6D" w:rsidRPr="00043D6D" w:rsidRDefault="00043D6D" w:rsidP="00043D6D">
      <w:pPr>
        <w:suppressAutoHyphens/>
        <w:spacing w:after="0" w:line="240" w:lineRule="auto"/>
        <w:ind w:firstLine="567"/>
        <w:jc w:val="both"/>
        <w:rPr>
          <w:rFonts w:ascii="Times New Roman" w:eastAsia="Arial Unicode MS" w:hAnsi="Times New Roman" w:cs="Times New Roman"/>
          <w:color w:val="000000"/>
          <w:kern w:val="1"/>
        </w:rPr>
      </w:pPr>
    </w:p>
    <w:p w:rsidR="00043D6D" w:rsidRPr="00043D6D" w:rsidRDefault="00043D6D" w:rsidP="00043D6D">
      <w:pPr>
        <w:suppressAutoHyphens/>
        <w:spacing w:after="0" w:line="240" w:lineRule="auto"/>
        <w:ind w:firstLine="708"/>
        <w:jc w:val="both"/>
        <w:rPr>
          <w:rFonts w:ascii="Times New Roman" w:eastAsia="Arial Unicode MS" w:hAnsi="Times New Roman" w:cs="Times New Roman"/>
          <w:color w:val="000000"/>
          <w:kern w:val="1"/>
        </w:rPr>
      </w:pPr>
      <w:r w:rsidRPr="00043D6D">
        <w:rPr>
          <w:rFonts w:ascii="Times New Roman" w:eastAsia="Arial Unicode MS" w:hAnsi="Times New Roman" w:cs="Times New Roman"/>
          <w:b/>
          <w:color w:val="000000"/>
          <w:kern w:val="1"/>
        </w:rPr>
        <w:t>Содержание работ</w:t>
      </w:r>
    </w:p>
    <w:p w:rsidR="00043D6D" w:rsidRPr="00043D6D" w:rsidRDefault="00043D6D" w:rsidP="00043D6D">
      <w:pPr>
        <w:suppressAutoHyphens/>
        <w:spacing w:after="0" w:line="240" w:lineRule="auto"/>
        <w:ind w:firstLine="708"/>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Техническое обслуживание устройств и оборудования в объеме и в соответствии с Регламентами технического обслуживания.</w:t>
      </w:r>
    </w:p>
    <w:p w:rsidR="00043D6D" w:rsidRPr="00043D6D" w:rsidRDefault="00043D6D" w:rsidP="00043D6D">
      <w:p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Устранение неисправности устройств и оборудования.</w:t>
      </w:r>
    </w:p>
    <w:p w:rsidR="00043D6D" w:rsidRPr="00043D6D" w:rsidRDefault="00043D6D" w:rsidP="00043D6D">
      <w:p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Ремонт вышедшего из строя оборудования</w:t>
      </w:r>
      <w:r w:rsidRPr="00043D6D">
        <w:rPr>
          <w:rFonts w:ascii="Calibri" w:eastAsia="Calibri" w:hAnsi="Calibri" w:cs="Times New Roman"/>
          <w:kern w:val="1"/>
          <w:vertAlign w:val="superscript"/>
        </w:rPr>
        <w:footnoteReference w:id="1"/>
      </w:r>
      <w:r w:rsidRPr="00043D6D">
        <w:rPr>
          <w:rFonts w:ascii="Times New Roman" w:eastAsia="Arial Unicode MS" w:hAnsi="Times New Roman" w:cs="Times New Roman"/>
          <w:color w:val="000000"/>
          <w:kern w:val="1"/>
        </w:rPr>
        <w:t>.</w:t>
      </w:r>
    </w:p>
    <w:p w:rsidR="00043D6D" w:rsidRPr="00043D6D" w:rsidRDefault="00043D6D" w:rsidP="00043D6D">
      <w:p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Перепрограммирование системы управления при изменении конфигурации устройств и оборудования.</w:t>
      </w:r>
    </w:p>
    <w:p w:rsidR="00043D6D" w:rsidRPr="00043D6D" w:rsidRDefault="00043D6D" w:rsidP="00043D6D">
      <w:p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Оказание услуг по подготовке к сопровождению и проведения ответственных мероприятий в ММЦ.</w:t>
      </w:r>
    </w:p>
    <w:p w:rsidR="00043D6D" w:rsidRPr="00043D6D" w:rsidRDefault="00D51412" w:rsidP="00043D6D">
      <w:p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Сенсорные</w:t>
      </w:r>
      <w:r w:rsidR="00043D6D" w:rsidRPr="00043D6D">
        <w:rPr>
          <w:rFonts w:ascii="Times New Roman" w:eastAsia="Arial Unicode MS" w:hAnsi="Times New Roman" w:cs="Times New Roman"/>
          <w:color w:val="000000"/>
          <w:kern w:val="1"/>
        </w:rPr>
        <w:t xml:space="preserve"> мониторы рабочих мест Element One </w:t>
      </w:r>
      <w:r w:rsidR="00043D6D" w:rsidRPr="00043D6D">
        <w:rPr>
          <w:rFonts w:ascii="Times New Roman" w:eastAsia="Arial Unicode MS" w:hAnsi="Times New Roman" w:cs="Times New Roman"/>
          <w:color w:val="000000"/>
          <w:kern w:val="1"/>
          <w:lang w:val="en-US"/>
        </w:rPr>
        <w:t>Versis</w:t>
      </w:r>
      <w:r w:rsidR="00043D6D" w:rsidRPr="00043D6D">
        <w:rPr>
          <w:rFonts w:ascii="Times New Roman" w:eastAsia="Arial Unicode MS" w:hAnsi="Times New Roman" w:cs="Times New Roman"/>
          <w:color w:val="000000"/>
          <w:kern w:val="1"/>
        </w:rPr>
        <w:t xml:space="preserve"> в количестве 25 шт. в 102 переговорной будут заменены на новые моторизированные мониторы Element One </w:t>
      </w:r>
      <w:r w:rsidR="00043D6D" w:rsidRPr="00043D6D">
        <w:rPr>
          <w:rFonts w:ascii="Times New Roman" w:eastAsia="Arial Unicode MS" w:hAnsi="Times New Roman" w:cs="Times New Roman"/>
          <w:color w:val="000000"/>
          <w:kern w:val="1"/>
          <w:lang w:val="en-US"/>
        </w:rPr>
        <w:t>Versis</w:t>
      </w:r>
      <w:r w:rsidR="00043D6D" w:rsidRPr="00043D6D">
        <w:rPr>
          <w:rFonts w:ascii="Times New Roman" w:eastAsia="Arial Unicode MS" w:hAnsi="Times New Roman" w:cs="Times New Roman"/>
          <w:color w:val="000000"/>
          <w:kern w:val="1"/>
        </w:rPr>
        <w:t xml:space="preserve"> 220 </w:t>
      </w:r>
      <w:r w:rsidR="00043D6D" w:rsidRPr="00043D6D">
        <w:rPr>
          <w:rFonts w:ascii="Times New Roman" w:eastAsia="Arial Unicode MS" w:hAnsi="Times New Roman" w:cs="Times New Roman"/>
          <w:color w:val="000000"/>
          <w:kern w:val="1"/>
          <w:lang w:val="en-US"/>
        </w:rPr>
        <w:t>FullHD</w:t>
      </w:r>
      <w:r w:rsidR="00043D6D" w:rsidRPr="00043D6D">
        <w:rPr>
          <w:rFonts w:ascii="Times New Roman" w:eastAsia="Arial Unicode MS" w:hAnsi="Times New Roman" w:cs="Times New Roman"/>
          <w:color w:val="000000"/>
          <w:kern w:val="1"/>
        </w:rPr>
        <w:t xml:space="preserve"> до 01 августа 2014 года.</w:t>
      </w:r>
    </w:p>
    <w:p w:rsidR="00043D6D" w:rsidRPr="00043D6D" w:rsidRDefault="00043D6D" w:rsidP="00043D6D">
      <w:p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Видеоматрица AutoPach Modula 32x32 VGA будет заменена на новую видеоматрицу </w:t>
      </w:r>
      <w:r w:rsidRPr="00043D6D">
        <w:rPr>
          <w:rFonts w:ascii="Times New Roman" w:eastAsia="Arial Unicode MS" w:hAnsi="Times New Roman" w:cs="Times New Roman"/>
          <w:color w:val="000000"/>
          <w:kern w:val="1"/>
          <w:lang w:val="en-US"/>
        </w:rPr>
        <w:t>Extron</w:t>
      </w:r>
      <w:r w:rsidRPr="00043D6D">
        <w:rPr>
          <w:rFonts w:ascii="Times New Roman" w:eastAsia="Arial Unicode MS" w:hAnsi="Times New Roman" w:cs="Times New Roman"/>
          <w:color w:val="000000"/>
          <w:kern w:val="1"/>
        </w:rPr>
        <w:t xml:space="preserve"> </w:t>
      </w:r>
      <w:r w:rsidRPr="00043D6D">
        <w:rPr>
          <w:rFonts w:ascii="Times New Roman" w:eastAsia="Arial Unicode MS" w:hAnsi="Times New Roman" w:cs="Times New Roman"/>
          <w:color w:val="000000"/>
          <w:kern w:val="1"/>
          <w:lang w:val="en-US"/>
        </w:rPr>
        <w:t>FOX</w:t>
      </w:r>
      <w:r w:rsidRPr="00043D6D">
        <w:rPr>
          <w:rFonts w:ascii="Times New Roman" w:eastAsia="Arial Unicode MS" w:hAnsi="Times New Roman" w:cs="Times New Roman"/>
          <w:color w:val="000000"/>
          <w:kern w:val="1"/>
        </w:rPr>
        <w:t xml:space="preserve"> </w:t>
      </w:r>
      <w:r w:rsidRPr="00043D6D">
        <w:rPr>
          <w:rFonts w:ascii="Times New Roman" w:eastAsia="Arial Unicode MS" w:hAnsi="Times New Roman" w:cs="Times New Roman"/>
          <w:color w:val="000000"/>
          <w:kern w:val="1"/>
          <w:lang w:val="en-US"/>
        </w:rPr>
        <w:t>Matrix</w:t>
      </w:r>
      <w:r w:rsidRPr="00043D6D">
        <w:rPr>
          <w:rFonts w:ascii="Times New Roman" w:eastAsia="Arial Unicode MS" w:hAnsi="Times New Roman" w:cs="Times New Roman"/>
          <w:color w:val="000000"/>
          <w:kern w:val="1"/>
        </w:rPr>
        <w:t xml:space="preserve"> 7200 до 01 августа 2014 года</w:t>
      </w:r>
    </w:p>
    <w:p w:rsidR="00043D6D" w:rsidRPr="00043D6D" w:rsidRDefault="00043D6D" w:rsidP="00043D6D">
      <w:pPr>
        <w:suppressAutoHyphens/>
        <w:spacing w:after="0" w:line="240" w:lineRule="auto"/>
        <w:jc w:val="both"/>
        <w:rPr>
          <w:rFonts w:ascii="Times New Roman" w:eastAsia="Arial Unicode MS" w:hAnsi="Times New Roman" w:cs="Times New Roman"/>
          <w:color w:val="000000"/>
          <w:kern w:val="1"/>
        </w:rPr>
      </w:pPr>
    </w:p>
    <w:p w:rsidR="00043D6D" w:rsidRPr="00043D6D" w:rsidRDefault="00043D6D" w:rsidP="00043D6D">
      <w:pPr>
        <w:suppressAutoHyphens/>
        <w:spacing w:after="0" w:line="240" w:lineRule="auto"/>
        <w:ind w:firstLine="708"/>
        <w:jc w:val="both"/>
        <w:rPr>
          <w:rFonts w:ascii="Times New Roman" w:eastAsia="Arial Unicode MS" w:hAnsi="Times New Roman" w:cs="Times New Roman"/>
          <w:b/>
          <w:color w:val="000000"/>
          <w:kern w:val="1"/>
        </w:rPr>
      </w:pPr>
      <w:r w:rsidRPr="00043D6D">
        <w:rPr>
          <w:rFonts w:ascii="Times New Roman" w:eastAsia="Arial Unicode MS" w:hAnsi="Times New Roman" w:cs="Times New Roman"/>
          <w:b/>
          <w:color w:val="000000"/>
          <w:kern w:val="1"/>
        </w:rPr>
        <w:t>Основные требования к выполнению работ</w:t>
      </w:r>
    </w:p>
    <w:p w:rsidR="00043D6D" w:rsidRPr="00043D6D" w:rsidRDefault="00043D6D" w:rsidP="00043D6D">
      <w:pPr>
        <w:suppressAutoHyphens/>
        <w:spacing w:after="0" w:line="240" w:lineRule="auto"/>
        <w:jc w:val="both"/>
        <w:rPr>
          <w:rFonts w:ascii="Times New Roman" w:eastAsia="Arial Unicode MS" w:hAnsi="Times New Roman" w:cs="Times New Roman"/>
          <w:b/>
          <w:color w:val="000000"/>
          <w:kern w:val="1"/>
        </w:rPr>
      </w:pPr>
    </w:p>
    <w:p w:rsidR="00043D6D" w:rsidRPr="00043D6D" w:rsidRDefault="00043D6D" w:rsidP="00043D6D">
      <w:pPr>
        <w:suppressAutoHyphens/>
        <w:spacing w:after="0" w:line="240" w:lineRule="auto"/>
        <w:ind w:firstLine="708"/>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 ТО проводиться в соответствии Регламентом работ, согласованным с Заказчиком, в строгом соответствии с графиком работ и в согласованное с Заказчиком время, руководствуясь Эксплуатационной документацией</w:t>
      </w:r>
      <w:r w:rsidRPr="00043D6D">
        <w:rPr>
          <w:rFonts w:ascii="Calibri" w:eastAsia="Calibri" w:hAnsi="Calibri" w:cs="Times New Roman"/>
          <w:kern w:val="1"/>
          <w:vertAlign w:val="superscript"/>
        </w:rPr>
        <w:footnoteReference w:id="2"/>
      </w:r>
      <w:r w:rsidRPr="00043D6D">
        <w:rPr>
          <w:rFonts w:ascii="Times New Roman" w:eastAsia="Arial Unicode MS" w:hAnsi="Times New Roman" w:cs="Times New Roman"/>
          <w:color w:val="000000"/>
          <w:kern w:val="1"/>
        </w:rPr>
        <w:t>.</w:t>
      </w:r>
    </w:p>
    <w:p w:rsidR="00043D6D" w:rsidRPr="002D0A83" w:rsidRDefault="00043D6D" w:rsidP="002D0A83">
      <w:pPr>
        <w:pStyle w:val="aff0"/>
        <w:numPr>
          <w:ilvl w:val="1"/>
          <w:numId w:val="3"/>
        </w:numPr>
        <w:suppressAutoHyphens/>
        <w:spacing w:after="0" w:line="240" w:lineRule="auto"/>
        <w:jc w:val="both"/>
        <w:rPr>
          <w:rFonts w:ascii="Times New Roman" w:eastAsia="Arial Unicode MS" w:hAnsi="Times New Roman" w:cs="Times New Roman"/>
          <w:color w:val="000000"/>
          <w:kern w:val="1"/>
        </w:rPr>
      </w:pPr>
      <w:r w:rsidRPr="002D0A83">
        <w:rPr>
          <w:rFonts w:ascii="Times New Roman" w:eastAsia="Arial Unicode MS" w:hAnsi="Times New Roman" w:cs="Times New Roman"/>
          <w:color w:val="000000"/>
          <w:kern w:val="1"/>
        </w:rPr>
        <w:t>Осуществляется круглосуточный прием, регистрация, обработка и сопровождение диспетчерской службой заявок Заказчика на ремонт и устранение неисправностей, включая выходные и праздничные дни.</w:t>
      </w:r>
    </w:p>
    <w:p w:rsidR="00043D6D" w:rsidRPr="00043D6D"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При проведении ТО соблюдать режим, правила техники безопасности, пожарной безопасности, действующие на объекте у Заказчика и в месте установки систем и оборудования.</w:t>
      </w:r>
    </w:p>
    <w:p w:rsidR="00043D6D" w:rsidRPr="00043D6D"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Обеспечивать доставку обслуживающего персонала и оборудования на объект для проведения ТО за счет Исполнителя. </w:t>
      </w:r>
    </w:p>
    <w:p w:rsidR="00043D6D" w:rsidRPr="00043D6D"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Проводить восстановление работоспособности гарантийного оборудования и устройств, при возникновении неисправности по вызову Заказчика на месте эксплуатации, если позволяет характер неисправности.</w:t>
      </w:r>
    </w:p>
    <w:p w:rsidR="00043D6D" w:rsidRPr="00043D6D"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Гарантировать качественную работу восстановленного оборудования.</w:t>
      </w:r>
    </w:p>
    <w:p w:rsidR="00043D6D" w:rsidRPr="00043D6D"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Обеспечить поддержку технического консультанта по вопросам эксплуатации и настройки систем управления, систем ВКС и систем коммутации. Технический консультант должен иметь навыки и опыт работы с аналогичными системами (сложные системы мультимедийного оборудования с цифровой коммутацией и обработкой ауди</w:t>
      </w:r>
      <w:proofErr w:type="gramStart"/>
      <w:r w:rsidRPr="00043D6D">
        <w:rPr>
          <w:rFonts w:ascii="Times New Roman" w:eastAsia="Arial Unicode MS" w:hAnsi="Times New Roman" w:cs="Times New Roman"/>
          <w:color w:val="000000"/>
          <w:kern w:val="1"/>
        </w:rPr>
        <w:t>о-</w:t>
      </w:r>
      <w:proofErr w:type="gramEnd"/>
      <w:r w:rsidRPr="00043D6D">
        <w:rPr>
          <w:rFonts w:ascii="Times New Roman" w:eastAsia="Arial Unicode MS" w:hAnsi="Times New Roman" w:cs="Times New Roman"/>
          <w:color w:val="000000"/>
          <w:kern w:val="1"/>
        </w:rPr>
        <w:t xml:space="preserve">/видео-сигналов и интегрированными системами аудио-/видеоконференцсвязи управляемые программируемыми системами Crestron с Web-интерфейсом) для проведения on-line консультаций или по телефону.  Данные консультации должны предоставляться техническим консультантом с 9:00 и до 22:00, включая выходные и праздничные дни. </w:t>
      </w:r>
    </w:p>
    <w:p w:rsidR="00043D6D" w:rsidRPr="00043D6D"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lastRenderedPageBreak/>
        <w:t>Исполнитель обязан предоставить не менее 3-х персональных технических консультантов.    Технические специалисты должны быть сертифицированы по обслуживанию оборудования</w:t>
      </w:r>
      <w:r w:rsidRPr="00043D6D">
        <w:rPr>
          <w:rFonts w:ascii="Calibri" w:eastAsia="Calibri" w:hAnsi="Calibri" w:cs="Times New Roman"/>
          <w:kern w:val="1"/>
          <w:vertAlign w:val="superscript"/>
        </w:rPr>
        <w:footnoteReference w:id="3"/>
      </w:r>
      <w:r w:rsidRPr="00043D6D">
        <w:rPr>
          <w:rFonts w:ascii="Times New Roman" w:eastAsia="Arial Unicode MS" w:hAnsi="Times New Roman" w:cs="Times New Roman"/>
          <w:color w:val="000000"/>
          <w:kern w:val="1"/>
        </w:rPr>
        <w:t>!!!!</w:t>
      </w:r>
    </w:p>
    <w:p w:rsidR="00043D6D" w:rsidRPr="00043D6D"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Осуществлять круглосуточную поддержку совместной интеграционной работы устройств  оборудования ММЦ  ОАО АФК «Система».</w:t>
      </w:r>
    </w:p>
    <w:p w:rsidR="00043D6D" w:rsidRPr="00043D6D" w:rsidRDefault="00043D6D" w:rsidP="00043D6D">
      <w:pPr>
        <w:tabs>
          <w:tab w:val="left" w:pos="0"/>
        </w:tabs>
        <w:suppressAutoHyphens/>
        <w:spacing w:after="0" w:line="240" w:lineRule="auto"/>
        <w:jc w:val="both"/>
        <w:rPr>
          <w:rFonts w:ascii="Times New Roman" w:eastAsia="Arial Unicode MS" w:hAnsi="Times New Roman" w:cs="Times New Roman"/>
          <w:color w:val="000000"/>
          <w:kern w:val="1"/>
        </w:rPr>
      </w:pPr>
    </w:p>
    <w:p w:rsidR="00043D6D" w:rsidRPr="00043D6D" w:rsidRDefault="00043D6D" w:rsidP="00043D6D">
      <w:pPr>
        <w:suppressAutoHyphens/>
        <w:spacing w:after="0" w:line="240" w:lineRule="auto"/>
        <w:ind w:left="1134" w:hanging="1134"/>
        <w:jc w:val="both"/>
        <w:rPr>
          <w:rFonts w:ascii="Times New Roman" w:eastAsia="Arial Unicode MS" w:hAnsi="Times New Roman" w:cs="Times New Roman"/>
          <w:color w:val="000000"/>
          <w:kern w:val="1"/>
        </w:rPr>
      </w:pPr>
      <w:r w:rsidRPr="00043D6D">
        <w:rPr>
          <w:rFonts w:ascii="Times New Roman" w:eastAsia="Arial Unicode MS" w:hAnsi="Times New Roman" w:cs="Times New Roman"/>
          <w:b/>
          <w:kern w:val="1"/>
        </w:rPr>
        <w:t>Требования к проведению ремонтных работ</w:t>
      </w:r>
    </w:p>
    <w:p w:rsidR="00043D6D" w:rsidRPr="00043D6D" w:rsidRDefault="00043D6D" w:rsidP="00043D6D">
      <w:pPr>
        <w:widowControl w:val="0"/>
        <w:suppressAutoHyphens/>
        <w:spacing w:after="0" w:line="240" w:lineRule="auto"/>
        <w:ind w:firstLine="708"/>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Заказчик осуществляет заявку на вызов специалистов по телефону,  электронной почте или в письменном виде для устранения аварий, с ее последующим письменным подтверждением от Исполнителя в срок не более 1 часа.</w:t>
      </w:r>
    </w:p>
    <w:p w:rsidR="00043D6D" w:rsidRPr="00043D6D" w:rsidRDefault="00043D6D" w:rsidP="00043D6D">
      <w:pPr>
        <w:widowControl w:val="0"/>
        <w:suppressAutoHyphens/>
        <w:spacing w:after="0" w:line="240" w:lineRule="auto"/>
        <w:jc w:val="both"/>
        <w:rPr>
          <w:rFonts w:ascii="Times New Roman" w:eastAsia="Arial Unicode MS" w:hAnsi="Times New Roman" w:cs="Times New Roman"/>
          <w:color w:val="000000"/>
          <w:kern w:val="1"/>
        </w:rPr>
      </w:pPr>
    </w:p>
    <w:p w:rsidR="00043D6D" w:rsidRPr="00043D6D" w:rsidRDefault="00043D6D" w:rsidP="00043D6D">
      <w:pPr>
        <w:widowControl w:val="0"/>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b/>
          <w:color w:val="000000"/>
          <w:kern w:val="1"/>
        </w:rPr>
        <w:t>Исполнитель обязан выполнить:</w:t>
      </w:r>
    </w:p>
    <w:p w:rsidR="00043D6D" w:rsidRPr="00043D6D" w:rsidRDefault="00043D6D" w:rsidP="00043D6D">
      <w:pPr>
        <w:numPr>
          <w:ilvl w:val="0"/>
          <w:numId w:val="4"/>
        </w:numPr>
        <w:tabs>
          <w:tab w:val="left" w:pos="0"/>
        </w:tabs>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           Устранение неисправности устройств и оборудования, возникших в результате внутренних (скрытых) дефектов.</w:t>
      </w:r>
    </w:p>
    <w:p w:rsidR="00043D6D" w:rsidRPr="00043D6D" w:rsidRDefault="00043D6D" w:rsidP="00043D6D">
      <w:pPr>
        <w:numPr>
          <w:ilvl w:val="0"/>
          <w:numId w:val="4"/>
        </w:numPr>
        <w:tabs>
          <w:tab w:val="left" w:pos="0"/>
        </w:tabs>
        <w:suppressAutoHyphens/>
        <w:spacing w:after="0" w:line="240" w:lineRule="auto"/>
        <w:ind w:firstLine="284"/>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Обеспечить выезд специалиста на место проведения работ в течение 3 часов с момента подачи заявки Заказчиком с 9-00 до 22-00 (включая выходные и праздничные дни).</w:t>
      </w:r>
    </w:p>
    <w:p w:rsidR="00043D6D" w:rsidRPr="00043D6D" w:rsidRDefault="00043D6D" w:rsidP="00043D6D">
      <w:pPr>
        <w:numPr>
          <w:ilvl w:val="0"/>
          <w:numId w:val="4"/>
        </w:numPr>
        <w:tabs>
          <w:tab w:val="left" w:pos="0"/>
        </w:tabs>
        <w:suppressAutoHyphens/>
        <w:spacing w:after="0" w:line="240" w:lineRule="auto"/>
        <w:ind w:firstLine="284"/>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Перепрограммирование системы управления при изменении конфигурации устройств и полную настройку оборудования с обоснованием в виде письменной заявки от Заказчика.</w:t>
      </w:r>
    </w:p>
    <w:p w:rsidR="00043D6D" w:rsidRPr="00043D6D" w:rsidRDefault="00043D6D" w:rsidP="00043D6D">
      <w:pPr>
        <w:numPr>
          <w:ilvl w:val="0"/>
          <w:numId w:val="4"/>
        </w:numPr>
        <w:tabs>
          <w:tab w:val="left" w:pos="0"/>
        </w:tabs>
        <w:suppressAutoHyphens/>
        <w:spacing w:after="0" w:line="240" w:lineRule="auto"/>
        <w:ind w:firstLine="284"/>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При необходимости демонтажа неисправного гарантийного оборудования для проведения его ремонта на заводе производителя или в авторизованном сервисном центре, предоставив  функциональную замену вышедшего из строя оборудования (включая доставку и установку подменного, либо переконфигурирование существующего оборудования для сохранения функциональности системы) на время выполнения ремонта.</w:t>
      </w:r>
    </w:p>
    <w:p w:rsidR="00043D6D" w:rsidRPr="00043D6D" w:rsidRDefault="00043D6D" w:rsidP="00043D6D">
      <w:pPr>
        <w:numPr>
          <w:ilvl w:val="0"/>
          <w:numId w:val="4"/>
        </w:numPr>
        <w:tabs>
          <w:tab w:val="left" w:pos="0"/>
        </w:tabs>
        <w:suppressAutoHyphens/>
        <w:spacing w:after="0" w:line="240" w:lineRule="auto"/>
        <w:ind w:firstLine="284"/>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Проводить в кратчайшие сроки (!) ремонт  моторизованных дисплеев Element One установленных в переговорных комнатах (ММЦ) в постгарантийный период. Осуществлять замену следующих радиоэлементов: реле, печатных плат, диодов, электроприводов, стабилитронов, контактных разъемов. Срок ремонта одного дисплея не более 5 (пяти) рабочих дней.  </w:t>
      </w:r>
    </w:p>
    <w:p w:rsidR="00043D6D" w:rsidRPr="00043D6D" w:rsidRDefault="00043D6D" w:rsidP="00043D6D">
      <w:pPr>
        <w:numPr>
          <w:ilvl w:val="0"/>
          <w:numId w:val="4"/>
        </w:numPr>
        <w:tabs>
          <w:tab w:val="left" w:pos="0"/>
        </w:tabs>
        <w:suppressAutoHyphens/>
        <w:spacing w:after="0" w:line="240" w:lineRule="auto"/>
        <w:ind w:firstLine="284"/>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Фиксировать проводимые работы в Журнале регистрации работ ММЦ.</w:t>
      </w:r>
    </w:p>
    <w:p w:rsidR="00043D6D" w:rsidRPr="00043D6D" w:rsidRDefault="00043D6D" w:rsidP="00043D6D">
      <w:pPr>
        <w:numPr>
          <w:ilvl w:val="0"/>
          <w:numId w:val="4"/>
        </w:numPr>
        <w:tabs>
          <w:tab w:val="left" w:pos="0"/>
        </w:tabs>
        <w:suppressAutoHyphens/>
        <w:spacing w:after="0" w:line="240" w:lineRule="auto"/>
        <w:ind w:firstLine="284"/>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Фиксировать произведенные изменения в конфигурации МЛ СВКС в эксплуатационной документации.</w:t>
      </w:r>
    </w:p>
    <w:p w:rsidR="00043D6D" w:rsidRPr="00043D6D" w:rsidRDefault="00043D6D" w:rsidP="00043D6D">
      <w:pPr>
        <w:suppressAutoHyphens/>
        <w:spacing w:after="0" w:line="240" w:lineRule="auto"/>
        <w:ind w:left="714"/>
        <w:jc w:val="both"/>
        <w:rPr>
          <w:rFonts w:ascii="Times New Roman" w:eastAsia="Arial Unicode MS" w:hAnsi="Times New Roman" w:cs="Times New Roman"/>
          <w:color w:val="000000"/>
          <w:kern w:val="1"/>
        </w:rPr>
      </w:pPr>
    </w:p>
    <w:p w:rsidR="00043D6D" w:rsidRPr="00043D6D" w:rsidRDefault="00043D6D" w:rsidP="00043D6D">
      <w:pPr>
        <w:suppressAutoHyphens/>
        <w:spacing w:after="0" w:line="240" w:lineRule="auto"/>
        <w:jc w:val="both"/>
        <w:rPr>
          <w:rFonts w:ascii="Times New Roman" w:eastAsia="Arial Unicode MS" w:hAnsi="Times New Roman" w:cs="Times New Roman"/>
          <w:b/>
          <w:color w:val="000000"/>
          <w:kern w:val="1"/>
        </w:rPr>
      </w:pPr>
    </w:p>
    <w:p w:rsidR="00043D6D" w:rsidRPr="00043D6D" w:rsidRDefault="00043D6D" w:rsidP="00043D6D">
      <w:pPr>
        <w:suppressAutoHyphens/>
        <w:spacing w:after="0" w:line="240" w:lineRule="auto"/>
        <w:jc w:val="both"/>
        <w:rPr>
          <w:rFonts w:ascii="Times New Roman" w:eastAsia="Arial Unicode MS" w:hAnsi="Times New Roman" w:cs="Times New Roman"/>
          <w:b/>
          <w:color w:val="000000"/>
          <w:kern w:val="1"/>
        </w:rPr>
      </w:pPr>
    </w:p>
    <w:p w:rsidR="00043D6D" w:rsidRPr="00043D6D" w:rsidRDefault="00043D6D" w:rsidP="00043D6D">
      <w:pPr>
        <w:suppressAutoHyphens/>
        <w:spacing w:after="0" w:line="240" w:lineRule="auto"/>
        <w:jc w:val="both"/>
        <w:rPr>
          <w:rFonts w:ascii="Times New Roman" w:eastAsia="Arial Unicode MS" w:hAnsi="Times New Roman" w:cs="Times New Roman"/>
          <w:b/>
          <w:color w:val="000000"/>
          <w:kern w:val="1"/>
        </w:rPr>
      </w:pPr>
      <w:r w:rsidRPr="00043D6D">
        <w:rPr>
          <w:rFonts w:ascii="Times New Roman" w:eastAsia="Arial Unicode MS" w:hAnsi="Times New Roman" w:cs="Times New Roman"/>
          <w:b/>
          <w:color w:val="000000"/>
          <w:kern w:val="1"/>
        </w:rPr>
        <w:t>Требования к персоналу</w:t>
      </w:r>
    </w:p>
    <w:p w:rsidR="00043D6D" w:rsidRPr="00043D6D" w:rsidRDefault="00043D6D" w:rsidP="00043D6D">
      <w:pPr>
        <w:suppressAutoHyphens/>
        <w:spacing w:after="0" w:line="240" w:lineRule="auto"/>
        <w:jc w:val="both"/>
        <w:rPr>
          <w:rFonts w:ascii="Times New Roman" w:eastAsia="Arial Unicode MS" w:hAnsi="Times New Roman" w:cs="Times New Roman"/>
          <w:b/>
          <w:color w:val="000000"/>
          <w:kern w:val="1"/>
        </w:rPr>
      </w:pP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Число обученных специалистов (имеющих практические знания в системах коммутации, преобразования сигналов, системах видеоконференцсвязи, проекционных системах и системах автоматизированного управления) должно быть не менее 10 человек.</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Наличие практических навыков в определении неисправностей сложных систем, состоящих из нескольких взаимосвязанных систем коммутации, преобразования сигналов и управляемых при помощи нескольких процессоров автоматизированного управления.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Наличие действующих именных сертификатов от производителей оборудования установленного на ММЦ АФК «Система».</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Наличие навыков программирования систем автоматизированного управления Crestron, подтверждаемых соответствующим сертификатом</w:t>
      </w:r>
      <w:r w:rsidRPr="00043D6D">
        <w:rPr>
          <w:rFonts w:ascii="Calibri" w:eastAsia="Calibri" w:hAnsi="Calibri" w:cs="Times New Roman"/>
          <w:kern w:val="1"/>
          <w:vertAlign w:val="superscript"/>
        </w:rPr>
        <w:footnoteReference w:id="4"/>
      </w:r>
      <w:r w:rsidRPr="00043D6D">
        <w:rPr>
          <w:rFonts w:ascii="Times New Roman" w:eastAsia="Arial Unicode MS" w:hAnsi="Times New Roman" w:cs="Times New Roman"/>
          <w:color w:val="000000"/>
          <w:kern w:val="1"/>
        </w:rPr>
        <w:t>.</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Обученные специалисты должны обладать знаниями и навыками управления всем комплексом оборудования ММЦ АФК «Система».</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p>
    <w:p w:rsidR="00043D6D" w:rsidRPr="00043D6D" w:rsidRDefault="00043D6D" w:rsidP="00043D6D">
      <w:pPr>
        <w:suppressAutoHyphens/>
        <w:spacing w:after="0" w:line="240" w:lineRule="auto"/>
        <w:ind w:left="360"/>
        <w:jc w:val="both"/>
        <w:rPr>
          <w:rFonts w:ascii="Times New Roman" w:eastAsia="Arial Unicode MS" w:hAnsi="Times New Roman" w:cs="Times New Roman"/>
          <w:b/>
          <w:color w:val="000000"/>
          <w:kern w:val="1"/>
        </w:rPr>
      </w:pPr>
      <w:r w:rsidRPr="00043D6D">
        <w:rPr>
          <w:rFonts w:ascii="Times New Roman" w:eastAsia="Arial Unicode MS" w:hAnsi="Times New Roman" w:cs="Times New Roman"/>
          <w:b/>
          <w:color w:val="000000"/>
          <w:kern w:val="1"/>
        </w:rPr>
        <w:t>Сопровождение важных мероприятий техническим специалистом исполнителя</w:t>
      </w:r>
    </w:p>
    <w:p w:rsidR="00043D6D" w:rsidRPr="00043D6D" w:rsidRDefault="00043D6D" w:rsidP="00043D6D">
      <w:pPr>
        <w:suppressAutoHyphens/>
        <w:spacing w:after="0" w:line="240" w:lineRule="auto"/>
        <w:jc w:val="both"/>
        <w:rPr>
          <w:rFonts w:ascii="Times New Roman" w:eastAsia="Arial Unicode MS" w:hAnsi="Times New Roman" w:cs="Times New Roman"/>
          <w:b/>
          <w:color w:val="000000"/>
          <w:kern w:val="1"/>
        </w:rPr>
      </w:pPr>
    </w:p>
    <w:p w:rsidR="00043D6D" w:rsidRPr="00043D6D" w:rsidRDefault="00043D6D" w:rsidP="00043D6D">
      <w:pPr>
        <w:suppressAutoHyphens/>
        <w:spacing w:after="0" w:line="240" w:lineRule="auto"/>
        <w:jc w:val="both"/>
        <w:rPr>
          <w:rFonts w:ascii="Times New Roman" w:eastAsia="Arial Unicode MS" w:hAnsi="Times New Roman" w:cs="Times New Roman"/>
          <w:color w:val="000000"/>
          <w:kern w:val="1"/>
        </w:rPr>
      </w:pPr>
      <w:r w:rsidRPr="00043D6D">
        <w:rPr>
          <w:rFonts w:ascii="Times New Roman" w:eastAsia="Arial Unicode MS" w:hAnsi="Times New Roman" w:cs="Times New Roman"/>
          <w:b/>
          <w:color w:val="000000"/>
          <w:kern w:val="1"/>
        </w:rPr>
        <w:t>Определения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«ТПС» - Техническая Поддержка Специалистом Исполнителя.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Техническая поддержка специалиста Исполнителя определяется как выезд специалиста на объект в рамках проведения технического обслуживания комплекса.</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«Запрос на ТПС» - Полученное Исполнителем письменное уведомление Исполнителю о необходимости сопровождения важного мероприятия. Уведомление должно быть составлено и подписано уполномоченным лицом Заказчика.</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Запрос на ТПС Заказчик подает не позднее, чем за сутки до дня, предшествующего дню проведения  важного мероприятия.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«Мероприятие» - важное совещание, презентация, в рамках которого необходимо провести работы по проверке и настройке мультимедийного оборудования, а также техническое сопровождение работы мультимедийного оборудования во время его проведения.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«Выезд» - визит специалиста исполнителя для сопровождения мероприятия в течение 2 часов,</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ТПС оказывается Исполнителем в с 8-00 до 22-00, включая выходные и праздничные дни.</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Заказчик за сутки уведомляет Исполнителя о необходимости предоставления услуг ТПС. Специалист Исполнителя должен прибыть на объект не более чем за сутки до начала мероприятия для проведения организационных работ по проверке и настройке мультимедийного оборудования.</w:t>
      </w:r>
    </w:p>
    <w:p w:rsidR="00043D6D" w:rsidRPr="00043D6D" w:rsidRDefault="00043D6D" w:rsidP="00043D6D">
      <w:pPr>
        <w:suppressAutoHyphens/>
        <w:spacing w:after="0" w:line="240" w:lineRule="auto"/>
        <w:jc w:val="both"/>
        <w:rPr>
          <w:rFonts w:ascii="Times New Roman" w:eastAsia="Arial Unicode MS" w:hAnsi="Times New Roman" w:cs="Times New Roman"/>
          <w:color w:val="000000"/>
          <w:kern w:val="1"/>
        </w:rPr>
      </w:pPr>
    </w:p>
    <w:p w:rsidR="00043D6D" w:rsidRPr="00043D6D" w:rsidRDefault="00043D6D" w:rsidP="00043D6D">
      <w:pPr>
        <w:suppressAutoHyphens/>
        <w:spacing w:after="0" w:line="240" w:lineRule="auto"/>
        <w:ind w:firstLine="708"/>
        <w:jc w:val="both"/>
        <w:rPr>
          <w:rFonts w:ascii="Times New Roman" w:eastAsia="Arial Unicode MS" w:hAnsi="Times New Roman" w:cs="Times New Roman"/>
          <w:b/>
          <w:color w:val="000000"/>
          <w:kern w:val="1"/>
        </w:rPr>
      </w:pPr>
      <w:r w:rsidRPr="00043D6D">
        <w:rPr>
          <w:rFonts w:ascii="Times New Roman" w:eastAsia="Arial Unicode MS" w:hAnsi="Times New Roman" w:cs="Times New Roman"/>
          <w:b/>
          <w:color w:val="000000"/>
          <w:kern w:val="1"/>
        </w:rPr>
        <w:t>Определение работ, регламент и этапы выполнения работ.</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b/>
          <w:color w:val="000000"/>
          <w:kern w:val="1"/>
        </w:rPr>
      </w:pP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Техническое обслуживание - есть комплекс работ, проводимых с целью поддержания оборудования мультимедийного центра  в исправном или работоспособном состоянии при хранении, транспортировании, подготовке к использованию и использовании по назначению, а так же предотвращения возникновения неисправностей.</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К основным задачам технического обслуживания относятся: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предотвращение возникновения технических неисправностей</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выявление и устранение неисправностей и причин их возникновения;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доведение параметров и характеристик до нормальных показателей;</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продление межремонтных ресурсов (сроков) и сроков службы.</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Техническое обслуживание проводится комплексно по единой планово-предупредительной системе, основанной на обязательном совмещении по месту и времени работ на составных частях оборудования мультимедийного центра.</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b/>
          <w:color w:val="000000"/>
          <w:kern w:val="1"/>
        </w:rPr>
      </w:pPr>
      <w:r w:rsidRPr="00043D6D">
        <w:rPr>
          <w:rFonts w:ascii="Times New Roman" w:eastAsia="Arial Unicode MS" w:hAnsi="Times New Roman" w:cs="Times New Roman"/>
          <w:color w:val="000000"/>
          <w:kern w:val="1"/>
        </w:rPr>
        <w:t>Работы на территории ММЦ выполняются в  соответствии с Регламентом работ.</w:t>
      </w:r>
    </w:p>
    <w:p w:rsidR="00043D6D" w:rsidRPr="00043D6D" w:rsidRDefault="00043D6D" w:rsidP="00043D6D">
      <w:pPr>
        <w:suppressAutoHyphens/>
        <w:spacing w:after="0" w:line="240" w:lineRule="auto"/>
        <w:ind w:left="360" w:firstLine="709"/>
        <w:jc w:val="both"/>
        <w:rPr>
          <w:rFonts w:ascii="Times New Roman" w:eastAsia="Arial Unicode MS" w:hAnsi="Times New Roman" w:cs="Times New Roman"/>
          <w:b/>
          <w:color w:val="000000"/>
          <w:kern w:val="1"/>
        </w:rPr>
      </w:pPr>
    </w:p>
    <w:p w:rsidR="00043D6D" w:rsidRPr="00043D6D" w:rsidRDefault="00043D6D" w:rsidP="00043D6D">
      <w:pPr>
        <w:suppressAutoHyphens/>
        <w:spacing w:after="0" w:line="240" w:lineRule="auto"/>
        <w:ind w:left="360"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b/>
          <w:color w:val="000000"/>
          <w:kern w:val="1"/>
        </w:rPr>
        <w:t>Регламент работ</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Для оборудования ММЦ  текущего обеспечения предусматриваются следующие виды регламентированного технического обслуживания: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ежемесячный контрольный осмотр (ЕКО);</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ежемесячное техническое обслуживание (ЕТО).</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Ежемесячный контрольный осмотр проводиться в течение месяца (не менее 4 раз) на всем оборудовании мультимедийного центра  независимо от интенсивности ее использования и предусматривает выполнение следующих основных работ в объеме ЕКО: </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 осмотр устройства на целостность конструкции; </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подключения к электросети;</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проверка заземляющих контактов;</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 проверка вывода аудио/видеосигналов от различных источников; </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 отклик на команды системы автоматизации; </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Ежемесячное техническое обслуживание проводится один раз в месяц на всем оборудовании мультимедийного центра  независимо от интенсивности ее использования и предусматривает выполнение следующих основных работ в объеме ЕТО:</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детальный осмотр и чистку блоков всего оборудования;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проверку, чистку, регулировку контактов, переключателей, разъемов и т. д.;</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внесение изменений в программное обеспечение внутренних программ оборудования (по необходимости);</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внесение изменений в программное обеспечение автоматизированной системы управления оборудованием мультимедийного центра (по необходимости);</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lastRenderedPageBreak/>
        <w:t>Результаты ежемесячного технического обслуживания оборудования мультимедийного центра записываются в аппаратный журнал. Техническое обслуживание других составных частей мультимедийного  центра проводится в объеме, установленном эксплуатационной документацией.</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Если к моменту очередного ежемесячного технического обслуживания  отдельные составные части мультимедийного центра  не достигли 50% установленной наработки, то разрешается проводить вид технического обслуживания этих составных частей по объёму на ступень ниже проводимого на основной составной части.</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Конкретное содержание работ, выполняемых при ЕТО, (ежемесячное техническое обслуживание), для каждого типа оборудования мультимедийного центра определяется эксплуатационной документацией (в инструкции по техническому обслуживанию, паспорте). В документации для каждого вида обслуживания приводятся перечни операций, последовательность и технология их выполнения, принадлежности и материалы, необходимые для выполнения работ. В перечнях выделяются операции, являющиеся обязательными при данном виде технического обслуживания, и операции, которые могут проводиться в зависимости от фактического технического состояния.</w:t>
      </w:r>
    </w:p>
    <w:p w:rsidR="00043D6D" w:rsidRPr="00043D6D" w:rsidRDefault="00043D6D" w:rsidP="00043D6D">
      <w:pPr>
        <w:suppressAutoHyphens/>
        <w:spacing w:after="0" w:line="240" w:lineRule="auto"/>
        <w:ind w:firstLine="567"/>
        <w:jc w:val="both"/>
        <w:rPr>
          <w:rFonts w:ascii="Times New Roman" w:eastAsia="Arial Unicode MS" w:hAnsi="Times New Roman" w:cs="Times New Roman"/>
          <w:color w:val="000000"/>
          <w:kern w:val="1"/>
        </w:rPr>
      </w:pPr>
    </w:p>
    <w:p w:rsidR="00043D6D" w:rsidRPr="00043D6D" w:rsidRDefault="00043D6D" w:rsidP="00043D6D">
      <w:pPr>
        <w:suppressAutoHyphens/>
        <w:spacing w:after="0" w:line="240" w:lineRule="auto"/>
        <w:ind w:firstLine="567"/>
        <w:jc w:val="both"/>
        <w:rPr>
          <w:rFonts w:ascii="Times New Roman" w:eastAsia="Arial Unicode MS" w:hAnsi="Times New Roman" w:cs="Times New Roman"/>
          <w:color w:val="000000"/>
          <w:kern w:val="1"/>
        </w:rPr>
      </w:pPr>
      <w:r w:rsidRPr="00043D6D">
        <w:rPr>
          <w:rFonts w:ascii="Times New Roman" w:eastAsia="Arial Unicode MS" w:hAnsi="Times New Roman" w:cs="Times New Roman"/>
          <w:b/>
          <w:color w:val="000000"/>
          <w:kern w:val="1"/>
        </w:rPr>
        <w:t>Организация и проведение технического обслуживания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Перед проведением технического обслуживания оборудования мультимедийного центра в объеме ежемесячного технического обслуживания проводятся подготовительные мероприятия, которые включают:</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планирование выполнения работ соответствующего вида технического обслуживания (для комплексных объектов - виды технического обслуживания основных и других составных частей);</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организацию взаимодействия между подразделениями и специалистами различных служб, участвующих в выполнении работ;</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разработку мероприятий по обеспечению непрерывности связи при техническом обслуживании конкретных образцов оборудования, непрерывно используемых по назначению;</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подготовку материальной базы для выполнения работ технического обслуживания;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подготовку специализированных рабочих мест по обслуживанию оборудования мультимедийной системы переговорной комнаты;</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проверку готовности к проведению технического обслуживания.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Подготовка к проведению технического обслуживания включает проведение занятий и инструктажей по изучению объема и технологии выполнения работ, правил и мер электро- и пожарной безопасности, практическую отработку навыков в выполнении отдельных операций, входящих в содержание видов технического обслуживания.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Должностные лица, осуществляющие руководство проведением технического обслуживания, обязаны:</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уточнить силы и средства, необходимые для выполнения работ, и спланировать наиболее целесообразное их использование;</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провести занятия и инструктажи специалистов по правилам и мерам безопасности, поставить конкретные задачи каждому исполнителю, указать порядок и сроки выполнения работ, их материальное обеспечение;</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в ходе проведения работ:</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следить за соблюдением правил и мер безопасности;</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по окончании работ:</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проверить и принять выполненные работы;</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обеспечить документальное оформление проведения соответствующего вида технического обслуживания;</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подвести итоги технического обслуживания;</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поставить задачи по устранению выявленных недостатков и организовать их устранение.</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При проведении технического обслуживания запрещается:</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изменять технологию выполнения работ, установленную эксплуатационной документацией;</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использовать неисправный инструмент, средства защиты и непроверенные в установленные сроки средства измерений;</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вскрывать опломбированные ПЭВМ и блоки до окончания гарантийного срока;</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b/>
          <w:color w:val="000000"/>
          <w:kern w:val="1"/>
        </w:rPr>
      </w:pPr>
      <w:r w:rsidRPr="00043D6D">
        <w:rPr>
          <w:rFonts w:ascii="Times New Roman" w:eastAsia="Arial Unicode MS" w:hAnsi="Times New Roman" w:cs="Times New Roman"/>
          <w:color w:val="000000"/>
          <w:kern w:val="1"/>
        </w:rPr>
        <w:t>- оставлять по окончанию работ неисправное (неработоспособное) и не приведённое в готовность к использованию оборудование.</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b/>
          <w:color w:val="000000"/>
          <w:kern w:val="1"/>
        </w:rPr>
      </w:pP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b/>
          <w:color w:val="000000"/>
          <w:kern w:val="1"/>
        </w:rPr>
        <w:lastRenderedPageBreak/>
        <w:t>Хранение оборудования мультимедийного центра</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Условия и порядок хранения оборудования.</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Хранение оборудования заключается в содержании оборудования в установленных местах хранения определенных для этой цели Заказчиком. Заказчик обеспечивает  надлежащее содержание оборудования и создает все необходимые условия для его содержания в исправном состоянии в соответствии с требованиями инструкции по эксплуатации и хранению.</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Поддержание в необходимой степени готовности к применению,  его сбережение при хранении обеспечиваются:</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созданием оптимальных условий хранения;</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качественным приемом поступающего на хранение оборудования;</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применением установленных средств и методов консервации;</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своевременным проведением технического обслуживания;</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проверкой должностными лицами заказчика состояния хранящегося оборудования, а также состояния мест хранения и средств консервации;</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своевременное устранение выявленных недостатков</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соблюдение правил пожарной безопасности.</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Оптимальными условиями хранения оборудования  являются:</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температура окружающей среды от 5 до 15</w:t>
      </w:r>
      <w:r w:rsidRPr="00043D6D">
        <w:rPr>
          <w:rFonts w:ascii="Times New Roman" w:eastAsia="Arial Unicode MS" w:hAnsi="Times New Roman" w:cs="Times New Roman"/>
          <w:color w:val="000000"/>
          <w:kern w:val="1"/>
          <w:vertAlign w:val="superscript"/>
        </w:rPr>
        <w:t>о</w:t>
      </w:r>
      <w:r w:rsidRPr="00043D6D">
        <w:rPr>
          <w:rFonts w:ascii="Times New Roman" w:eastAsia="Arial Unicode MS" w:hAnsi="Times New Roman" w:cs="Times New Roman"/>
          <w:color w:val="000000"/>
          <w:kern w:val="1"/>
        </w:rPr>
        <w:t>С;</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перепад температуры не более 5</w:t>
      </w:r>
      <w:r w:rsidRPr="00043D6D">
        <w:rPr>
          <w:rFonts w:ascii="Times New Roman" w:eastAsia="Arial Unicode MS" w:hAnsi="Times New Roman" w:cs="Times New Roman"/>
          <w:color w:val="000000"/>
          <w:kern w:val="1"/>
          <w:vertAlign w:val="superscript"/>
        </w:rPr>
        <w:t>о</w:t>
      </w:r>
      <w:r w:rsidRPr="00043D6D">
        <w:rPr>
          <w:rFonts w:ascii="Times New Roman" w:eastAsia="Arial Unicode MS" w:hAnsi="Times New Roman" w:cs="Times New Roman"/>
          <w:color w:val="000000"/>
          <w:kern w:val="1"/>
        </w:rPr>
        <w:t>С в сутки;</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относительная влажность воздуха в пределах 40-55%;</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отсутствие осадков, ветра и конденсации влаги;</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отсутствие воздействия прямого солнечного излучения;</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отсутствие в воздухе пыли и песка;</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отсутствие в воздухе коррозионно-активных агентов;</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отсутствие воздействия биологических факторов.</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 xml:space="preserve">Для отдельных видов изделий в зависимости от особенностей конструкции оптимальные значения температуры и влажности могут отличаться </w:t>
      </w:r>
      <w:proofErr w:type="gramStart"/>
      <w:r w:rsidRPr="00043D6D">
        <w:rPr>
          <w:rFonts w:ascii="Times New Roman" w:eastAsia="Arial Unicode MS" w:hAnsi="Times New Roman" w:cs="Times New Roman"/>
          <w:color w:val="000000"/>
          <w:kern w:val="1"/>
        </w:rPr>
        <w:t>от</w:t>
      </w:r>
      <w:proofErr w:type="gramEnd"/>
      <w:r w:rsidRPr="00043D6D">
        <w:rPr>
          <w:rFonts w:ascii="Times New Roman" w:eastAsia="Arial Unicode MS" w:hAnsi="Times New Roman" w:cs="Times New Roman"/>
          <w:color w:val="000000"/>
          <w:kern w:val="1"/>
        </w:rPr>
        <w:t xml:space="preserve"> указанных.</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b/>
          <w:color w:val="000000"/>
          <w:kern w:val="1"/>
        </w:rPr>
      </w:pPr>
      <w:r w:rsidRPr="00043D6D">
        <w:rPr>
          <w:rFonts w:ascii="Times New Roman" w:eastAsia="Arial Unicode MS" w:hAnsi="Times New Roman" w:cs="Times New Roman"/>
          <w:color w:val="000000"/>
          <w:kern w:val="1"/>
        </w:rPr>
        <w:t>В зависимости от стойкости к воздействию окружающей среды оборудование может храниться в отапливаемых хранилищах (помещениях).</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b/>
          <w:kern w:val="1"/>
        </w:rPr>
      </w:pPr>
      <w:r w:rsidRPr="00043D6D">
        <w:rPr>
          <w:rFonts w:ascii="Times New Roman" w:eastAsia="Arial Unicode MS" w:hAnsi="Times New Roman" w:cs="Times New Roman"/>
          <w:b/>
          <w:color w:val="000000"/>
          <w:kern w:val="1"/>
        </w:rPr>
        <w:t>Запрещается</w:t>
      </w:r>
      <w:r w:rsidRPr="00043D6D">
        <w:rPr>
          <w:rFonts w:ascii="Times New Roman" w:eastAsia="Arial Unicode MS" w:hAnsi="Times New Roman" w:cs="Times New Roman"/>
          <w:color w:val="000000"/>
          <w:kern w:val="1"/>
        </w:rPr>
        <w:t xml:space="preserve"> хранение совместно с оборудованием введенных в действие аккумуляторных батарей и агрессивных материалов.</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b/>
          <w:kern w:val="1"/>
        </w:rPr>
        <w:t>Рекламационная работа, гарантийный, авторский и технический надзор</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Гарантийные обязательства, рекламационная работа.</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Рекламация - это письменное заявление эксплуатационных структур Заказчика,  осуществляющей техническое обслуживание мультимедийного центра на обнаруженное в период технического обслуживания неработоспособное оборудование.</w:t>
      </w:r>
    </w:p>
    <w:p w:rsidR="00043D6D" w:rsidRPr="00043D6D" w:rsidRDefault="00043D6D" w:rsidP="00043D6D">
      <w:pPr>
        <w:suppressAutoHyphens/>
        <w:spacing w:after="0" w:line="240" w:lineRule="auto"/>
        <w:ind w:firstLine="426"/>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Целью предъявления рекламаций является восстановление качества техники и оборудования, ее комплектности или замена дефектной продукции силами Исполнителя и за счет Исполнителя на новую в установленные сроки, оговоренные в разделе «</w:t>
      </w:r>
      <w:r w:rsidRPr="00043D6D">
        <w:rPr>
          <w:rFonts w:ascii="Times New Roman" w:eastAsia="Arial Unicode MS" w:hAnsi="Times New Roman" w:cs="Times New Roman"/>
          <w:kern w:val="1"/>
        </w:rPr>
        <w:t>Требования к проведению ремонтных работ»</w:t>
      </w:r>
      <w:r w:rsidRPr="00043D6D">
        <w:rPr>
          <w:rFonts w:ascii="Times New Roman" w:eastAsia="Arial Unicode MS" w:hAnsi="Times New Roman" w:cs="Times New Roman"/>
          <w:color w:val="000000"/>
          <w:kern w:val="1"/>
        </w:rPr>
        <w:t>, а также выявление и устранение причин возникновения дефектов и повышение ответственности поставщиков за качество поставляемой продукции, а эксплуатационных органов за соблюдение условий эксплуатации, хранения и транспортирования.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Рекламацию не предъявляют по истечении гарантийных обязательств и если обнаруженные дефекты явились результатом несоблюдения эксплуатационной организацией, то есть Заказчиком правил эксплуатации, хранения и транспортирования.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Уведомление о вызове должно быть направлено поставщику не позднее чем через 24 ч после обнаружения дефектов.</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Рекламационный акт должен быть составлен в течение 5 дней после обнаружения дефектов оборудования и технических средств.</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Если для участия в составлении акта вызывается представитель поставщика, то к установленному 5-дневному сроку добавляется время, необходимое для его приезда.</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Общий срок составления рекламационного акта не должен превышать 14 дней с момента обнаружения дефекта.</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Рекламационный акт подписывает комиссия, утверждает руководитель эксплуатационной службы заказчика и не позднее 3 дней с момента его утверждения высылается в те же адреса, что и уведомление.</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lastRenderedPageBreak/>
        <w:t xml:space="preserve">В случае составления рекламационного акта на комплектующие мультимедийного центра из состава комплекса, на </w:t>
      </w:r>
      <w:proofErr w:type="gramStart"/>
      <w:r w:rsidRPr="00043D6D">
        <w:rPr>
          <w:rFonts w:ascii="Times New Roman" w:eastAsia="Arial Unicode MS" w:hAnsi="Times New Roman" w:cs="Times New Roman"/>
          <w:color w:val="000000"/>
          <w:kern w:val="1"/>
        </w:rPr>
        <w:t>которое</w:t>
      </w:r>
      <w:proofErr w:type="gramEnd"/>
      <w:r w:rsidRPr="00043D6D">
        <w:rPr>
          <w:rFonts w:ascii="Times New Roman" w:eastAsia="Arial Unicode MS" w:hAnsi="Times New Roman" w:cs="Times New Roman"/>
          <w:color w:val="000000"/>
          <w:kern w:val="1"/>
        </w:rPr>
        <w:t xml:space="preserve"> истекли гарантийные обязательства, заказчик направляет поставщику мультимедийного центра дополнительно два экземпляра акта, которые он в тот же день направляет предприятию поставщику.</w:t>
      </w:r>
    </w:p>
    <w:p w:rsidR="00043D6D" w:rsidRPr="00043D6D" w:rsidRDefault="00043D6D" w:rsidP="00043D6D">
      <w:pPr>
        <w:suppressAutoHyphens/>
        <w:spacing w:after="0" w:line="240" w:lineRule="auto"/>
        <w:ind w:firstLine="567"/>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Член комиссии, не согласный с содержанием рекламационного акта, обязан подписать акт с оговоркой о несогласии и изложить свое особое мнение. С особым мнением должны быть ознакомлены все члены комиссии. Если особое мнение составляет представитель поставщика, то лицо, утверждающее акт, при необходимости составляет мотивированное заключение по особому мнению.</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В том случае, когда представитель Исполнителя в своем особом мнении отмечает, что причиной дефекта явилось нарушение Заказчиком требований инструкции по эксплуатации (техническому обслуживанию), то к рекламационному акту прилагаются выписки из паспорта о времени ввода оборудования в эксплуатацию и о выполненных на нем работах по техническому обслуживанию.</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Прилагаемая выписка должна быть подписана руководителем эксплуатационной службы заказчика.</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Если поставщик принимает решение не направлять своих представителей, то он сообщает представителям заказчика о согласии на составление одностороннего рекламационного акта. В этом случае с разрешения довольствующего органа заказчик может выслать дефектное оборудование поставщику для ремонта (исследования).</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Порядок удовлетворения рекламаций.</w:t>
      </w:r>
    </w:p>
    <w:p w:rsidR="00043D6D" w:rsidRPr="00043D6D" w:rsidRDefault="00043D6D" w:rsidP="00043D6D">
      <w:pPr>
        <w:suppressAutoHyphens/>
        <w:spacing w:after="0" w:line="240" w:lineRule="auto"/>
        <w:ind w:firstLine="709"/>
        <w:jc w:val="both"/>
        <w:rPr>
          <w:rFonts w:ascii="Times New Roman" w:eastAsia="Arial Unicode MS" w:hAnsi="Times New Roman" w:cs="Times New Roman"/>
          <w:color w:val="000000"/>
          <w:kern w:val="1"/>
        </w:rPr>
      </w:pPr>
      <w:r w:rsidRPr="00043D6D">
        <w:rPr>
          <w:rFonts w:ascii="Times New Roman" w:eastAsia="Arial Unicode MS" w:hAnsi="Times New Roman" w:cs="Times New Roman"/>
          <w:color w:val="000000"/>
          <w:kern w:val="1"/>
        </w:rPr>
        <w:t>Рекламация считается удовлетворенной, если оборудование восстановлено (заменено) и доставлено к заказчику.</w:t>
      </w:r>
    </w:p>
    <w:p w:rsidR="00043D6D" w:rsidRPr="00043D6D" w:rsidRDefault="00043D6D" w:rsidP="00043D6D">
      <w:pPr>
        <w:suppressAutoHyphens/>
        <w:spacing w:after="0" w:line="240" w:lineRule="auto"/>
        <w:rPr>
          <w:rFonts w:ascii="Times New Roman" w:eastAsia="Arial Unicode MS" w:hAnsi="Times New Roman" w:cs="Times New Roman"/>
          <w:color w:val="000000"/>
          <w:kern w:val="1"/>
        </w:rPr>
      </w:pPr>
    </w:p>
    <w:p w:rsidR="00043D6D" w:rsidRPr="00043D6D" w:rsidRDefault="00043D6D" w:rsidP="00043D6D">
      <w:pPr>
        <w:numPr>
          <w:ilvl w:val="0"/>
          <w:numId w:val="2"/>
        </w:numPr>
        <w:suppressAutoHyphens/>
        <w:spacing w:after="0" w:line="240" w:lineRule="auto"/>
        <w:jc w:val="both"/>
        <w:rPr>
          <w:rFonts w:ascii="Times New Roman" w:eastAsia="Calibri" w:hAnsi="Times New Roman" w:cs="Times New Roman"/>
          <w:kern w:val="1"/>
        </w:rPr>
      </w:pPr>
      <w:r w:rsidRPr="00043D6D">
        <w:rPr>
          <w:rFonts w:ascii="Times New Roman" w:eastAsia="Calibri" w:hAnsi="Times New Roman" w:cs="Times New Roman"/>
          <w:b/>
          <w:kern w:val="1"/>
          <w:sz w:val="24"/>
          <w:szCs w:val="24"/>
        </w:rPr>
        <w:t xml:space="preserve">Обязательные требования к Участнику: </w:t>
      </w:r>
    </w:p>
    <w:p w:rsidR="00043D6D" w:rsidRPr="00043D6D" w:rsidRDefault="00043D6D" w:rsidP="00043D6D">
      <w:pPr>
        <w:numPr>
          <w:ilvl w:val="1"/>
          <w:numId w:val="2"/>
        </w:numPr>
        <w:tabs>
          <w:tab w:val="left" w:pos="0"/>
        </w:tabs>
        <w:suppressAutoHyphens/>
        <w:spacing w:after="0" w:line="240" w:lineRule="auto"/>
        <w:jc w:val="both"/>
        <w:rPr>
          <w:rFonts w:ascii="Times New Roman" w:eastAsia="Calibri" w:hAnsi="Times New Roman" w:cs="Times New Roman"/>
          <w:kern w:val="1"/>
        </w:rPr>
      </w:pPr>
      <w:r w:rsidRPr="00043D6D">
        <w:rPr>
          <w:rFonts w:ascii="Times New Roman" w:eastAsia="Calibri" w:hAnsi="Times New Roman" w:cs="Times New Roman"/>
          <w:kern w:val="1"/>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043D6D" w:rsidRPr="00043D6D" w:rsidRDefault="00043D6D" w:rsidP="00043D6D">
      <w:pPr>
        <w:numPr>
          <w:ilvl w:val="1"/>
          <w:numId w:val="2"/>
        </w:numPr>
        <w:tabs>
          <w:tab w:val="left" w:pos="0"/>
        </w:tabs>
        <w:suppressAutoHyphens/>
        <w:spacing w:after="0" w:line="240" w:lineRule="auto"/>
        <w:jc w:val="both"/>
        <w:rPr>
          <w:rFonts w:ascii="Times New Roman" w:eastAsia="Calibri" w:hAnsi="Times New Roman" w:cs="Times New Roman"/>
          <w:kern w:val="1"/>
        </w:rPr>
      </w:pPr>
      <w:r w:rsidRPr="00043D6D">
        <w:rPr>
          <w:rFonts w:ascii="Times New Roman" w:eastAsia="Calibri" w:hAnsi="Times New Roman" w:cs="Times New Roman"/>
          <w:kern w:val="1"/>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043D6D" w:rsidRPr="00043D6D" w:rsidRDefault="00043D6D" w:rsidP="00043D6D">
      <w:pPr>
        <w:numPr>
          <w:ilvl w:val="1"/>
          <w:numId w:val="2"/>
        </w:numPr>
        <w:tabs>
          <w:tab w:val="left" w:pos="0"/>
        </w:tabs>
        <w:suppressAutoHyphens/>
        <w:spacing w:after="0" w:line="240" w:lineRule="auto"/>
        <w:jc w:val="both"/>
        <w:rPr>
          <w:rFonts w:ascii="Times New Roman" w:eastAsia="Calibri" w:hAnsi="Times New Roman" w:cs="Times New Roman"/>
          <w:kern w:val="1"/>
        </w:rPr>
      </w:pPr>
      <w:r w:rsidRPr="00043D6D">
        <w:rPr>
          <w:rFonts w:ascii="Times New Roman" w:eastAsia="Calibri" w:hAnsi="Times New Roman" w:cs="Times New Roman"/>
          <w:kern w:val="1"/>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043D6D" w:rsidRPr="00043D6D" w:rsidRDefault="00043D6D" w:rsidP="00043D6D">
      <w:pPr>
        <w:numPr>
          <w:ilvl w:val="1"/>
          <w:numId w:val="2"/>
        </w:numPr>
        <w:tabs>
          <w:tab w:val="left" w:pos="0"/>
        </w:tabs>
        <w:suppressAutoHyphens/>
        <w:spacing w:after="0" w:line="240" w:lineRule="auto"/>
        <w:jc w:val="both"/>
        <w:rPr>
          <w:rFonts w:ascii="Times New Roman" w:eastAsia="Calibri" w:hAnsi="Times New Roman" w:cs="Times New Roman"/>
          <w:kern w:val="1"/>
        </w:rPr>
      </w:pPr>
      <w:r w:rsidRPr="00043D6D">
        <w:rPr>
          <w:rFonts w:ascii="Times New Roman" w:eastAsia="Calibri" w:hAnsi="Times New Roman" w:cs="Times New Roman"/>
          <w:kern w:val="1"/>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043D6D" w:rsidRPr="00043D6D" w:rsidRDefault="00043D6D" w:rsidP="00043D6D">
      <w:pPr>
        <w:numPr>
          <w:ilvl w:val="1"/>
          <w:numId w:val="2"/>
        </w:numPr>
        <w:tabs>
          <w:tab w:val="left" w:pos="0"/>
        </w:tabs>
        <w:suppressAutoHyphens/>
        <w:spacing w:after="0" w:line="240" w:lineRule="auto"/>
        <w:jc w:val="both"/>
        <w:rPr>
          <w:rFonts w:ascii="Times New Roman" w:eastAsia="Calibri" w:hAnsi="Times New Roman" w:cs="Times New Roman"/>
          <w:kern w:val="1"/>
        </w:rPr>
      </w:pPr>
      <w:r w:rsidRPr="00043D6D">
        <w:rPr>
          <w:rFonts w:ascii="Times New Roman" w:eastAsia="Calibri" w:hAnsi="Times New Roman" w:cs="Times New Roman"/>
          <w:kern w:val="1"/>
        </w:rPr>
        <w:t xml:space="preserve">Участник не должен оказывать влияние на деятельность Заказчика, Организаторов, та также сотрудников и аффилированных лиц. </w:t>
      </w:r>
    </w:p>
    <w:p w:rsidR="00043D6D" w:rsidRPr="00043D6D" w:rsidRDefault="00043D6D" w:rsidP="00043D6D">
      <w:pPr>
        <w:numPr>
          <w:ilvl w:val="1"/>
          <w:numId w:val="2"/>
        </w:numPr>
        <w:tabs>
          <w:tab w:val="left" w:pos="0"/>
        </w:tabs>
        <w:suppressAutoHyphens/>
        <w:spacing w:after="0" w:line="240" w:lineRule="auto"/>
        <w:jc w:val="both"/>
        <w:rPr>
          <w:rFonts w:ascii="Times New Roman" w:eastAsia="Calibri" w:hAnsi="Times New Roman" w:cs="Times New Roman"/>
          <w:kern w:val="1"/>
        </w:rPr>
      </w:pPr>
      <w:r w:rsidRPr="00043D6D">
        <w:rPr>
          <w:rFonts w:ascii="Times New Roman" w:eastAsia="Calibri" w:hAnsi="Times New Roman" w:cs="Times New Roman"/>
          <w:kern w:val="1"/>
        </w:rPr>
        <w:t>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043D6D" w:rsidRPr="002D0A83" w:rsidRDefault="00043D6D" w:rsidP="00043D6D">
      <w:pPr>
        <w:numPr>
          <w:ilvl w:val="1"/>
          <w:numId w:val="2"/>
        </w:numPr>
        <w:tabs>
          <w:tab w:val="left" w:pos="0"/>
        </w:tabs>
        <w:suppressAutoHyphens/>
        <w:spacing w:after="0" w:line="240" w:lineRule="auto"/>
        <w:jc w:val="both"/>
        <w:rPr>
          <w:rFonts w:ascii="Times New Roman" w:eastAsia="Calibri" w:hAnsi="Times New Roman" w:cs="Times New Roman"/>
          <w:kern w:val="1"/>
        </w:rPr>
      </w:pPr>
      <w:r w:rsidRPr="00043D6D">
        <w:rPr>
          <w:rFonts w:ascii="Times New Roman" w:eastAsia="Calibri" w:hAnsi="Times New Roman" w:cs="Times New Roman"/>
          <w:kern w:val="1"/>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043D6D" w:rsidRPr="00043D6D" w:rsidRDefault="00043D6D" w:rsidP="00043D6D">
      <w:pPr>
        <w:numPr>
          <w:ilvl w:val="0"/>
          <w:numId w:val="2"/>
        </w:numPr>
        <w:suppressAutoHyphens/>
        <w:spacing w:after="0" w:line="240" w:lineRule="auto"/>
        <w:jc w:val="both"/>
        <w:outlineLvl w:val="2"/>
        <w:rPr>
          <w:rFonts w:ascii="Times New Roman" w:eastAsia="Times New Roman" w:hAnsi="Times New Roman" w:cs="Times New Roman"/>
          <w:kern w:val="1"/>
          <w:sz w:val="28"/>
          <w:szCs w:val="28"/>
          <w:lang w:eastAsia="ru-RU"/>
        </w:rPr>
      </w:pPr>
      <w:r w:rsidRPr="00043D6D">
        <w:rPr>
          <w:rFonts w:ascii="Times New Roman" w:eastAsia="Times New Roman" w:hAnsi="Times New Roman" w:cs="Times New Roman"/>
          <w:b/>
          <w:kern w:val="1"/>
          <w:lang w:eastAsia="ru-RU"/>
        </w:rPr>
        <w:t>Дополнительные условия:</w:t>
      </w:r>
    </w:p>
    <w:p w:rsidR="00043D6D" w:rsidRPr="00043D6D" w:rsidRDefault="00043D6D" w:rsidP="00043D6D">
      <w:pPr>
        <w:numPr>
          <w:ilvl w:val="1"/>
          <w:numId w:val="2"/>
        </w:numPr>
        <w:suppressAutoHyphens/>
        <w:spacing w:after="0" w:line="240" w:lineRule="auto"/>
        <w:jc w:val="both"/>
        <w:rPr>
          <w:rFonts w:ascii="Times New Roman" w:eastAsia="Calibri" w:hAnsi="Times New Roman" w:cs="Times New Roman"/>
          <w:b/>
          <w:kern w:val="1"/>
        </w:rPr>
      </w:pPr>
      <w:r w:rsidRPr="00043D6D">
        <w:rPr>
          <w:rFonts w:ascii="Times New Roman" w:eastAsia="Calibri" w:hAnsi="Times New Roman" w:cs="Times New Roman"/>
          <w:kern w:val="1"/>
        </w:rPr>
        <w:t>Адрес оказания услуг –   г. Москва, ул. Моховая, д.13, стр.1.</w:t>
      </w:r>
    </w:p>
    <w:p w:rsidR="00043D6D" w:rsidRPr="00043D6D" w:rsidRDefault="00043D6D" w:rsidP="00043D6D">
      <w:pPr>
        <w:numPr>
          <w:ilvl w:val="0"/>
          <w:numId w:val="2"/>
        </w:numPr>
        <w:suppressAutoHyphens/>
        <w:spacing w:after="0" w:line="240" w:lineRule="auto"/>
        <w:jc w:val="both"/>
        <w:rPr>
          <w:rFonts w:ascii="Times New Roman" w:eastAsia="Calibri" w:hAnsi="Times New Roman" w:cs="Times New Roman"/>
          <w:kern w:val="1"/>
        </w:rPr>
      </w:pPr>
      <w:r w:rsidRPr="00043D6D">
        <w:rPr>
          <w:rFonts w:ascii="Times New Roman" w:eastAsia="Calibri" w:hAnsi="Times New Roman" w:cs="Times New Roman"/>
          <w:b/>
          <w:kern w:val="1"/>
        </w:rPr>
        <w:t xml:space="preserve">Порядок формирования цены – </w:t>
      </w:r>
      <w:r w:rsidRPr="00043D6D">
        <w:rPr>
          <w:rFonts w:ascii="Times New Roman" w:eastAsia="Calibri" w:hAnsi="Times New Roman" w:cs="Times New Roman"/>
          <w:kern w:val="1"/>
        </w:rPr>
        <w:t xml:space="preserve">цена должна быть указана в рублях,  являться фиксированной на весь срок действия договора, должна включать в себя все расходы с выполнением обязательств по договору в полном объеме, включая расходы  на перевозку оборудования, страхование, уплату таможенных пошлин, налогов (в т.ч. НДС), доставку к месту </w:t>
      </w:r>
      <w:proofErr w:type="gramStart"/>
      <w:r w:rsidRPr="00043D6D">
        <w:rPr>
          <w:rFonts w:ascii="Times New Roman" w:eastAsia="Calibri" w:hAnsi="Times New Roman" w:cs="Times New Roman"/>
          <w:kern w:val="1"/>
        </w:rPr>
        <w:t>нахождения</w:t>
      </w:r>
      <w:proofErr w:type="gramEnd"/>
      <w:r w:rsidRPr="00043D6D">
        <w:rPr>
          <w:rFonts w:ascii="Times New Roman" w:eastAsia="Calibri" w:hAnsi="Times New Roman" w:cs="Times New Roman"/>
          <w:kern w:val="1"/>
        </w:rPr>
        <w:t xml:space="preserve"> а Заказчика, всех погрузочно-разгрузочных работ (в т.ч. занос оборудования на склад Заказчика или к месту его хранения) и другие обязательные платежи.</w:t>
      </w:r>
    </w:p>
    <w:p w:rsidR="00043D6D" w:rsidRPr="00E04BE0" w:rsidRDefault="00043D6D" w:rsidP="00043D6D">
      <w:pPr>
        <w:numPr>
          <w:ilvl w:val="0"/>
          <w:numId w:val="2"/>
        </w:numPr>
        <w:suppressAutoHyphens/>
        <w:spacing w:after="0" w:line="240" w:lineRule="auto"/>
        <w:jc w:val="both"/>
        <w:rPr>
          <w:rFonts w:ascii="Times New Roman" w:eastAsia="Calibri" w:hAnsi="Times New Roman" w:cs="Times New Roman"/>
          <w:kern w:val="1"/>
        </w:rPr>
      </w:pPr>
      <w:r w:rsidRPr="00E04BE0">
        <w:rPr>
          <w:rFonts w:ascii="Times New Roman" w:eastAsia="Calibri" w:hAnsi="Times New Roman" w:cs="Times New Roman"/>
          <w:kern w:val="1"/>
        </w:rPr>
        <w:lastRenderedPageBreak/>
        <w:t xml:space="preserve">В течение одного рабочего дня после окончания электронных торгов Победитель должен направить по  адресу </w:t>
      </w:r>
      <w:hyperlink r:id="rId11" w:history="1">
        <w:r w:rsidRPr="00E04BE0">
          <w:rPr>
            <w:rFonts w:ascii="Times New Roman" w:eastAsia="Calibri" w:hAnsi="Times New Roman" w:cs="Times New Roman"/>
            <w:color w:val="0000FF"/>
            <w:kern w:val="1"/>
            <w:u w:val="single"/>
          </w:rPr>
          <w:t>patrina@sistema.ru</w:t>
        </w:r>
      </w:hyperlink>
      <w:r w:rsidRPr="00E04BE0">
        <w:rPr>
          <w:rFonts w:ascii="Times New Roman" w:eastAsia="Calibri" w:hAnsi="Times New Roman" w:cs="Times New Roman"/>
          <w:kern w:val="1"/>
        </w:rPr>
        <w:t>, копию коммерческого предложения, поданного в ходе проведения электронных торгов,  заверенное подписью руководителя и печатью компании.</w:t>
      </w:r>
    </w:p>
    <w:p w:rsidR="00043D6D" w:rsidRPr="00E04BE0" w:rsidRDefault="00043D6D" w:rsidP="00043D6D">
      <w:pPr>
        <w:numPr>
          <w:ilvl w:val="0"/>
          <w:numId w:val="2"/>
        </w:numPr>
        <w:suppressAutoHyphens/>
        <w:spacing w:after="0" w:line="240" w:lineRule="auto"/>
        <w:jc w:val="both"/>
        <w:rPr>
          <w:rFonts w:ascii="Times New Roman" w:eastAsia="Calibri" w:hAnsi="Times New Roman" w:cs="Times New Roman"/>
          <w:kern w:val="1"/>
        </w:rPr>
      </w:pPr>
      <w:r w:rsidRPr="00E04BE0">
        <w:rPr>
          <w:rFonts w:ascii="Times New Roman" w:eastAsia="Calibri" w:hAnsi="Times New Roman" w:cs="Times New Roman"/>
          <w:kern w:val="1"/>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Заказчиком, предоставить - выписку из ЕГРЮЛ (копия или оригинал).</w:t>
      </w:r>
    </w:p>
    <w:p w:rsidR="00043D6D" w:rsidRPr="00043D6D" w:rsidRDefault="00043D6D" w:rsidP="00043D6D">
      <w:pPr>
        <w:suppressAutoHyphens/>
        <w:spacing w:after="0" w:line="240" w:lineRule="auto"/>
        <w:ind w:left="720"/>
        <w:jc w:val="both"/>
        <w:rPr>
          <w:rFonts w:ascii="Times New Roman" w:eastAsia="Calibri" w:hAnsi="Times New Roman" w:cs="Times New Roman"/>
          <w:kern w:val="1"/>
        </w:rPr>
      </w:pPr>
      <w:r w:rsidRPr="00043D6D">
        <w:rPr>
          <w:rFonts w:ascii="Times New Roman" w:eastAsia="Calibri" w:hAnsi="Times New Roman" w:cs="Times New Roman"/>
          <w:kern w:val="1"/>
        </w:rPr>
        <w:t xml:space="preserve"> </w:t>
      </w:r>
    </w:p>
    <w:p w:rsidR="00043D6D" w:rsidRPr="00043D6D" w:rsidRDefault="00043D6D" w:rsidP="00043D6D">
      <w:pPr>
        <w:suppressAutoHyphens/>
        <w:spacing w:after="0" w:line="240" w:lineRule="auto"/>
        <w:ind w:left="720"/>
        <w:jc w:val="both"/>
        <w:rPr>
          <w:rFonts w:ascii="Times New Roman" w:eastAsia="Calibri" w:hAnsi="Times New Roman" w:cs="Times New Roman"/>
          <w:kern w:val="1"/>
        </w:rPr>
      </w:pPr>
    </w:p>
    <w:p w:rsidR="00043D6D" w:rsidRPr="00043D6D" w:rsidRDefault="00043D6D" w:rsidP="00043D6D">
      <w:pPr>
        <w:suppressAutoHyphens/>
        <w:spacing w:after="0" w:line="240" w:lineRule="auto"/>
        <w:ind w:firstLine="851"/>
        <w:jc w:val="both"/>
        <w:rPr>
          <w:rFonts w:ascii="Times New Roman" w:eastAsia="Arial Unicode MS" w:hAnsi="Times New Roman" w:cs="Times New Roman"/>
          <w:color w:val="000000"/>
          <w:kern w:val="1"/>
        </w:rPr>
      </w:pPr>
      <w:r w:rsidRPr="00043D6D">
        <w:rPr>
          <w:rFonts w:ascii="Times New Roman" w:eastAsia="Calibri" w:hAnsi="Times New Roman" w:cs="Times New Roman"/>
          <w:kern w:val="1"/>
        </w:rPr>
        <w:t xml:space="preserve">  </w:t>
      </w:r>
    </w:p>
    <w:p w:rsidR="00043D6D" w:rsidRPr="00043D6D" w:rsidRDefault="00043D6D" w:rsidP="00D51412">
      <w:pPr>
        <w:suppressAutoHyphens/>
        <w:spacing w:after="0" w:line="240" w:lineRule="auto"/>
        <w:rPr>
          <w:rFonts w:ascii="Times New Roman" w:eastAsia="Calibri" w:hAnsi="Times New Roman" w:cs="Times New Roman"/>
          <w:kern w:val="1"/>
          <w:sz w:val="24"/>
          <w:szCs w:val="24"/>
        </w:rPr>
      </w:pPr>
    </w:p>
    <w:p w:rsidR="00043D6D" w:rsidRPr="00043D6D" w:rsidRDefault="00D51412" w:rsidP="002D0A83">
      <w:pPr>
        <w:suppressAutoHyphens/>
        <w:spacing w:after="0" w:line="240" w:lineRule="auto"/>
        <w:rPr>
          <w:rFonts w:ascii="Calibri" w:eastAsia="Calibri" w:hAnsi="Calibri" w:cs="Times New Roman"/>
          <w:kern w:val="1"/>
        </w:rPr>
      </w:pPr>
      <w:r>
        <w:rPr>
          <w:rFonts w:ascii="Times New Roman" w:eastAsia="Calibri" w:hAnsi="Times New Roman" w:cs="Times New Roman"/>
          <w:kern w:val="1"/>
          <w:sz w:val="24"/>
          <w:szCs w:val="24"/>
        </w:rPr>
        <w:t xml:space="preserve">             </w:t>
      </w:r>
      <w:r w:rsidR="00043D6D" w:rsidRPr="00043D6D">
        <w:rPr>
          <w:rFonts w:ascii="Times New Roman" w:eastAsia="Calibri" w:hAnsi="Times New Roman" w:cs="Times New Roman"/>
          <w:kern w:val="1"/>
          <w:sz w:val="24"/>
          <w:szCs w:val="24"/>
        </w:rPr>
        <w:t xml:space="preserve">Управляющий директор </w:t>
      </w:r>
      <w:r w:rsidR="002D0A83">
        <w:rPr>
          <w:rFonts w:ascii="Times New Roman" w:eastAsia="Calibri" w:hAnsi="Times New Roman" w:cs="Times New Roman"/>
          <w:kern w:val="1"/>
          <w:sz w:val="24"/>
          <w:szCs w:val="24"/>
        </w:rPr>
        <w:t xml:space="preserve">                                                                     А.В. Никифоров</w:t>
      </w:r>
      <w:r>
        <w:rPr>
          <w:rFonts w:ascii="Times New Roman" w:eastAsia="Calibri" w:hAnsi="Times New Roman" w:cs="Times New Roman"/>
          <w:kern w:val="1"/>
          <w:sz w:val="24"/>
          <w:szCs w:val="24"/>
        </w:rPr>
        <w:t xml:space="preserve">          </w:t>
      </w:r>
      <w:r w:rsidR="00043D6D" w:rsidRPr="00043D6D">
        <w:rPr>
          <w:rFonts w:ascii="Times New Roman" w:eastAsia="Calibri" w:hAnsi="Times New Roman" w:cs="Times New Roman"/>
          <w:kern w:val="1"/>
          <w:sz w:val="24"/>
          <w:szCs w:val="24"/>
        </w:rPr>
        <w:t xml:space="preserve">                                        </w:t>
      </w:r>
      <w:r>
        <w:rPr>
          <w:rFonts w:ascii="Times New Roman" w:eastAsia="Calibri" w:hAnsi="Times New Roman" w:cs="Times New Roman"/>
          <w:kern w:val="1"/>
          <w:sz w:val="24"/>
          <w:szCs w:val="24"/>
        </w:rPr>
        <w:t xml:space="preserve">                             </w:t>
      </w:r>
      <w:r w:rsidR="00043D6D" w:rsidRPr="00043D6D">
        <w:rPr>
          <w:rFonts w:ascii="Times New Roman" w:eastAsia="Calibri" w:hAnsi="Times New Roman" w:cs="Times New Roman"/>
          <w:kern w:val="1"/>
          <w:sz w:val="24"/>
          <w:szCs w:val="24"/>
        </w:rPr>
        <w:t xml:space="preserve">          </w:t>
      </w:r>
      <w:r w:rsidR="002D0A83">
        <w:rPr>
          <w:rFonts w:ascii="Times New Roman" w:eastAsia="Calibri" w:hAnsi="Times New Roman" w:cs="Times New Roman"/>
          <w:kern w:val="1"/>
          <w:sz w:val="24"/>
          <w:szCs w:val="24"/>
        </w:rPr>
        <w:t xml:space="preserve"> </w:t>
      </w:r>
    </w:p>
    <w:p w:rsidR="00031C9A" w:rsidRDefault="00031C9A"/>
    <w:sectPr w:rsidR="00031C9A">
      <w:pgSz w:w="11906" w:h="16838"/>
      <w:pgMar w:top="1134" w:right="850" w:bottom="1134" w:left="1134"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7F" w:rsidRDefault="00F1247F" w:rsidP="00043D6D">
      <w:pPr>
        <w:spacing w:after="0" w:line="240" w:lineRule="auto"/>
      </w:pPr>
      <w:r>
        <w:separator/>
      </w:r>
    </w:p>
  </w:endnote>
  <w:endnote w:type="continuationSeparator" w:id="0">
    <w:p w:rsidR="00F1247F" w:rsidRDefault="00F1247F" w:rsidP="0004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7F" w:rsidRDefault="00F1247F" w:rsidP="00043D6D">
      <w:pPr>
        <w:spacing w:after="0" w:line="240" w:lineRule="auto"/>
      </w:pPr>
      <w:r>
        <w:separator/>
      </w:r>
    </w:p>
  </w:footnote>
  <w:footnote w:type="continuationSeparator" w:id="0">
    <w:p w:rsidR="00F1247F" w:rsidRDefault="00F1247F" w:rsidP="00043D6D">
      <w:pPr>
        <w:spacing w:after="0" w:line="240" w:lineRule="auto"/>
      </w:pPr>
      <w:r>
        <w:continuationSeparator/>
      </w:r>
    </w:p>
  </w:footnote>
  <w:footnote w:id="1">
    <w:p w:rsidR="00031C9A" w:rsidRPr="002D0A83" w:rsidRDefault="00031C9A" w:rsidP="002D0A83">
      <w:pPr>
        <w:spacing w:after="0" w:line="240" w:lineRule="auto"/>
        <w:rPr>
          <w:rFonts w:ascii="Times New Roman" w:hAnsi="Times New Roman" w:cs="Times New Roman"/>
          <w:sz w:val="20"/>
          <w:szCs w:val="20"/>
        </w:rPr>
      </w:pPr>
      <w:r w:rsidRPr="002D0A83">
        <w:rPr>
          <w:rStyle w:val="af1"/>
          <w:rFonts w:ascii="Times New Roman" w:hAnsi="Times New Roman" w:cs="Times New Roman"/>
          <w:sz w:val="20"/>
          <w:szCs w:val="20"/>
        </w:rPr>
        <w:footnoteRef/>
      </w:r>
      <w:r w:rsidRPr="002D0A83">
        <w:rPr>
          <w:rFonts w:ascii="Times New Roman" w:hAnsi="Times New Roman" w:cs="Times New Roman"/>
          <w:sz w:val="20"/>
          <w:szCs w:val="20"/>
        </w:rPr>
        <w:tab/>
      </w:r>
      <w:r w:rsidRPr="002D0A83">
        <w:rPr>
          <w:rFonts w:ascii="Times New Roman" w:hAnsi="Times New Roman" w:cs="Times New Roman"/>
          <w:b/>
          <w:sz w:val="20"/>
          <w:szCs w:val="20"/>
        </w:rPr>
        <w:t>Ремонт оборудования на заводе производителя или в авторизованном сервисном центре не входит в содержание работ.</w:t>
      </w:r>
      <w:r w:rsidRPr="002D0A83">
        <w:rPr>
          <w:rFonts w:ascii="Times New Roman" w:hAnsi="Times New Roman" w:cs="Times New Roman"/>
          <w:sz w:val="20"/>
          <w:szCs w:val="20"/>
        </w:rPr>
        <w:br w:type="page"/>
      </w:r>
    </w:p>
  </w:footnote>
  <w:footnote w:id="2">
    <w:p w:rsidR="00031C9A" w:rsidRPr="002D0A83" w:rsidRDefault="00031C9A" w:rsidP="002D0A83">
      <w:pPr>
        <w:spacing w:after="0" w:line="240" w:lineRule="auto"/>
        <w:rPr>
          <w:rFonts w:ascii="Times New Roman" w:hAnsi="Times New Roman" w:cs="Times New Roman"/>
          <w:sz w:val="20"/>
          <w:szCs w:val="20"/>
        </w:rPr>
      </w:pPr>
      <w:r w:rsidRPr="002D0A83">
        <w:rPr>
          <w:rStyle w:val="af1"/>
          <w:rFonts w:ascii="Times New Roman" w:hAnsi="Times New Roman" w:cs="Times New Roman"/>
          <w:sz w:val="20"/>
          <w:szCs w:val="20"/>
        </w:rPr>
        <w:footnoteRef/>
      </w:r>
      <w:r w:rsidRPr="002D0A83">
        <w:rPr>
          <w:rFonts w:ascii="Times New Roman" w:hAnsi="Times New Roman" w:cs="Times New Roman"/>
          <w:sz w:val="20"/>
          <w:szCs w:val="20"/>
        </w:rPr>
        <w:tab/>
      </w:r>
      <w:r w:rsidRPr="002D0A83">
        <w:rPr>
          <w:rFonts w:ascii="Times New Roman" w:hAnsi="Times New Roman" w:cs="Times New Roman"/>
          <w:b/>
          <w:sz w:val="20"/>
          <w:szCs w:val="20"/>
        </w:rPr>
        <w:t>Эксплуатационную документацию предоставляет Заказчик</w:t>
      </w:r>
      <w:r w:rsidRPr="002D0A83">
        <w:rPr>
          <w:rFonts w:ascii="Times New Roman" w:hAnsi="Times New Roman" w:cs="Times New Roman"/>
          <w:sz w:val="20"/>
          <w:szCs w:val="20"/>
        </w:rPr>
        <w:br w:type="page"/>
      </w:r>
    </w:p>
  </w:footnote>
  <w:footnote w:id="3">
    <w:p w:rsidR="00031C9A" w:rsidRPr="002D0A83" w:rsidRDefault="00031C9A" w:rsidP="002D0A83">
      <w:pPr>
        <w:spacing w:after="0" w:line="240" w:lineRule="auto"/>
        <w:rPr>
          <w:rFonts w:ascii="Times New Roman" w:hAnsi="Times New Roman" w:cs="Times New Roman"/>
          <w:b/>
          <w:sz w:val="20"/>
          <w:szCs w:val="20"/>
        </w:rPr>
      </w:pPr>
      <w:r w:rsidRPr="002D0A83">
        <w:rPr>
          <w:rStyle w:val="af1"/>
          <w:rFonts w:ascii="Times New Roman" w:hAnsi="Times New Roman" w:cs="Times New Roman"/>
          <w:b/>
          <w:sz w:val="20"/>
          <w:szCs w:val="20"/>
        </w:rPr>
        <w:footnoteRef/>
      </w:r>
      <w:r w:rsidRPr="002D0A83">
        <w:rPr>
          <w:rFonts w:ascii="Times New Roman" w:hAnsi="Times New Roman" w:cs="Times New Roman"/>
          <w:b/>
          <w:sz w:val="20"/>
          <w:szCs w:val="20"/>
        </w:rPr>
        <w:tab/>
        <w:t>При подаче заявки на участие в торгах список консультантов и их сертификаты предоставляются Заказчику в обязательном порядке.</w:t>
      </w:r>
      <w:r w:rsidRPr="002D0A83">
        <w:rPr>
          <w:rFonts w:ascii="Times New Roman" w:hAnsi="Times New Roman" w:cs="Times New Roman"/>
          <w:b/>
          <w:sz w:val="20"/>
          <w:szCs w:val="20"/>
        </w:rPr>
        <w:br w:type="page"/>
      </w:r>
    </w:p>
  </w:footnote>
  <w:footnote w:id="4">
    <w:p w:rsidR="00031C9A" w:rsidRDefault="00031C9A" w:rsidP="002D0A83">
      <w:pPr>
        <w:spacing w:after="0" w:line="240" w:lineRule="auto"/>
      </w:pPr>
      <w:r w:rsidRPr="002D0A83">
        <w:rPr>
          <w:rStyle w:val="af1"/>
          <w:rFonts w:ascii="Times New Roman" w:hAnsi="Times New Roman" w:cs="Times New Roman"/>
          <w:b/>
          <w:sz w:val="20"/>
          <w:szCs w:val="20"/>
        </w:rPr>
        <w:footnoteRef/>
      </w:r>
      <w:r w:rsidRPr="002D0A83">
        <w:rPr>
          <w:rFonts w:ascii="Times New Roman" w:hAnsi="Times New Roman" w:cs="Times New Roman"/>
          <w:b/>
          <w:sz w:val="20"/>
          <w:szCs w:val="20"/>
        </w:rPr>
        <w:tab/>
        <w:t>При подаче заявки на участие в торгах  сертификаты предоставляются Заказчику в обязательном порядке</w:t>
      </w:r>
      <w:r>
        <w:br w:type="page"/>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decimal"/>
      <w:pStyle w:val="a"/>
      <w:lvlText w:val="%3"/>
      <w:lvlJc w:val="left"/>
      <w:pPr>
        <w:tabs>
          <w:tab w:val="num" w:pos="1134"/>
        </w:tabs>
        <w:ind w:left="1134" w:hanging="1134"/>
      </w:pPr>
      <w:rPr>
        <w:b w:val="0"/>
        <w:i w:val="0"/>
      </w:r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5F4074AA"/>
    <w:name w:val="WWNum1"/>
    <w:lvl w:ilvl="0">
      <w:start w:val="1"/>
      <w:numFmt w:val="decimal"/>
      <w:lvlText w:val="%1."/>
      <w:lvlJc w:val="left"/>
      <w:pPr>
        <w:tabs>
          <w:tab w:val="num" w:pos="0"/>
        </w:tabs>
        <w:ind w:left="720" w:hanging="360"/>
      </w:pPr>
      <w:rPr>
        <w:b w:val="0"/>
        <w:sz w:val="24"/>
        <w:szCs w:val="24"/>
      </w:r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nsid w:val="00000003"/>
    <w:multiLevelType w:val="multilevel"/>
    <w:tmpl w:val="E33AA80C"/>
    <w:name w:val="WWNum2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eastAsia="Arial Unicode MS" w:hAnsi="Times New Roman" w:cs="Times New Roman"/>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2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6D"/>
    <w:rsid w:val="00031C9A"/>
    <w:rsid w:val="00043D6D"/>
    <w:rsid w:val="00082A34"/>
    <w:rsid w:val="001C2CF1"/>
    <w:rsid w:val="00277ED8"/>
    <w:rsid w:val="002B3D2F"/>
    <w:rsid w:val="002D0A83"/>
    <w:rsid w:val="003C6755"/>
    <w:rsid w:val="00855CFF"/>
    <w:rsid w:val="00863DC6"/>
    <w:rsid w:val="009375DD"/>
    <w:rsid w:val="00C31001"/>
    <w:rsid w:val="00C47C1E"/>
    <w:rsid w:val="00D51412"/>
    <w:rsid w:val="00E04BE0"/>
    <w:rsid w:val="00E56129"/>
    <w:rsid w:val="00F1247F"/>
    <w:rsid w:val="00F407CF"/>
    <w:rsid w:val="00FD25B8"/>
    <w:rsid w:val="00FD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qFormat/>
    <w:rsid w:val="00043D6D"/>
    <w:pPr>
      <w:keepNext/>
      <w:keepLines/>
      <w:pageBreakBefore/>
      <w:tabs>
        <w:tab w:val="left" w:pos="1134"/>
      </w:tabs>
      <w:suppressAutoHyphens/>
      <w:spacing w:before="480" w:after="240" w:line="240" w:lineRule="auto"/>
      <w:ind w:left="1134" w:hanging="1134"/>
      <w:outlineLvl w:val="0"/>
    </w:pPr>
    <w:rPr>
      <w:rFonts w:ascii="Arial" w:eastAsia="Times New Roman" w:hAnsi="Arial" w:cs="Times New Roman"/>
      <w:b/>
      <w:kern w:val="1"/>
      <w:sz w:val="40"/>
      <w:szCs w:val="28"/>
      <w:lang w:eastAsia="ru-RU"/>
    </w:rPr>
  </w:style>
  <w:style w:type="paragraph" w:styleId="2">
    <w:name w:val="heading 2"/>
    <w:basedOn w:val="a0"/>
    <w:next w:val="a1"/>
    <w:link w:val="20"/>
    <w:qFormat/>
    <w:rsid w:val="00043D6D"/>
    <w:pPr>
      <w:keepNext/>
      <w:numPr>
        <w:ilvl w:val="1"/>
        <w:numId w:val="1"/>
      </w:numPr>
      <w:tabs>
        <w:tab w:val="left" w:pos="1134"/>
      </w:tabs>
      <w:suppressAutoHyphens/>
      <w:spacing w:before="360" w:after="120" w:line="240" w:lineRule="auto"/>
      <w:ind w:left="1134" w:hanging="1134"/>
      <w:outlineLvl w:val="1"/>
    </w:pPr>
    <w:rPr>
      <w:rFonts w:ascii="Times New Roman" w:eastAsia="Times New Roman" w:hAnsi="Times New Roman" w:cs="Times New Roman"/>
      <w:b/>
      <w:kern w:val="1"/>
      <w:sz w:val="32"/>
      <w:szCs w:val="28"/>
      <w:lang w:eastAsia="ru-RU"/>
    </w:rPr>
  </w:style>
  <w:style w:type="paragraph" w:styleId="3">
    <w:name w:val="heading 3"/>
    <w:basedOn w:val="a0"/>
    <w:next w:val="a1"/>
    <w:link w:val="30"/>
    <w:qFormat/>
    <w:rsid w:val="00043D6D"/>
    <w:pPr>
      <w:keepNext/>
      <w:keepLines/>
      <w:suppressAutoHyphens/>
      <w:spacing w:before="200" w:after="0"/>
      <w:outlineLvl w:val="2"/>
    </w:pPr>
    <w:rPr>
      <w:rFonts w:ascii="Cambria" w:eastAsia="Times New Roman" w:hAnsi="Cambria" w:cs="Times New Roman"/>
      <w:b/>
      <w:bCs/>
      <w:color w:val="4F81BD"/>
      <w:kern w:val="1"/>
    </w:rPr>
  </w:style>
  <w:style w:type="paragraph" w:styleId="4">
    <w:name w:val="heading 4"/>
    <w:basedOn w:val="a0"/>
    <w:next w:val="a1"/>
    <w:link w:val="40"/>
    <w:qFormat/>
    <w:rsid w:val="00043D6D"/>
    <w:pPr>
      <w:numPr>
        <w:ilvl w:val="3"/>
        <w:numId w:val="1"/>
      </w:numPr>
      <w:suppressAutoHyphens/>
      <w:spacing w:before="28" w:after="100" w:line="240" w:lineRule="atLeast"/>
      <w:outlineLvl w:val="3"/>
    </w:pPr>
    <w:rPr>
      <w:rFonts w:ascii="Times New Roman" w:eastAsia="Times New Roman" w:hAnsi="Times New Roman" w:cs="Times New Roman"/>
      <w:b/>
      <w:bCs/>
      <w:color w:val="4D4D4D"/>
      <w:kern w:val="1"/>
      <w:sz w:val="18"/>
      <w:szCs w:val="18"/>
      <w:lang w:eastAsia="ru-RU"/>
    </w:rPr>
  </w:style>
  <w:style w:type="paragraph" w:styleId="5">
    <w:name w:val="heading 5"/>
    <w:basedOn w:val="a0"/>
    <w:next w:val="a1"/>
    <w:link w:val="50"/>
    <w:qFormat/>
    <w:rsid w:val="00043D6D"/>
    <w:pPr>
      <w:numPr>
        <w:ilvl w:val="4"/>
        <w:numId w:val="1"/>
      </w:numPr>
      <w:tabs>
        <w:tab w:val="left" w:pos="2007"/>
        <w:tab w:val="left" w:pos="2340"/>
      </w:tabs>
      <w:suppressAutoHyphens/>
      <w:spacing w:before="120" w:after="60" w:line="360" w:lineRule="auto"/>
      <w:ind w:left="567" w:firstLine="0"/>
      <w:jc w:val="both"/>
      <w:outlineLvl w:val="4"/>
    </w:pPr>
    <w:rPr>
      <w:rFonts w:ascii="Arial" w:eastAsia="Times New Roman" w:hAnsi="Arial" w:cs="Times New Roman"/>
      <w:b/>
      <w:bCs/>
      <w:iCs/>
      <w:kern w:val="1"/>
      <w:szCs w:val="26"/>
      <w:lang w:eastAsia="ru-RU"/>
    </w:rPr>
  </w:style>
  <w:style w:type="paragraph" w:styleId="6">
    <w:name w:val="heading 6"/>
    <w:basedOn w:val="a0"/>
    <w:next w:val="a1"/>
    <w:link w:val="60"/>
    <w:qFormat/>
    <w:rsid w:val="00043D6D"/>
    <w:pPr>
      <w:keepNext/>
      <w:numPr>
        <w:ilvl w:val="5"/>
        <w:numId w:val="1"/>
      </w:numPr>
      <w:tabs>
        <w:tab w:val="left" w:pos="2367"/>
      </w:tabs>
      <w:suppressAutoHyphens/>
      <w:spacing w:before="120" w:after="60" w:line="360" w:lineRule="auto"/>
      <w:ind w:left="567" w:firstLine="0"/>
      <w:jc w:val="both"/>
      <w:outlineLvl w:val="5"/>
    </w:pPr>
    <w:rPr>
      <w:rFonts w:ascii="Arial" w:eastAsia="Times New Roman" w:hAnsi="Arial" w:cs="Times New Roman"/>
      <w:b/>
      <w:bCs/>
      <w:kern w:val="1"/>
      <w:szCs w:val="24"/>
      <w:lang w:eastAsia="ru-RU"/>
    </w:rPr>
  </w:style>
  <w:style w:type="paragraph" w:styleId="7">
    <w:name w:val="heading 7"/>
    <w:basedOn w:val="a0"/>
    <w:next w:val="a1"/>
    <w:link w:val="70"/>
    <w:qFormat/>
    <w:rsid w:val="00043D6D"/>
    <w:pPr>
      <w:numPr>
        <w:ilvl w:val="6"/>
        <w:numId w:val="1"/>
      </w:numPr>
      <w:tabs>
        <w:tab w:val="left" w:pos="2367"/>
      </w:tabs>
      <w:suppressAutoHyphens/>
      <w:spacing w:before="120" w:after="60" w:line="360" w:lineRule="auto"/>
      <w:ind w:left="567" w:firstLine="0"/>
      <w:jc w:val="both"/>
      <w:outlineLvl w:val="6"/>
    </w:pPr>
    <w:rPr>
      <w:rFonts w:ascii="Arial" w:eastAsia="Times New Roman" w:hAnsi="Arial" w:cs="Times New Roman"/>
      <w:b/>
      <w:bCs/>
      <w:kern w:val="1"/>
      <w:szCs w:val="20"/>
      <w:lang w:eastAsia="ru-RU"/>
    </w:rPr>
  </w:style>
  <w:style w:type="paragraph" w:styleId="8">
    <w:name w:val="heading 8"/>
    <w:basedOn w:val="a0"/>
    <w:next w:val="a1"/>
    <w:link w:val="80"/>
    <w:qFormat/>
    <w:rsid w:val="00043D6D"/>
    <w:pPr>
      <w:numPr>
        <w:ilvl w:val="7"/>
        <w:numId w:val="1"/>
      </w:numPr>
      <w:tabs>
        <w:tab w:val="left" w:pos="2727"/>
      </w:tabs>
      <w:suppressAutoHyphens/>
      <w:spacing w:before="120" w:after="60" w:line="360" w:lineRule="auto"/>
      <w:ind w:left="567" w:firstLine="0"/>
      <w:jc w:val="both"/>
      <w:outlineLvl w:val="7"/>
    </w:pPr>
    <w:rPr>
      <w:rFonts w:ascii="Arial" w:eastAsia="Times New Roman" w:hAnsi="Arial" w:cs="Times New Roman"/>
      <w:b/>
      <w:kern w:val="1"/>
      <w:szCs w:val="20"/>
      <w:lang w:eastAsia="ru-RU"/>
    </w:rPr>
  </w:style>
  <w:style w:type="paragraph" w:styleId="9">
    <w:name w:val="heading 9"/>
    <w:basedOn w:val="a0"/>
    <w:next w:val="a1"/>
    <w:link w:val="90"/>
    <w:qFormat/>
    <w:rsid w:val="00043D6D"/>
    <w:pPr>
      <w:numPr>
        <w:ilvl w:val="8"/>
        <w:numId w:val="1"/>
      </w:numPr>
      <w:tabs>
        <w:tab w:val="left" w:pos="3087"/>
      </w:tabs>
      <w:suppressAutoHyphens/>
      <w:spacing w:before="120" w:after="60" w:line="360" w:lineRule="auto"/>
      <w:ind w:left="567" w:firstLine="0"/>
      <w:jc w:val="both"/>
      <w:outlineLvl w:val="8"/>
    </w:pPr>
    <w:rPr>
      <w:rFonts w:ascii="Arial" w:eastAsia="Times New Roman" w:hAnsi="Arial" w:cs="Times New Roman"/>
      <w:b/>
      <w:kern w:val="1"/>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43D6D"/>
    <w:rPr>
      <w:rFonts w:ascii="Arial" w:eastAsia="Times New Roman" w:hAnsi="Arial" w:cs="Times New Roman"/>
      <w:b/>
      <w:kern w:val="1"/>
      <w:sz w:val="40"/>
      <w:szCs w:val="28"/>
      <w:lang w:eastAsia="ru-RU"/>
    </w:rPr>
  </w:style>
  <w:style w:type="character" w:customStyle="1" w:styleId="20">
    <w:name w:val="Заголовок 2 Знак"/>
    <w:basedOn w:val="a2"/>
    <w:link w:val="2"/>
    <w:rsid w:val="00043D6D"/>
    <w:rPr>
      <w:rFonts w:ascii="Times New Roman" w:eastAsia="Times New Roman" w:hAnsi="Times New Roman" w:cs="Times New Roman"/>
      <w:b/>
      <w:kern w:val="1"/>
      <w:sz w:val="32"/>
      <w:szCs w:val="28"/>
      <w:lang w:eastAsia="ru-RU"/>
    </w:rPr>
  </w:style>
  <w:style w:type="character" w:customStyle="1" w:styleId="30">
    <w:name w:val="Заголовок 3 Знак"/>
    <w:basedOn w:val="a2"/>
    <w:link w:val="3"/>
    <w:rsid w:val="00043D6D"/>
    <w:rPr>
      <w:rFonts w:ascii="Cambria" w:eastAsia="Times New Roman" w:hAnsi="Cambria" w:cs="Times New Roman"/>
      <w:b/>
      <w:bCs/>
      <w:color w:val="4F81BD"/>
      <w:kern w:val="1"/>
    </w:rPr>
  </w:style>
  <w:style w:type="character" w:customStyle="1" w:styleId="40">
    <w:name w:val="Заголовок 4 Знак"/>
    <w:basedOn w:val="a2"/>
    <w:link w:val="4"/>
    <w:rsid w:val="00043D6D"/>
    <w:rPr>
      <w:rFonts w:ascii="Times New Roman" w:eastAsia="Times New Roman" w:hAnsi="Times New Roman" w:cs="Times New Roman"/>
      <w:b/>
      <w:bCs/>
      <w:color w:val="4D4D4D"/>
      <w:kern w:val="1"/>
      <w:sz w:val="18"/>
      <w:szCs w:val="18"/>
      <w:lang w:eastAsia="ru-RU"/>
    </w:rPr>
  </w:style>
  <w:style w:type="character" w:customStyle="1" w:styleId="50">
    <w:name w:val="Заголовок 5 Знак"/>
    <w:basedOn w:val="a2"/>
    <w:link w:val="5"/>
    <w:rsid w:val="00043D6D"/>
    <w:rPr>
      <w:rFonts w:ascii="Arial" w:eastAsia="Times New Roman" w:hAnsi="Arial" w:cs="Times New Roman"/>
      <w:b/>
      <w:bCs/>
      <w:iCs/>
      <w:kern w:val="1"/>
      <w:szCs w:val="26"/>
      <w:lang w:eastAsia="ru-RU"/>
    </w:rPr>
  </w:style>
  <w:style w:type="character" w:customStyle="1" w:styleId="60">
    <w:name w:val="Заголовок 6 Знак"/>
    <w:basedOn w:val="a2"/>
    <w:link w:val="6"/>
    <w:rsid w:val="00043D6D"/>
    <w:rPr>
      <w:rFonts w:ascii="Arial" w:eastAsia="Times New Roman" w:hAnsi="Arial" w:cs="Times New Roman"/>
      <w:b/>
      <w:bCs/>
      <w:kern w:val="1"/>
      <w:szCs w:val="24"/>
      <w:lang w:eastAsia="ru-RU"/>
    </w:rPr>
  </w:style>
  <w:style w:type="character" w:customStyle="1" w:styleId="70">
    <w:name w:val="Заголовок 7 Знак"/>
    <w:basedOn w:val="a2"/>
    <w:link w:val="7"/>
    <w:rsid w:val="00043D6D"/>
    <w:rPr>
      <w:rFonts w:ascii="Arial" w:eastAsia="Times New Roman" w:hAnsi="Arial" w:cs="Times New Roman"/>
      <w:b/>
      <w:bCs/>
      <w:kern w:val="1"/>
      <w:szCs w:val="20"/>
      <w:lang w:eastAsia="ru-RU"/>
    </w:rPr>
  </w:style>
  <w:style w:type="character" w:customStyle="1" w:styleId="80">
    <w:name w:val="Заголовок 8 Знак"/>
    <w:basedOn w:val="a2"/>
    <w:link w:val="8"/>
    <w:rsid w:val="00043D6D"/>
    <w:rPr>
      <w:rFonts w:ascii="Arial" w:eastAsia="Times New Roman" w:hAnsi="Arial" w:cs="Times New Roman"/>
      <w:b/>
      <w:kern w:val="1"/>
      <w:szCs w:val="20"/>
      <w:lang w:eastAsia="ru-RU"/>
    </w:rPr>
  </w:style>
  <w:style w:type="character" w:customStyle="1" w:styleId="90">
    <w:name w:val="Заголовок 9 Знак"/>
    <w:basedOn w:val="a2"/>
    <w:link w:val="9"/>
    <w:rsid w:val="00043D6D"/>
    <w:rPr>
      <w:rFonts w:ascii="Arial" w:eastAsia="Times New Roman" w:hAnsi="Arial" w:cs="Times New Roman"/>
      <w:b/>
      <w:kern w:val="1"/>
      <w:szCs w:val="20"/>
      <w:lang w:eastAsia="ru-RU"/>
    </w:rPr>
  </w:style>
  <w:style w:type="numbering" w:customStyle="1" w:styleId="11">
    <w:name w:val="Нет списка1"/>
    <w:next w:val="a4"/>
    <w:uiPriority w:val="99"/>
    <w:semiHidden/>
    <w:unhideWhenUsed/>
    <w:rsid w:val="00043D6D"/>
  </w:style>
  <w:style w:type="character" w:customStyle="1" w:styleId="12">
    <w:name w:val="Основной шрифт абзаца1"/>
    <w:rsid w:val="00043D6D"/>
  </w:style>
  <w:style w:type="character" w:styleId="a5">
    <w:name w:val="Hyperlink"/>
    <w:rsid w:val="00043D6D"/>
    <w:rPr>
      <w:color w:val="0000FF"/>
      <w:u w:val="single"/>
    </w:rPr>
  </w:style>
  <w:style w:type="character" w:customStyle="1" w:styleId="13">
    <w:name w:val="Просмотренная гиперссылка1"/>
    <w:rsid w:val="00043D6D"/>
    <w:rPr>
      <w:color w:val="800080"/>
      <w:u w:val="single"/>
    </w:rPr>
  </w:style>
  <w:style w:type="character" w:styleId="a6">
    <w:name w:val="Strong"/>
    <w:qFormat/>
    <w:rsid w:val="00043D6D"/>
    <w:rPr>
      <w:b/>
      <w:bCs/>
    </w:rPr>
  </w:style>
  <w:style w:type="character" w:customStyle="1" w:styleId="a7">
    <w:name w:val="Текст выноски Знак"/>
    <w:rsid w:val="00043D6D"/>
    <w:rPr>
      <w:rFonts w:ascii="Tahoma" w:eastAsia="Calibri" w:hAnsi="Tahoma" w:cs="Tahoma"/>
      <w:sz w:val="16"/>
      <w:szCs w:val="16"/>
    </w:rPr>
  </w:style>
  <w:style w:type="character" w:styleId="a8">
    <w:name w:val="Emphasis"/>
    <w:qFormat/>
    <w:rsid w:val="00043D6D"/>
    <w:rPr>
      <w:i/>
      <w:iCs/>
    </w:rPr>
  </w:style>
  <w:style w:type="character" w:customStyle="1" w:styleId="home1">
    <w:name w:val="home1"/>
    <w:rsid w:val="00043D6D"/>
    <w:rPr>
      <w:vanish w:val="0"/>
    </w:rPr>
  </w:style>
  <w:style w:type="character" w:customStyle="1" w:styleId="a9">
    <w:name w:val="Верхний колонтитул Знак"/>
    <w:rsid w:val="00043D6D"/>
    <w:rPr>
      <w:rFonts w:ascii="Calibri" w:eastAsia="Calibri" w:hAnsi="Calibri" w:cs="Times New Roman"/>
    </w:rPr>
  </w:style>
  <w:style w:type="character" w:customStyle="1" w:styleId="aa">
    <w:name w:val="Нижний колонтитул Знак"/>
    <w:rsid w:val="00043D6D"/>
    <w:rPr>
      <w:rFonts w:ascii="Calibri" w:eastAsia="Calibri" w:hAnsi="Calibri" w:cs="Times New Roman"/>
    </w:rPr>
  </w:style>
  <w:style w:type="character" w:customStyle="1" w:styleId="ab">
    <w:name w:val="Текст сноски Знак"/>
    <w:rsid w:val="00043D6D"/>
    <w:rPr>
      <w:rFonts w:ascii="Calibri" w:eastAsia="Calibri" w:hAnsi="Calibri" w:cs="Times New Roman"/>
      <w:sz w:val="20"/>
      <w:szCs w:val="20"/>
    </w:rPr>
  </w:style>
  <w:style w:type="character" w:customStyle="1" w:styleId="14">
    <w:name w:val="Знак сноски1"/>
    <w:rsid w:val="00043D6D"/>
    <w:rPr>
      <w:vertAlign w:val="superscript"/>
    </w:rPr>
  </w:style>
  <w:style w:type="character" w:customStyle="1" w:styleId="ac">
    <w:name w:val="Пункт Знак"/>
    <w:rsid w:val="00043D6D"/>
    <w:rPr>
      <w:rFonts w:ascii="Times New Roman" w:eastAsia="Times New Roman" w:hAnsi="Times New Roman" w:cs="Times New Roman"/>
      <w:sz w:val="28"/>
      <w:szCs w:val="28"/>
      <w:lang w:eastAsia="ru-RU"/>
    </w:rPr>
  </w:style>
  <w:style w:type="character" w:customStyle="1" w:styleId="15">
    <w:name w:val="Знак примечания1"/>
    <w:rsid w:val="00043D6D"/>
    <w:rPr>
      <w:sz w:val="16"/>
      <w:szCs w:val="16"/>
    </w:rPr>
  </w:style>
  <w:style w:type="character" w:customStyle="1" w:styleId="ad">
    <w:name w:val="Текст примечания Знак"/>
    <w:rsid w:val="00043D6D"/>
    <w:rPr>
      <w:rFonts w:ascii="Calibri" w:eastAsia="Calibri" w:hAnsi="Calibri" w:cs="Times New Roman"/>
      <w:sz w:val="20"/>
      <w:szCs w:val="20"/>
    </w:rPr>
  </w:style>
  <w:style w:type="character" w:customStyle="1" w:styleId="ae">
    <w:name w:val="Тема примечания Знак"/>
    <w:rsid w:val="00043D6D"/>
    <w:rPr>
      <w:rFonts w:ascii="Calibri" w:eastAsia="Calibri" w:hAnsi="Calibri" w:cs="Times New Roman"/>
      <w:b/>
      <w:bCs/>
      <w:sz w:val="20"/>
      <w:szCs w:val="20"/>
    </w:rPr>
  </w:style>
  <w:style w:type="character" w:customStyle="1" w:styleId="af">
    <w:name w:val="Основной текст Знак"/>
    <w:rsid w:val="00043D6D"/>
    <w:rPr>
      <w:rFonts w:ascii="Times New Roman" w:eastAsia="Times New Roman" w:hAnsi="Times New Roman" w:cs="Times New Roman"/>
      <w:sz w:val="24"/>
      <w:szCs w:val="24"/>
      <w:lang w:eastAsia="ru-RU"/>
    </w:rPr>
  </w:style>
  <w:style w:type="character" w:customStyle="1" w:styleId="af0">
    <w:name w:val="Основной текст с отступом Знак"/>
    <w:rsid w:val="00043D6D"/>
    <w:rPr>
      <w:rFonts w:ascii="Calibri" w:eastAsia="Calibri" w:hAnsi="Calibri" w:cs="Times New Roman"/>
    </w:rPr>
  </w:style>
  <w:style w:type="character" w:customStyle="1" w:styleId="ListLabel1">
    <w:name w:val="ListLabel 1"/>
    <w:rsid w:val="00043D6D"/>
    <w:rPr>
      <w:b w:val="0"/>
    </w:rPr>
  </w:style>
  <w:style w:type="character" w:customStyle="1" w:styleId="ListLabel2">
    <w:name w:val="ListLabel 2"/>
    <w:rsid w:val="00043D6D"/>
    <w:rPr>
      <w:b w:val="0"/>
      <w:i w:val="0"/>
    </w:rPr>
  </w:style>
  <w:style w:type="character" w:customStyle="1" w:styleId="ListLabel3">
    <w:name w:val="ListLabel 3"/>
    <w:rsid w:val="00043D6D"/>
    <w:rPr>
      <w:b w:val="0"/>
      <w:i w:val="0"/>
      <w:caps w:val="0"/>
      <w:smallCaps w:val="0"/>
      <w:dstrike/>
      <w:color w:val="00000A"/>
      <w:spacing w:val="0"/>
      <w:kern w:val="1"/>
      <w:position w:val="0"/>
      <w:sz w:val="22"/>
      <w:u w:val="none"/>
      <w:effect w:val="none"/>
      <w:vertAlign w:val="baseline"/>
    </w:rPr>
  </w:style>
  <w:style w:type="character" w:customStyle="1" w:styleId="ListLabel4">
    <w:name w:val="ListLabel 4"/>
    <w:rsid w:val="00043D6D"/>
    <w:rPr>
      <w:rFonts w:cs="Times New Roman"/>
    </w:rPr>
  </w:style>
  <w:style w:type="character" w:customStyle="1" w:styleId="ListLabel5">
    <w:name w:val="ListLabel 5"/>
    <w:rsid w:val="00043D6D"/>
    <w:rPr>
      <w:rFonts w:cs="Courier New"/>
    </w:rPr>
  </w:style>
  <w:style w:type="character" w:customStyle="1" w:styleId="ListLabel6">
    <w:name w:val="ListLabel 6"/>
    <w:rsid w:val="00043D6D"/>
    <w:rPr>
      <w:position w:val="0"/>
      <w:sz w:val="22"/>
      <w:vertAlign w:val="baseline"/>
    </w:rPr>
  </w:style>
  <w:style w:type="character" w:customStyle="1" w:styleId="ListLabel7">
    <w:name w:val="ListLabel 7"/>
    <w:rsid w:val="00043D6D"/>
    <w:rPr>
      <w:rFonts w:eastAsia="Arial Unicode MS"/>
      <w:b w:val="0"/>
      <w:i w:val="0"/>
      <w:caps w:val="0"/>
      <w:smallCaps w:val="0"/>
      <w:dstrike/>
      <w:color w:val="000000"/>
      <w:kern w:val="1"/>
      <w:position w:val="0"/>
      <w:sz w:val="24"/>
      <w:u w:val="none"/>
      <w:vertAlign w:val="baseline"/>
      <w:em w:val="none"/>
      <w:lang w:val="ru-RU"/>
    </w:rPr>
  </w:style>
  <w:style w:type="character" w:customStyle="1" w:styleId="ListLabel8">
    <w:name w:val="ListLabel 8"/>
    <w:rsid w:val="00043D6D"/>
    <w:rPr>
      <w:rFonts w:eastAsia="Arial Unicode MS"/>
      <w:b w:val="0"/>
      <w:i w:val="0"/>
      <w:caps w:val="0"/>
      <w:smallCaps w:val="0"/>
      <w:dstrike/>
      <w:color w:val="1F497D"/>
      <w:kern w:val="1"/>
      <w:position w:val="0"/>
      <w:sz w:val="22"/>
      <w:u w:val="none"/>
      <w:vertAlign w:val="baseline"/>
      <w:em w:val="none"/>
      <w:lang w:val="ru-RU"/>
    </w:rPr>
  </w:style>
  <w:style w:type="character" w:customStyle="1" w:styleId="ListLabel9">
    <w:name w:val="ListLabel 9"/>
    <w:rsid w:val="00043D6D"/>
    <w:rPr>
      <w:rFonts w:eastAsia="Arial Unicode MS"/>
      <w:b w:val="0"/>
      <w:i w:val="0"/>
      <w:caps w:val="0"/>
      <w:smallCaps w:val="0"/>
      <w:dstrike/>
      <w:color w:val="000000"/>
      <w:kern w:val="1"/>
      <w:position w:val="0"/>
      <w:sz w:val="20"/>
      <w:u w:val="none"/>
      <w:vertAlign w:val="baseline"/>
      <w:em w:val="none"/>
      <w:lang w:val="ru-RU"/>
    </w:rPr>
  </w:style>
  <w:style w:type="character" w:customStyle="1" w:styleId="af1">
    <w:name w:val="Символ сноски"/>
    <w:rsid w:val="00043D6D"/>
  </w:style>
  <w:style w:type="character" w:styleId="af2">
    <w:name w:val="footnote reference"/>
    <w:rsid w:val="00043D6D"/>
    <w:rPr>
      <w:vertAlign w:val="superscript"/>
    </w:rPr>
  </w:style>
  <w:style w:type="character" w:customStyle="1" w:styleId="af3">
    <w:name w:val="Символ нумерации"/>
    <w:rsid w:val="00043D6D"/>
  </w:style>
  <w:style w:type="character" w:styleId="af4">
    <w:name w:val="endnote reference"/>
    <w:rsid w:val="00043D6D"/>
    <w:rPr>
      <w:vertAlign w:val="superscript"/>
    </w:rPr>
  </w:style>
  <w:style w:type="character" w:customStyle="1" w:styleId="af5">
    <w:name w:val="Символы концевой сноски"/>
    <w:rsid w:val="00043D6D"/>
  </w:style>
  <w:style w:type="paragraph" w:customStyle="1" w:styleId="af6">
    <w:name w:val="Заголовок"/>
    <w:basedOn w:val="a0"/>
    <w:next w:val="a1"/>
    <w:rsid w:val="00043D6D"/>
    <w:pPr>
      <w:keepNext/>
      <w:suppressAutoHyphens/>
      <w:spacing w:before="240" w:after="120"/>
    </w:pPr>
    <w:rPr>
      <w:rFonts w:ascii="Arial" w:eastAsia="Microsoft YaHei" w:hAnsi="Arial" w:cs="Mangal"/>
      <w:kern w:val="1"/>
      <w:sz w:val="28"/>
      <w:szCs w:val="28"/>
    </w:rPr>
  </w:style>
  <w:style w:type="paragraph" w:styleId="a1">
    <w:name w:val="Body Text"/>
    <w:basedOn w:val="a0"/>
    <w:link w:val="16"/>
    <w:rsid w:val="00043D6D"/>
    <w:pPr>
      <w:suppressAutoHyphens/>
      <w:spacing w:after="0" w:line="360" w:lineRule="auto"/>
      <w:ind w:firstLine="567"/>
      <w:jc w:val="both"/>
    </w:pPr>
    <w:rPr>
      <w:rFonts w:ascii="Times New Roman" w:eastAsia="Times New Roman" w:hAnsi="Times New Roman" w:cs="Times New Roman"/>
      <w:kern w:val="1"/>
      <w:sz w:val="24"/>
      <w:szCs w:val="24"/>
      <w:lang w:eastAsia="ru-RU"/>
    </w:rPr>
  </w:style>
  <w:style w:type="character" w:customStyle="1" w:styleId="16">
    <w:name w:val="Основной текст Знак1"/>
    <w:basedOn w:val="a2"/>
    <w:link w:val="a1"/>
    <w:rsid w:val="00043D6D"/>
    <w:rPr>
      <w:rFonts w:ascii="Times New Roman" w:eastAsia="Times New Roman" w:hAnsi="Times New Roman" w:cs="Times New Roman"/>
      <w:kern w:val="1"/>
      <w:sz w:val="24"/>
      <w:szCs w:val="24"/>
      <w:lang w:eastAsia="ru-RU"/>
    </w:rPr>
  </w:style>
  <w:style w:type="paragraph" w:styleId="af7">
    <w:name w:val="List"/>
    <w:basedOn w:val="a1"/>
    <w:rsid w:val="00043D6D"/>
    <w:rPr>
      <w:rFonts w:cs="Mangal"/>
    </w:rPr>
  </w:style>
  <w:style w:type="paragraph" w:styleId="af8">
    <w:name w:val="caption"/>
    <w:basedOn w:val="a0"/>
    <w:qFormat/>
    <w:rsid w:val="00043D6D"/>
    <w:pPr>
      <w:suppressLineNumbers/>
      <w:suppressAutoHyphens/>
      <w:spacing w:before="120" w:after="120"/>
    </w:pPr>
    <w:rPr>
      <w:rFonts w:ascii="Calibri" w:eastAsia="Calibri" w:hAnsi="Calibri" w:cs="Mangal"/>
      <w:i/>
      <w:iCs/>
      <w:kern w:val="1"/>
      <w:sz w:val="24"/>
      <w:szCs w:val="24"/>
    </w:rPr>
  </w:style>
  <w:style w:type="paragraph" w:customStyle="1" w:styleId="17">
    <w:name w:val="Указатель1"/>
    <w:basedOn w:val="a0"/>
    <w:rsid w:val="00043D6D"/>
    <w:pPr>
      <w:suppressLineNumbers/>
      <w:suppressAutoHyphens/>
    </w:pPr>
    <w:rPr>
      <w:rFonts w:ascii="Calibri" w:eastAsia="Calibri" w:hAnsi="Calibri" w:cs="Mangal"/>
      <w:kern w:val="1"/>
    </w:rPr>
  </w:style>
  <w:style w:type="paragraph" w:customStyle="1" w:styleId="18">
    <w:name w:val="Абзац списка1"/>
    <w:basedOn w:val="a0"/>
    <w:rsid w:val="00043D6D"/>
    <w:pPr>
      <w:suppressAutoHyphens/>
      <w:ind w:left="720"/>
    </w:pPr>
    <w:rPr>
      <w:rFonts w:ascii="Calibri" w:eastAsia="Calibri" w:hAnsi="Calibri" w:cs="Times New Roman"/>
      <w:kern w:val="1"/>
    </w:rPr>
  </w:style>
  <w:style w:type="paragraph" w:customStyle="1" w:styleId="19">
    <w:name w:val="Текст выноски1"/>
    <w:basedOn w:val="a0"/>
    <w:rsid w:val="00043D6D"/>
    <w:pPr>
      <w:suppressAutoHyphens/>
      <w:spacing w:after="0" w:line="240" w:lineRule="auto"/>
    </w:pPr>
    <w:rPr>
      <w:rFonts w:ascii="Tahoma" w:eastAsia="Calibri" w:hAnsi="Tahoma" w:cs="Tahoma"/>
      <w:kern w:val="1"/>
      <w:sz w:val="16"/>
      <w:szCs w:val="16"/>
    </w:rPr>
  </w:style>
  <w:style w:type="paragraph" w:customStyle="1" w:styleId="Default">
    <w:name w:val="Default"/>
    <w:rsid w:val="00043D6D"/>
    <w:pPr>
      <w:suppressAutoHyphens/>
      <w:spacing w:after="0" w:line="240" w:lineRule="auto"/>
    </w:pPr>
    <w:rPr>
      <w:rFonts w:ascii="Times New Roman" w:eastAsia="Calibri" w:hAnsi="Times New Roman" w:cs="Times New Roman"/>
      <w:color w:val="000000"/>
      <w:kern w:val="1"/>
      <w:sz w:val="24"/>
      <w:szCs w:val="24"/>
    </w:rPr>
  </w:style>
  <w:style w:type="paragraph" w:styleId="af9">
    <w:name w:val="header"/>
    <w:basedOn w:val="a0"/>
    <w:link w:val="1a"/>
    <w:rsid w:val="00043D6D"/>
    <w:pPr>
      <w:suppressLineNumbers/>
      <w:tabs>
        <w:tab w:val="center" w:pos="4677"/>
        <w:tab w:val="right" w:pos="9355"/>
      </w:tabs>
      <w:suppressAutoHyphens/>
      <w:spacing w:after="0" w:line="240" w:lineRule="auto"/>
    </w:pPr>
    <w:rPr>
      <w:rFonts w:ascii="Calibri" w:eastAsia="Calibri" w:hAnsi="Calibri" w:cs="Times New Roman"/>
      <w:kern w:val="1"/>
    </w:rPr>
  </w:style>
  <w:style w:type="character" w:customStyle="1" w:styleId="1a">
    <w:name w:val="Верхний колонтитул Знак1"/>
    <w:basedOn w:val="a2"/>
    <w:link w:val="af9"/>
    <w:rsid w:val="00043D6D"/>
    <w:rPr>
      <w:rFonts w:ascii="Calibri" w:eastAsia="Calibri" w:hAnsi="Calibri" w:cs="Times New Roman"/>
      <w:kern w:val="1"/>
    </w:rPr>
  </w:style>
  <w:style w:type="paragraph" w:styleId="afa">
    <w:name w:val="footer"/>
    <w:basedOn w:val="a0"/>
    <w:link w:val="1b"/>
    <w:rsid w:val="00043D6D"/>
    <w:pPr>
      <w:suppressLineNumbers/>
      <w:tabs>
        <w:tab w:val="center" w:pos="4677"/>
        <w:tab w:val="right" w:pos="9355"/>
      </w:tabs>
      <w:suppressAutoHyphens/>
      <w:spacing w:after="0" w:line="240" w:lineRule="auto"/>
    </w:pPr>
    <w:rPr>
      <w:rFonts w:ascii="Calibri" w:eastAsia="Calibri" w:hAnsi="Calibri" w:cs="Times New Roman"/>
      <w:kern w:val="1"/>
    </w:rPr>
  </w:style>
  <w:style w:type="character" w:customStyle="1" w:styleId="1b">
    <w:name w:val="Нижний колонтитул Знак1"/>
    <w:basedOn w:val="a2"/>
    <w:link w:val="afa"/>
    <w:rsid w:val="00043D6D"/>
    <w:rPr>
      <w:rFonts w:ascii="Calibri" w:eastAsia="Calibri" w:hAnsi="Calibri" w:cs="Times New Roman"/>
      <w:kern w:val="1"/>
    </w:rPr>
  </w:style>
  <w:style w:type="paragraph" w:customStyle="1" w:styleId="1c">
    <w:name w:val="Текст сноски1"/>
    <w:basedOn w:val="a0"/>
    <w:rsid w:val="00043D6D"/>
    <w:pPr>
      <w:suppressAutoHyphens/>
      <w:spacing w:after="0" w:line="240" w:lineRule="auto"/>
    </w:pPr>
    <w:rPr>
      <w:rFonts w:ascii="Calibri" w:eastAsia="Calibri" w:hAnsi="Calibri" w:cs="Times New Roman"/>
      <w:kern w:val="1"/>
      <w:sz w:val="20"/>
      <w:szCs w:val="20"/>
    </w:rPr>
  </w:style>
  <w:style w:type="paragraph" w:customStyle="1" w:styleId="a">
    <w:name w:val="Пункт"/>
    <w:basedOn w:val="a0"/>
    <w:rsid w:val="00043D6D"/>
    <w:pPr>
      <w:numPr>
        <w:ilvl w:val="2"/>
        <w:numId w:val="1"/>
      </w:numPr>
      <w:suppressAutoHyphens/>
      <w:spacing w:after="0" w:line="288" w:lineRule="auto"/>
      <w:jc w:val="both"/>
      <w:outlineLvl w:val="2"/>
    </w:pPr>
    <w:rPr>
      <w:rFonts w:ascii="Times New Roman" w:eastAsia="Times New Roman" w:hAnsi="Times New Roman" w:cs="Times New Roman"/>
      <w:kern w:val="1"/>
      <w:sz w:val="28"/>
      <w:szCs w:val="28"/>
      <w:lang w:eastAsia="ru-RU"/>
    </w:rPr>
  </w:style>
  <w:style w:type="paragraph" w:customStyle="1" w:styleId="1d">
    <w:name w:val="Текст примечания1"/>
    <w:basedOn w:val="a0"/>
    <w:rsid w:val="00043D6D"/>
    <w:pPr>
      <w:suppressAutoHyphens/>
      <w:spacing w:line="240" w:lineRule="auto"/>
    </w:pPr>
    <w:rPr>
      <w:rFonts w:ascii="Calibri" w:eastAsia="Calibri" w:hAnsi="Calibri" w:cs="Times New Roman"/>
      <w:kern w:val="1"/>
      <w:sz w:val="20"/>
      <w:szCs w:val="20"/>
    </w:rPr>
  </w:style>
  <w:style w:type="paragraph" w:customStyle="1" w:styleId="1e">
    <w:name w:val="Тема примечания1"/>
    <w:basedOn w:val="1d"/>
    <w:rsid w:val="00043D6D"/>
    <w:rPr>
      <w:b/>
      <w:bCs/>
    </w:rPr>
  </w:style>
  <w:style w:type="paragraph" w:customStyle="1" w:styleId="Basic">
    <w:name w:val="Basic"/>
    <w:basedOn w:val="a0"/>
    <w:rsid w:val="00043D6D"/>
    <w:pPr>
      <w:suppressAutoHyphens/>
      <w:spacing w:after="0" w:line="240" w:lineRule="auto"/>
      <w:ind w:firstLine="709"/>
    </w:pPr>
    <w:rPr>
      <w:rFonts w:ascii="Times New Roman" w:eastAsia="Times New Roman" w:hAnsi="Times New Roman" w:cs="Times New Roman"/>
      <w:kern w:val="1"/>
      <w:sz w:val="24"/>
      <w:szCs w:val="24"/>
      <w:lang w:eastAsia="ru-RU"/>
    </w:rPr>
  </w:style>
  <w:style w:type="paragraph" w:customStyle="1" w:styleId="21">
    <w:name w:val="Стиль Заголовок 2 + По левому краю"/>
    <w:basedOn w:val="2"/>
    <w:rsid w:val="00043D6D"/>
    <w:pPr>
      <w:numPr>
        <w:ilvl w:val="0"/>
        <w:numId w:val="0"/>
      </w:numPr>
      <w:tabs>
        <w:tab w:val="clear" w:pos="1134"/>
      </w:tabs>
      <w:suppressAutoHyphens w:val="0"/>
      <w:spacing w:before="120" w:after="60" w:line="360" w:lineRule="auto"/>
      <w:ind w:left="567"/>
    </w:pPr>
    <w:rPr>
      <w:rFonts w:ascii="Arial" w:hAnsi="Arial"/>
      <w:bCs/>
      <w:sz w:val="28"/>
      <w:szCs w:val="20"/>
    </w:rPr>
  </w:style>
  <w:style w:type="paragraph" w:styleId="afb">
    <w:name w:val="Body Text Indent"/>
    <w:basedOn w:val="a0"/>
    <w:link w:val="1f"/>
    <w:rsid w:val="00043D6D"/>
    <w:pPr>
      <w:suppressAutoHyphens/>
      <w:spacing w:after="120"/>
      <w:ind w:left="283"/>
    </w:pPr>
    <w:rPr>
      <w:rFonts w:ascii="Calibri" w:eastAsia="Calibri" w:hAnsi="Calibri" w:cs="Times New Roman"/>
      <w:kern w:val="1"/>
    </w:rPr>
  </w:style>
  <w:style w:type="character" w:customStyle="1" w:styleId="1f">
    <w:name w:val="Основной текст с отступом Знак1"/>
    <w:basedOn w:val="a2"/>
    <w:link w:val="afb"/>
    <w:rsid w:val="00043D6D"/>
    <w:rPr>
      <w:rFonts w:ascii="Calibri" w:eastAsia="Calibri" w:hAnsi="Calibri" w:cs="Times New Roman"/>
      <w:kern w:val="1"/>
    </w:rPr>
  </w:style>
  <w:style w:type="paragraph" w:customStyle="1" w:styleId="TableText">
    <w:name w:val="TableText"/>
    <w:basedOn w:val="a0"/>
    <w:rsid w:val="00043D6D"/>
    <w:pPr>
      <w:keepLines/>
      <w:suppressAutoHyphens/>
      <w:spacing w:before="40" w:after="40" w:line="288" w:lineRule="auto"/>
    </w:pPr>
    <w:rPr>
      <w:rFonts w:ascii="Calibri" w:eastAsia="Times New Roman" w:hAnsi="Calibri" w:cs="Times New Roman"/>
      <w:kern w:val="1"/>
      <w:lang w:eastAsia="ru-RU"/>
    </w:rPr>
  </w:style>
  <w:style w:type="paragraph" w:customStyle="1" w:styleId="TableHeading">
    <w:name w:val="TableHeading"/>
    <w:basedOn w:val="TableText"/>
    <w:rsid w:val="00043D6D"/>
    <w:pPr>
      <w:spacing w:before="60" w:after="60"/>
      <w:jc w:val="center"/>
    </w:pPr>
    <w:rPr>
      <w:b/>
      <w:bCs/>
    </w:rPr>
  </w:style>
  <w:style w:type="paragraph" w:customStyle="1" w:styleId="TableListNumber">
    <w:name w:val="Table List Number"/>
    <w:rsid w:val="00043D6D"/>
    <w:pPr>
      <w:keepLines/>
      <w:suppressAutoHyphens/>
      <w:spacing w:before="40" w:after="40" w:line="288" w:lineRule="auto"/>
    </w:pPr>
    <w:rPr>
      <w:rFonts w:ascii="Calibri" w:eastAsia="Times New Roman" w:hAnsi="Calibri" w:cs="Times New Roman"/>
      <w:kern w:val="1"/>
      <w:lang w:eastAsia="ru-RU"/>
    </w:rPr>
  </w:style>
  <w:style w:type="paragraph" w:customStyle="1" w:styleId="ImportWordListStyleDefinition1935086894">
    <w:name w:val="Import Word List Style Definition 1935086894"/>
    <w:rsid w:val="00043D6D"/>
    <w:pPr>
      <w:suppressAutoHyphens/>
      <w:spacing w:after="0" w:line="240" w:lineRule="auto"/>
    </w:pPr>
    <w:rPr>
      <w:rFonts w:ascii="Times New Roman" w:eastAsia="Times New Roman" w:hAnsi="Times New Roman" w:cs="Times New Roman"/>
      <w:kern w:val="1"/>
      <w:sz w:val="20"/>
      <w:szCs w:val="20"/>
      <w:lang w:eastAsia="ru-RU"/>
    </w:rPr>
  </w:style>
  <w:style w:type="paragraph" w:customStyle="1" w:styleId="1f0">
    <w:name w:val="Без интервала1"/>
    <w:rsid w:val="00043D6D"/>
    <w:pPr>
      <w:suppressAutoHyphens/>
      <w:spacing w:after="0" w:line="240" w:lineRule="auto"/>
    </w:pPr>
    <w:rPr>
      <w:rFonts w:ascii="Calibri" w:eastAsia="Calibri" w:hAnsi="Calibri" w:cs="Times New Roman"/>
      <w:kern w:val="1"/>
    </w:rPr>
  </w:style>
  <w:style w:type="paragraph" w:customStyle="1" w:styleId="31">
    <w:name w:val="Список 31"/>
    <w:basedOn w:val="ImportWordListStyleDefinition1935086894"/>
    <w:rsid w:val="00043D6D"/>
    <w:pPr>
      <w:tabs>
        <w:tab w:val="left" w:pos="720"/>
      </w:tabs>
      <w:ind w:left="720" w:hanging="360"/>
    </w:pPr>
  </w:style>
  <w:style w:type="paragraph" w:customStyle="1" w:styleId="41">
    <w:name w:val="Список 41"/>
    <w:basedOn w:val="a0"/>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864630343">
    <w:name w:val="Import Word List Style Definition 1864630343"/>
    <w:rsid w:val="00043D6D"/>
    <w:pPr>
      <w:tabs>
        <w:tab w:val="left" w:pos="1134"/>
      </w:tabs>
      <w:suppressAutoHyphens/>
      <w:spacing w:after="0" w:line="240" w:lineRule="auto"/>
      <w:ind w:left="1134" w:hanging="1134"/>
    </w:pPr>
    <w:rPr>
      <w:rFonts w:ascii="Times New Roman" w:eastAsia="Times New Roman" w:hAnsi="Times New Roman" w:cs="Times New Roman"/>
      <w:kern w:val="1"/>
      <w:sz w:val="20"/>
      <w:szCs w:val="20"/>
      <w:lang w:eastAsia="ru-RU"/>
    </w:rPr>
  </w:style>
  <w:style w:type="paragraph" w:customStyle="1" w:styleId="ImportWordListStyleDefinition1441409734">
    <w:name w:val="Import Word List Style Definition 1441409734"/>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58695158">
    <w:name w:val="Import Word List Style Definition 158695158"/>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123691248">
    <w:name w:val="Import Word List Style Definition 1123691248"/>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afc">
    <w:name w:val="Знак"/>
    <w:basedOn w:val="a0"/>
    <w:rsid w:val="00043D6D"/>
    <w:pPr>
      <w:suppressAutoHyphens/>
      <w:spacing w:after="160" w:line="240" w:lineRule="exact"/>
    </w:pPr>
    <w:rPr>
      <w:rFonts w:ascii="Verdana" w:eastAsia="Times New Roman" w:hAnsi="Verdana" w:cs="Verdana"/>
      <w:kern w:val="1"/>
      <w:sz w:val="20"/>
      <w:szCs w:val="20"/>
      <w:lang w:val="en-US"/>
    </w:rPr>
  </w:style>
  <w:style w:type="paragraph" w:customStyle="1" w:styleId="font5">
    <w:name w:val="font5"/>
    <w:basedOn w:val="a0"/>
    <w:rsid w:val="00043D6D"/>
    <w:pPr>
      <w:suppressAutoHyphens/>
      <w:spacing w:before="28" w:after="100" w:line="240" w:lineRule="auto"/>
    </w:pPr>
    <w:rPr>
      <w:rFonts w:ascii="Times New Roman" w:eastAsia="Times New Roman" w:hAnsi="Times New Roman" w:cs="Times New Roman"/>
      <w:color w:val="000000"/>
      <w:kern w:val="1"/>
      <w:lang w:eastAsia="ru-RU"/>
    </w:rPr>
  </w:style>
  <w:style w:type="paragraph" w:customStyle="1" w:styleId="xl65">
    <w:name w:val="xl65"/>
    <w:basedOn w:val="a0"/>
    <w:rsid w:val="00043D6D"/>
    <w:pP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66">
    <w:name w:val="xl66"/>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67">
    <w:name w:val="xl67"/>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0"/>
      <w:szCs w:val="20"/>
      <w:lang w:eastAsia="ru-RU"/>
    </w:rPr>
  </w:style>
  <w:style w:type="paragraph" w:customStyle="1" w:styleId="xl68">
    <w:name w:val="xl68"/>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69">
    <w:name w:val="xl69"/>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20"/>
      <w:szCs w:val="20"/>
      <w:lang w:eastAsia="ru-RU"/>
    </w:rPr>
  </w:style>
  <w:style w:type="paragraph" w:customStyle="1" w:styleId="xl70">
    <w:name w:val="xl70"/>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16"/>
      <w:szCs w:val="16"/>
      <w:lang w:eastAsia="ru-RU"/>
    </w:rPr>
  </w:style>
  <w:style w:type="paragraph" w:customStyle="1" w:styleId="xl71">
    <w:name w:val="xl71"/>
    <w:basedOn w:val="a0"/>
    <w:rsid w:val="00043D6D"/>
    <w:pPr>
      <w:pBdr>
        <w:top w:val="single" w:sz="4" w:space="0" w:color="000000"/>
        <w:left w:val="single" w:sz="4" w:space="0" w:color="000000"/>
        <w:bottom w:val="single" w:sz="4" w:space="0" w:color="000000"/>
        <w:right w:val="single" w:sz="4" w:space="0" w:color="000000"/>
      </w:pBdr>
      <w:shd w:val="clear" w:color="auto" w:fill="DDD9C3"/>
      <w:suppressAutoHyphens/>
      <w:spacing w:before="28" w:after="100" w:line="240" w:lineRule="auto"/>
      <w:jc w:val="center"/>
    </w:pPr>
    <w:rPr>
      <w:rFonts w:ascii="Times New Roman" w:eastAsia="Times New Roman" w:hAnsi="Times New Roman" w:cs="Times New Roman"/>
      <w:b/>
      <w:bCs/>
      <w:color w:val="000000"/>
      <w:kern w:val="1"/>
      <w:sz w:val="20"/>
      <w:szCs w:val="20"/>
      <w:lang w:eastAsia="ru-RU"/>
    </w:rPr>
  </w:style>
  <w:style w:type="paragraph" w:customStyle="1" w:styleId="xl72">
    <w:name w:val="xl72"/>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0"/>
      <w:szCs w:val="20"/>
      <w:lang w:eastAsia="ru-RU"/>
    </w:rPr>
  </w:style>
  <w:style w:type="paragraph" w:customStyle="1" w:styleId="xl73">
    <w:name w:val="xl73"/>
    <w:basedOn w:val="a0"/>
    <w:rsid w:val="00043D6D"/>
    <w:pPr>
      <w:pBdr>
        <w:top w:val="single" w:sz="4" w:space="0" w:color="000000"/>
        <w:left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74">
    <w:name w:val="xl74"/>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20"/>
      <w:szCs w:val="20"/>
      <w:lang w:eastAsia="ru-RU"/>
    </w:rPr>
  </w:style>
  <w:style w:type="paragraph" w:customStyle="1" w:styleId="xl75">
    <w:name w:val="xl75"/>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16"/>
      <w:szCs w:val="16"/>
      <w:lang w:eastAsia="ru-RU"/>
    </w:rPr>
  </w:style>
  <w:style w:type="paragraph" w:customStyle="1" w:styleId="xl76">
    <w:name w:val="xl76"/>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77">
    <w:name w:val="xl77"/>
    <w:basedOn w:val="a0"/>
    <w:rsid w:val="00043D6D"/>
    <w:pP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78">
    <w:name w:val="xl78"/>
    <w:basedOn w:val="a0"/>
    <w:rsid w:val="00043D6D"/>
    <w:pPr>
      <w:pBdr>
        <w:top w:val="single" w:sz="4" w:space="0" w:color="000000"/>
        <w:left w:val="single" w:sz="4" w:space="0" w:color="000000"/>
        <w:bottom w:val="single" w:sz="4" w:space="0" w:color="000000"/>
      </w:pBdr>
      <w:suppressAutoHyphens/>
      <w:spacing w:before="28" w:after="100" w:line="240" w:lineRule="auto"/>
      <w:jc w:val="right"/>
    </w:pPr>
    <w:rPr>
      <w:rFonts w:ascii="Times New Roman" w:eastAsia="Times New Roman" w:hAnsi="Times New Roman" w:cs="Times New Roman"/>
      <w:b/>
      <w:bCs/>
      <w:kern w:val="1"/>
      <w:sz w:val="24"/>
      <w:szCs w:val="24"/>
      <w:lang w:eastAsia="ru-RU"/>
    </w:rPr>
  </w:style>
  <w:style w:type="paragraph" w:customStyle="1" w:styleId="xl79">
    <w:name w:val="xl79"/>
    <w:basedOn w:val="a0"/>
    <w:rsid w:val="00043D6D"/>
    <w:pPr>
      <w:pBdr>
        <w:top w:val="single" w:sz="4" w:space="0" w:color="000000"/>
        <w:bottom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0">
    <w:name w:val="xl80"/>
    <w:basedOn w:val="a0"/>
    <w:rsid w:val="00043D6D"/>
    <w:pPr>
      <w:pBdr>
        <w:top w:val="single" w:sz="4" w:space="0" w:color="000000"/>
        <w:bottom w:val="single" w:sz="4" w:space="0" w:color="000000"/>
        <w:right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1">
    <w:name w:val="xl81"/>
    <w:basedOn w:val="a0"/>
    <w:rsid w:val="00043D6D"/>
    <w:pPr>
      <w:pBdr>
        <w:left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82">
    <w:name w:val="xl82"/>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3">
    <w:name w:val="xl83"/>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4">
    <w:name w:val="xl84"/>
    <w:basedOn w:val="a0"/>
    <w:rsid w:val="00043D6D"/>
    <w:pPr>
      <w:pBdr>
        <w:top w:val="single" w:sz="4" w:space="0" w:color="000000"/>
        <w:bottom w:val="single" w:sz="4" w:space="0" w:color="000000"/>
        <w:right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5">
    <w:name w:val="xl85"/>
    <w:basedOn w:val="a0"/>
    <w:rsid w:val="00043D6D"/>
    <w:pPr>
      <w:suppressAutoHyphens/>
      <w:spacing w:before="28" w:after="100" w:line="240" w:lineRule="auto"/>
    </w:pPr>
    <w:rPr>
      <w:rFonts w:ascii="Times New Roman" w:eastAsia="Times New Roman" w:hAnsi="Times New Roman" w:cs="Times New Roman"/>
      <w:color w:val="000000"/>
      <w:kern w:val="1"/>
      <w:sz w:val="28"/>
      <w:szCs w:val="28"/>
      <w:lang w:eastAsia="ru-RU"/>
    </w:rPr>
  </w:style>
  <w:style w:type="paragraph" w:customStyle="1" w:styleId="xl86">
    <w:name w:val="xl86"/>
    <w:basedOn w:val="a0"/>
    <w:rsid w:val="00043D6D"/>
    <w:pPr>
      <w:pBdr>
        <w:top w:val="single" w:sz="4" w:space="0" w:color="000000"/>
        <w:left w:val="single" w:sz="4" w:space="0" w:color="000000"/>
        <w:bottom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87">
    <w:name w:val="xl87"/>
    <w:basedOn w:val="a0"/>
    <w:rsid w:val="00043D6D"/>
    <w:pPr>
      <w:pBdr>
        <w:top w:val="single" w:sz="4" w:space="0" w:color="000000"/>
        <w:bottom w:val="single" w:sz="4" w:space="0" w:color="000000"/>
      </w:pBd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8">
    <w:name w:val="xl88"/>
    <w:basedOn w:val="a0"/>
    <w:rsid w:val="00043D6D"/>
    <w:pPr>
      <w:pBdr>
        <w:top w:val="single" w:sz="4" w:space="0" w:color="000000"/>
        <w:bottom w:val="single" w:sz="4" w:space="0" w:color="000000"/>
      </w:pBd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89">
    <w:name w:val="xl89"/>
    <w:basedOn w:val="a0"/>
    <w:rsid w:val="00043D6D"/>
    <w:pPr>
      <w:pBdr>
        <w:top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90">
    <w:name w:val="xl90"/>
    <w:basedOn w:val="a0"/>
    <w:rsid w:val="00043D6D"/>
    <w:pPr>
      <w:pBdr>
        <w:top w:val="single" w:sz="4" w:space="0" w:color="000000"/>
        <w:left w:val="single" w:sz="4" w:space="0" w:color="000000"/>
        <w:bottom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91">
    <w:name w:val="xl91"/>
    <w:basedOn w:val="a0"/>
    <w:rsid w:val="00043D6D"/>
    <w:pPr>
      <w:pBdr>
        <w:top w:val="single" w:sz="4" w:space="0" w:color="000000"/>
        <w:bottom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92">
    <w:name w:val="xl92"/>
    <w:basedOn w:val="a0"/>
    <w:rsid w:val="00043D6D"/>
    <w:pPr>
      <w:pBdr>
        <w:top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64">
    <w:name w:val="xl64"/>
    <w:basedOn w:val="a0"/>
    <w:rsid w:val="00043D6D"/>
    <w:pPr>
      <w:pBdr>
        <w:top w:val="single" w:sz="4" w:space="0" w:color="000000"/>
        <w:left w:val="single" w:sz="4" w:space="0" w:color="000000"/>
        <w:bottom w:val="single" w:sz="4" w:space="0" w:color="000000"/>
        <w:right w:val="single" w:sz="4" w:space="0" w:color="000000"/>
      </w:pBdr>
      <w:shd w:val="clear" w:color="auto" w:fill="DDD9C3"/>
      <w:suppressAutoHyphens/>
      <w:spacing w:before="28" w:after="100" w:line="240" w:lineRule="auto"/>
      <w:jc w:val="center"/>
    </w:pPr>
    <w:rPr>
      <w:rFonts w:ascii="Times New Roman" w:eastAsia="Times New Roman" w:hAnsi="Times New Roman" w:cs="Times New Roman"/>
      <w:b/>
      <w:bCs/>
      <w:kern w:val="1"/>
      <w:sz w:val="20"/>
      <w:szCs w:val="20"/>
      <w:lang w:eastAsia="ru-RU"/>
    </w:rPr>
  </w:style>
  <w:style w:type="paragraph" w:customStyle="1" w:styleId="xl93">
    <w:name w:val="xl93"/>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styleId="afd">
    <w:name w:val="footnote text"/>
    <w:basedOn w:val="a0"/>
    <w:link w:val="1f1"/>
    <w:rsid w:val="00043D6D"/>
    <w:pPr>
      <w:suppressLineNumbers/>
      <w:suppressAutoHyphens/>
      <w:ind w:left="283" w:hanging="283"/>
    </w:pPr>
    <w:rPr>
      <w:rFonts w:ascii="Calibri" w:eastAsia="Calibri" w:hAnsi="Calibri" w:cs="Times New Roman"/>
      <w:kern w:val="1"/>
      <w:sz w:val="20"/>
      <w:szCs w:val="20"/>
    </w:rPr>
  </w:style>
  <w:style w:type="character" w:customStyle="1" w:styleId="1f1">
    <w:name w:val="Текст сноски Знак1"/>
    <w:basedOn w:val="a2"/>
    <w:link w:val="afd"/>
    <w:rsid w:val="00043D6D"/>
    <w:rPr>
      <w:rFonts w:ascii="Calibri" w:eastAsia="Calibri" w:hAnsi="Calibri" w:cs="Times New Roman"/>
      <w:kern w:val="1"/>
      <w:sz w:val="20"/>
      <w:szCs w:val="20"/>
    </w:rPr>
  </w:style>
  <w:style w:type="paragraph" w:customStyle="1" w:styleId="afe">
    <w:name w:val="Содержимое таблицы"/>
    <w:basedOn w:val="a0"/>
    <w:rsid w:val="00043D6D"/>
    <w:pPr>
      <w:suppressLineNumbers/>
      <w:suppressAutoHyphens/>
    </w:pPr>
    <w:rPr>
      <w:rFonts w:ascii="Calibri" w:eastAsia="Calibri" w:hAnsi="Calibri" w:cs="Times New Roman"/>
      <w:kern w:val="1"/>
    </w:rPr>
  </w:style>
  <w:style w:type="character" w:customStyle="1" w:styleId="b-calc-displayresult">
    <w:name w:val="b-calc-display__result"/>
    <w:rsid w:val="00043D6D"/>
  </w:style>
  <w:style w:type="paragraph" w:styleId="aff">
    <w:name w:val="Balloon Text"/>
    <w:basedOn w:val="a0"/>
    <w:link w:val="1f2"/>
    <w:uiPriority w:val="99"/>
    <w:semiHidden/>
    <w:unhideWhenUsed/>
    <w:rsid w:val="00043D6D"/>
    <w:pPr>
      <w:suppressAutoHyphens/>
      <w:spacing w:after="0" w:line="240" w:lineRule="auto"/>
    </w:pPr>
    <w:rPr>
      <w:rFonts w:ascii="Segoe UI" w:eastAsia="Calibri" w:hAnsi="Segoe UI" w:cs="Segoe UI"/>
      <w:kern w:val="1"/>
      <w:sz w:val="18"/>
      <w:szCs w:val="18"/>
    </w:rPr>
  </w:style>
  <w:style w:type="character" w:customStyle="1" w:styleId="1f2">
    <w:name w:val="Текст выноски Знак1"/>
    <w:basedOn w:val="a2"/>
    <w:link w:val="aff"/>
    <w:uiPriority w:val="99"/>
    <w:semiHidden/>
    <w:rsid w:val="00043D6D"/>
    <w:rPr>
      <w:rFonts w:ascii="Segoe UI" w:eastAsia="Calibri" w:hAnsi="Segoe UI" w:cs="Segoe UI"/>
      <w:kern w:val="1"/>
      <w:sz w:val="18"/>
      <w:szCs w:val="18"/>
    </w:rPr>
  </w:style>
  <w:style w:type="paragraph" w:styleId="aff0">
    <w:name w:val="List Paragraph"/>
    <w:basedOn w:val="a0"/>
    <w:uiPriority w:val="34"/>
    <w:qFormat/>
    <w:rsid w:val="002D0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qFormat/>
    <w:rsid w:val="00043D6D"/>
    <w:pPr>
      <w:keepNext/>
      <w:keepLines/>
      <w:pageBreakBefore/>
      <w:tabs>
        <w:tab w:val="left" w:pos="1134"/>
      </w:tabs>
      <w:suppressAutoHyphens/>
      <w:spacing w:before="480" w:after="240" w:line="240" w:lineRule="auto"/>
      <w:ind w:left="1134" w:hanging="1134"/>
      <w:outlineLvl w:val="0"/>
    </w:pPr>
    <w:rPr>
      <w:rFonts w:ascii="Arial" w:eastAsia="Times New Roman" w:hAnsi="Arial" w:cs="Times New Roman"/>
      <w:b/>
      <w:kern w:val="1"/>
      <w:sz w:val="40"/>
      <w:szCs w:val="28"/>
      <w:lang w:eastAsia="ru-RU"/>
    </w:rPr>
  </w:style>
  <w:style w:type="paragraph" w:styleId="2">
    <w:name w:val="heading 2"/>
    <w:basedOn w:val="a0"/>
    <w:next w:val="a1"/>
    <w:link w:val="20"/>
    <w:qFormat/>
    <w:rsid w:val="00043D6D"/>
    <w:pPr>
      <w:keepNext/>
      <w:numPr>
        <w:ilvl w:val="1"/>
        <w:numId w:val="1"/>
      </w:numPr>
      <w:tabs>
        <w:tab w:val="left" w:pos="1134"/>
      </w:tabs>
      <w:suppressAutoHyphens/>
      <w:spacing w:before="360" w:after="120" w:line="240" w:lineRule="auto"/>
      <w:ind w:left="1134" w:hanging="1134"/>
      <w:outlineLvl w:val="1"/>
    </w:pPr>
    <w:rPr>
      <w:rFonts w:ascii="Times New Roman" w:eastAsia="Times New Roman" w:hAnsi="Times New Roman" w:cs="Times New Roman"/>
      <w:b/>
      <w:kern w:val="1"/>
      <w:sz w:val="32"/>
      <w:szCs w:val="28"/>
      <w:lang w:eastAsia="ru-RU"/>
    </w:rPr>
  </w:style>
  <w:style w:type="paragraph" w:styleId="3">
    <w:name w:val="heading 3"/>
    <w:basedOn w:val="a0"/>
    <w:next w:val="a1"/>
    <w:link w:val="30"/>
    <w:qFormat/>
    <w:rsid w:val="00043D6D"/>
    <w:pPr>
      <w:keepNext/>
      <w:keepLines/>
      <w:suppressAutoHyphens/>
      <w:spacing w:before="200" w:after="0"/>
      <w:outlineLvl w:val="2"/>
    </w:pPr>
    <w:rPr>
      <w:rFonts w:ascii="Cambria" w:eastAsia="Times New Roman" w:hAnsi="Cambria" w:cs="Times New Roman"/>
      <w:b/>
      <w:bCs/>
      <w:color w:val="4F81BD"/>
      <w:kern w:val="1"/>
    </w:rPr>
  </w:style>
  <w:style w:type="paragraph" w:styleId="4">
    <w:name w:val="heading 4"/>
    <w:basedOn w:val="a0"/>
    <w:next w:val="a1"/>
    <w:link w:val="40"/>
    <w:qFormat/>
    <w:rsid w:val="00043D6D"/>
    <w:pPr>
      <w:numPr>
        <w:ilvl w:val="3"/>
        <w:numId w:val="1"/>
      </w:numPr>
      <w:suppressAutoHyphens/>
      <w:spacing w:before="28" w:after="100" w:line="240" w:lineRule="atLeast"/>
      <w:outlineLvl w:val="3"/>
    </w:pPr>
    <w:rPr>
      <w:rFonts w:ascii="Times New Roman" w:eastAsia="Times New Roman" w:hAnsi="Times New Roman" w:cs="Times New Roman"/>
      <w:b/>
      <w:bCs/>
      <w:color w:val="4D4D4D"/>
      <w:kern w:val="1"/>
      <w:sz w:val="18"/>
      <w:szCs w:val="18"/>
      <w:lang w:eastAsia="ru-RU"/>
    </w:rPr>
  </w:style>
  <w:style w:type="paragraph" w:styleId="5">
    <w:name w:val="heading 5"/>
    <w:basedOn w:val="a0"/>
    <w:next w:val="a1"/>
    <w:link w:val="50"/>
    <w:qFormat/>
    <w:rsid w:val="00043D6D"/>
    <w:pPr>
      <w:numPr>
        <w:ilvl w:val="4"/>
        <w:numId w:val="1"/>
      </w:numPr>
      <w:tabs>
        <w:tab w:val="left" w:pos="2007"/>
        <w:tab w:val="left" w:pos="2340"/>
      </w:tabs>
      <w:suppressAutoHyphens/>
      <w:spacing w:before="120" w:after="60" w:line="360" w:lineRule="auto"/>
      <w:ind w:left="567" w:firstLine="0"/>
      <w:jc w:val="both"/>
      <w:outlineLvl w:val="4"/>
    </w:pPr>
    <w:rPr>
      <w:rFonts w:ascii="Arial" w:eastAsia="Times New Roman" w:hAnsi="Arial" w:cs="Times New Roman"/>
      <w:b/>
      <w:bCs/>
      <w:iCs/>
      <w:kern w:val="1"/>
      <w:szCs w:val="26"/>
      <w:lang w:eastAsia="ru-RU"/>
    </w:rPr>
  </w:style>
  <w:style w:type="paragraph" w:styleId="6">
    <w:name w:val="heading 6"/>
    <w:basedOn w:val="a0"/>
    <w:next w:val="a1"/>
    <w:link w:val="60"/>
    <w:qFormat/>
    <w:rsid w:val="00043D6D"/>
    <w:pPr>
      <w:keepNext/>
      <w:numPr>
        <w:ilvl w:val="5"/>
        <w:numId w:val="1"/>
      </w:numPr>
      <w:tabs>
        <w:tab w:val="left" w:pos="2367"/>
      </w:tabs>
      <w:suppressAutoHyphens/>
      <w:spacing w:before="120" w:after="60" w:line="360" w:lineRule="auto"/>
      <w:ind w:left="567" w:firstLine="0"/>
      <w:jc w:val="both"/>
      <w:outlineLvl w:val="5"/>
    </w:pPr>
    <w:rPr>
      <w:rFonts w:ascii="Arial" w:eastAsia="Times New Roman" w:hAnsi="Arial" w:cs="Times New Roman"/>
      <w:b/>
      <w:bCs/>
      <w:kern w:val="1"/>
      <w:szCs w:val="24"/>
      <w:lang w:eastAsia="ru-RU"/>
    </w:rPr>
  </w:style>
  <w:style w:type="paragraph" w:styleId="7">
    <w:name w:val="heading 7"/>
    <w:basedOn w:val="a0"/>
    <w:next w:val="a1"/>
    <w:link w:val="70"/>
    <w:qFormat/>
    <w:rsid w:val="00043D6D"/>
    <w:pPr>
      <w:numPr>
        <w:ilvl w:val="6"/>
        <w:numId w:val="1"/>
      </w:numPr>
      <w:tabs>
        <w:tab w:val="left" w:pos="2367"/>
      </w:tabs>
      <w:suppressAutoHyphens/>
      <w:spacing w:before="120" w:after="60" w:line="360" w:lineRule="auto"/>
      <w:ind w:left="567" w:firstLine="0"/>
      <w:jc w:val="both"/>
      <w:outlineLvl w:val="6"/>
    </w:pPr>
    <w:rPr>
      <w:rFonts w:ascii="Arial" w:eastAsia="Times New Roman" w:hAnsi="Arial" w:cs="Times New Roman"/>
      <w:b/>
      <w:bCs/>
      <w:kern w:val="1"/>
      <w:szCs w:val="20"/>
      <w:lang w:eastAsia="ru-RU"/>
    </w:rPr>
  </w:style>
  <w:style w:type="paragraph" w:styleId="8">
    <w:name w:val="heading 8"/>
    <w:basedOn w:val="a0"/>
    <w:next w:val="a1"/>
    <w:link w:val="80"/>
    <w:qFormat/>
    <w:rsid w:val="00043D6D"/>
    <w:pPr>
      <w:numPr>
        <w:ilvl w:val="7"/>
        <w:numId w:val="1"/>
      </w:numPr>
      <w:tabs>
        <w:tab w:val="left" w:pos="2727"/>
      </w:tabs>
      <w:suppressAutoHyphens/>
      <w:spacing w:before="120" w:after="60" w:line="360" w:lineRule="auto"/>
      <w:ind w:left="567" w:firstLine="0"/>
      <w:jc w:val="both"/>
      <w:outlineLvl w:val="7"/>
    </w:pPr>
    <w:rPr>
      <w:rFonts w:ascii="Arial" w:eastAsia="Times New Roman" w:hAnsi="Arial" w:cs="Times New Roman"/>
      <w:b/>
      <w:kern w:val="1"/>
      <w:szCs w:val="20"/>
      <w:lang w:eastAsia="ru-RU"/>
    </w:rPr>
  </w:style>
  <w:style w:type="paragraph" w:styleId="9">
    <w:name w:val="heading 9"/>
    <w:basedOn w:val="a0"/>
    <w:next w:val="a1"/>
    <w:link w:val="90"/>
    <w:qFormat/>
    <w:rsid w:val="00043D6D"/>
    <w:pPr>
      <w:numPr>
        <w:ilvl w:val="8"/>
        <w:numId w:val="1"/>
      </w:numPr>
      <w:tabs>
        <w:tab w:val="left" w:pos="3087"/>
      </w:tabs>
      <w:suppressAutoHyphens/>
      <w:spacing w:before="120" w:after="60" w:line="360" w:lineRule="auto"/>
      <w:ind w:left="567" w:firstLine="0"/>
      <w:jc w:val="both"/>
      <w:outlineLvl w:val="8"/>
    </w:pPr>
    <w:rPr>
      <w:rFonts w:ascii="Arial" w:eastAsia="Times New Roman" w:hAnsi="Arial" w:cs="Times New Roman"/>
      <w:b/>
      <w:kern w:val="1"/>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43D6D"/>
    <w:rPr>
      <w:rFonts w:ascii="Arial" w:eastAsia="Times New Roman" w:hAnsi="Arial" w:cs="Times New Roman"/>
      <w:b/>
      <w:kern w:val="1"/>
      <w:sz w:val="40"/>
      <w:szCs w:val="28"/>
      <w:lang w:eastAsia="ru-RU"/>
    </w:rPr>
  </w:style>
  <w:style w:type="character" w:customStyle="1" w:styleId="20">
    <w:name w:val="Заголовок 2 Знак"/>
    <w:basedOn w:val="a2"/>
    <w:link w:val="2"/>
    <w:rsid w:val="00043D6D"/>
    <w:rPr>
      <w:rFonts w:ascii="Times New Roman" w:eastAsia="Times New Roman" w:hAnsi="Times New Roman" w:cs="Times New Roman"/>
      <w:b/>
      <w:kern w:val="1"/>
      <w:sz w:val="32"/>
      <w:szCs w:val="28"/>
      <w:lang w:eastAsia="ru-RU"/>
    </w:rPr>
  </w:style>
  <w:style w:type="character" w:customStyle="1" w:styleId="30">
    <w:name w:val="Заголовок 3 Знак"/>
    <w:basedOn w:val="a2"/>
    <w:link w:val="3"/>
    <w:rsid w:val="00043D6D"/>
    <w:rPr>
      <w:rFonts w:ascii="Cambria" w:eastAsia="Times New Roman" w:hAnsi="Cambria" w:cs="Times New Roman"/>
      <w:b/>
      <w:bCs/>
      <w:color w:val="4F81BD"/>
      <w:kern w:val="1"/>
    </w:rPr>
  </w:style>
  <w:style w:type="character" w:customStyle="1" w:styleId="40">
    <w:name w:val="Заголовок 4 Знак"/>
    <w:basedOn w:val="a2"/>
    <w:link w:val="4"/>
    <w:rsid w:val="00043D6D"/>
    <w:rPr>
      <w:rFonts w:ascii="Times New Roman" w:eastAsia="Times New Roman" w:hAnsi="Times New Roman" w:cs="Times New Roman"/>
      <w:b/>
      <w:bCs/>
      <w:color w:val="4D4D4D"/>
      <w:kern w:val="1"/>
      <w:sz w:val="18"/>
      <w:szCs w:val="18"/>
      <w:lang w:eastAsia="ru-RU"/>
    </w:rPr>
  </w:style>
  <w:style w:type="character" w:customStyle="1" w:styleId="50">
    <w:name w:val="Заголовок 5 Знак"/>
    <w:basedOn w:val="a2"/>
    <w:link w:val="5"/>
    <w:rsid w:val="00043D6D"/>
    <w:rPr>
      <w:rFonts w:ascii="Arial" w:eastAsia="Times New Roman" w:hAnsi="Arial" w:cs="Times New Roman"/>
      <w:b/>
      <w:bCs/>
      <w:iCs/>
      <w:kern w:val="1"/>
      <w:szCs w:val="26"/>
      <w:lang w:eastAsia="ru-RU"/>
    </w:rPr>
  </w:style>
  <w:style w:type="character" w:customStyle="1" w:styleId="60">
    <w:name w:val="Заголовок 6 Знак"/>
    <w:basedOn w:val="a2"/>
    <w:link w:val="6"/>
    <w:rsid w:val="00043D6D"/>
    <w:rPr>
      <w:rFonts w:ascii="Arial" w:eastAsia="Times New Roman" w:hAnsi="Arial" w:cs="Times New Roman"/>
      <w:b/>
      <w:bCs/>
      <w:kern w:val="1"/>
      <w:szCs w:val="24"/>
      <w:lang w:eastAsia="ru-RU"/>
    </w:rPr>
  </w:style>
  <w:style w:type="character" w:customStyle="1" w:styleId="70">
    <w:name w:val="Заголовок 7 Знак"/>
    <w:basedOn w:val="a2"/>
    <w:link w:val="7"/>
    <w:rsid w:val="00043D6D"/>
    <w:rPr>
      <w:rFonts w:ascii="Arial" w:eastAsia="Times New Roman" w:hAnsi="Arial" w:cs="Times New Roman"/>
      <w:b/>
      <w:bCs/>
      <w:kern w:val="1"/>
      <w:szCs w:val="20"/>
      <w:lang w:eastAsia="ru-RU"/>
    </w:rPr>
  </w:style>
  <w:style w:type="character" w:customStyle="1" w:styleId="80">
    <w:name w:val="Заголовок 8 Знак"/>
    <w:basedOn w:val="a2"/>
    <w:link w:val="8"/>
    <w:rsid w:val="00043D6D"/>
    <w:rPr>
      <w:rFonts w:ascii="Arial" w:eastAsia="Times New Roman" w:hAnsi="Arial" w:cs="Times New Roman"/>
      <w:b/>
      <w:kern w:val="1"/>
      <w:szCs w:val="20"/>
      <w:lang w:eastAsia="ru-RU"/>
    </w:rPr>
  </w:style>
  <w:style w:type="character" w:customStyle="1" w:styleId="90">
    <w:name w:val="Заголовок 9 Знак"/>
    <w:basedOn w:val="a2"/>
    <w:link w:val="9"/>
    <w:rsid w:val="00043D6D"/>
    <w:rPr>
      <w:rFonts w:ascii="Arial" w:eastAsia="Times New Roman" w:hAnsi="Arial" w:cs="Times New Roman"/>
      <w:b/>
      <w:kern w:val="1"/>
      <w:szCs w:val="20"/>
      <w:lang w:eastAsia="ru-RU"/>
    </w:rPr>
  </w:style>
  <w:style w:type="numbering" w:customStyle="1" w:styleId="11">
    <w:name w:val="Нет списка1"/>
    <w:next w:val="a4"/>
    <w:uiPriority w:val="99"/>
    <w:semiHidden/>
    <w:unhideWhenUsed/>
    <w:rsid w:val="00043D6D"/>
  </w:style>
  <w:style w:type="character" w:customStyle="1" w:styleId="12">
    <w:name w:val="Основной шрифт абзаца1"/>
    <w:rsid w:val="00043D6D"/>
  </w:style>
  <w:style w:type="character" w:styleId="a5">
    <w:name w:val="Hyperlink"/>
    <w:rsid w:val="00043D6D"/>
    <w:rPr>
      <w:color w:val="0000FF"/>
      <w:u w:val="single"/>
    </w:rPr>
  </w:style>
  <w:style w:type="character" w:customStyle="1" w:styleId="13">
    <w:name w:val="Просмотренная гиперссылка1"/>
    <w:rsid w:val="00043D6D"/>
    <w:rPr>
      <w:color w:val="800080"/>
      <w:u w:val="single"/>
    </w:rPr>
  </w:style>
  <w:style w:type="character" w:styleId="a6">
    <w:name w:val="Strong"/>
    <w:qFormat/>
    <w:rsid w:val="00043D6D"/>
    <w:rPr>
      <w:b/>
      <w:bCs/>
    </w:rPr>
  </w:style>
  <w:style w:type="character" w:customStyle="1" w:styleId="a7">
    <w:name w:val="Текст выноски Знак"/>
    <w:rsid w:val="00043D6D"/>
    <w:rPr>
      <w:rFonts w:ascii="Tahoma" w:eastAsia="Calibri" w:hAnsi="Tahoma" w:cs="Tahoma"/>
      <w:sz w:val="16"/>
      <w:szCs w:val="16"/>
    </w:rPr>
  </w:style>
  <w:style w:type="character" w:styleId="a8">
    <w:name w:val="Emphasis"/>
    <w:qFormat/>
    <w:rsid w:val="00043D6D"/>
    <w:rPr>
      <w:i/>
      <w:iCs/>
    </w:rPr>
  </w:style>
  <w:style w:type="character" w:customStyle="1" w:styleId="home1">
    <w:name w:val="home1"/>
    <w:rsid w:val="00043D6D"/>
    <w:rPr>
      <w:vanish w:val="0"/>
    </w:rPr>
  </w:style>
  <w:style w:type="character" w:customStyle="1" w:styleId="a9">
    <w:name w:val="Верхний колонтитул Знак"/>
    <w:rsid w:val="00043D6D"/>
    <w:rPr>
      <w:rFonts w:ascii="Calibri" w:eastAsia="Calibri" w:hAnsi="Calibri" w:cs="Times New Roman"/>
    </w:rPr>
  </w:style>
  <w:style w:type="character" w:customStyle="1" w:styleId="aa">
    <w:name w:val="Нижний колонтитул Знак"/>
    <w:rsid w:val="00043D6D"/>
    <w:rPr>
      <w:rFonts w:ascii="Calibri" w:eastAsia="Calibri" w:hAnsi="Calibri" w:cs="Times New Roman"/>
    </w:rPr>
  </w:style>
  <w:style w:type="character" w:customStyle="1" w:styleId="ab">
    <w:name w:val="Текст сноски Знак"/>
    <w:rsid w:val="00043D6D"/>
    <w:rPr>
      <w:rFonts w:ascii="Calibri" w:eastAsia="Calibri" w:hAnsi="Calibri" w:cs="Times New Roman"/>
      <w:sz w:val="20"/>
      <w:szCs w:val="20"/>
    </w:rPr>
  </w:style>
  <w:style w:type="character" w:customStyle="1" w:styleId="14">
    <w:name w:val="Знак сноски1"/>
    <w:rsid w:val="00043D6D"/>
    <w:rPr>
      <w:vertAlign w:val="superscript"/>
    </w:rPr>
  </w:style>
  <w:style w:type="character" w:customStyle="1" w:styleId="ac">
    <w:name w:val="Пункт Знак"/>
    <w:rsid w:val="00043D6D"/>
    <w:rPr>
      <w:rFonts w:ascii="Times New Roman" w:eastAsia="Times New Roman" w:hAnsi="Times New Roman" w:cs="Times New Roman"/>
      <w:sz w:val="28"/>
      <w:szCs w:val="28"/>
      <w:lang w:eastAsia="ru-RU"/>
    </w:rPr>
  </w:style>
  <w:style w:type="character" w:customStyle="1" w:styleId="15">
    <w:name w:val="Знак примечания1"/>
    <w:rsid w:val="00043D6D"/>
    <w:rPr>
      <w:sz w:val="16"/>
      <w:szCs w:val="16"/>
    </w:rPr>
  </w:style>
  <w:style w:type="character" w:customStyle="1" w:styleId="ad">
    <w:name w:val="Текст примечания Знак"/>
    <w:rsid w:val="00043D6D"/>
    <w:rPr>
      <w:rFonts w:ascii="Calibri" w:eastAsia="Calibri" w:hAnsi="Calibri" w:cs="Times New Roman"/>
      <w:sz w:val="20"/>
      <w:szCs w:val="20"/>
    </w:rPr>
  </w:style>
  <w:style w:type="character" w:customStyle="1" w:styleId="ae">
    <w:name w:val="Тема примечания Знак"/>
    <w:rsid w:val="00043D6D"/>
    <w:rPr>
      <w:rFonts w:ascii="Calibri" w:eastAsia="Calibri" w:hAnsi="Calibri" w:cs="Times New Roman"/>
      <w:b/>
      <w:bCs/>
      <w:sz w:val="20"/>
      <w:szCs w:val="20"/>
    </w:rPr>
  </w:style>
  <w:style w:type="character" w:customStyle="1" w:styleId="af">
    <w:name w:val="Основной текст Знак"/>
    <w:rsid w:val="00043D6D"/>
    <w:rPr>
      <w:rFonts w:ascii="Times New Roman" w:eastAsia="Times New Roman" w:hAnsi="Times New Roman" w:cs="Times New Roman"/>
      <w:sz w:val="24"/>
      <w:szCs w:val="24"/>
      <w:lang w:eastAsia="ru-RU"/>
    </w:rPr>
  </w:style>
  <w:style w:type="character" w:customStyle="1" w:styleId="af0">
    <w:name w:val="Основной текст с отступом Знак"/>
    <w:rsid w:val="00043D6D"/>
    <w:rPr>
      <w:rFonts w:ascii="Calibri" w:eastAsia="Calibri" w:hAnsi="Calibri" w:cs="Times New Roman"/>
    </w:rPr>
  </w:style>
  <w:style w:type="character" w:customStyle="1" w:styleId="ListLabel1">
    <w:name w:val="ListLabel 1"/>
    <w:rsid w:val="00043D6D"/>
    <w:rPr>
      <w:b w:val="0"/>
    </w:rPr>
  </w:style>
  <w:style w:type="character" w:customStyle="1" w:styleId="ListLabel2">
    <w:name w:val="ListLabel 2"/>
    <w:rsid w:val="00043D6D"/>
    <w:rPr>
      <w:b w:val="0"/>
      <w:i w:val="0"/>
    </w:rPr>
  </w:style>
  <w:style w:type="character" w:customStyle="1" w:styleId="ListLabel3">
    <w:name w:val="ListLabel 3"/>
    <w:rsid w:val="00043D6D"/>
    <w:rPr>
      <w:b w:val="0"/>
      <w:i w:val="0"/>
      <w:caps w:val="0"/>
      <w:smallCaps w:val="0"/>
      <w:dstrike/>
      <w:color w:val="00000A"/>
      <w:spacing w:val="0"/>
      <w:kern w:val="1"/>
      <w:position w:val="0"/>
      <w:sz w:val="22"/>
      <w:u w:val="none"/>
      <w:effect w:val="none"/>
      <w:vertAlign w:val="baseline"/>
    </w:rPr>
  </w:style>
  <w:style w:type="character" w:customStyle="1" w:styleId="ListLabel4">
    <w:name w:val="ListLabel 4"/>
    <w:rsid w:val="00043D6D"/>
    <w:rPr>
      <w:rFonts w:cs="Times New Roman"/>
    </w:rPr>
  </w:style>
  <w:style w:type="character" w:customStyle="1" w:styleId="ListLabel5">
    <w:name w:val="ListLabel 5"/>
    <w:rsid w:val="00043D6D"/>
    <w:rPr>
      <w:rFonts w:cs="Courier New"/>
    </w:rPr>
  </w:style>
  <w:style w:type="character" w:customStyle="1" w:styleId="ListLabel6">
    <w:name w:val="ListLabel 6"/>
    <w:rsid w:val="00043D6D"/>
    <w:rPr>
      <w:position w:val="0"/>
      <w:sz w:val="22"/>
      <w:vertAlign w:val="baseline"/>
    </w:rPr>
  </w:style>
  <w:style w:type="character" w:customStyle="1" w:styleId="ListLabel7">
    <w:name w:val="ListLabel 7"/>
    <w:rsid w:val="00043D6D"/>
    <w:rPr>
      <w:rFonts w:eastAsia="Arial Unicode MS"/>
      <w:b w:val="0"/>
      <w:i w:val="0"/>
      <w:caps w:val="0"/>
      <w:smallCaps w:val="0"/>
      <w:dstrike/>
      <w:color w:val="000000"/>
      <w:kern w:val="1"/>
      <w:position w:val="0"/>
      <w:sz w:val="24"/>
      <w:u w:val="none"/>
      <w:vertAlign w:val="baseline"/>
      <w:em w:val="none"/>
      <w:lang w:val="ru-RU"/>
    </w:rPr>
  </w:style>
  <w:style w:type="character" w:customStyle="1" w:styleId="ListLabel8">
    <w:name w:val="ListLabel 8"/>
    <w:rsid w:val="00043D6D"/>
    <w:rPr>
      <w:rFonts w:eastAsia="Arial Unicode MS"/>
      <w:b w:val="0"/>
      <w:i w:val="0"/>
      <w:caps w:val="0"/>
      <w:smallCaps w:val="0"/>
      <w:dstrike/>
      <w:color w:val="1F497D"/>
      <w:kern w:val="1"/>
      <w:position w:val="0"/>
      <w:sz w:val="22"/>
      <w:u w:val="none"/>
      <w:vertAlign w:val="baseline"/>
      <w:em w:val="none"/>
      <w:lang w:val="ru-RU"/>
    </w:rPr>
  </w:style>
  <w:style w:type="character" w:customStyle="1" w:styleId="ListLabel9">
    <w:name w:val="ListLabel 9"/>
    <w:rsid w:val="00043D6D"/>
    <w:rPr>
      <w:rFonts w:eastAsia="Arial Unicode MS"/>
      <w:b w:val="0"/>
      <w:i w:val="0"/>
      <w:caps w:val="0"/>
      <w:smallCaps w:val="0"/>
      <w:dstrike/>
      <w:color w:val="000000"/>
      <w:kern w:val="1"/>
      <w:position w:val="0"/>
      <w:sz w:val="20"/>
      <w:u w:val="none"/>
      <w:vertAlign w:val="baseline"/>
      <w:em w:val="none"/>
      <w:lang w:val="ru-RU"/>
    </w:rPr>
  </w:style>
  <w:style w:type="character" w:customStyle="1" w:styleId="af1">
    <w:name w:val="Символ сноски"/>
    <w:rsid w:val="00043D6D"/>
  </w:style>
  <w:style w:type="character" w:styleId="af2">
    <w:name w:val="footnote reference"/>
    <w:rsid w:val="00043D6D"/>
    <w:rPr>
      <w:vertAlign w:val="superscript"/>
    </w:rPr>
  </w:style>
  <w:style w:type="character" w:customStyle="1" w:styleId="af3">
    <w:name w:val="Символ нумерации"/>
    <w:rsid w:val="00043D6D"/>
  </w:style>
  <w:style w:type="character" w:styleId="af4">
    <w:name w:val="endnote reference"/>
    <w:rsid w:val="00043D6D"/>
    <w:rPr>
      <w:vertAlign w:val="superscript"/>
    </w:rPr>
  </w:style>
  <w:style w:type="character" w:customStyle="1" w:styleId="af5">
    <w:name w:val="Символы концевой сноски"/>
    <w:rsid w:val="00043D6D"/>
  </w:style>
  <w:style w:type="paragraph" w:customStyle="1" w:styleId="af6">
    <w:name w:val="Заголовок"/>
    <w:basedOn w:val="a0"/>
    <w:next w:val="a1"/>
    <w:rsid w:val="00043D6D"/>
    <w:pPr>
      <w:keepNext/>
      <w:suppressAutoHyphens/>
      <w:spacing w:before="240" w:after="120"/>
    </w:pPr>
    <w:rPr>
      <w:rFonts w:ascii="Arial" w:eastAsia="Microsoft YaHei" w:hAnsi="Arial" w:cs="Mangal"/>
      <w:kern w:val="1"/>
      <w:sz w:val="28"/>
      <w:szCs w:val="28"/>
    </w:rPr>
  </w:style>
  <w:style w:type="paragraph" w:styleId="a1">
    <w:name w:val="Body Text"/>
    <w:basedOn w:val="a0"/>
    <w:link w:val="16"/>
    <w:rsid w:val="00043D6D"/>
    <w:pPr>
      <w:suppressAutoHyphens/>
      <w:spacing w:after="0" w:line="360" w:lineRule="auto"/>
      <w:ind w:firstLine="567"/>
      <w:jc w:val="both"/>
    </w:pPr>
    <w:rPr>
      <w:rFonts w:ascii="Times New Roman" w:eastAsia="Times New Roman" w:hAnsi="Times New Roman" w:cs="Times New Roman"/>
      <w:kern w:val="1"/>
      <w:sz w:val="24"/>
      <w:szCs w:val="24"/>
      <w:lang w:eastAsia="ru-RU"/>
    </w:rPr>
  </w:style>
  <w:style w:type="character" w:customStyle="1" w:styleId="16">
    <w:name w:val="Основной текст Знак1"/>
    <w:basedOn w:val="a2"/>
    <w:link w:val="a1"/>
    <w:rsid w:val="00043D6D"/>
    <w:rPr>
      <w:rFonts w:ascii="Times New Roman" w:eastAsia="Times New Roman" w:hAnsi="Times New Roman" w:cs="Times New Roman"/>
      <w:kern w:val="1"/>
      <w:sz w:val="24"/>
      <w:szCs w:val="24"/>
      <w:lang w:eastAsia="ru-RU"/>
    </w:rPr>
  </w:style>
  <w:style w:type="paragraph" w:styleId="af7">
    <w:name w:val="List"/>
    <w:basedOn w:val="a1"/>
    <w:rsid w:val="00043D6D"/>
    <w:rPr>
      <w:rFonts w:cs="Mangal"/>
    </w:rPr>
  </w:style>
  <w:style w:type="paragraph" w:styleId="af8">
    <w:name w:val="caption"/>
    <w:basedOn w:val="a0"/>
    <w:qFormat/>
    <w:rsid w:val="00043D6D"/>
    <w:pPr>
      <w:suppressLineNumbers/>
      <w:suppressAutoHyphens/>
      <w:spacing w:before="120" w:after="120"/>
    </w:pPr>
    <w:rPr>
      <w:rFonts w:ascii="Calibri" w:eastAsia="Calibri" w:hAnsi="Calibri" w:cs="Mangal"/>
      <w:i/>
      <w:iCs/>
      <w:kern w:val="1"/>
      <w:sz w:val="24"/>
      <w:szCs w:val="24"/>
    </w:rPr>
  </w:style>
  <w:style w:type="paragraph" w:customStyle="1" w:styleId="17">
    <w:name w:val="Указатель1"/>
    <w:basedOn w:val="a0"/>
    <w:rsid w:val="00043D6D"/>
    <w:pPr>
      <w:suppressLineNumbers/>
      <w:suppressAutoHyphens/>
    </w:pPr>
    <w:rPr>
      <w:rFonts w:ascii="Calibri" w:eastAsia="Calibri" w:hAnsi="Calibri" w:cs="Mangal"/>
      <w:kern w:val="1"/>
    </w:rPr>
  </w:style>
  <w:style w:type="paragraph" w:customStyle="1" w:styleId="18">
    <w:name w:val="Абзац списка1"/>
    <w:basedOn w:val="a0"/>
    <w:rsid w:val="00043D6D"/>
    <w:pPr>
      <w:suppressAutoHyphens/>
      <w:ind w:left="720"/>
    </w:pPr>
    <w:rPr>
      <w:rFonts w:ascii="Calibri" w:eastAsia="Calibri" w:hAnsi="Calibri" w:cs="Times New Roman"/>
      <w:kern w:val="1"/>
    </w:rPr>
  </w:style>
  <w:style w:type="paragraph" w:customStyle="1" w:styleId="19">
    <w:name w:val="Текст выноски1"/>
    <w:basedOn w:val="a0"/>
    <w:rsid w:val="00043D6D"/>
    <w:pPr>
      <w:suppressAutoHyphens/>
      <w:spacing w:after="0" w:line="240" w:lineRule="auto"/>
    </w:pPr>
    <w:rPr>
      <w:rFonts w:ascii="Tahoma" w:eastAsia="Calibri" w:hAnsi="Tahoma" w:cs="Tahoma"/>
      <w:kern w:val="1"/>
      <w:sz w:val="16"/>
      <w:szCs w:val="16"/>
    </w:rPr>
  </w:style>
  <w:style w:type="paragraph" w:customStyle="1" w:styleId="Default">
    <w:name w:val="Default"/>
    <w:rsid w:val="00043D6D"/>
    <w:pPr>
      <w:suppressAutoHyphens/>
      <w:spacing w:after="0" w:line="240" w:lineRule="auto"/>
    </w:pPr>
    <w:rPr>
      <w:rFonts w:ascii="Times New Roman" w:eastAsia="Calibri" w:hAnsi="Times New Roman" w:cs="Times New Roman"/>
      <w:color w:val="000000"/>
      <w:kern w:val="1"/>
      <w:sz w:val="24"/>
      <w:szCs w:val="24"/>
    </w:rPr>
  </w:style>
  <w:style w:type="paragraph" w:styleId="af9">
    <w:name w:val="header"/>
    <w:basedOn w:val="a0"/>
    <w:link w:val="1a"/>
    <w:rsid w:val="00043D6D"/>
    <w:pPr>
      <w:suppressLineNumbers/>
      <w:tabs>
        <w:tab w:val="center" w:pos="4677"/>
        <w:tab w:val="right" w:pos="9355"/>
      </w:tabs>
      <w:suppressAutoHyphens/>
      <w:spacing w:after="0" w:line="240" w:lineRule="auto"/>
    </w:pPr>
    <w:rPr>
      <w:rFonts w:ascii="Calibri" w:eastAsia="Calibri" w:hAnsi="Calibri" w:cs="Times New Roman"/>
      <w:kern w:val="1"/>
    </w:rPr>
  </w:style>
  <w:style w:type="character" w:customStyle="1" w:styleId="1a">
    <w:name w:val="Верхний колонтитул Знак1"/>
    <w:basedOn w:val="a2"/>
    <w:link w:val="af9"/>
    <w:rsid w:val="00043D6D"/>
    <w:rPr>
      <w:rFonts w:ascii="Calibri" w:eastAsia="Calibri" w:hAnsi="Calibri" w:cs="Times New Roman"/>
      <w:kern w:val="1"/>
    </w:rPr>
  </w:style>
  <w:style w:type="paragraph" w:styleId="afa">
    <w:name w:val="footer"/>
    <w:basedOn w:val="a0"/>
    <w:link w:val="1b"/>
    <w:rsid w:val="00043D6D"/>
    <w:pPr>
      <w:suppressLineNumbers/>
      <w:tabs>
        <w:tab w:val="center" w:pos="4677"/>
        <w:tab w:val="right" w:pos="9355"/>
      </w:tabs>
      <w:suppressAutoHyphens/>
      <w:spacing w:after="0" w:line="240" w:lineRule="auto"/>
    </w:pPr>
    <w:rPr>
      <w:rFonts w:ascii="Calibri" w:eastAsia="Calibri" w:hAnsi="Calibri" w:cs="Times New Roman"/>
      <w:kern w:val="1"/>
    </w:rPr>
  </w:style>
  <w:style w:type="character" w:customStyle="1" w:styleId="1b">
    <w:name w:val="Нижний колонтитул Знак1"/>
    <w:basedOn w:val="a2"/>
    <w:link w:val="afa"/>
    <w:rsid w:val="00043D6D"/>
    <w:rPr>
      <w:rFonts w:ascii="Calibri" w:eastAsia="Calibri" w:hAnsi="Calibri" w:cs="Times New Roman"/>
      <w:kern w:val="1"/>
    </w:rPr>
  </w:style>
  <w:style w:type="paragraph" w:customStyle="1" w:styleId="1c">
    <w:name w:val="Текст сноски1"/>
    <w:basedOn w:val="a0"/>
    <w:rsid w:val="00043D6D"/>
    <w:pPr>
      <w:suppressAutoHyphens/>
      <w:spacing w:after="0" w:line="240" w:lineRule="auto"/>
    </w:pPr>
    <w:rPr>
      <w:rFonts w:ascii="Calibri" w:eastAsia="Calibri" w:hAnsi="Calibri" w:cs="Times New Roman"/>
      <w:kern w:val="1"/>
      <w:sz w:val="20"/>
      <w:szCs w:val="20"/>
    </w:rPr>
  </w:style>
  <w:style w:type="paragraph" w:customStyle="1" w:styleId="a">
    <w:name w:val="Пункт"/>
    <w:basedOn w:val="a0"/>
    <w:rsid w:val="00043D6D"/>
    <w:pPr>
      <w:numPr>
        <w:ilvl w:val="2"/>
        <w:numId w:val="1"/>
      </w:numPr>
      <w:suppressAutoHyphens/>
      <w:spacing w:after="0" w:line="288" w:lineRule="auto"/>
      <w:jc w:val="both"/>
      <w:outlineLvl w:val="2"/>
    </w:pPr>
    <w:rPr>
      <w:rFonts w:ascii="Times New Roman" w:eastAsia="Times New Roman" w:hAnsi="Times New Roman" w:cs="Times New Roman"/>
      <w:kern w:val="1"/>
      <w:sz w:val="28"/>
      <w:szCs w:val="28"/>
      <w:lang w:eastAsia="ru-RU"/>
    </w:rPr>
  </w:style>
  <w:style w:type="paragraph" w:customStyle="1" w:styleId="1d">
    <w:name w:val="Текст примечания1"/>
    <w:basedOn w:val="a0"/>
    <w:rsid w:val="00043D6D"/>
    <w:pPr>
      <w:suppressAutoHyphens/>
      <w:spacing w:line="240" w:lineRule="auto"/>
    </w:pPr>
    <w:rPr>
      <w:rFonts w:ascii="Calibri" w:eastAsia="Calibri" w:hAnsi="Calibri" w:cs="Times New Roman"/>
      <w:kern w:val="1"/>
      <w:sz w:val="20"/>
      <w:szCs w:val="20"/>
    </w:rPr>
  </w:style>
  <w:style w:type="paragraph" w:customStyle="1" w:styleId="1e">
    <w:name w:val="Тема примечания1"/>
    <w:basedOn w:val="1d"/>
    <w:rsid w:val="00043D6D"/>
    <w:rPr>
      <w:b/>
      <w:bCs/>
    </w:rPr>
  </w:style>
  <w:style w:type="paragraph" w:customStyle="1" w:styleId="Basic">
    <w:name w:val="Basic"/>
    <w:basedOn w:val="a0"/>
    <w:rsid w:val="00043D6D"/>
    <w:pPr>
      <w:suppressAutoHyphens/>
      <w:spacing w:after="0" w:line="240" w:lineRule="auto"/>
      <w:ind w:firstLine="709"/>
    </w:pPr>
    <w:rPr>
      <w:rFonts w:ascii="Times New Roman" w:eastAsia="Times New Roman" w:hAnsi="Times New Roman" w:cs="Times New Roman"/>
      <w:kern w:val="1"/>
      <w:sz w:val="24"/>
      <w:szCs w:val="24"/>
      <w:lang w:eastAsia="ru-RU"/>
    </w:rPr>
  </w:style>
  <w:style w:type="paragraph" w:customStyle="1" w:styleId="21">
    <w:name w:val="Стиль Заголовок 2 + По левому краю"/>
    <w:basedOn w:val="2"/>
    <w:rsid w:val="00043D6D"/>
    <w:pPr>
      <w:numPr>
        <w:ilvl w:val="0"/>
        <w:numId w:val="0"/>
      </w:numPr>
      <w:tabs>
        <w:tab w:val="clear" w:pos="1134"/>
      </w:tabs>
      <w:suppressAutoHyphens w:val="0"/>
      <w:spacing w:before="120" w:after="60" w:line="360" w:lineRule="auto"/>
      <w:ind w:left="567"/>
    </w:pPr>
    <w:rPr>
      <w:rFonts w:ascii="Arial" w:hAnsi="Arial"/>
      <w:bCs/>
      <w:sz w:val="28"/>
      <w:szCs w:val="20"/>
    </w:rPr>
  </w:style>
  <w:style w:type="paragraph" w:styleId="afb">
    <w:name w:val="Body Text Indent"/>
    <w:basedOn w:val="a0"/>
    <w:link w:val="1f"/>
    <w:rsid w:val="00043D6D"/>
    <w:pPr>
      <w:suppressAutoHyphens/>
      <w:spacing w:after="120"/>
      <w:ind w:left="283"/>
    </w:pPr>
    <w:rPr>
      <w:rFonts w:ascii="Calibri" w:eastAsia="Calibri" w:hAnsi="Calibri" w:cs="Times New Roman"/>
      <w:kern w:val="1"/>
    </w:rPr>
  </w:style>
  <w:style w:type="character" w:customStyle="1" w:styleId="1f">
    <w:name w:val="Основной текст с отступом Знак1"/>
    <w:basedOn w:val="a2"/>
    <w:link w:val="afb"/>
    <w:rsid w:val="00043D6D"/>
    <w:rPr>
      <w:rFonts w:ascii="Calibri" w:eastAsia="Calibri" w:hAnsi="Calibri" w:cs="Times New Roman"/>
      <w:kern w:val="1"/>
    </w:rPr>
  </w:style>
  <w:style w:type="paragraph" w:customStyle="1" w:styleId="TableText">
    <w:name w:val="TableText"/>
    <w:basedOn w:val="a0"/>
    <w:rsid w:val="00043D6D"/>
    <w:pPr>
      <w:keepLines/>
      <w:suppressAutoHyphens/>
      <w:spacing w:before="40" w:after="40" w:line="288" w:lineRule="auto"/>
    </w:pPr>
    <w:rPr>
      <w:rFonts w:ascii="Calibri" w:eastAsia="Times New Roman" w:hAnsi="Calibri" w:cs="Times New Roman"/>
      <w:kern w:val="1"/>
      <w:lang w:eastAsia="ru-RU"/>
    </w:rPr>
  </w:style>
  <w:style w:type="paragraph" w:customStyle="1" w:styleId="TableHeading">
    <w:name w:val="TableHeading"/>
    <w:basedOn w:val="TableText"/>
    <w:rsid w:val="00043D6D"/>
    <w:pPr>
      <w:spacing w:before="60" w:after="60"/>
      <w:jc w:val="center"/>
    </w:pPr>
    <w:rPr>
      <w:b/>
      <w:bCs/>
    </w:rPr>
  </w:style>
  <w:style w:type="paragraph" w:customStyle="1" w:styleId="TableListNumber">
    <w:name w:val="Table List Number"/>
    <w:rsid w:val="00043D6D"/>
    <w:pPr>
      <w:keepLines/>
      <w:suppressAutoHyphens/>
      <w:spacing w:before="40" w:after="40" w:line="288" w:lineRule="auto"/>
    </w:pPr>
    <w:rPr>
      <w:rFonts w:ascii="Calibri" w:eastAsia="Times New Roman" w:hAnsi="Calibri" w:cs="Times New Roman"/>
      <w:kern w:val="1"/>
      <w:lang w:eastAsia="ru-RU"/>
    </w:rPr>
  </w:style>
  <w:style w:type="paragraph" w:customStyle="1" w:styleId="ImportWordListStyleDefinition1935086894">
    <w:name w:val="Import Word List Style Definition 1935086894"/>
    <w:rsid w:val="00043D6D"/>
    <w:pPr>
      <w:suppressAutoHyphens/>
      <w:spacing w:after="0" w:line="240" w:lineRule="auto"/>
    </w:pPr>
    <w:rPr>
      <w:rFonts w:ascii="Times New Roman" w:eastAsia="Times New Roman" w:hAnsi="Times New Roman" w:cs="Times New Roman"/>
      <w:kern w:val="1"/>
      <w:sz w:val="20"/>
      <w:szCs w:val="20"/>
      <w:lang w:eastAsia="ru-RU"/>
    </w:rPr>
  </w:style>
  <w:style w:type="paragraph" w:customStyle="1" w:styleId="1f0">
    <w:name w:val="Без интервала1"/>
    <w:rsid w:val="00043D6D"/>
    <w:pPr>
      <w:suppressAutoHyphens/>
      <w:spacing w:after="0" w:line="240" w:lineRule="auto"/>
    </w:pPr>
    <w:rPr>
      <w:rFonts w:ascii="Calibri" w:eastAsia="Calibri" w:hAnsi="Calibri" w:cs="Times New Roman"/>
      <w:kern w:val="1"/>
    </w:rPr>
  </w:style>
  <w:style w:type="paragraph" w:customStyle="1" w:styleId="31">
    <w:name w:val="Список 31"/>
    <w:basedOn w:val="ImportWordListStyleDefinition1935086894"/>
    <w:rsid w:val="00043D6D"/>
    <w:pPr>
      <w:tabs>
        <w:tab w:val="left" w:pos="720"/>
      </w:tabs>
      <w:ind w:left="720" w:hanging="360"/>
    </w:pPr>
  </w:style>
  <w:style w:type="paragraph" w:customStyle="1" w:styleId="41">
    <w:name w:val="Список 41"/>
    <w:basedOn w:val="a0"/>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864630343">
    <w:name w:val="Import Word List Style Definition 1864630343"/>
    <w:rsid w:val="00043D6D"/>
    <w:pPr>
      <w:tabs>
        <w:tab w:val="left" w:pos="1134"/>
      </w:tabs>
      <w:suppressAutoHyphens/>
      <w:spacing w:after="0" w:line="240" w:lineRule="auto"/>
      <w:ind w:left="1134" w:hanging="1134"/>
    </w:pPr>
    <w:rPr>
      <w:rFonts w:ascii="Times New Roman" w:eastAsia="Times New Roman" w:hAnsi="Times New Roman" w:cs="Times New Roman"/>
      <w:kern w:val="1"/>
      <w:sz w:val="20"/>
      <w:szCs w:val="20"/>
      <w:lang w:eastAsia="ru-RU"/>
    </w:rPr>
  </w:style>
  <w:style w:type="paragraph" w:customStyle="1" w:styleId="ImportWordListStyleDefinition1441409734">
    <w:name w:val="Import Word List Style Definition 1441409734"/>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58695158">
    <w:name w:val="Import Word List Style Definition 158695158"/>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123691248">
    <w:name w:val="Import Word List Style Definition 1123691248"/>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afc">
    <w:name w:val="Знак"/>
    <w:basedOn w:val="a0"/>
    <w:rsid w:val="00043D6D"/>
    <w:pPr>
      <w:suppressAutoHyphens/>
      <w:spacing w:after="160" w:line="240" w:lineRule="exact"/>
    </w:pPr>
    <w:rPr>
      <w:rFonts w:ascii="Verdana" w:eastAsia="Times New Roman" w:hAnsi="Verdana" w:cs="Verdana"/>
      <w:kern w:val="1"/>
      <w:sz w:val="20"/>
      <w:szCs w:val="20"/>
      <w:lang w:val="en-US"/>
    </w:rPr>
  </w:style>
  <w:style w:type="paragraph" w:customStyle="1" w:styleId="font5">
    <w:name w:val="font5"/>
    <w:basedOn w:val="a0"/>
    <w:rsid w:val="00043D6D"/>
    <w:pPr>
      <w:suppressAutoHyphens/>
      <w:spacing w:before="28" w:after="100" w:line="240" w:lineRule="auto"/>
    </w:pPr>
    <w:rPr>
      <w:rFonts w:ascii="Times New Roman" w:eastAsia="Times New Roman" w:hAnsi="Times New Roman" w:cs="Times New Roman"/>
      <w:color w:val="000000"/>
      <w:kern w:val="1"/>
      <w:lang w:eastAsia="ru-RU"/>
    </w:rPr>
  </w:style>
  <w:style w:type="paragraph" w:customStyle="1" w:styleId="xl65">
    <w:name w:val="xl65"/>
    <w:basedOn w:val="a0"/>
    <w:rsid w:val="00043D6D"/>
    <w:pP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66">
    <w:name w:val="xl66"/>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67">
    <w:name w:val="xl67"/>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0"/>
      <w:szCs w:val="20"/>
      <w:lang w:eastAsia="ru-RU"/>
    </w:rPr>
  </w:style>
  <w:style w:type="paragraph" w:customStyle="1" w:styleId="xl68">
    <w:name w:val="xl68"/>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69">
    <w:name w:val="xl69"/>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20"/>
      <w:szCs w:val="20"/>
      <w:lang w:eastAsia="ru-RU"/>
    </w:rPr>
  </w:style>
  <w:style w:type="paragraph" w:customStyle="1" w:styleId="xl70">
    <w:name w:val="xl70"/>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16"/>
      <w:szCs w:val="16"/>
      <w:lang w:eastAsia="ru-RU"/>
    </w:rPr>
  </w:style>
  <w:style w:type="paragraph" w:customStyle="1" w:styleId="xl71">
    <w:name w:val="xl71"/>
    <w:basedOn w:val="a0"/>
    <w:rsid w:val="00043D6D"/>
    <w:pPr>
      <w:pBdr>
        <w:top w:val="single" w:sz="4" w:space="0" w:color="000000"/>
        <w:left w:val="single" w:sz="4" w:space="0" w:color="000000"/>
        <w:bottom w:val="single" w:sz="4" w:space="0" w:color="000000"/>
        <w:right w:val="single" w:sz="4" w:space="0" w:color="000000"/>
      </w:pBdr>
      <w:shd w:val="clear" w:color="auto" w:fill="DDD9C3"/>
      <w:suppressAutoHyphens/>
      <w:spacing w:before="28" w:after="100" w:line="240" w:lineRule="auto"/>
      <w:jc w:val="center"/>
    </w:pPr>
    <w:rPr>
      <w:rFonts w:ascii="Times New Roman" w:eastAsia="Times New Roman" w:hAnsi="Times New Roman" w:cs="Times New Roman"/>
      <w:b/>
      <w:bCs/>
      <w:color w:val="000000"/>
      <w:kern w:val="1"/>
      <w:sz w:val="20"/>
      <w:szCs w:val="20"/>
      <w:lang w:eastAsia="ru-RU"/>
    </w:rPr>
  </w:style>
  <w:style w:type="paragraph" w:customStyle="1" w:styleId="xl72">
    <w:name w:val="xl72"/>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0"/>
      <w:szCs w:val="20"/>
      <w:lang w:eastAsia="ru-RU"/>
    </w:rPr>
  </w:style>
  <w:style w:type="paragraph" w:customStyle="1" w:styleId="xl73">
    <w:name w:val="xl73"/>
    <w:basedOn w:val="a0"/>
    <w:rsid w:val="00043D6D"/>
    <w:pPr>
      <w:pBdr>
        <w:top w:val="single" w:sz="4" w:space="0" w:color="000000"/>
        <w:left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74">
    <w:name w:val="xl74"/>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20"/>
      <w:szCs w:val="20"/>
      <w:lang w:eastAsia="ru-RU"/>
    </w:rPr>
  </w:style>
  <w:style w:type="paragraph" w:customStyle="1" w:styleId="xl75">
    <w:name w:val="xl75"/>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16"/>
      <w:szCs w:val="16"/>
      <w:lang w:eastAsia="ru-RU"/>
    </w:rPr>
  </w:style>
  <w:style w:type="paragraph" w:customStyle="1" w:styleId="xl76">
    <w:name w:val="xl76"/>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77">
    <w:name w:val="xl77"/>
    <w:basedOn w:val="a0"/>
    <w:rsid w:val="00043D6D"/>
    <w:pP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78">
    <w:name w:val="xl78"/>
    <w:basedOn w:val="a0"/>
    <w:rsid w:val="00043D6D"/>
    <w:pPr>
      <w:pBdr>
        <w:top w:val="single" w:sz="4" w:space="0" w:color="000000"/>
        <w:left w:val="single" w:sz="4" w:space="0" w:color="000000"/>
        <w:bottom w:val="single" w:sz="4" w:space="0" w:color="000000"/>
      </w:pBdr>
      <w:suppressAutoHyphens/>
      <w:spacing w:before="28" w:after="100" w:line="240" w:lineRule="auto"/>
      <w:jc w:val="right"/>
    </w:pPr>
    <w:rPr>
      <w:rFonts w:ascii="Times New Roman" w:eastAsia="Times New Roman" w:hAnsi="Times New Roman" w:cs="Times New Roman"/>
      <w:b/>
      <w:bCs/>
      <w:kern w:val="1"/>
      <w:sz w:val="24"/>
      <w:szCs w:val="24"/>
      <w:lang w:eastAsia="ru-RU"/>
    </w:rPr>
  </w:style>
  <w:style w:type="paragraph" w:customStyle="1" w:styleId="xl79">
    <w:name w:val="xl79"/>
    <w:basedOn w:val="a0"/>
    <w:rsid w:val="00043D6D"/>
    <w:pPr>
      <w:pBdr>
        <w:top w:val="single" w:sz="4" w:space="0" w:color="000000"/>
        <w:bottom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0">
    <w:name w:val="xl80"/>
    <w:basedOn w:val="a0"/>
    <w:rsid w:val="00043D6D"/>
    <w:pPr>
      <w:pBdr>
        <w:top w:val="single" w:sz="4" w:space="0" w:color="000000"/>
        <w:bottom w:val="single" w:sz="4" w:space="0" w:color="000000"/>
        <w:right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1">
    <w:name w:val="xl81"/>
    <w:basedOn w:val="a0"/>
    <w:rsid w:val="00043D6D"/>
    <w:pPr>
      <w:pBdr>
        <w:left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82">
    <w:name w:val="xl82"/>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3">
    <w:name w:val="xl83"/>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4">
    <w:name w:val="xl84"/>
    <w:basedOn w:val="a0"/>
    <w:rsid w:val="00043D6D"/>
    <w:pPr>
      <w:pBdr>
        <w:top w:val="single" w:sz="4" w:space="0" w:color="000000"/>
        <w:bottom w:val="single" w:sz="4" w:space="0" w:color="000000"/>
        <w:right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5">
    <w:name w:val="xl85"/>
    <w:basedOn w:val="a0"/>
    <w:rsid w:val="00043D6D"/>
    <w:pPr>
      <w:suppressAutoHyphens/>
      <w:spacing w:before="28" w:after="100" w:line="240" w:lineRule="auto"/>
    </w:pPr>
    <w:rPr>
      <w:rFonts w:ascii="Times New Roman" w:eastAsia="Times New Roman" w:hAnsi="Times New Roman" w:cs="Times New Roman"/>
      <w:color w:val="000000"/>
      <w:kern w:val="1"/>
      <w:sz w:val="28"/>
      <w:szCs w:val="28"/>
      <w:lang w:eastAsia="ru-RU"/>
    </w:rPr>
  </w:style>
  <w:style w:type="paragraph" w:customStyle="1" w:styleId="xl86">
    <w:name w:val="xl86"/>
    <w:basedOn w:val="a0"/>
    <w:rsid w:val="00043D6D"/>
    <w:pPr>
      <w:pBdr>
        <w:top w:val="single" w:sz="4" w:space="0" w:color="000000"/>
        <w:left w:val="single" w:sz="4" w:space="0" w:color="000000"/>
        <w:bottom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87">
    <w:name w:val="xl87"/>
    <w:basedOn w:val="a0"/>
    <w:rsid w:val="00043D6D"/>
    <w:pPr>
      <w:pBdr>
        <w:top w:val="single" w:sz="4" w:space="0" w:color="000000"/>
        <w:bottom w:val="single" w:sz="4" w:space="0" w:color="000000"/>
      </w:pBd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8">
    <w:name w:val="xl88"/>
    <w:basedOn w:val="a0"/>
    <w:rsid w:val="00043D6D"/>
    <w:pPr>
      <w:pBdr>
        <w:top w:val="single" w:sz="4" w:space="0" w:color="000000"/>
        <w:bottom w:val="single" w:sz="4" w:space="0" w:color="000000"/>
      </w:pBd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89">
    <w:name w:val="xl89"/>
    <w:basedOn w:val="a0"/>
    <w:rsid w:val="00043D6D"/>
    <w:pPr>
      <w:pBdr>
        <w:top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90">
    <w:name w:val="xl90"/>
    <w:basedOn w:val="a0"/>
    <w:rsid w:val="00043D6D"/>
    <w:pPr>
      <w:pBdr>
        <w:top w:val="single" w:sz="4" w:space="0" w:color="000000"/>
        <w:left w:val="single" w:sz="4" w:space="0" w:color="000000"/>
        <w:bottom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91">
    <w:name w:val="xl91"/>
    <w:basedOn w:val="a0"/>
    <w:rsid w:val="00043D6D"/>
    <w:pPr>
      <w:pBdr>
        <w:top w:val="single" w:sz="4" w:space="0" w:color="000000"/>
        <w:bottom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92">
    <w:name w:val="xl92"/>
    <w:basedOn w:val="a0"/>
    <w:rsid w:val="00043D6D"/>
    <w:pPr>
      <w:pBdr>
        <w:top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64">
    <w:name w:val="xl64"/>
    <w:basedOn w:val="a0"/>
    <w:rsid w:val="00043D6D"/>
    <w:pPr>
      <w:pBdr>
        <w:top w:val="single" w:sz="4" w:space="0" w:color="000000"/>
        <w:left w:val="single" w:sz="4" w:space="0" w:color="000000"/>
        <w:bottom w:val="single" w:sz="4" w:space="0" w:color="000000"/>
        <w:right w:val="single" w:sz="4" w:space="0" w:color="000000"/>
      </w:pBdr>
      <w:shd w:val="clear" w:color="auto" w:fill="DDD9C3"/>
      <w:suppressAutoHyphens/>
      <w:spacing w:before="28" w:after="100" w:line="240" w:lineRule="auto"/>
      <w:jc w:val="center"/>
    </w:pPr>
    <w:rPr>
      <w:rFonts w:ascii="Times New Roman" w:eastAsia="Times New Roman" w:hAnsi="Times New Roman" w:cs="Times New Roman"/>
      <w:b/>
      <w:bCs/>
      <w:kern w:val="1"/>
      <w:sz w:val="20"/>
      <w:szCs w:val="20"/>
      <w:lang w:eastAsia="ru-RU"/>
    </w:rPr>
  </w:style>
  <w:style w:type="paragraph" w:customStyle="1" w:styleId="xl93">
    <w:name w:val="xl93"/>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styleId="afd">
    <w:name w:val="footnote text"/>
    <w:basedOn w:val="a0"/>
    <w:link w:val="1f1"/>
    <w:rsid w:val="00043D6D"/>
    <w:pPr>
      <w:suppressLineNumbers/>
      <w:suppressAutoHyphens/>
      <w:ind w:left="283" w:hanging="283"/>
    </w:pPr>
    <w:rPr>
      <w:rFonts w:ascii="Calibri" w:eastAsia="Calibri" w:hAnsi="Calibri" w:cs="Times New Roman"/>
      <w:kern w:val="1"/>
      <w:sz w:val="20"/>
      <w:szCs w:val="20"/>
    </w:rPr>
  </w:style>
  <w:style w:type="character" w:customStyle="1" w:styleId="1f1">
    <w:name w:val="Текст сноски Знак1"/>
    <w:basedOn w:val="a2"/>
    <w:link w:val="afd"/>
    <w:rsid w:val="00043D6D"/>
    <w:rPr>
      <w:rFonts w:ascii="Calibri" w:eastAsia="Calibri" w:hAnsi="Calibri" w:cs="Times New Roman"/>
      <w:kern w:val="1"/>
      <w:sz w:val="20"/>
      <w:szCs w:val="20"/>
    </w:rPr>
  </w:style>
  <w:style w:type="paragraph" w:customStyle="1" w:styleId="afe">
    <w:name w:val="Содержимое таблицы"/>
    <w:basedOn w:val="a0"/>
    <w:rsid w:val="00043D6D"/>
    <w:pPr>
      <w:suppressLineNumbers/>
      <w:suppressAutoHyphens/>
    </w:pPr>
    <w:rPr>
      <w:rFonts w:ascii="Calibri" w:eastAsia="Calibri" w:hAnsi="Calibri" w:cs="Times New Roman"/>
      <w:kern w:val="1"/>
    </w:rPr>
  </w:style>
  <w:style w:type="character" w:customStyle="1" w:styleId="b-calc-displayresult">
    <w:name w:val="b-calc-display__result"/>
    <w:rsid w:val="00043D6D"/>
  </w:style>
  <w:style w:type="paragraph" w:styleId="aff">
    <w:name w:val="Balloon Text"/>
    <w:basedOn w:val="a0"/>
    <w:link w:val="1f2"/>
    <w:uiPriority w:val="99"/>
    <w:semiHidden/>
    <w:unhideWhenUsed/>
    <w:rsid w:val="00043D6D"/>
    <w:pPr>
      <w:suppressAutoHyphens/>
      <w:spacing w:after="0" w:line="240" w:lineRule="auto"/>
    </w:pPr>
    <w:rPr>
      <w:rFonts w:ascii="Segoe UI" w:eastAsia="Calibri" w:hAnsi="Segoe UI" w:cs="Segoe UI"/>
      <w:kern w:val="1"/>
      <w:sz w:val="18"/>
      <w:szCs w:val="18"/>
    </w:rPr>
  </w:style>
  <w:style w:type="character" w:customStyle="1" w:styleId="1f2">
    <w:name w:val="Текст выноски Знак1"/>
    <w:basedOn w:val="a2"/>
    <w:link w:val="aff"/>
    <w:uiPriority w:val="99"/>
    <w:semiHidden/>
    <w:rsid w:val="00043D6D"/>
    <w:rPr>
      <w:rFonts w:ascii="Segoe UI" w:eastAsia="Calibri" w:hAnsi="Segoe UI" w:cs="Segoe UI"/>
      <w:kern w:val="1"/>
      <w:sz w:val="18"/>
      <w:szCs w:val="18"/>
    </w:rPr>
  </w:style>
  <w:style w:type="paragraph" w:styleId="aff0">
    <w:name w:val="List Paragraph"/>
    <w:basedOn w:val="a0"/>
    <w:uiPriority w:val="34"/>
    <w:qFormat/>
    <w:rsid w:val="002D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na@sistema.ru" TargetMode="External"/><Relationship Id="rId5" Type="http://schemas.openxmlformats.org/officeDocument/2006/relationships/settings" Target="settings.xml"/><Relationship Id="rId10" Type="http://schemas.openxmlformats.org/officeDocument/2006/relationships/hyperlink" Target="http://www.europe-tv.ru/acat/510393-1_thomson-dsi-8020.ht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59A3-6ED5-459E-8AF8-87D18F03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5570</Words>
  <Characters>31752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AFK "SISTEMA"</Company>
  <LinksUpToDate>false</LinksUpToDate>
  <CharactersWithSpaces>37248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Коротышева Таисия Олеговна</dc:creator>
  <cp:lastModifiedBy>Опанасюк Валерия Валерьевна</cp:lastModifiedBy>
  <cp:revision>2</cp:revision>
  <dcterms:created xsi:type="dcterms:W3CDTF">2014-05-23T11:34:00Z</dcterms:created>
  <dcterms:modified xsi:type="dcterms:W3CDTF">2014-05-23T11:34:00Z</dcterms:modified>
</cp:coreProperties>
</file>