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66" w:rsidRDefault="00356E66" w:rsidP="00043D6D">
      <w:pPr>
        <w:suppressAutoHyphens/>
        <w:spacing w:after="0" w:line="240" w:lineRule="auto"/>
        <w:jc w:val="center"/>
        <w:rPr>
          <w:rFonts w:ascii="Calibri" w:eastAsia="Calibri" w:hAnsi="Calibri" w:cs="Times New Roman"/>
          <w:noProof/>
          <w:kern w:val="1"/>
          <w:lang w:eastAsia="ru-RU"/>
        </w:rPr>
      </w:pPr>
    </w:p>
    <w:p w:rsidR="00356E66" w:rsidRDefault="00356E66" w:rsidP="00043D6D">
      <w:pPr>
        <w:suppressAutoHyphens/>
        <w:spacing w:after="0" w:line="240" w:lineRule="auto"/>
        <w:jc w:val="center"/>
        <w:rPr>
          <w:rFonts w:ascii="Times New Roman" w:eastAsia="Calibri" w:hAnsi="Times New Roman" w:cs="Times New Roman"/>
          <w:b/>
          <w:kern w:val="1"/>
          <w:sz w:val="28"/>
          <w:szCs w:val="28"/>
        </w:rPr>
      </w:pPr>
      <w:r>
        <w:rPr>
          <w:rFonts w:ascii="Calibri" w:eastAsia="Calibri" w:hAnsi="Calibri" w:cs="Times New Roman"/>
          <w:noProof/>
          <w:kern w:val="1"/>
          <w:lang w:eastAsia="ru-RU"/>
        </w:rPr>
        <w:drawing>
          <wp:anchor distT="0" distB="0" distL="114300" distR="114300" simplePos="0" relativeHeight="251658240" behindDoc="0" locked="0" layoutInCell="1" allowOverlap="1" wp14:anchorId="17C233FD" wp14:editId="1051333A">
            <wp:simplePos x="0" y="0"/>
            <wp:positionH relativeFrom="column">
              <wp:posOffset>51435</wp:posOffset>
            </wp:positionH>
            <wp:positionV relativeFrom="paragraph">
              <wp:posOffset>80010</wp:posOffset>
            </wp:positionV>
            <wp:extent cx="125730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solidFill>
                      <a:srgbClr val="FFFFFF"/>
                    </a:solidFill>
                    <a:ln>
                      <a:noFill/>
                    </a:ln>
                  </pic:spPr>
                </pic:pic>
              </a:graphicData>
            </a:graphic>
          </wp:anchor>
        </w:drawing>
      </w:r>
    </w:p>
    <w:p w:rsidR="00356E66" w:rsidRDefault="00356E66" w:rsidP="00043D6D">
      <w:pPr>
        <w:suppressAutoHyphens/>
        <w:spacing w:after="0" w:line="240" w:lineRule="auto"/>
        <w:jc w:val="center"/>
        <w:rPr>
          <w:rFonts w:ascii="Times New Roman" w:eastAsia="Calibri" w:hAnsi="Times New Roman" w:cs="Times New Roman"/>
          <w:b/>
          <w:kern w:val="1"/>
          <w:sz w:val="28"/>
          <w:szCs w:val="28"/>
        </w:rPr>
      </w:pPr>
    </w:p>
    <w:p w:rsidR="00356E66" w:rsidRDefault="00356E66" w:rsidP="00043D6D">
      <w:pPr>
        <w:suppressAutoHyphens/>
        <w:spacing w:after="0" w:line="240" w:lineRule="auto"/>
        <w:jc w:val="center"/>
        <w:rPr>
          <w:rFonts w:ascii="Times New Roman" w:eastAsia="Calibri" w:hAnsi="Times New Roman" w:cs="Times New Roman"/>
          <w:b/>
          <w:kern w:val="1"/>
          <w:sz w:val="28"/>
          <w:szCs w:val="28"/>
        </w:rPr>
      </w:pPr>
    </w:p>
    <w:p w:rsidR="00356E66" w:rsidRDefault="00356E66" w:rsidP="00043D6D">
      <w:pPr>
        <w:suppressAutoHyphens/>
        <w:spacing w:after="0" w:line="240" w:lineRule="auto"/>
        <w:jc w:val="center"/>
        <w:rPr>
          <w:rFonts w:ascii="Times New Roman" w:eastAsia="Calibri" w:hAnsi="Times New Roman" w:cs="Times New Roman"/>
          <w:b/>
          <w:kern w:val="1"/>
          <w:sz w:val="28"/>
          <w:szCs w:val="28"/>
        </w:rPr>
      </w:pPr>
    </w:p>
    <w:p w:rsidR="00356E66" w:rsidRDefault="00356E66" w:rsidP="00043D6D">
      <w:pPr>
        <w:suppressAutoHyphens/>
        <w:spacing w:after="0" w:line="240" w:lineRule="auto"/>
        <w:jc w:val="center"/>
        <w:rPr>
          <w:rFonts w:ascii="Times New Roman" w:eastAsia="Calibri" w:hAnsi="Times New Roman" w:cs="Times New Roman"/>
          <w:b/>
          <w:kern w:val="1"/>
          <w:sz w:val="28"/>
          <w:szCs w:val="28"/>
        </w:rPr>
      </w:pPr>
    </w:p>
    <w:p w:rsidR="00356E66" w:rsidRPr="00043D6D" w:rsidRDefault="00356E66" w:rsidP="00356E66">
      <w:pPr>
        <w:suppressAutoHyphens/>
        <w:spacing w:after="0" w:line="240" w:lineRule="auto"/>
        <w:ind w:left="5664" w:firstLine="708"/>
        <w:rPr>
          <w:rFonts w:ascii="Times New Roman" w:eastAsia="Calibri" w:hAnsi="Times New Roman" w:cs="Times New Roman"/>
          <w:kern w:val="1"/>
          <w:sz w:val="28"/>
          <w:szCs w:val="28"/>
        </w:rPr>
      </w:pPr>
      <w:r w:rsidRPr="00043D6D">
        <w:rPr>
          <w:rFonts w:ascii="Times New Roman" w:eastAsia="Calibri" w:hAnsi="Times New Roman" w:cs="Times New Roman"/>
          <w:b/>
          <w:kern w:val="1"/>
          <w:sz w:val="28"/>
          <w:szCs w:val="28"/>
        </w:rPr>
        <w:t>ЗАО «Сбербанк-АСТ»</w:t>
      </w:r>
    </w:p>
    <w:p w:rsidR="00356E66" w:rsidRDefault="00A3772B" w:rsidP="00A3772B">
      <w:pPr>
        <w:suppressAutoHyphens/>
        <w:spacing w:after="0" w:line="240" w:lineRule="auto"/>
        <w:rPr>
          <w:rFonts w:ascii="Times New Roman" w:eastAsia="Calibri" w:hAnsi="Times New Roman" w:cs="Times New Roman"/>
          <w:b/>
          <w:kern w:val="1"/>
          <w:sz w:val="28"/>
          <w:szCs w:val="28"/>
        </w:rPr>
      </w:pPr>
      <w:r>
        <w:rPr>
          <w:rFonts w:ascii="Times New Roman" w:eastAsia="Calibri" w:hAnsi="Times New Roman" w:cs="Times New Roman"/>
          <w:b/>
          <w:kern w:val="1"/>
          <w:sz w:val="28"/>
          <w:szCs w:val="28"/>
        </w:rPr>
        <w:t>Исх. №</w:t>
      </w:r>
      <w:r w:rsidR="00D84A0F">
        <w:rPr>
          <w:rFonts w:ascii="Times New Roman" w:eastAsia="Calibri" w:hAnsi="Times New Roman" w:cs="Times New Roman"/>
          <w:b/>
          <w:kern w:val="1"/>
          <w:sz w:val="28"/>
          <w:szCs w:val="28"/>
        </w:rPr>
        <w:t>12/2015</w:t>
      </w:r>
    </w:p>
    <w:p w:rsidR="00D84A0F" w:rsidRDefault="00D84A0F" w:rsidP="00A3772B">
      <w:pPr>
        <w:suppressAutoHyphens/>
        <w:spacing w:after="0" w:line="240" w:lineRule="auto"/>
        <w:rPr>
          <w:rFonts w:ascii="Times New Roman" w:eastAsia="Calibri" w:hAnsi="Times New Roman" w:cs="Times New Roman"/>
          <w:b/>
          <w:kern w:val="1"/>
          <w:sz w:val="28"/>
          <w:szCs w:val="28"/>
        </w:rPr>
      </w:pPr>
      <w:r>
        <w:rPr>
          <w:rFonts w:ascii="Times New Roman" w:eastAsia="Calibri" w:hAnsi="Times New Roman" w:cs="Times New Roman"/>
          <w:b/>
          <w:kern w:val="1"/>
          <w:sz w:val="28"/>
          <w:szCs w:val="28"/>
        </w:rPr>
        <w:t>от «7» мая 2015г.</w:t>
      </w:r>
    </w:p>
    <w:p w:rsidR="00356E66" w:rsidRDefault="00356E66" w:rsidP="00043D6D">
      <w:pPr>
        <w:suppressAutoHyphens/>
        <w:spacing w:after="0" w:line="240" w:lineRule="auto"/>
        <w:jc w:val="center"/>
        <w:rPr>
          <w:rFonts w:ascii="Times New Roman" w:eastAsia="Calibri" w:hAnsi="Times New Roman" w:cs="Times New Roman"/>
          <w:b/>
          <w:kern w:val="1"/>
          <w:sz w:val="28"/>
          <w:szCs w:val="28"/>
        </w:rPr>
      </w:pPr>
      <w:bookmarkStart w:id="0" w:name="_GoBack"/>
      <w:bookmarkEnd w:id="0"/>
    </w:p>
    <w:p w:rsidR="00043D6D" w:rsidRPr="000F0C2C" w:rsidRDefault="00043D6D" w:rsidP="00356E66">
      <w:pPr>
        <w:suppressAutoHyphens/>
        <w:spacing w:after="0" w:line="240" w:lineRule="auto"/>
        <w:jc w:val="center"/>
        <w:rPr>
          <w:rFonts w:ascii="Times New Roman" w:eastAsia="Calibri" w:hAnsi="Times New Roman" w:cs="Times New Roman"/>
          <w:b/>
          <w:kern w:val="1"/>
          <w:sz w:val="24"/>
          <w:szCs w:val="24"/>
        </w:rPr>
      </w:pPr>
      <w:r w:rsidRPr="000F0C2C">
        <w:rPr>
          <w:rFonts w:ascii="Times New Roman" w:eastAsia="Calibri" w:hAnsi="Times New Roman" w:cs="Times New Roman"/>
          <w:b/>
          <w:kern w:val="1"/>
          <w:sz w:val="24"/>
          <w:szCs w:val="24"/>
        </w:rPr>
        <w:t>ТЕХНИЧЕСКОЕ ЗАДАНИЕ НА ОБСЛУЖИВАНИЕ ММЦ</w:t>
      </w:r>
    </w:p>
    <w:p w:rsidR="001B5ABD" w:rsidRPr="000F0C2C" w:rsidRDefault="001B5ABD" w:rsidP="00043D6D">
      <w:pPr>
        <w:suppressAutoHyphens/>
        <w:spacing w:after="0" w:line="240" w:lineRule="auto"/>
        <w:jc w:val="center"/>
        <w:rPr>
          <w:rFonts w:ascii="Times New Roman" w:eastAsia="Calibri" w:hAnsi="Times New Roman" w:cs="Times New Roman"/>
          <w:b/>
          <w:kern w:val="1"/>
          <w:sz w:val="24"/>
          <w:szCs w:val="24"/>
        </w:rPr>
      </w:pPr>
    </w:p>
    <w:p w:rsidR="00043D6D" w:rsidRPr="000F0C2C" w:rsidRDefault="00043D6D" w:rsidP="00043D6D">
      <w:pPr>
        <w:numPr>
          <w:ilvl w:val="0"/>
          <w:numId w:val="2"/>
        </w:numPr>
        <w:suppressAutoHyphens/>
        <w:spacing w:after="0" w:line="240" w:lineRule="auto"/>
        <w:jc w:val="both"/>
        <w:rPr>
          <w:rFonts w:ascii="Times New Roman" w:eastAsia="Calibri" w:hAnsi="Times New Roman" w:cs="Times New Roman"/>
          <w:kern w:val="1"/>
          <w:sz w:val="24"/>
          <w:szCs w:val="24"/>
        </w:rPr>
      </w:pPr>
      <w:r w:rsidRPr="000F0C2C">
        <w:rPr>
          <w:rFonts w:ascii="Times New Roman" w:eastAsia="Calibri" w:hAnsi="Times New Roman" w:cs="Times New Roman"/>
          <w:b/>
          <w:kern w:val="1"/>
          <w:sz w:val="24"/>
          <w:szCs w:val="24"/>
        </w:rPr>
        <w:t xml:space="preserve">Предмет </w:t>
      </w:r>
      <w:r w:rsidR="00DE7E77" w:rsidRPr="000F0C2C">
        <w:rPr>
          <w:rFonts w:ascii="Times New Roman" w:eastAsia="Calibri" w:hAnsi="Times New Roman" w:cs="Times New Roman"/>
          <w:b/>
          <w:kern w:val="1"/>
          <w:sz w:val="24"/>
          <w:szCs w:val="24"/>
        </w:rPr>
        <w:t>закупки</w:t>
      </w:r>
      <w:r w:rsidRPr="000F0C2C">
        <w:rPr>
          <w:rFonts w:ascii="Times New Roman" w:eastAsia="Calibri" w:hAnsi="Times New Roman" w:cs="Times New Roman"/>
          <w:b/>
          <w:kern w:val="1"/>
          <w:sz w:val="24"/>
          <w:szCs w:val="24"/>
        </w:rPr>
        <w:t xml:space="preserve"> - </w:t>
      </w:r>
      <w:r w:rsidRPr="000F0C2C">
        <w:rPr>
          <w:rFonts w:ascii="Times New Roman" w:eastAsia="Calibri" w:hAnsi="Times New Roman" w:cs="Times New Roman"/>
          <w:kern w:val="1"/>
          <w:sz w:val="24"/>
          <w:szCs w:val="24"/>
        </w:rPr>
        <w:t>услуги по техническому обслуживанию, техническому сопровождению и ремонту мультимедийного оборудования и оборудования видеоконференцсвязи мультимедийного центра ОАО АФК «Система»  в соответствии с прилагаемой спецификацией</w:t>
      </w:r>
      <w:r w:rsidR="00FE1397" w:rsidRPr="000F0C2C">
        <w:rPr>
          <w:rFonts w:ascii="Times New Roman" w:eastAsia="Calibri" w:hAnsi="Times New Roman" w:cs="Times New Roman"/>
          <w:kern w:val="1"/>
          <w:sz w:val="24"/>
          <w:szCs w:val="24"/>
        </w:rPr>
        <w:t xml:space="preserve"> на следующих объектах</w:t>
      </w:r>
      <w:r w:rsidRPr="000F0C2C">
        <w:rPr>
          <w:rFonts w:ascii="Times New Roman" w:eastAsia="Calibri" w:hAnsi="Times New Roman" w:cs="Times New Roman"/>
          <w:kern w:val="1"/>
          <w:sz w:val="24"/>
          <w:szCs w:val="24"/>
        </w:rPr>
        <w:t>.</w:t>
      </w:r>
    </w:p>
    <w:p w:rsidR="00043D6D" w:rsidRPr="000F0C2C" w:rsidRDefault="00043D6D" w:rsidP="00043D6D">
      <w:pPr>
        <w:suppressAutoHyphens/>
        <w:spacing w:after="0" w:line="240" w:lineRule="auto"/>
        <w:jc w:val="both"/>
        <w:rPr>
          <w:rFonts w:ascii="Times New Roman" w:eastAsia="Calibri" w:hAnsi="Times New Roman" w:cs="Times New Roman"/>
          <w:kern w:val="1"/>
          <w:sz w:val="24"/>
          <w:szCs w:val="24"/>
        </w:rPr>
      </w:pPr>
    </w:p>
    <w:p w:rsidR="00521F7A" w:rsidRPr="000F0C2C" w:rsidRDefault="00521F7A" w:rsidP="00FE1397">
      <w:pPr>
        <w:pStyle w:val="aff0"/>
        <w:numPr>
          <w:ilvl w:val="0"/>
          <w:numId w:val="6"/>
        </w:numPr>
        <w:suppressAutoHyphens/>
        <w:spacing w:after="0" w:line="240" w:lineRule="auto"/>
        <w:jc w:val="both"/>
        <w:rPr>
          <w:rFonts w:ascii="Times New Roman" w:eastAsia="Calibri" w:hAnsi="Times New Roman" w:cs="Times New Roman"/>
          <w:b/>
          <w:kern w:val="1"/>
          <w:sz w:val="24"/>
          <w:szCs w:val="24"/>
        </w:rPr>
      </w:pPr>
      <w:r w:rsidRPr="000F0C2C">
        <w:rPr>
          <w:rFonts w:ascii="Times New Roman" w:eastAsia="Calibri" w:hAnsi="Times New Roman" w:cs="Times New Roman"/>
          <w:b/>
          <w:kern w:val="1"/>
          <w:sz w:val="24"/>
          <w:szCs w:val="24"/>
        </w:rPr>
        <w:t>г. Москва, ул. Моховая, д.13, стр.1</w:t>
      </w:r>
    </w:p>
    <w:tbl>
      <w:tblPr>
        <w:tblW w:w="0" w:type="auto"/>
        <w:tblInd w:w="108" w:type="dxa"/>
        <w:tblLayout w:type="fixed"/>
        <w:tblLook w:val="0000" w:firstRow="0" w:lastRow="0" w:firstColumn="0" w:lastColumn="0" w:noHBand="0" w:noVBand="0"/>
      </w:tblPr>
      <w:tblGrid>
        <w:gridCol w:w="554"/>
        <w:gridCol w:w="4009"/>
        <w:gridCol w:w="3011"/>
        <w:gridCol w:w="1565"/>
        <w:gridCol w:w="850"/>
      </w:tblGrid>
      <w:tr w:rsidR="001B5ABD" w:rsidRPr="000F0C2C" w:rsidTr="00DE7E77">
        <w:trPr>
          <w:trHeight w:val="526"/>
        </w:trPr>
        <w:tc>
          <w:tcPr>
            <w:tcW w:w="55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b/>
                <w:bCs/>
                <w:kern w:val="1"/>
                <w:sz w:val="24"/>
                <w:szCs w:val="24"/>
                <w:lang w:eastAsia="ru-RU"/>
              </w:rPr>
            </w:pPr>
            <w:r w:rsidRPr="000F0C2C">
              <w:rPr>
                <w:rFonts w:ascii="Times New Roman" w:eastAsia="Times New Roman" w:hAnsi="Times New Roman" w:cs="Times New Roman"/>
                <w:b/>
                <w:bCs/>
                <w:kern w:val="1"/>
                <w:sz w:val="24"/>
                <w:szCs w:val="24"/>
                <w:lang w:eastAsia="ru-RU"/>
              </w:rPr>
              <w:t>№</w:t>
            </w:r>
          </w:p>
        </w:tc>
        <w:tc>
          <w:tcPr>
            <w:tcW w:w="4009" w:type="dxa"/>
            <w:tcBorders>
              <w:top w:val="single" w:sz="4" w:space="0" w:color="000000"/>
              <w:bottom w:val="single" w:sz="4" w:space="0" w:color="000000"/>
              <w:right w:val="single" w:sz="4" w:space="0" w:color="000000"/>
            </w:tcBorders>
            <w:shd w:val="clear" w:color="auto" w:fill="DDD9C3" w:themeFill="background2" w:themeFillShade="E6"/>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b/>
                <w:bCs/>
                <w:kern w:val="1"/>
                <w:sz w:val="24"/>
                <w:szCs w:val="24"/>
                <w:lang w:eastAsia="ru-RU"/>
              </w:rPr>
            </w:pPr>
            <w:r w:rsidRPr="000F0C2C">
              <w:rPr>
                <w:rFonts w:ascii="Times New Roman" w:eastAsia="Times New Roman" w:hAnsi="Times New Roman" w:cs="Times New Roman"/>
                <w:b/>
                <w:bCs/>
                <w:kern w:val="1"/>
                <w:sz w:val="24"/>
                <w:szCs w:val="24"/>
                <w:lang w:eastAsia="ru-RU"/>
              </w:rPr>
              <w:t>Наименование товара</w:t>
            </w:r>
          </w:p>
        </w:tc>
        <w:tc>
          <w:tcPr>
            <w:tcW w:w="3011" w:type="dxa"/>
            <w:tcBorders>
              <w:top w:val="single" w:sz="4" w:space="0" w:color="000000"/>
              <w:bottom w:val="single" w:sz="4" w:space="0" w:color="000000"/>
              <w:right w:val="single" w:sz="4" w:space="0" w:color="000000"/>
            </w:tcBorders>
            <w:shd w:val="clear" w:color="auto" w:fill="DDD9C3" w:themeFill="background2" w:themeFillShade="E6"/>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b/>
                <w:bCs/>
                <w:kern w:val="1"/>
                <w:sz w:val="24"/>
                <w:szCs w:val="24"/>
                <w:lang w:eastAsia="ru-RU"/>
              </w:rPr>
            </w:pPr>
            <w:r w:rsidRPr="000F0C2C">
              <w:rPr>
                <w:rFonts w:ascii="Times New Roman" w:eastAsia="Times New Roman" w:hAnsi="Times New Roman" w:cs="Times New Roman"/>
                <w:b/>
                <w:bCs/>
                <w:kern w:val="1"/>
                <w:sz w:val="24"/>
                <w:szCs w:val="24"/>
                <w:lang w:eastAsia="ru-RU"/>
              </w:rPr>
              <w:t>Производитель / марка</w:t>
            </w:r>
          </w:p>
        </w:tc>
        <w:tc>
          <w:tcPr>
            <w:tcW w:w="1565" w:type="dxa"/>
            <w:tcBorders>
              <w:top w:val="single" w:sz="4" w:space="0" w:color="000000"/>
              <w:bottom w:val="single" w:sz="4" w:space="0" w:color="000000"/>
              <w:right w:val="single" w:sz="4" w:space="0" w:color="000000"/>
            </w:tcBorders>
            <w:shd w:val="clear" w:color="auto" w:fill="DDD9C3" w:themeFill="background2" w:themeFillShade="E6"/>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b/>
                <w:bCs/>
                <w:kern w:val="1"/>
                <w:sz w:val="24"/>
                <w:szCs w:val="24"/>
                <w:lang w:eastAsia="ru-RU"/>
              </w:rPr>
            </w:pPr>
            <w:r w:rsidRPr="000F0C2C">
              <w:rPr>
                <w:rFonts w:ascii="Times New Roman" w:eastAsia="Times New Roman" w:hAnsi="Times New Roman" w:cs="Times New Roman"/>
                <w:b/>
                <w:bCs/>
                <w:kern w:val="1"/>
                <w:sz w:val="24"/>
                <w:szCs w:val="24"/>
                <w:lang w:eastAsia="ru-RU"/>
              </w:rPr>
              <w:t>Ед. измерения</w:t>
            </w:r>
          </w:p>
        </w:tc>
        <w:tc>
          <w:tcPr>
            <w:tcW w:w="850" w:type="dxa"/>
            <w:tcBorders>
              <w:top w:val="single" w:sz="4" w:space="0" w:color="000000"/>
              <w:bottom w:val="single" w:sz="4" w:space="0" w:color="000000"/>
              <w:right w:val="single" w:sz="4" w:space="0" w:color="000000"/>
            </w:tcBorders>
            <w:shd w:val="clear" w:color="auto" w:fill="DDD9C3" w:themeFill="background2" w:themeFillShade="E6"/>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b/>
                <w:bCs/>
                <w:kern w:val="1"/>
                <w:sz w:val="24"/>
                <w:szCs w:val="24"/>
                <w:lang w:eastAsia="ru-RU"/>
              </w:rPr>
            </w:pPr>
            <w:r w:rsidRPr="000F0C2C">
              <w:rPr>
                <w:rFonts w:ascii="Times New Roman" w:eastAsia="Times New Roman" w:hAnsi="Times New Roman" w:cs="Times New Roman"/>
                <w:b/>
                <w:bCs/>
                <w:kern w:val="1"/>
                <w:sz w:val="24"/>
                <w:szCs w:val="24"/>
                <w:lang w:eastAsia="ru-RU"/>
              </w:rPr>
              <w:t xml:space="preserve">Кол-во </w:t>
            </w:r>
          </w:p>
        </w:tc>
      </w:tr>
      <w:tr w:rsidR="001B5ABD" w:rsidRPr="000F0C2C" w:rsidTr="001B5ABD">
        <w:trPr>
          <w:trHeight w:val="206"/>
        </w:trPr>
        <w:tc>
          <w:tcPr>
            <w:tcW w:w="9989" w:type="dxa"/>
            <w:gridSpan w:val="5"/>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2D0A83">
            <w:pPr>
              <w:suppressAutoHyphens/>
              <w:spacing w:after="0" w:line="240" w:lineRule="auto"/>
              <w:jc w:val="center"/>
              <w:rPr>
                <w:rFonts w:ascii="Times New Roman" w:eastAsia="Times New Roman" w:hAnsi="Times New Roman" w:cs="Times New Roman"/>
                <w:kern w:val="1"/>
                <w:sz w:val="24"/>
                <w:szCs w:val="24"/>
                <w:lang w:eastAsia="ru-RU"/>
              </w:rPr>
            </w:pPr>
            <w:proofErr w:type="gramStart"/>
            <w:r w:rsidRPr="000F0C2C">
              <w:rPr>
                <w:rFonts w:ascii="Times New Roman" w:eastAsia="Times New Roman" w:hAnsi="Times New Roman" w:cs="Times New Roman"/>
                <w:b/>
                <w:bCs/>
                <w:kern w:val="1"/>
                <w:sz w:val="24"/>
                <w:szCs w:val="24"/>
                <w:lang w:eastAsia="ru-RU"/>
              </w:rPr>
              <w:t>Большая</w:t>
            </w:r>
            <w:proofErr w:type="gramEnd"/>
            <w:r w:rsidRPr="000F0C2C">
              <w:rPr>
                <w:rFonts w:ascii="Times New Roman" w:eastAsia="Times New Roman" w:hAnsi="Times New Roman" w:cs="Times New Roman"/>
                <w:b/>
                <w:bCs/>
                <w:kern w:val="1"/>
                <w:sz w:val="24"/>
                <w:szCs w:val="24"/>
                <w:lang w:eastAsia="ru-RU"/>
              </w:rPr>
              <w:t xml:space="preserve"> переговорная 102, 1 этаж</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eastAsia="ru-RU"/>
              </w:rPr>
              <w:t>Видеопроектор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 xml:space="preserve">F3+; Blending  for F3; Projector </w:t>
            </w:r>
            <w:proofErr w:type="spellStart"/>
            <w:r w:rsidRPr="000F0C2C">
              <w:rPr>
                <w:rFonts w:ascii="Times New Roman" w:eastAsia="Times New Roman" w:hAnsi="Times New Roman" w:cs="Times New Roman"/>
                <w:kern w:val="1"/>
                <w:sz w:val="24"/>
                <w:szCs w:val="24"/>
                <w:lang w:val="en-US" w:eastAsia="ru-RU"/>
              </w:rPr>
              <w:t>Aligment</w:t>
            </w:r>
            <w:proofErr w:type="spellEnd"/>
            <w:r w:rsidRPr="000F0C2C">
              <w:rPr>
                <w:rFonts w:ascii="Times New Roman" w:eastAsia="Times New Roman" w:hAnsi="Times New Roman" w:cs="Times New Roman"/>
                <w:kern w:val="1"/>
                <w:sz w:val="24"/>
                <w:szCs w:val="24"/>
                <w:lang w:val="en-US" w:eastAsia="ru-RU"/>
              </w:rPr>
              <w:t xml:space="preserve"> Units</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6</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Видеопроцессор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XPO-3</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4</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Проекционная поверхность</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Clusterwall</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screen</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4</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Сенсорные мониторы рабочих мест</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Element</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One</w:t>
            </w:r>
            <w:proofErr w:type="spellEnd"/>
            <w:r w:rsidRPr="000F0C2C">
              <w:rPr>
                <w:rFonts w:ascii="Times New Roman" w:eastAsia="Times New Roman" w:hAnsi="Times New Roman" w:cs="Times New Roman"/>
                <w:kern w:val="1"/>
                <w:sz w:val="24"/>
                <w:szCs w:val="24"/>
                <w:lang w:eastAsia="ru-RU"/>
              </w:rPr>
              <w:t xml:space="preserve"> </w:t>
            </w:r>
            <w:r w:rsidRPr="000F0C2C">
              <w:rPr>
                <w:rFonts w:ascii="Times New Roman" w:eastAsia="Times New Roman" w:hAnsi="Times New Roman" w:cs="Times New Roman"/>
                <w:kern w:val="1"/>
                <w:sz w:val="24"/>
                <w:szCs w:val="24"/>
                <w:lang w:val="en-US" w:eastAsia="ru-RU"/>
              </w:rPr>
              <w:t>Modis</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25</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5</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Пульт делегатов</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Bosch</w:t>
            </w:r>
            <w:proofErr w:type="spellEnd"/>
            <w:r w:rsidRPr="000F0C2C">
              <w:rPr>
                <w:rFonts w:ascii="Times New Roman" w:eastAsia="Times New Roman" w:hAnsi="Times New Roman" w:cs="Times New Roman"/>
                <w:kern w:val="1"/>
                <w:sz w:val="24"/>
                <w:szCs w:val="24"/>
                <w:lang w:eastAsia="ru-RU"/>
              </w:rPr>
              <w:t xml:space="preserve"> в составе: DCN-FLSP, DCN-FMIC, DCN-FCS, DCN-FMICB, DCN-FPRIOB, DCN-MICL</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26</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6</w:t>
            </w:r>
          </w:p>
        </w:tc>
        <w:tc>
          <w:tcPr>
            <w:tcW w:w="4009" w:type="dxa"/>
            <w:tcBorders>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Видеокамера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Vaddio</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ClearVIEW</w:t>
            </w:r>
            <w:proofErr w:type="spellEnd"/>
            <w:r w:rsidRPr="000F0C2C">
              <w:rPr>
                <w:rFonts w:ascii="Times New Roman" w:eastAsia="Times New Roman" w:hAnsi="Times New Roman" w:cs="Times New Roman"/>
                <w:kern w:val="1"/>
                <w:sz w:val="24"/>
                <w:szCs w:val="24"/>
                <w:lang w:eastAsia="ru-RU"/>
              </w:rPr>
              <w:t xml:space="preserve"> HD-18</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4</w:t>
            </w:r>
          </w:p>
        </w:tc>
      </w:tr>
      <w:tr w:rsidR="001B5ABD" w:rsidRPr="000F0C2C" w:rsidTr="00FE1397">
        <w:trPr>
          <w:trHeight w:val="206"/>
        </w:trPr>
        <w:tc>
          <w:tcPr>
            <w:tcW w:w="554" w:type="dxa"/>
            <w:tcBorders>
              <w:left w:val="single" w:sz="4" w:space="0" w:color="000000"/>
              <w:bottom w:val="single" w:sz="4" w:space="0" w:color="000000"/>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7</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Монитор оператор</w:t>
            </w:r>
          </w:p>
        </w:tc>
        <w:tc>
          <w:tcPr>
            <w:tcW w:w="301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Sony</w:t>
            </w:r>
            <w:proofErr w:type="spellEnd"/>
            <w:r w:rsidRPr="000F0C2C">
              <w:rPr>
                <w:rFonts w:ascii="Times New Roman" w:eastAsia="Times New Roman" w:hAnsi="Times New Roman" w:cs="Times New Roman"/>
                <w:kern w:val="1"/>
                <w:sz w:val="24"/>
                <w:szCs w:val="24"/>
                <w:lang w:eastAsia="ru-RU"/>
              </w:rPr>
              <w:t xml:space="preserve"> Монитор оператора</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3</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8</w:t>
            </w:r>
          </w:p>
        </w:tc>
        <w:tc>
          <w:tcPr>
            <w:tcW w:w="4009"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Видеопроцессор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Видеопроцессор Extron MGP-464</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9</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Масштабатор</w:t>
            </w:r>
            <w:proofErr w:type="spellEnd"/>
            <w:r w:rsidRPr="000F0C2C">
              <w:rPr>
                <w:rFonts w:ascii="Times New Roman" w:eastAsia="Times New Roman" w:hAnsi="Times New Roman" w:cs="Times New Roman"/>
                <w:kern w:val="1"/>
                <w:sz w:val="24"/>
                <w:szCs w:val="24"/>
                <w:lang w:eastAsia="ru-RU"/>
              </w:rPr>
              <w:t xml:space="preserve"> видеосигналов</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DVS-304</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5</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10</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Видеопроцессор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proofErr w:type="gramStart"/>
            <w:r w:rsidRPr="000F0C2C">
              <w:rPr>
                <w:rFonts w:ascii="Times New Roman" w:eastAsia="Times New Roman" w:hAnsi="Times New Roman" w:cs="Times New Roman"/>
                <w:kern w:val="1"/>
                <w:sz w:val="24"/>
                <w:szCs w:val="24"/>
                <w:lang w:eastAsia="ru-RU"/>
              </w:rPr>
              <w:t>К</w:t>
            </w:r>
            <w:proofErr w:type="gramEnd"/>
            <w:r w:rsidRPr="000F0C2C">
              <w:rPr>
                <w:rFonts w:ascii="Times New Roman" w:eastAsia="Times New Roman" w:hAnsi="Times New Roman" w:cs="Times New Roman"/>
                <w:kern w:val="1"/>
                <w:sz w:val="24"/>
                <w:szCs w:val="24"/>
                <w:lang w:eastAsia="ru-RU"/>
              </w:rPr>
              <w:t>ramer</w:t>
            </w:r>
            <w:proofErr w:type="spellEnd"/>
            <w:r w:rsidRPr="000F0C2C">
              <w:rPr>
                <w:rFonts w:ascii="Times New Roman" w:eastAsia="Times New Roman" w:hAnsi="Times New Roman" w:cs="Times New Roman"/>
                <w:kern w:val="1"/>
                <w:sz w:val="24"/>
                <w:szCs w:val="24"/>
                <w:lang w:eastAsia="ru-RU"/>
              </w:rPr>
              <w:t xml:space="preserve"> VP725 DS</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12</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Видеоматрица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3D686F"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Extron</w:t>
            </w:r>
            <w:proofErr w:type="spellEnd"/>
            <w:r w:rsidRPr="000F0C2C">
              <w:rPr>
                <w:rFonts w:ascii="Times New Roman" w:eastAsia="Times New Roman" w:hAnsi="Times New Roman" w:cs="Times New Roman"/>
                <w:kern w:val="1"/>
                <w:sz w:val="24"/>
                <w:szCs w:val="24"/>
                <w:lang w:eastAsia="ru-RU"/>
              </w:rPr>
              <w:t xml:space="preserve"> FOX </w:t>
            </w:r>
            <w:proofErr w:type="spellStart"/>
            <w:r w:rsidRPr="000F0C2C">
              <w:rPr>
                <w:rFonts w:ascii="Times New Roman" w:eastAsia="Times New Roman" w:hAnsi="Times New Roman" w:cs="Times New Roman"/>
                <w:kern w:val="1"/>
                <w:sz w:val="24"/>
                <w:szCs w:val="24"/>
                <w:lang w:eastAsia="ru-RU"/>
              </w:rPr>
              <w:t>Matrix</w:t>
            </w:r>
            <w:proofErr w:type="spellEnd"/>
            <w:r w:rsidRPr="000F0C2C">
              <w:rPr>
                <w:rFonts w:ascii="Times New Roman" w:eastAsia="Times New Roman" w:hAnsi="Times New Roman" w:cs="Times New Roman"/>
                <w:kern w:val="1"/>
                <w:sz w:val="24"/>
                <w:szCs w:val="24"/>
                <w:lang w:eastAsia="ru-RU"/>
              </w:rPr>
              <w:t xml:space="preserve"> 7200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13</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eastAsia="ru-RU"/>
              </w:rPr>
              <w:t>Видеоматрица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proofErr w:type="spellStart"/>
            <w:r w:rsidRPr="000F0C2C">
              <w:rPr>
                <w:rFonts w:ascii="Times New Roman" w:eastAsia="Times New Roman" w:hAnsi="Times New Roman" w:cs="Times New Roman"/>
                <w:kern w:val="1"/>
                <w:sz w:val="24"/>
                <w:szCs w:val="24"/>
                <w:lang w:val="en-US" w:eastAsia="ru-RU"/>
              </w:rPr>
              <w:t>AutoPach</w:t>
            </w:r>
            <w:proofErr w:type="spellEnd"/>
            <w:r w:rsidRPr="000F0C2C">
              <w:rPr>
                <w:rFonts w:ascii="Times New Roman" w:eastAsia="Times New Roman" w:hAnsi="Times New Roman" w:cs="Times New Roman"/>
                <w:kern w:val="1"/>
                <w:sz w:val="24"/>
                <w:szCs w:val="24"/>
                <w:lang w:val="en-US" w:eastAsia="ru-RU"/>
              </w:rPr>
              <w:t xml:space="preserve"> Modula 32x32 S-video</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14</w:t>
            </w:r>
          </w:p>
        </w:tc>
        <w:tc>
          <w:tcPr>
            <w:tcW w:w="4009" w:type="dxa"/>
            <w:tcBorders>
              <w:bottom w:val="single" w:sz="4" w:space="0" w:color="000000"/>
              <w:right w:val="single" w:sz="4" w:space="0" w:color="000000"/>
            </w:tcBorders>
            <w:shd w:val="clear" w:color="auto" w:fill="FFFFFF"/>
            <w:vAlign w:val="center"/>
          </w:tcPr>
          <w:p w:rsidR="001B5ABD" w:rsidRPr="000F0C2C" w:rsidRDefault="00BB43AA"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К</w:t>
            </w:r>
            <w:r w:rsidR="001B5ABD" w:rsidRPr="000F0C2C">
              <w:rPr>
                <w:rFonts w:ascii="Times New Roman" w:eastAsia="Times New Roman" w:hAnsi="Times New Roman" w:cs="Times New Roman"/>
                <w:kern w:val="1"/>
                <w:sz w:val="24"/>
                <w:szCs w:val="24"/>
                <w:lang w:eastAsia="ru-RU"/>
              </w:rPr>
              <w:t>вадратор</w:t>
            </w:r>
            <w:proofErr w:type="spellEnd"/>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Samsung</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15</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BE32A2">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Кодек ВКС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Polycom HDX 9002</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16</w:t>
            </w:r>
          </w:p>
        </w:tc>
        <w:tc>
          <w:tcPr>
            <w:tcW w:w="4009" w:type="dxa"/>
            <w:tcBorders>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ПК</w:t>
            </w:r>
          </w:p>
        </w:tc>
        <w:tc>
          <w:tcPr>
            <w:tcW w:w="3011"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сервер управления</w:t>
            </w:r>
          </w:p>
        </w:tc>
        <w:tc>
          <w:tcPr>
            <w:tcW w:w="1565"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6</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17</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Процессор видеосигнала</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Extron GSS-100</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18</w:t>
            </w:r>
          </w:p>
        </w:tc>
        <w:tc>
          <w:tcPr>
            <w:tcW w:w="4009"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ПК</w:t>
            </w:r>
          </w:p>
        </w:tc>
        <w:tc>
          <w:tcPr>
            <w:tcW w:w="3011"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Meeting-сервер</w:t>
            </w:r>
          </w:p>
        </w:tc>
        <w:tc>
          <w:tcPr>
            <w:tcW w:w="1565"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19</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Parasound</w:t>
            </w:r>
            <w:proofErr w:type="spellEnd"/>
            <w:r w:rsidRPr="000F0C2C">
              <w:rPr>
                <w:rFonts w:ascii="Times New Roman" w:eastAsia="Times New Roman" w:hAnsi="Times New Roman" w:cs="Times New Roman"/>
                <w:kern w:val="1"/>
                <w:sz w:val="24"/>
                <w:szCs w:val="24"/>
                <w:lang w:eastAsia="ru-RU"/>
              </w:rPr>
              <w:t xml:space="preserve"> 7.100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20</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ADCOM GFA7607</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21</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Boston</w:t>
            </w:r>
            <w:proofErr w:type="spellEnd"/>
            <w:r w:rsidRPr="000F0C2C">
              <w:rPr>
                <w:rFonts w:ascii="Times New Roman" w:eastAsia="Times New Roman" w:hAnsi="Times New Roman" w:cs="Times New Roman"/>
                <w:kern w:val="1"/>
                <w:sz w:val="24"/>
                <w:szCs w:val="24"/>
                <w:lang w:eastAsia="ru-RU"/>
              </w:rPr>
              <w:t xml:space="preserve"> SA-1</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22</w:t>
            </w:r>
          </w:p>
        </w:tc>
        <w:tc>
          <w:tcPr>
            <w:tcW w:w="4009"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Faermark</w:t>
            </w:r>
            <w:proofErr w:type="spellEnd"/>
            <w:r w:rsidRPr="000F0C2C">
              <w:rPr>
                <w:rFonts w:ascii="Times New Roman" w:eastAsia="Times New Roman" w:hAnsi="Times New Roman" w:cs="Times New Roman"/>
                <w:kern w:val="1"/>
                <w:sz w:val="24"/>
                <w:szCs w:val="24"/>
                <w:lang w:eastAsia="ru-RU"/>
              </w:rPr>
              <w:t xml:space="preserve"> IW8</w:t>
            </w:r>
          </w:p>
        </w:tc>
        <w:tc>
          <w:tcPr>
            <w:tcW w:w="1565"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4</w:t>
            </w:r>
          </w:p>
        </w:tc>
      </w:tr>
      <w:tr w:rsidR="001B5ABD" w:rsidRPr="000F0C2C" w:rsidTr="00FE1397">
        <w:trPr>
          <w:trHeight w:val="206"/>
        </w:trPr>
        <w:tc>
          <w:tcPr>
            <w:tcW w:w="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23</w:t>
            </w:r>
          </w:p>
        </w:tc>
        <w:tc>
          <w:tcPr>
            <w:tcW w:w="4009"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Boston</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Acouctics</w:t>
            </w:r>
            <w:proofErr w:type="spellEnd"/>
            <w:r w:rsidRPr="000F0C2C">
              <w:rPr>
                <w:rFonts w:ascii="Times New Roman" w:eastAsia="Times New Roman" w:hAnsi="Times New Roman" w:cs="Times New Roman"/>
                <w:kern w:val="1"/>
                <w:sz w:val="24"/>
                <w:szCs w:val="24"/>
                <w:lang w:eastAsia="ru-RU"/>
              </w:rPr>
              <w:t xml:space="preserve"> P430</w:t>
            </w:r>
          </w:p>
        </w:tc>
        <w:tc>
          <w:tcPr>
            <w:tcW w:w="1565"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3</w:t>
            </w:r>
          </w:p>
        </w:tc>
      </w:tr>
      <w:tr w:rsidR="001B5ABD" w:rsidRPr="000F0C2C" w:rsidTr="000F0C2C">
        <w:trPr>
          <w:trHeight w:val="206"/>
        </w:trPr>
        <w:tc>
          <w:tcPr>
            <w:tcW w:w="554" w:type="dxa"/>
            <w:tcBorders>
              <w:top w:val="single" w:sz="4" w:space="0" w:color="000000"/>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24</w:t>
            </w:r>
          </w:p>
        </w:tc>
        <w:tc>
          <w:tcPr>
            <w:tcW w:w="4009"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Boston</w:t>
            </w:r>
            <w:proofErr w:type="spellEnd"/>
            <w:r w:rsidRPr="000F0C2C">
              <w:rPr>
                <w:rFonts w:ascii="Times New Roman" w:eastAsia="Times New Roman" w:hAnsi="Times New Roman" w:cs="Times New Roman"/>
                <w:kern w:val="1"/>
                <w:sz w:val="24"/>
                <w:szCs w:val="24"/>
                <w:lang w:eastAsia="ru-RU"/>
              </w:rPr>
              <w:t xml:space="preserve"> VRA SUB82</w:t>
            </w:r>
          </w:p>
        </w:tc>
        <w:tc>
          <w:tcPr>
            <w:tcW w:w="1565"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0F0C2C">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lastRenderedPageBreak/>
              <w:t>25</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Видеоматрица</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AutoPach</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Modula</w:t>
            </w:r>
            <w:proofErr w:type="spellEnd"/>
            <w:r w:rsidRPr="000F0C2C">
              <w:rPr>
                <w:rFonts w:ascii="Times New Roman" w:eastAsia="Times New Roman" w:hAnsi="Times New Roman" w:cs="Times New Roman"/>
                <w:kern w:val="1"/>
                <w:sz w:val="24"/>
                <w:szCs w:val="24"/>
                <w:lang w:eastAsia="ru-RU"/>
              </w:rPr>
              <w:t xml:space="preserve"> 32x32 </w:t>
            </w:r>
            <w:proofErr w:type="spellStart"/>
            <w:r w:rsidRPr="000F0C2C">
              <w:rPr>
                <w:rFonts w:ascii="Times New Roman" w:eastAsia="Times New Roman" w:hAnsi="Times New Roman" w:cs="Times New Roman"/>
                <w:kern w:val="1"/>
                <w:sz w:val="24"/>
                <w:szCs w:val="24"/>
                <w:lang w:eastAsia="ru-RU"/>
              </w:rPr>
              <w:t>audio</w:t>
            </w:r>
            <w:proofErr w:type="spellEnd"/>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0F0C2C">
        <w:trPr>
          <w:trHeight w:val="206"/>
        </w:trPr>
        <w:tc>
          <w:tcPr>
            <w:tcW w:w="5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26</w:t>
            </w:r>
          </w:p>
        </w:tc>
        <w:tc>
          <w:tcPr>
            <w:tcW w:w="4009"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Усилитель</w:t>
            </w:r>
          </w:p>
        </w:tc>
        <w:tc>
          <w:tcPr>
            <w:tcW w:w="3011"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Inter</w:t>
            </w:r>
            <w:proofErr w:type="spellEnd"/>
            <w:r w:rsidRPr="000F0C2C">
              <w:rPr>
                <w:rFonts w:ascii="Times New Roman" w:eastAsia="Times New Roman" w:hAnsi="Times New Roman" w:cs="Times New Roman"/>
                <w:kern w:val="1"/>
                <w:sz w:val="24"/>
                <w:szCs w:val="24"/>
                <w:lang w:eastAsia="ru-RU"/>
              </w:rPr>
              <w:t xml:space="preserve"> M QD 4480</w:t>
            </w:r>
          </w:p>
        </w:tc>
        <w:tc>
          <w:tcPr>
            <w:tcW w:w="1565"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27</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BE32A2">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Крейт</w:t>
            </w:r>
            <w:proofErr w:type="spellEnd"/>
            <w:r w:rsidRPr="000F0C2C">
              <w:rPr>
                <w:rFonts w:ascii="Times New Roman" w:eastAsia="Times New Roman" w:hAnsi="Times New Roman" w:cs="Times New Roman"/>
                <w:kern w:val="1"/>
                <w:sz w:val="24"/>
                <w:szCs w:val="24"/>
                <w:lang w:eastAsia="ru-RU"/>
              </w:rPr>
              <w:t xml:space="preserve"> цифрового матричного микшера с м</w:t>
            </w:r>
            <w:r w:rsidR="00BE32A2" w:rsidRPr="000F0C2C">
              <w:rPr>
                <w:rFonts w:ascii="Times New Roman" w:eastAsia="Times New Roman" w:hAnsi="Times New Roman" w:cs="Times New Roman"/>
                <w:kern w:val="1"/>
                <w:sz w:val="24"/>
                <w:szCs w:val="24"/>
                <w:lang w:eastAsia="ru-RU"/>
              </w:rPr>
              <w:t xml:space="preserve">одулем </w:t>
            </w:r>
            <w:proofErr w:type="spellStart"/>
            <w:r w:rsidR="00BE32A2" w:rsidRPr="000F0C2C">
              <w:rPr>
                <w:rFonts w:ascii="Times New Roman" w:eastAsia="Times New Roman" w:hAnsi="Times New Roman" w:cs="Times New Roman"/>
                <w:kern w:val="1"/>
                <w:sz w:val="24"/>
                <w:szCs w:val="24"/>
                <w:lang w:eastAsia="ru-RU"/>
              </w:rPr>
              <w:t>CobraNet</w:t>
            </w:r>
            <w:proofErr w:type="spellEnd"/>
            <w:r w:rsidR="00BE32A2" w:rsidRPr="000F0C2C">
              <w:rPr>
                <w:rFonts w:ascii="Times New Roman" w:eastAsia="Times New Roman" w:hAnsi="Times New Roman" w:cs="Times New Roman"/>
                <w:kern w:val="1"/>
                <w:sz w:val="24"/>
                <w:szCs w:val="24"/>
                <w:lang w:eastAsia="ru-RU"/>
              </w:rPr>
              <w:t>. Высота 2UAudia</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FLEX</w:t>
            </w:r>
            <w:r w:rsidRPr="000F0C2C">
              <w:rPr>
                <w:rFonts w:ascii="Times New Roman" w:eastAsia="Times New Roman" w:hAnsi="Times New Roman" w:cs="Times New Roman"/>
                <w:kern w:val="1"/>
                <w:sz w:val="24"/>
                <w:szCs w:val="24"/>
                <w:lang w:eastAsia="ru-RU"/>
              </w:rPr>
              <w:t xml:space="preserve"> </w:t>
            </w:r>
            <w:r w:rsidRPr="000F0C2C">
              <w:rPr>
                <w:rFonts w:ascii="Times New Roman" w:eastAsia="Times New Roman" w:hAnsi="Times New Roman" w:cs="Times New Roman"/>
                <w:kern w:val="1"/>
                <w:sz w:val="24"/>
                <w:szCs w:val="24"/>
                <w:lang w:val="en-US" w:eastAsia="ru-RU"/>
              </w:rPr>
              <w:t>CM</w:t>
            </w:r>
            <w:r w:rsidRPr="000F0C2C">
              <w:rPr>
                <w:rFonts w:ascii="Times New Roman" w:eastAsia="Times New Roman" w:hAnsi="Times New Roman" w:cs="Times New Roman"/>
                <w:kern w:val="1"/>
                <w:sz w:val="24"/>
                <w:szCs w:val="24"/>
                <w:lang w:eastAsia="ru-RU"/>
              </w:rPr>
              <w:t xml:space="preserve"> на 12 плат </w:t>
            </w:r>
            <w:r w:rsidRPr="000F0C2C">
              <w:rPr>
                <w:rFonts w:ascii="Times New Roman" w:eastAsia="Times New Roman" w:hAnsi="Times New Roman" w:cs="Times New Roman"/>
                <w:kern w:val="1"/>
                <w:sz w:val="24"/>
                <w:szCs w:val="24"/>
                <w:lang w:val="en-US" w:eastAsia="ru-RU"/>
              </w:rPr>
              <w:t>OP</w:t>
            </w:r>
            <w:r w:rsidRPr="000F0C2C">
              <w:rPr>
                <w:rFonts w:ascii="Times New Roman" w:eastAsia="Times New Roman" w:hAnsi="Times New Roman" w:cs="Times New Roman"/>
                <w:kern w:val="1"/>
                <w:sz w:val="24"/>
                <w:szCs w:val="24"/>
                <w:lang w:eastAsia="ru-RU"/>
              </w:rPr>
              <w:t>2</w:t>
            </w:r>
            <w:r w:rsidRPr="000F0C2C">
              <w:rPr>
                <w:rFonts w:ascii="Times New Roman" w:eastAsia="Times New Roman" w:hAnsi="Times New Roman" w:cs="Times New Roman"/>
                <w:kern w:val="1"/>
                <w:sz w:val="24"/>
                <w:szCs w:val="24"/>
                <w:lang w:val="en-US" w:eastAsia="ru-RU"/>
              </w:rPr>
              <w:t>e</w:t>
            </w:r>
            <w:r w:rsidRPr="000F0C2C">
              <w:rPr>
                <w:rFonts w:ascii="Times New Roman" w:eastAsia="Times New Roman" w:hAnsi="Times New Roman" w:cs="Times New Roman"/>
                <w:kern w:val="1"/>
                <w:sz w:val="24"/>
                <w:szCs w:val="24"/>
                <w:lang w:eastAsia="ru-RU"/>
              </w:rPr>
              <w:t xml:space="preserve">. </w:t>
            </w:r>
            <w:r w:rsidRPr="000F0C2C">
              <w:rPr>
                <w:rFonts w:ascii="Times New Roman" w:eastAsia="Times New Roman" w:hAnsi="Times New Roman" w:cs="Times New Roman"/>
                <w:kern w:val="1"/>
                <w:sz w:val="24"/>
                <w:szCs w:val="24"/>
                <w:lang w:val="en-US" w:eastAsia="ru-RU"/>
              </w:rPr>
              <w:t>IP2. TI2. AEC 2-HDVoIP-2</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28</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Профессиональный 8-ми трековый цифровой рекордер </w:t>
            </w:r>
          </w:p>
        </w:tc>
        <w:tc>
          <w:tcPr>
            <w:tcW w:w="3011"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HS-8 </w:t>
            </w:r>
            <w:proofErr w:type="spellStart"/>
            <w:r w:rsidRPr="000F0C2C">
              <w:rPr>
                <w:rFonts w:ascii="Times New Roman" w:eastAsia="Times New Roman" w:hAnsi="Times New Roman" w:cs="Times New Roman"/>
                <w:kern w:val="1"/>
                <w:sz w:val="24"/>
                <w:szCs w:val="24"/>
                <w:lang w:eastAsia="ru-RU"/>
              </w:rPr>
              <w:t>Tascam</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29</w:t>
            </w:r>
          </w:p>
        </w:tc>
        <w:tc>
          <w:tcPr>
            <w:tcW w:w="4009" w:type="dxa"/>
            <w:tcBorders>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Эквалайзер</w:t>
            </w:r>
          </w:p>
        </w:tc>
        <w:tc>
          <w:tcPr>
            <w:tcW w:w="3011"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DBX EQ-15</w:t>
            </w:r>
          </w:p>
        </w:tc>
        <w:tc>
          <w:tcPr>
            <w:tcW w:w="1565"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30</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Faermark</w:t>
            </w:r>
            <w:proofErr w:type="spellEnd"/>
            <w:r w:rsidRPr="000F0C2C">
              <w:rPr>
                <w:rFonts w:ascii="Times New Roman" w:eastAsia="Times New Roman" w:hAnsi="Times New Roman" w:cs="Times New Roman"/>
                <w:kern w:val="1"/>
                <w:sz w:val="24"/>
                <w:szCs w:val="24"/>
                <w:lang w:eastAsia="ru-RU"/>
              </w:rPr>
              <w:t xml:space="preserve"> C6</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20</w:t>
            </w:r>
          </w:p>
        </w:tc>
      </w:tr>
      <w:tr w:rsidR="001B5ABD" w:rsidRPr="000F0C2C" w:rsidTr="00FE1397">
        <w:trPr>
          <w:trHeight w:val="206"/>
        </w:trPr>
        <w:tc>
          <w:tcPr>
            <w:tcW w:w="5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31</w:t>
            </w:r>
          </w:p>
        </w:tc>
        <w:tc>
          <w:tcPr>
            <w:tcW w:w="4009"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Экстендер</w:t>
            </w:r>
            <w:proofErr w:type="spellEnd"/>
          </w:p>
        </w:tc>
        <w:tc>
          <w:tcPr>
            <w:tcW w:w="3011"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KVM </w:t>
            </w:r>
            <w:proofErr w:type="spellStart"/>
            <w:r w:rsidRPr="000F0C2C">
              <w:rPr>
                <w:rFonts w:ascii="Times New Roman" w:eastAsia="Times New Roman" w:hAnsi="Times New Roman" w:cs="Times New Roman"/>
                <w:kern w:val="1"/>
                <w:sz w:val="24"/>
                <w:szCs w:val="24"/>
                <w:lang w:eastAsia="ru-RU"/>
              </w:rPr>
              <w:t>Rose</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UltraMatrix</w:t>
            </w:r>
            <w:proofErr w:type="spellEnd"/>
            <w:r w:rsidRPr="000F0C2C">
              <w:rPr>
                <w:rFonts w:ascii="Times New Roman" w:eastAsia="Times New Roman" w:hAnsi="Times New Roman" w:cs="Times New Roman"/>
                <w:kern w:val="1"/>
                <w:sz w:val="24"/>
                <w:szCs w:val="24"/>
                <w:lang w:eastAsia="ru-RU"/>
              </w:rPr>
              <w:t xml:space="preserve"> 4x16</w:t>
            </w:r>
          </w:p>
        </w:tc>
        <w:tc>
          <w:tcPr>
            <w:tcW w:w="1565"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4</w:t>
            </w:r>
          </w:p>
        </w:tc>
      </w:tr>
      <w:tr w:rsidR="001B5ABD" w:rsidRPr="000F0C2C" w:rsidTr="00FE1397">
        <w:trPr>
          <w:trHeight w:val="206"/>
        </w:trPr>
        <w:tc>
          <w:tcPr>
            <w:tcW w:w="554" w:type="dxa"/>
            <w:tcBorders>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32</w:t>
            </w:r>
          </w:p>
        </w:tc>
        <w:tc>
          <w:tcPr>
            <w:tcW w:w="4009" w:type="dxa"/>
            <w:tcBorders>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Клавиатура + мышь</w:t>
            </w:r>
          </w:p>
        </w:tc>
        <w:tc>
          <w:tcPr>
            <w:tcW w:w="3011"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Giration</w:t>
            </w:r>
            <w:proofErr w:type="spellEnd"/>
            <w:r w:rsidRPr="000F0C2C">
              <w:rPr>
                <w:rFonts w:ascii="Times New Roman" w:eastAsia="Times New Roman" w:hAnsi="Times New Roman" w:cs="Times New Roman"/>
                <w:kern w:val="1"/>
                <w:sz w:val="24"/>
                <w:szCs w:val="24"/>
                <w:lang w:eastAsia="ru-RU"/>
              </w:rPr>
              <w:t xml:space="preserve"> GO</w:t>
            </w:r>
          </w:p>
        </w:tc>
        <w:tc>
          <w:tcPr>
            <w:tcW w:w="1565"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33</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Процессор управления </w:t>
            </w:r>
            <w:proofErr w:type="gramStart"/>
            <w:r w:rsidRPr="000F0C2C">
              <w:rPr>
                <w:rFonts w:ascii="Times New Roman" w:eastAsia="Times New Roman" w:hAnsi="Times New Roman" w:cs="Times New Roman"/>
                <w:kern w:val="1"/>
                <w:sz w:val="24"/>
                <w:szCs w:val="24"/>
                <w:lang w:eastAsia="ru-RU"/>
              </w:rPr>
              <w:t>без</w:t>
            </w:r>
            <w:proofErr w:type="gramEnd"/>
            <w:r w:rsidRPr="000F0C2C">
              <w:rPr>
                <w:rFonts w:ascii="Times New Roman" w:eastAsia="Times New Roman" w:hAnsi="Times New Roman" w:cs="Times New Roman"/>
                <w:kern w:val="1"/>
                <w:sz w:val="24"/>
                <w:szCs w:val="24"/>
                <w:lang w:eastAsia="ru-RU"/>
              </w:rPr>
              <w:t xml:space="preserve"> исходного (не компилированного) ПО  </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proofErr w:type="gramStart"/>
            <w:r w:rsidRPr="000F0C2C">
              <w:rPr>
                <w:rFonts w:ascii="Times New Roman" w:eastAsia="Times New Roman" w:hAnsi="Times New Roman" w:cs="Times New Roman"/>
                <w:kern w:val="1"/>
                <w:sz w:val="24"/>
                <w:szCs w:val="24"/>
                <w:lang w:eastAsia="ru-RU"/>
              </w:rPr>
              <w:t>С</w:t>
            </w:r>
            <w:proofErr w:type="gramEnd"/>
            <w:r w:rsidRPr="000F0C2C">
              <w:rPr>
                <w:rFonts w:ascii="Times New Roman" w:eastAsia="Times New Roman" w:hAnsi="Times New Roman" w:cs="Times New Roman"/>
                <w:kern w:val="1"/>
                <w:sz w:val="24"/>
                <w:szCs w:val="24"/>
                <w:lang w:eastAsia="ru-RU"/>
              </w:rPr>
              <w:t>restron</w:t>
            </w:r>
            <w:proofErr w:type="spellEnd"/>
            <w:r w:rsidRPr="000F0C2C">
              <w:rPr>
                <w:rFonts w:ascii="Times New Roman" w:eastAsia="Times New Roman" w:hAnsi="Times New Roman" w:cs="Times New Roman"/>
                <w:kern w:val="1"/>
                <w:sz w:val="24"/>
                <w:szCs w:val="24"/>
                <w:lang w:eastAsia="ru-RU"/>
              </w:rPr>
              <w:t xml:space="preserve"> RACK-2   плата расширения C2COM3, модуль плат расширения CAGE, датчик температуры С2N-RTHC, инфракрасный излучатель Crestron СNXIPR</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34</w:t>
            </w:r>
          </w:p>
        </w:tc>
        <w:tc>
          <w:tcPr>
            <w:tcW w:w="4009" w:type="dxa"/>
            <w:tcBorders>
              <w:top w:val="single" w:sz="4" w:space="0" w:color="auto"/>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Диммер</w:t>
            </w:r>
            <w:proofErr w:type="spellEnd"/>
          </w:p>
        </w:tc>
        <w:tc>
          <w:tcPr>
            <w:tcW w:w="3011" w:type="dxa"/>
            <w:tcBorders>
              <w:top w:val="single" w:sz="4" w:space="0" w:color="auto"/>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Shturman</w:t>
            </w:r>
            <w:proofErr w:type="spellEnd"/>
            <w:r w:rsidRPr="000F0C2C">
              <w:rPr>
                <w:rFonts w:ascii="Times New Roman" w:eastAsia="Times New Roman" w:hAnsi="Times New Roman" w:cs="Times New Roman"/>
                <w:kern w:val="1"/>
                <w:sz w:val="24"/>
                <w:szCs w:val="24"/>
                <w:lang w:eastAsia="ru-RU"/>
              </w:rPr>
              <w:t xml:space="preserve"> </w:t>
            </w:r>
          </w:p>
        </w:tc>
        <w:tc>
          <w:tcPr>
            <w:tcW w:w="1565" w:type="dxa"/>
            <w:tcBorders>
              <w:top w:val="single" w:sz="4" w:space="0" w:color="auto"/>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35</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Панель управления</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BE32A2"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TPMC-8Х</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36</w:t>
            </w:r>
          </w:p>
        </w:tc>
        <w:tc>
          <w:tcPr>
            <w:tcW w:w="4009"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Интерфейс c набором планок</w:t>
            </w:r>
          </w:p>
        </w:tc>
        <w:tc>
          <w:tcPr>
            <w:tcW w:w="3011"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Extron C600 </w:t>
            </w:r>
          </w:p>
        </w:tc>
        <w:tc>
          <w:tcPr>
            <w:tcW w:w="1565"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37</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Подавитель обратной акустической связи</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LBB 1968/00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38</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Рабочая станция</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Рабочая станция на гарантии до 01.02.2014 </w:t>
            </w:r>
            <w:proofErr w:type="spellStart"/>
            <w:r w:rsidRPr="000F0C2C">
              <w:rPr>
                <w:rFonts w:ascii="Times New Roman" w:eastAsia="Times New Roman" w:hAnsi="Times New Roman" w:cs="Times New Roman"/>
                <w:kern w:val="1"/>
                <w:sz w:val="24"/>
                <w:szCs w:val="24"/>
                <w:lang w:eastAsia="ru-RU"/>
              </w:rPr>
              <w:t>Dell</w:t>
            </w:r>
            <w:proofErr w:type="spellEnd"/>
            <w:r w:rsidRPr="000F0C2C">
              <w:rPr>
                <w:rFonts w:ascii="Times New Roman" w:eastAsia="Times New Roman" w:hAnsi="Times New Roman" w:cs="Times New Roman"/>
                <w:kern w:val="1"/>
                <w:sz w:val="24"/>
                <w:szCs w:val="24"/>
                <w:lang w:eastAsia="ru-RU"/>
              </w:rPr>
              <w:t xml:space="preserve"> R210-II</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27</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521F7A"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39</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Центральный блок</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Bosch</w:t>
            </w:r>
            <w:proofErr w:type="spellEnd"/>
            <w:r w:rsidRPr="000F0C2C">
              <w:rPr>
                <w:rFonts w:ascii="Times New Roman" w:eastAsia="Times New Roman" w:hAnsi="Times New Roman" w:cs="Times New Roman"/>
                <w:kern w:val="1"/>
                <w:sz w:val="24"/>
                <w:szCs w:val="24"/>
                <w:lang w:eastAsia="ru-RU"/>
              </w:rPr>
              <w:t xml:space="preserve"> DCN CCU</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57"/>
        </w:trPr>
        <w:tc>
          <w:tcPr>
            <w:tcW w:w="9989" w:type="dxa"/>
            <w:gridSpan w:val="5"/>
            <w:tcBorders>
              <w:top w:val="single" w:sz="4" w:space="0" w:color="000000"/>
              <w:left w:val="single" w:sz="4" w:space="0" w:color="000000"/>
              <w:bottom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b/>
                <w:bCs/>
                <w:kern w:val="1"/>
                <w:sz w:val="24"/>
                <w:szCs w:val="24"/>
                <w:lang w:eastAsia="ru-RU"/>
              </w:rPr>
              <w:t>Малая переговорная №103, 1 этаж.</w:t>
            </w:r>
          </w:p>
        </w:tc>
      </w:tr>
      <w:tr w:rsidR="001B5ABD" w:rsidRPr="000F0C2C" w:rsidTr="00FE1397">
        <w:trPr>
          <w:trHeight w:val="206"/>
        </w:trPr>
        <w:tc>
          <w:tcPr>
            <w:tcW w:w="554" w:type="dxa"/>
            <w:tcBorders>
              <w:top w:val="single" w:sz="4" w:space="0" w:color="000000"/>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c>
          <w:tcPr>
            <w:tcW w:w="4009"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eastAsia="ru-RU"/>
              </w:rPr>
              <w:t>Видеопроектор</w:t>
            </w:r>
          </w:p>
        </w:tc>
        <w:tc>
          <w:tcPr>
            <w:tcW w:w="3011" w:type="dxa"/>
            <w:tcBorders>
              <w:top w:val="single" w:sz="4" w:space="0" w:color="000000"/>
              <w:bottom w:val="single" w:sz="4" w:space="0" w:color="auto"/>
              <w:right w:val="single" w:sz="4" w:space="0" w:color="000000"/>
            </w:tcBorders>
            <w:shd w:val="clear" w:color="auto" w:fill="FFFFFF"/>
            <w:vAlign w:val="center"/>
          </w:tcPr>
          <w:p w:rsidR="001B5ABD" w:rsidRPr="000F0C2C" w:rsidRDefault="00BE32A2"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F3</w:t>
            </w:r>
            <w:r w:rsidR="001B5ABD" w:rsidRPr="000F0C2C">
              <w:rPr>
                <w:rFonts w:ascii="Times New Roman" w:eastAsia="Times New Roman" w:hAnsi="Times New Roman" w:cs="Times New Roman"/>
                <w:kern w:val="1"/>
                <w:sz w:val="24"/>
                <w:szCs w:val="24"/>
                <w:lang w:val="en-US" w:eastAsia="ru-RU"/>
              </w:rPr>
              <w:t xml:space="preserve">; Blending  for F3; Projector </w:t>
            </w:r>
            <w:proofErr w:type="spellStart"/>
            <w:r w:rsidR="001B5ABD" w:rsidRPr="000F0C2C">
              <w:rPr>
                <w:rFonts w:ascii="Times New Roman" w:eastAsia="Times New Roman" w:hAnsi="Times New Roman" w:cs="Times New Roman"/>
                <w:kern w:val="1"/>
                <w:sz w:val="24"/>
                <w:szCs w:val="24"/>
                <w:lang w:val="en-US" w:eastAsia="ru-RU"/>
              </w:rPr>
              <w:t>Aligment</w:t>
            </w:r>
            <w:proofErr w:type="spellEnd"/>
            <w:r w:rsidR="001B5ABD" w:rsidRPr="000F0C2C">
              <w:rPr>
                <w:rFonts w:ascii="Times New Roman" w:eastAsia="Times New Roman" w:hAnsi="Times New Roman" w:cs="Times New Roman"/>
                <w:kern w:val="1"/>
                <w:sz w:val="24"/>
                <w:szCs w:val="24"/>
                <w:lang w:val="en-US" w:eastAsia="ru-RU"/>
              </w:rPr>
              <w:t xml:space="preserve"> Units</w:t>
            </w:r>
          </w:p>
        </w:tc>
        <w:tc>
          <w:tcPr>
            <w:tcW w:w="1565"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Проекционная поверхность</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Framing</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structure</w:t>
            </w:r>
            <w:proofErr w:type="spellEnd"/>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w:t>
            </w:r>
          </w:p>
        </w:tc>
        <w:tc>
          <w:tcPr>
            <w:tcW w:w="4009"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Видеопроцессор</w:t>
            </w:r>
          </w:p>
        </w:tc>
        <w:tc>
          <w:tcPr>
            <w:tcW w:w="3011"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XPO-3</w:t>
            </w:r>
          </w:p>
        </w:tc>
        <w:tc>
          <w:tcPr>
            <w:tcW w:w="1565"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4</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Сенсорные мониторы рабочих мест</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B9127E">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Element One Versis</w:t>
            </w:r>
            <w:r w:rsidR="00B9127E" w:rsidRPr="000F0C2C">
              <w:rPr>
                <w:rFonts w:ascii="Times New Roman" w:eastAsia="Times New Roman" w:hAnsi="Times New Roman" w:cs="Times New Roman"/>
                <w:kern w:val="1"/>
                <w:sz w:val="24"/>
                <w:szCs w:val="24"/>
                <w:lang w:val="en-US" w:eastAsia="ru-RU"/>
              </w:rPr>
              <w:t xml:space="preserve"> 220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B9127E" w:rsidP="00FE1397">
            <w:pPr>
              <w:suppressAutoHyphens/>
              <w:spacing w:after="0" w:line="240" w:lineRule="auto"/>
              <w:jc w:val="center"/>
              <w:rPr>
                <w:rFonts w:ascii="Times New Roman" w:eastAsia="Calibri" w:hAnsi="Times New Roman" w:cs="Times New Roman"/>
                <w:color w:val="000000"/>
                <w:kern w:val="1"/>
                <w:sz w:val="24"/>
                <w:szCs w:val="24"/>
                <w:lang w:val="en-US"/>
              </w:rPr>
            </w:pPr>
            <w:r w:rsidRPr="000F0C2C">
              <w:rPr>
                <w:rFonts w:ascii="Times New Roman" w:eastAsia="Times New Roman" w:hAnsi="Times New Roman" w:cs="Times New Roman"/>
                <w:kern w:val="1"/>
                <w:sz w:val="24"/>
                <w:szCs w:val="24"/>
                <w:lang w:val="en-US" w:eastAsia="ru-RU"/>
              </w:rPr>
              <w:t>25</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5</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BE32A2">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Видеокамера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Vaddio</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Clear</w:t>
            </w:r>
            <w:proofErr w:type="spellEnd"/>
            <w:r w:rsidRPr="000F0C2C">
              <w:rPr>
                <w:rFonts w:ascii="Times New Roman" w:eastAsia="Times New Roman" w:hAnsi="Times New Roman" w:cs="Times New Roman"/>
                <w:kern w:val="1"/>
                <w:sz w:val="24"/>
                <w:szCs w:val="24"/>
                <w:lang w:eastAsia="ru-RU"/>
              </w:rPr>
              <w:t xml:space="preserve"> VIEW HD-18</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6</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Видеокамера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Sony</w:t>
            </w:r>
            <w:proofErr w:type="spellEnd"/>
            <w:r w:rsidRPr="000F0C2C">
              <w:rPr>
                <w:rFonts w:ascii="Times New Roman" w:eastAsia="Times New Roman" w:hAnsi="Times New Roman" w:cs="Times New Roman"/>
                <w:kern w:val="1"/>
                <w:sz w:val="24"/>
                <w:szCs w:val="24"/>
                <w:lang w:eastAsia="ru-RU"/>
              </w:rPr>
              <w:t xml:space="preserve"> EVI HD1</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7</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Кодек ВКС на гарантии </w:t>
            </w:r>
            <w:proofErr w:type="spellStart"/>
            <w:r w:rsidRPr="000F0C2C">
              <w:rPr>
                <w:rFonts w:ascii="Times New Roman" w:eastAsia="Times New Roman" w:hAnsi="Times New Roman" w:cs="Times New Roman"/>
                <w:kern w:val="1"/>
                <w:sz w:val="24"/>
                <w:szCs w:val="24"/>
                <w:lang w:eastAsia="ru-RU"/>
              </w:rPr>
              <w:t>Partner</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Premier</w:t>
            </w:r>
            <w:proofErr w:type="spellEnd"/>
            <w:r w:rsidRPr="000F0C2C">
              <w:rPr>
                <w:rFonts w:ascii="Times New Roman" w:eastAsia="Times New Roman" w:hAnsi="Times New Roman" w:cs="Times New Roman"/>
                <w:kern w:val="1"/>
                <w:sz w:val="24"/>
                <w:szCs w:val="24"/>
                <w:lang w:eastAsia="ru-RU"/>
              </w:rPr>
              <w:t xml:space="preserve"> - 2013-08-18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POLYCOM HDX 8000-1080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8</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Видеорекордер</w:t>
            </w:r>
            <w:proofErr w:type="spellEnd"/>
            <w:r w:rsidRPr="000F0C2C">
              <w:rPr>
                <w:rFonts w:ascii="Times New Roman" w:eastAsia="Times New Roman" w:hAnsi="Times New Roman" w:cs="Times New Roman"/>
                <w:kern w:val="1"/>
                <w:sz w:val="24"/>
                <w:szCs w:val="24"/>
                <w:lang w:eastAsia="ru-RU"/>
              </w:rPr>
              <w:t xml:space="preserve"> сигналов высокой четкости</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Gefen</w:t>
            </w:r>
            <w:proofErr w:type="spellEnd"/>
            <w:r w:rsidRPr="000F0C2C">
              <w:rPr>
                <w:rFonts w:ascii="Times New Roman" w:eastAsia="Times New Roman" w:hAnsi="Times New Roman" w:cs="Times New Roman"/>
                <w:kern w:val="1"/>
                <w:sz w:val="24"/>
                <w:szCs w:val="24"/>
                <w:lang w:eastAsia="ru-RU"/>
              </w:rPr>
              <w:t xml:space="preserve"> GTV-HD-PVR</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9</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gramStart"/>
            <w:r w:rsidRPr="000F0C2C">
              <w:rPr>
                <w:rFonts w:ascii="Times New Roman" w:eastAsia="Times New Roman" w:hAnsi="Times New Roman" w:cs="Times New Roman"/>
                <w:kern w:val="1"/>
                <w:sz w:val="24"/>
                <w:szCs w:val="24"/>
                <w:lang w:eastAsia="ru-RU"/>
              </w:rPr>
              <w:t>Цифровой</w:t>
            </w:r>
            <w:proofErr w:type="gram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аудиорекордер</w:t>
            </w:r>
            <w:proofErr w:type="spellEnd"/>
            <w:r w:rsidRPr="000F0C2C">
              <w:rPr>
                <w:rFonts w:ascii="Times New Roman" w:eastAsia="Times New Roman" w:hAnsi="Times New Roman" w:cs="Times New Roman"/>
                <w:kern w:val="1"/>
                <w:sz w:val="24"/>
                <w:szCs w:val="24"/>
                <w:lang w:eastAsia="ru-RU"/>
              </w:rPr>
              <w:t xml:space="preserve">, запись на CF </w:t>
            </w:r>
          </w:p>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Marantz</w:t>
            </w:r>
            <w:proofErr w:type="spellEnd"/>
            <w:r w:rsidRPr="000F0C2C">
              <w:rPr>
                <w:rFonts w:ascii="Times New Roman" w:eastAsia="Times New Roman" w:hAnsi="Times New Roman" w:cs="Times New Roman"/>
                <w:kern w:val="1"/>
                <w:sz w:val="24"/>
                <w:szCs w:val="24"/>
                <w:lang w:eastAsia="ru-RU"/>
              </w:rPr>
              <w:t xml:space="preserve"> PMD560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10</w:t>
            </w:r>
          </w:p>
        </w:tc>
        <w:tc>
          <w:tcPr>
            <w:tcW w:w="4009"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Преобразователь компонентных, VGA и аналоговых аудио сигналов в HDMI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Cypress</w:t>
            </w:r>
            <w:proofErr w:type="spellEnd"/>
            <w:r w:rsidRPr="000F0C2C">
              <w:rPr>
                <w:rFonts w:ascii="Times New Roman" w:eastAsia="Times New Roman" w:hAnsi="Times New Roman" w:cs="Times New Roman"/>
                <w:kern w:val="1"/>
                <w:sz w:val="24"/>
                <w:szCs w:val="24"/>
                <w:lang w:eastAsia="ru-RU"/>
              </w:rPr>
              <w:t xml:space="preserve"> CP-261H</w:t>
            </w:r>
          </w:p>
        </w:tc>
        <w:tc>
          <w:tcPr>
            <w:tcW w:w="1565"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0F0C2C">
        <w:trPr>
          <w:trHeight w:val="526"/>
        </w:trPr>
        <w:tc>
          <w:tcPr>
            <w:tcW w:w="554" w:type="dxa"/>
            <w:tcBorders>
              <w:top w:val="single" w:sz="4" w:space="0" w:color="000000"/>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11</w:t>
            </w:r>
          </w:p>
        </w:tc>
        <w:tc>
          <w:tcPr>
            <w:tcW w:w="4009"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Преобразователь сигналов интерфейса HDMI 1.3 в компонентный или VGA формат и аудио </w:t>
            </w:r>
          </w:p>
        </w:tc>
        <w:tc>
          <w:tcPr>
            <w:tcW w:w="3011"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Cypress</w:t>
            </w:r>
            <w:proofErr w:type="spellEnd"/>
            <w:r w:rsidRPr="000F0C2C">
              <w:rPr>
                <w:rFonts w:ascii="Times New Roman" w:eastAsia="Times New Roman" w:hAnsi="Times New Roman" w:cs="Times New Roman"/>
                <w:kern w:val="1"/>
                <w:sz w:val="24"/>
                <w:szCs w:val="24"/>
                <w:lang w:eastAsia="ru-RU"/>
              </w:rPr>
              <w:t xml:space="preserve"> CP-1262HE</w:t>
            </w:r>
          </w:p>
        </w:tc>
        <w:tc>
          <w:tcPr>
            <w:tcW w:w="1565"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0F0C2C">
        <w:trPr>
          <w:trHeight w:val="351"/>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lastRenderedPageBreak/>
              <w:t>12</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Преобразователь </w:t>
            </w:r>
            <w:proofErr w:type="gramStart"/>
            <w:r w:rsidRPr="000F0C2C">
              <w:rPr>
                <w:rFonts w:ascii="Times New Roman" w:eastAsia="Times New Roman" w:hAnsi="Times New Roman" w:cs="Times New Roman"/>
                <w:kern w:val="1"/>
                <w:sz w:val="24"/>
                <w:szCs w:val="24"/>
                <w:lang w:eastAsia="ru-RU"/>
              </w:rPr>
              <w:t>цифрового</w:t>
            </w:r>
            <w:proofErr w:type="gram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аудиосигнала</w:t>
            </w:r>
            <w:proofErr w:type="spellEnd"/>
            <w:r w:rsidRPr="000F0C2C">
              <w:rPr>
                <w:rFonts w:ascii="Times New Roman" w:eastAsia="Times New Roman" w:hAnsi="Times New Roman" w:cs="Times New Roman"/>
                <w:kern w:val="1"/>
                <w:sz w:val="24"/>
                <w:szCs w:val="24"/>
                <w:lang w:eastAsia="ru-RU"/>
              </w:rPr>
              <w:t xml:space="preserve"> в аналоговый </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Gefen</w:t>
            </w:r>
            <w:proofErr w:type="spellEnd"/>
            <w:r w:rsidRPr="000F0C2C">
              <w:rPr>
                <w:rFonts w:ascii="Times New Roman" w:eastAsia="Times New Roman" w:hAnsi="Times New Roman" w:cs="Times New Roman"/>
                <w:kern w:val="1"/>
                <w:sz w:val="24"/>
                <w:szCs w:val="24"/>
                <w:lang w:eastAsia="ru-RU"/>
              </w:rPr>
              <w:t xml:space="preserve"> EXT-DIGAUD-2-AAUD</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0F0C2C">
        <w:trPr>
          <w:trHeight w:val="351"/>
        </w:trPr>
        <w:tc>
          <w:tcPr>
            <w:tcW w:w="5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13</w:t>
            </w:r>
          </w:p>
        </w:tc>
        <w:tc>
          <w:tcPr>
            <w:tcW w:w="4009"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Преобразователь небалансного стер</w:t>
            </w:r>
            <w:proofErr w:type="gramStart"/>
            <w:r w:rsidRPr="000F0C2C">
              <w:rPr>
                <w:rFonts w:ascii="Times New Roman" w:eastAsia="Times New Roman" w:hAnsi="Times New Roman" w:cs="Times New Roman"/>
                <w:kern w:val="1"/>
                <w:sz w:val="24"/>
                <w:szCs w:val="24"/>
                <w:lang w:eastAsia="ru-RU"/>
              </w:rPr>
              <w:t>ео ау</w:t>
            </w:r>
            <w:proofErr w:type="gramEnd"/>
            <w:r w:rsidRPr="000F0C2C">
              <w:rPr>
                <w:rFonts w:ascii="Times New Roman" w:eastAsia="Times New Roman" w:hAnsi="Times New Roman" w:cs="Times New Roman"/>
                <w:kern w:val="1"/>
                <w:sz w:val="24"/>
                <w:szCs w:val="24"/>
                <w:lang w:eastAsia="ru-RU"/>
              </w:rPr>
              <w:t>дио сигнала в цифровой формат</w:t>
            </w:r>
          </w:p>
        </w:tc>
        <w:tc>
          <w:tcPr>
            <w:tcW w:w="3011"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Gefen</w:t>
            </w:r>
            <w:proofErr w:type="spellEnd"/>
            <w:r w:rsidRPr="000F0C2C">
              <w:rPr>
                <w:rFonts w:ascii="Times New Roman" w:eastAsia="Times New Roman" w:hAnsi="Times New Roman" w:cs="Times New Roman"/>
                <w:kern w:val="1"/>
                <w:sz w:val="24"/>
                <w:szCs w:val="24"/>
                <w:lang w:eastAsia="ru-RU"/>
              </w:rPr>
              <w:t xml:space="preserve"> GTV-AAUD-2-DIGAUD</w:t>
            </w:r>
          </w:p>
        </w:tc>
        <w:tc>
          <w:tcPr>
            <w:tcW w:w="1565"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14</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Сервер ВКС на гарантии </w:t>
            </w:r>
            <w:proofErr w:type="spellStart"/>
            <w:r w:rsidRPr="000F0C2C">
              <w:rPr>
                <w:rFonts w:ascii="Times New Roman" w:eastAsia="Times New Roman" w:hAnsi="Times New Roman" w:cs="Times New Roman"/>
                <w:kern w:val="1"/>
                <w:sz w:val="24"/>
                <w:szCs w:val="24"/>
                <w:lang w:eastAsia="ru-RU"/>
              </w:rPr>
              <w:t>Partner</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Premier</w:t>
            </w:r>
            <w:proofErr w:type="spellEnd"/>
            <w:r w:rsidRPr="000F0C2C">
              <w:rPr>
                <w:rFonts w:ascii="Times New Roman" w:eastAsia="Times New Roman" w:hAnsi="Times New Roman" w:cs="Times New Roman"/>
                <w:kern w:val="1"/>
                <w:sz w:val="24"/>
                <w:szCs w:val="24"/>
                <w:lang w:eastAsia="ru-RU"/>
              </w:rPr>
              <w:t xml:space="preserve"> - 2014-08-18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Polycom CMA 4000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15</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Пульт делегатов</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Bosch</w:t>
            </w:r>
            <w:proofErr w:type="spellEnd"/>
            <w:r w:rsidRPr="000F0C2C">
              <w:rPr>
                <w:rFonts w:ascii="Times New Roman" w:eastAsia="Times New Roman" w:hAnsi="Times New Roman" w:cs="Times New Roman"/>
                <w:kern w:val="1"/>
                <w:sz w:val="24"/>
                <w:szCs w:val="24"/>
                <w:lang w:eastAsia="ru-RU"/>
              </w:rPr>
              <w:t xml:space="preserve"> в составе: DCN-FMIC. DCN-FCS. DCN-FPRIOB</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9</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16</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Монитор оператора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Sony19 VL</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17</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Интерфейс c набором планок</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Extron C600 </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18</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Кластер рабочих мест</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Компьютер </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9</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19</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Видеоматрица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AutoPach</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Modula</w:t>
            </w:r>
            <w:proofErr w:type="spellEnd"/>
            <w:r w:rsidRPr="000F0C2C">
              <w:rPr>
                <w:rFonts w:ascii="Times New Roman" w:eastAsia="Times New Roman" w:hAnsi="Times New Roman" w:cs="Times New Roman"/>
                <w:kern w:val="1"/>
                <w:sz w:val="24"/>
                <w:szCs w:val="24"/>
                <w:lang w:eastAsia="ru-RU"/>
              </w:rPr>
              <w:t xml:space="preserve"> 32x32 VGA</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20</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Масштабатор</w:t>
            </w:r>
            <w:proofErr w:type="spellEnd"/>
            <w:r w:rsidRPr="000F0C2C">
              <w:rPr>
                <w:rFonts w:ascii="Times New Roman" w:eastAsia="Times New Roman" w:hAnsi="Times New Roman" w:cs="Times New Roman"/>
                <w:kern w:val="1"/>
                <w:sz w:val="24"/>
                <w:szCs w:val="24"/>
                <w:lang w:eastAsia="ru-RU"/>
              </w:rPr>
              <w:t xml:space="preserve"> видеосигналов</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DVS-304</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4</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21</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ПК</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Сервер</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22</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Процессор видеосигнала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Extron GSS-100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23</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Процессор видеосигнала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Extron MGP-464</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24</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Квадратор</w:t>
            </w:r>
            <w:proofErr w:type="spellEnd"/>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Samsung</w:t>
            </w:r>
            <w:proofErr w:type="spellEnd"/>
            <w:r w:rsidRPr="000F0C2C">
              <w:rPr>
                <w:rFonts w:ascii="Times New Roman" w:eastAsia="Times New Roman" w:hAnsi="Times New Roman" w:cs="Times New Roman"/>
                <w:kern w:val="1"/>
                <w:sz w:val="24"/>
                <w:szCs w:val="24"/>
                <w:lang w:eastAsia="ru-RU"/>
              </w:rPr>
              <w:t xml:space="preserve"> SAQ 360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25</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BE32A2">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Крейт</w:t>
            </w:r>
            <w:proofErr w:type="spellEnd"/>
            <w:r w:rsidRPr="000F0C2C">
              <w:rPr>
                <w:rFonts w:ascii="Times New Roman" w:eastAsia="Times New Roman" w:hAnsi="Times New Roman" w:cs="Times New Roman"/>
                <w:kern w:val="1"/>
                <w:sz w:val="24"/>
                <w:szCs w:val="24"/>
                <w:lang w:eastAsia="ru-RU"/>
              </w:rPr>
              <w:t xml:space="preserve"> цифрового матричного микшера</w:t>
            </w:r>
            <w:r w:rsidR="00BE32A2" w:rsidRPr="000F0C2C">
              <w:rPr>
                <w:rFonts w:ascii="Times New Roman" w:eastAsia="Times New Roman" w:hAnsi="Times New Roman" w:cs="Times New Roman"/>
                <w:kern w:val="1"/>
                <w:sz w:val="24"/>
                <w:szCs w:val="24"/>
                <w:lang w:eastAsia="ru-RU"/>
              </w:rPr>
              <w:t xml:space="preserve"> с модулем </w:t>
            </w:r>
            <w:proofErr w:type="spellStart"/>
            <w:r w:rsidR="00BE32A2" w:rsidRPr="000F0C2C">
              <w:rPr>
                <w:rFonts w:ascii="Times New Roman" w:eastAsia="Times New Roman" w:hAnsi="Times New Roman" w:cs="Times New Roman"/>
                <w:kern w:val="1"/>
                <w:sz w:val="24"/>
                <w:szCs w:val="24"/>
                <w:lang w:eastAsia="ru-RU"/>
              </w:rPr>
              <w:t>CobraNet</w:t>
            </w:r>
            <w:proofErr w:type="spellEnd"/>
            <w:r w:rsidR="00BE32A2" w:rsidRPr="000F0C2C">
              <w:rPr>
                <w:rFonts w:ascii="Times New Roman" w:eastAsia="Times New Roman" w:hAnsi="Times New Roman" w:cs="Times New Roman"/>
                <w:kern w:val="1"/>
                <w:sz w:val="24"/>
                <w:szCs w:val="24"/>
                <w:lang w:eastAsia="ru-RU"/>
              </w:rPr>
              <w:t>. Высота 2U</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val="en-US" w:eastAsia="ru-RU"/>
              </w:rPr>
              <w:t>Audia</w:t>
            </w:r>
            <w:proofErr w:type="spellEnd"/>
            <w:r w:rsidRPr="000F0C2C">
              <w:rPr>
                <w:rFonts w:ascii="Times New Roman" w:eastAsia="Times New Roman" w:hAnsi="Times New Roman" w:cs="Times New Roman"/>
                <w:kern w:val="1"/>
                <w:sz w:val="24"/>
                <w:szCs w:val="24"/>
                <w:lang w:val="en-US" w:eastAsia="ru-RU"/>
              </w:rPr>
              <w:t xml:space="preserve"> FLEX CM </w:t>
            </w:r>
            <w:r w:rsidRPr="000F0C2C">
              <w:rPr>
                <w:rFonts w:ascii="Times New Roman" w:eastAsia="Times New Roman" w:hAnsi="Times New Roman" w:cs="Times New Roman"/>
                <w:kern w:val="1"/>
                <w:sz w:val="24"/>
                <w:szCs w:val="24"/>
                <w:lang w:eastAsia="ru-RU"/>
              </w:rPr>
              <w:t>на</w:t>
            </w:r>
            <w:r w:rsidRPr="000F0C2C">
              <w:rPr>
                <w:rFonts w:ascii="Times New Roman" w:eastAsia="Times New Roman" w:hAnsi="Times New Roman" w:cs="Times New Roman"/>
                <w:kern w:val="1"/>
                <w:sz w:val="24"/>
                <w:szCs w:val="24"/>
                <w:lang w:val="en-US" w:eastAsia="ru-RU"/>
              </w:rPr>
              <w:t xml:space="preserve"> 12 </w:t>
            </w:r>
            <w:r w:rsidRPr="000F0C2C">
              <w:rPr>
                <w:rFonts w:ascii="Times New Roman" w:eastAsia="Times New Roman" w:hAnsi="Times New Roman" w:cs="Times New Roman"/>
                <w:kern w:val="1"/>
                <w:sz w:val="24"/>
                <w:szCs w:val="24"/>
                <w:lang w:eastAsia="ru-RU"/>
              </w:rPr>
              <w:t>плат</w:t>
            </w:r>
            <w:r w:rsidR="00BE32A2" w:rsidRPr="000F0C2C">
              <w:rPr>
                <w:rFonts w:ascii="Times New Roman" w:eastAsia="Times New Roman" w:hAnsi="Times New Roman" w:cs="Times New Roman"/>
                <w:kern w:val="1"/>
                <w:sz w:val="24"/>
                <w:szCs w:val="24"/>
                <w:lang w:val="en-US" w:eastAsia="ru-RU"/>
              </w:rPr>
              <w:t xml:space="preserve"> </w:t>
            </w:r>
            <w:r w:rsidRPr="000F0C2C">
              <w:rPr>
                <w:rFonts w:ascii="Times New Roman" w:eastAsia="Times New Roman" w:hAnsi="Times New Roman" w:cs="Times New Roman"/>
                <w:kern w:val="1"/>
                <w:sz w:val="24"/>
                <w:szCs w:val="24"/>
                <w:lang w:val="en-US" w:eastAsia="ru-RU"/>
              </w:rPr>
              <w:t xml:space="preserve">OP2e. IP2. TI2. </w:t>
            </w:r>
            <w:r w:rsidRPr="000F0C2C">
              <w:rPr>
                <w:rFonts w:ascii="Times New Roman" w:eastAsia="Times New Roman" w:hAnsi="Times New Roman" w:cs="Times New Roman"/>
                <w:kern w:val="1"/>
                <w:sz w:val="24"/>
                <w:szCs w:val="24"/>
                <w:lang w:eastAsia="ru-RU"/>
              </w:rPr>
              <w:t>AEC 2-HD VoIP-2</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26</w:t>
            </w:r>
          </w:p>
        </w:tc>
        <w:tc>
          <w:tcPr>
            <w:tcW w:w="4009" w:type="dxa"/>
            <w:tcBorders>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Аудио усилитель</w:t>
            </w:r>
          </w:p>
        </w:tc>
        <w:tc>
          <w:tcPr>
            <w:tcW w:w="3011"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Inter</w:t>
            </w:r>
            <w:proofErr w:type="spellEnd"/>
            <w:r w:rsidRPr="000F0C2C">
              <w:rPr>
                <w:rFonts w:ascii="Times New Roman" w:eastAsia="Times New Roman" w:hAnsi="Times New Roman" w:cs="Times New Roman"/>
                <w:kern w:val="1"/>
                <w:sz w:val="24"/>
                <w:szCs w:val="24"/>
                <w:lang w:eastAsia="ru-RU"/>
              </w:rPr>
              <w:t xml:space="preserve"> M QD 4240</w:t>
            </w:r>
          </w:p>
        </w:tc>
        <w:tc>
          <w:tcPr>
            <w:tcW w:w="1565"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27</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Эквалайзер</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DBX EQ-15</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28</w:t>
            </w:r>
          </w:p>
        </w:tc>
        <w:tc>
          <w:tcPr>
            <w:tcW w:w="4009"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Faermark</w:t>
            </w:r>
            <w:proofErr w:type="spellEnd"/>
            <w:r w:rsidRPr="000F0C2C">
              <w:rPr>
                <w:rFonts w:ascii="Times New Roman" w:eastAsia="Times New Roman" w:hAnsi="Times New Roman" w:cs="Times New Roman"/>
                <w:kern w:val="1"/>
                <w:sz w:val="24"/>
                <w:szCs w:val="24"/>
                <w:lang w:eastAsia="ru-RU"/>
              </w:rPr>
              <w:t xml:space="preserve"> C-6</w:t>
            </w:r>
          </w:p>
        </w:tc>
        <w:tc>
          <w:tcPr>
            <w:tcW w:w="1565"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6</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29</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Parasound</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Hallo</w:t>
            </w:r>
            <w:proofErr w:type="spellEnd"/>
            <w:r w:rsidRPr="000F0C2C">
              <w:rPr>
                <w:rFonts w:ascii="Times New Roman" w:eastAsia="Times New Roman" w:hAnsi="Times New Roman" w:cs="Times New Roman"/>
                <w:kern w:val="1"/>
                <w:sz w:val="24"/>
                <w:szCs w:val="24"/>
                <w:lang w:eastAsia="ru-RU"/>
              </w:rPr>
              <w:t xml:space="preserve"> S2</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30</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31C9A">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Parasoun</w:t>
            </w:r>
            <w:proofErr w:type="spellEnd"/>
            <w:r w:rsidRPr="000F0C2C">
              <w:rPr>
                <w:rFonts w:ascii="Times New Roman" w:eastAsia="Times New Roman" w:hAnsi="Times New Roman" w:cs="Times New Roman"/>
                <w:kern w:val="1"/>
                <w:sz w:val="24"/>
                <w:szCs w:val="24"/>
                <w:lang w:val="en-US" w:eastAsia="ru-RU"/>
              </w:rPr>
              <w:t xml:space="preserve">d </w:t>
            </w:r>
            <w:r w:rsidRPr="000F0C2C">
              <w:rPr>
                <w:rFonts w:ascii="Times New Roman" w:eastAsia="Times New Roman" w:hAnsi="Times New Roman" w:cs="Times New Roman"/>
                <w:kern w:val="1"/>
                <w:sz w:val="24"/>
                <w:szCs w:val="24"/>
                <w:lang w:eastAsia="ru-RU"/>
              </w:rPr>
              <w:t>A52</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31</w:t>
            </w:r>
          </w:p>
        </w:tc>
        <w:tc>
          <w:tcPr>
            <w:tcW w:w="4009" w:type="dxa"/>
            <w:tcBorders>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Boston</w:t>
            </w:r>
            <w:proofErr w:type="spellEnd"/>
            <w:r w:rsidRPr="000F0C2C">
              <w:rPr>
                <w:rFonts w:ascii="Times New Roman" w:eastAsia="Times New Roman" w:hAnsi="Times New Roman" w:cs="Times New Roman"/>
                <w:kern w:val="1"/>
                <w:sz w:val="24"/>
                <w:szCs w:val="24"/>
                <w:lang w:eastAsia="ru-RU"/>
              </w:rPr>
              <w:t xml:space="preserve"> SA-1</w:t>
            </w:r>
          </w:p>
        </w:tc>
        <w:tc>
          <w:tcPr>
            <w:tcW w:w="1565"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32</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Boston</w:t>
            </w:r>
            <w:proofErr w:type="spellEnd"/>
            <w:r w:rsidRPr="000F0C2C">
              <w:rPr>
                <w:rFonts w:ascii="Times New Roman" w:eastAsia="Times New Roman" w:hAnsi="Times New Roman" w:cs="Times New Roman"/>
                <w:kern w:val="1"/>
                <w:sz w:val="24"/>
                <w:szCs w:val="24"/>
                <w:lang w:eastAsia="ru-RU"/>
              </w:rPr>
              <w:t xml:space="preserve"> VRA SUB82</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33</w:t>
            </w:r>
          </w:p>
        </w:tc>
        <w:tc>
          <w:tcPr>
            <w:tcW w:w="4009" w:type="dxa"/>
            <w:tcBorders>
              <w:top w:val="single" w:sz="4" w:space="0" w:color="auto"/>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auto"/>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Faermark</w:t>
            </w:r>
            <w:proofErr w:type="spellEnd"/>
            <w:r w:rsidRPr="000F0C2C">
              <w:rPr>
                <w:rFonts w:ascii="Times New Roman" w:eastAsia="Times New Roman" w:hAnsi="Times New Roman" w:cs="Times New Roman"/>
                <w:kern w:val="1"/>
                <w:sz w:val="24"/>
                <w:szCs w:val="24"/>
                <w:lang w:eastAsia="ru-RU"/>
              </w:rPr>
              <w:t xml:space="preserve"> IW8</w:t>
            </w:r>
          </w:p>
        </w:tc>
        <w:tc>
          <w:tcPr>
            <w:tcW w:w="1565" w:type="dxa"/>
            <w:tcBorders>
              <w:top w:val="single" w:sz="4" w:space="0" w:color="auto"/>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34</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KEF HTS 6001</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35</w:t>
            </w:r>
          </w:p>
        </w:tc>
        <w:tc>
          <w:tcPr>
            <w:tcW w:w="4009"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Контроллер управления </w:t>
            </w:r>
            <w:proofErr w:type="gramStart"/>
            <w:r w:rsidRPr="000F0C2C">
              <w:rPr>
                <w:rFonts w:ascii="Times New Roman" w:eastAsia="Times New Roman" w:hAnsi="Times New Roman" w:cs="Times New Roman"/>
                <w:kern w:val="1"/>
                <w:sz w:val="24"/>
                <w:szCs w:val="24"/>
                <w:lang w:eastAsia="ru-RU"/>
              </w:rPr>
              <w:t>без</w:t>
            </w:r>
            <w:proofErr w:type="gramEnd"/>
            <w:r w:rsidRPr="000F0C2C">
              <w:rPr>
                <w:rFonts w:ascii="Times New Roman" w:eastAsia="Times New Roman" w:hAnsi="Times New Roman" w:cs="Times New Roman"/>
                <w:kern w:val="1"/>
                <w:sz w:val="24"/>
                <w:szCs w:val="24"/>
                <w:lang w:eastAsia="ru-RU"/>
              </w:rPr>
              <w:t xml:space="preserve"> исходного (не компилированного) ПО </w:t>
            </w:r>
          </w:p>
        </w:tc>
        <w:tc>
          <w:tcPr>
            <w:tcW w:w="3011"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Crestron RACK2 датчик температуры Crestron С2N-RTHC   инфракрасный излучатель Crestron </w:t>
            </w:r>
            <w:proofErr w:type="gramStart"/>
            <w:r w:rsidRPr="000F0C2C">
              <w:rPr>
                <w:rFonts w:ascii="Times New Roman" w:eastAsia="Times New Roman" w:hAnsi="Times New Roman" w:cs="Times New Roman"/>
                <w:kern w:val="1"/>
                <w:sz w:val="24"/>
                <w:szCs w:val="24"/>
                <w:lang w:eastAsia="ru-RU"/>
              </w:rPr>
              <w:t>С</w:t>
            </w:r>
            <w:proofErr w:type="gramEnd"/>
            <w:r w:rsidRPr="000F0C2C">
              <w:rPr>
                <w:rFonts w:ascii="Times New Roman" w:eastAsia="Times New Roman" w:hAnsi="Times New Roman" w:cs="Times New Roman"/>
                <w:kern w:val="1"/>
                <w:sz w:val="24"/>
                <w:szCs w:val="24"/>
                <w:lang w:eastAsia="ru-RU"/>
              </w:rPr>
              <w:t>NXIPR</w:t>
            </w:r>
          </w:p>
        </w:tc>
        <w:tc>
          <w:tcPr>
            <w:tcW w:w="1565"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36</w:t>
            </w:r>
          </w:p>
        </w:tc>
        <w:tc>
          <w:tcPr>
            <w:tcW w:w="4009" w:type="dxa"/>
            <w:tcBorders>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Настольная сенсорная панель управления</w:t>
            </w:r>
          </w:p>
        </w:tc>
        <w:tc>
          <w:tcPr>
            <w:tcW w:w="3011" w:type="dxa"/>
            <w:tcBorders>
              <w:top w:val="single" w:sz="4" w:space="0" w:color="000000"/>
              <w:bottom w:val="single" w:sz="4" w:space="0" w:color="auto"/>
              <w:right w:val="single" w:sz="4" w:space="0" w:color="000000"/>
            </w:tcBorders>
            <w:shd w:val="clear" w:color="auto" w:fill="FFFFFF"/>
            <w:vAlign w:val="center"/>
          </w:tcPr>
          <w:p w:rsidR="001B5ABD" w:rsidRPr="000F0C2C" w:rsidRDefault="00BE32A2"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TPMC-8Х</w:t>
            </w:r>
          </w:p>
        </w:tc>
        <w:tc>
          <w:tcPr>
            <w:tcW w:w="1565"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521F7A"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37</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Центральный блок</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Bosch</w:t>
            </w:r>
            <w:proofErr w:type="spellEnd"/>
            <w:r w:rsidRPr="000F0C2C">
              <w:rPr>
                <w:rFonts w:ascii="Times New Roman" w:eastAsia="Times New Roman" w:hAnsi="Times New Roman" w:cs="Times New Roman"/>
                <w:kern w:val="1"/>
                <w:sz w:val="24"/>
                <w:szCs w:val="24"/>
                <w:lang w:eastAsia="ru-RU"/>
              </w:rPr>
              <w:t xml:space="preserve"> DCN CCU</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57"/>
        </w:trPr>
        <w:tc>
          <w:tcPr>
            <w:tcW w:w="99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b/>
                <w:bCs/>
                <w:kern w:val="1"/>
                <w:sz w:val="24"/>
                <w:szCs w:val="24"/>
                <w:lang w:eastAsia="ru-RU"/>
              </w:rPr>
              <w:t>Конференц-зал 101, 1 этаж</w:t>
            </w:r>
          </w:p>
        </w:tc>
      </w:tr>
      <w:tr w:rsidR="001B5ABD" w:rsidRPr="000F0C2C" w:rsidTr="00FE1397">
        <w:trPr>
          <w:trHeight w:val="206"/>
        </w:trPr>
        <w:tc>
          <w:tcPr>
            <w:tcW w:w="5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c>
          <w:tcPr>
            <w:tcW w:w="4009"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eastAsia="ru-RU"/>
              </w:rPr>
              <w:t>Видеопроектор</w:t>
            </w:r>
          </w:p>
        </w:tc>
        <w:tc>
          <w:tcPr>
            <w:tcW w:w="3011"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 xml:space="preserve">2x F3 Projectors; 2xBlending units; 2x Projector </w:t>
            </w:r>
            <w:proofErr w:type="spellStart"/>
            <w:r w:rsidRPr="000F0C2C">
              <w:rPr>
                <w:rFonts w:ascii="Times New Roman" w:eastAsia="Times New Roman" w:hAnsi="Times New Roman" w:cs="Times New Roman"/>
                <w:kern w:val="1"/>
                <w:sz w:val="24"/>
                <w:szCs w:val="24"/>
                <w:lang w:val="en-US" w:eastAsia="ru-RU"/>
              </w:rPr>
              <w:t>Aligment</w:t>
            </w:r>
            <w:proofErr w:type="spellEnd"/>
            <w:r w:rsidRPr="000F0C2C">
              <w:rPr>
                <w:rFonts w:ascii="Times New Roman" w:eastAsia="Times New Roman" w:hAnsi="Times New Roman" w:cs="Times New Roman"/>
                <w:kern w:val="1"/>
                <w:sz w:val="24"/>
                <w:szCs w:val="24"/>
                <w:lang w:val="en-US" w:eastAsia="ru-RU"/>
              </w:rPr>
              <w:t xml:space="preserve"> Units;</w:t>
            </w:r>
          </w:p>
        </w:tc>
        <w:tc>
          <w:tcPr>
            <w:tcW w:w="1565"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Проекционная поверхность</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Framing</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structure</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Сенсорные мониторы рабочих мест</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Element</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One</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Modis</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5</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4</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Пульт  делегатов</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Taiden</w:t>
            </w:r>
            <w:proofErr w:type="spellEnd"/>
            <w:r w:rsidRPr="000F0C2C">
              <w:rPr>
                <w:rFonts w:ascii="Times New Roman" w:eastAsia="Times New Roman" w:hAnsi="Times New Roman" w:cs="Times New Roman"/>
                <w:kern w:val="1"/>
                <w:sz w:val="24"/>
                <w:szCs w:val="24"/>
                <w:lang w:eastAsia="ru-RU"/>
              </w:rPr>
              <w:t xml:space="preserve"> HCS4360DE</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6</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5</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Пульты делегатов в креслах</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Taiden</w:t>
            </w:r>
            <w:proofErr w:type="spellEnd"/>
            <w:r w:rsidRPr="000F0C2C">
              <w:rPr>
                <w:rFonts w:ascii="Times New Roman" w:eastAsia="Times New Roman" w:hAnsi="Times New Roman" w:cs="Times New Roman"/>
                <w:kern w:val="1"/>
                <w:sz w:val="24"/>
                <w:szCs w:val="24"/>
                <w:lang w:eastAsia="ru-RU"/>
              </w:rPr>
              <w:t xml:space="preserve"> HCS-3100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53</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6</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Видеокамера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Sony</w:t>
            </w:r>
            <w:proofErr w:type="spellEnd"/>
            <w:r w:rsidRPr="000F0C2C">
              <w:rPr>
                <w:rFonts w:ascii="Times New Roman" w:eastAsia="Times New Roman" w:hAnsi="Times New Roman" w:cs="Times New Roman"/>
                <w:kern w:val="1"/>
                <w:sz w:val="24"/>
                <w:szCs w:val="24"/>
                <w:lang w:eastAsia="ru-RU"/>
              </w:rPr>
              <w:t xml:space="preserve"> EVI D-70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4</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7</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Радиомикрофон</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SHURE ULX 24/58</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8</w:t>
            </w:r>
          </w:p>
        </w:tc>
        <w:tc>
          <w:tcPr>
            <w:tcW w:w="4009"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eastAsia="ru-RU"/>
              </w:rPr>
              <w:t>Видеоматрица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 xml:space="preserve">Auto Patch Modula 32x32 </w:t>
            </w:r>
            <w:r w:rsidRPr="000F0C2C">
              <w:rPr>
                <w:rFonts w:ascii="Times New Roman" w:eastAsia="Times New Roman" w:hAnsi="Times New Roman" w:cs="Times New Roman"/>
                <w:kern w:val="1"/>
                <w:sz w:val="24"/>
                <w:szCs w:val="24"/>
                <w:lang w:val="en-US" w:eastAsia="ru-RU"/>
              </w:rPr>
              <w:lastRenderedPageBreak/>
              <w:t>VGA</w:t>
            </w:r>
          </w:p>
        </w:tc>
        <w:tc>
          <w:tcPr>
            <w:tcW w:w="1565"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lastRenderedPageBreak/>
              <w:t>шт.</w:t>
            </w:r>
          </w:p>
        </w:tc>
        <w:tc>
          <w:tcPr>
            <w:tcW w:w="850"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lastRenderedPageBreak/>
              <w:t>9</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Масштабатор</w:t>
            </w:r>
            <w:proofErr w:type="spellEnd"/>
            <w:r w:rsidRPr="000F0C2C">
              <w:rPr>
                <w:rFonts w:ascii="Times New Roman" w:eastAsia="Times New Roman" w:hAnsi="Times New Roman" w:cs="Times New Roman"/>
                <w:kern w:val="1"/>
                <w:sz w:val="24"/>
                <w:szCs w:val="24"/>
                <w:lang w:eastAsia="ru-RU"/>
              </w:rPr>
              <w:t xml:space="preserve"> видеосигналов</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Extron DVS-304</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4</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10</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Кодек видеоконференцсвязи Polycom</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VSX8000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11</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Процессор видеосигналов</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Extron MGP464</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12</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Процессор видеосигналов</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GSS100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13</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ПК</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управляющий сервер</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14</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Квадратор</w:t>
            </w:r>
            <w:proofErr w:type="spellEnd"/>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Samsung</w:t>
            </w:r>
            <w:proofErr w:type="spellEnd"/>
            <w:r w:rsidRPr="000F0C2C">
              <w:rPr>
                <w:rFonts w:ascii="Times New Roman" w:eastAsia="Times New Roman" w:hAnsi="Times New Roman" w:cs="Times New Roman"/>
                <w:kern w:val="1"/>
                <w:sz w:val="24"/>
                <w:szCs w:val="24"/>
                <w:lang w:eastAsia="ru-RU"/>
              </w:rPr>
              <w:t xml:space="preserve"> SAQ 306</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15</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Parasound</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Hallo</w:t>
            </w:r>
            <w:proofErr w:type="spellEnd"/>
            <w:r w:rsidRPr="000F0C2C">
              <w:rPr>
                <w:rFonts w:ascii="Times New Roman" w:eastAsia="Times New Roman" w:hAnsi="Times New Roman" w:cs="Times New Roman"/>
                <w:kern w:val="1"/>
                <w:sz w:val="24"/>
                <w:szCs w:val="24"/>
                <w:lang w:eastAsia="ru-RU"/>
              </w:rPr>
              <w:t xml:space="preserve"> S2</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16</w:t>
            </w:r>
          </w:p>
        </w:tc>
        <w:tc>
          <w:tcPr>
            <w:tcW w:w="4009" w:type="dxa"/>
            <w:tcBorders>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Parasound</w:t>
            </w:r>
            <w:proofErr w:type="spellEnd"/>
            <w:r w:rsidRPr="000F0C2C">
              <w:rPr>
                <w:rFonts w:ascii="Times New Roman" w:eastAsia="Times New Roman" w:hAnsi="Times New Roman" w:cs="Times New Roman"/>
                <w:kern w:val="1"/>
                <w:sz w:val="24"/>
                <w:szCs w:val="24"/>
                <w:lang w:eastAsia="ru-RU"/>
              </w:rPr>
              <w:t xml:space="preserve"> A52</w:t>
            </w:r>
          </w:p>
        </w:tc>
        <w:tc>
          <w:tcPr>
            <w:tcW w:w="1565"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17</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Boston</w:t>
            </w:r>
            <w:proofErr w:type="spellEnd"/>
            <w:r w:rsidRPr="000F0C2C">
              <w:rPr>
                <w:rFonts w:ascii="Times New Roman" w:eastAsia="Times New Roman" w:hAnsi="Times New Roman" w:cs="Times New Roman"/>
                <w:kern w:val="1"/>
                <w:sz w:val="24"/>
                <w:szCs w:val="24"/>
                <w:lang w:eastAsia="ru-RU"/>
              </w:rPr>
              <w:t xml:space="preserve"> SA-1</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18</w:t>
            </w:r>
          </w:p>
        </w:tc>
        <w:tc>
          <w:tcPr>
            <w:tcW w:w="4009"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Boston</w:t>
            </w:r>
            <w:proofErr w:type="spellEnd"/>
            <w:r w:rsidRPr="000F0C2C">
              <w:rPr>
                <w:rFonts w:ascii="Times New Roman" w:eastAsia="Times New Roman" w:hAnsi="Times New Roman" w:cs="Times New Roman"/>
                <w:kern w:val="1"/>
                <w:sz w:val="24"/>
                <w:szCs w:val="24"/>
                <w:lang w:eastAsia="ru-RU"/>
              </w:rPr>
              <w:t xml:space="preserve"> VRA SUB82</w:t>
            </w:r>
          </w:p>
        </w:tc>
        <w:tc>
          <w:tcPr>
            <w:tcW w:w="1565"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19</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Faermark</w:t>
            </w:r>
            <w:proofErr w:type="spellEnd"/>
            <w:r w:rsidRPr="000F0C2C">
              <w:rPr>
                <w:rFonts w:ascii="Times New Roman" w:eastAsia="Times New Roman" w:hAnsi="Times New Roman" w:cs="Times New Roman"/>
                <w:kern w:val="1"/>
                <w:sz w:val="24"/>
                <w:szCs w:val="24"/>
                <w:lang w:eastAsia="ru-RU"/>
              </w:rPr>
              <w:t xml:space="preserve"> IW8</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3</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20</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KEF HTS 6001</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4</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21</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Аудиомикшер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HSA 3100MAP</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351"/>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22</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BE32A2">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Крейт</w:t>
            </w:r>
            <w:proofErr w:type="spellEnd"/>
            <w:r w:rsidRPr="000F0C2C">
              <w:rPr>
                <w:rFonts w:ascii="Times New Roman" w:eastAsia="Times New Roman" w:hAnsi="Times New Roman" w:cs="Times New Roman"/>
                <w:kern w:val="1"/>
                <w:sz w:val="24"/>
                <w:szCs w:val="24"/>
                <w:lang w:eastAsia="ru-RU"/>
              </w:rPr>
              <w:t xml:space="preserve"> цифрового матричного микшер</w:t>
            </w:r>
            <w:r w:rsidR="00BE32A2" w:rsidRPr="000F0C2C">
              <w:rPr>
                <w:rFonts w:ascii="Times New Roman" w:eastAsia="Times New Roman" w:hAnsi="Times New Roman" w:cs="Times New Roman"/>
                <w:kern w:val="1"/>
                <w:sz w:val="24"/>
                <w:szCs w:val="24"/>
                <w:lang w:eastAsia="ru-RU"/>
              </w:rPr>
              <w:t xml:space="preserve">а с модулем </w:t>
            </w:r>
            <w:proofErr w:type="spellStart"/>
            <w:r w:rsidR="00BE32A2" w:rsidRPr="000F0C2C">
              <w:rPr>
                <w:rFonts w:ascii="Times New Roman" w:eastAsia="Times New Roman" w:hAnsi="Times New Roman" w:cs="Times New Roman"/>
                <w:kern w:val="1"/>
                <w:sz w:val="24"/>
                <w:szCs w:val="24"/>
                <w:lang w:eastAsia="ru-RU"/>
              </w:rPr>
              <w:t>CobraNet</w:t>
            </w:r>
            <w:proofErr w:type="spellEnd"/>
            <w:r w:rsidR="00BE32A2" w:rsidRPr="000F0C2C">
              <w:rPr>
                <w:rFonts w:ascii="Times New Roman" w:eastAsia="Times New Roman" w:hAnsi="Times New Roman" w:cs="Times New Roman"/>
                <w:kern w:val="1"/>
                <w:sz w:val="24"/>
                <w:szCs w:val="24"/>
                <w:lang w:eastAsia="ru-RU"/>
              </w:rPr>
              <w:t>. Высота 2U</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val="en-US" w:eastAsia="ru-RU"/>
              </w:rPr>
              <w:t>Audia</w:t>
            </w:r>
            <w:proofErr w:type="spellEnd"/>
            <w:r w:rsidRPr="000F0C2C">
              <w:rPr>
                <w:rFonts w:ascii="Times New Roman" w:eastAsia="Times New Roman" w:hAnsi="Times New Roman" w:cs="Times New Roman"/>
                <w:kern w:val="1"/>
                <w:sz w:val="24"/>
                <w:szCs w:val="24"/>
                <w:lang w:val="en-US" w:eastAsia="ru-RU"/>
              </w:rPr>
              <w:t xml:space="preserve"> FLEX CM </w:t>
            </w:r>
            <w:r w:rsidRPr="000F0C2C">
              <w:rPr>
                <w:rFonts w:ascii="Times New Roman" w:eastAsia="Times New Roman" w:hAnsi="Times New Roman" w:cs="Times New Roman"/>
                <w:kern w:val="1"/>
                <w:sz w:val="24"/>
                <w:szCs w:val="24"/>
                <w:lang w:eastAsia="ru-RU"/>
              </w:rPr>
              <w:t>на</w:t>
            </w:r>
            <w:r w:rsidRPr="000F0C2C">
              <w:rPr>
                <w:rFonts w:ascii="Times New Roman" w:eastAsia="Times New Roman" w:hAnsi="Times New Roman" w:cs="Times New Roman"/>
                <w:kern w:val="1"/>
                <w:sz w:val="24"/>
                <w:szCs w:val="24"/>
                <w:lang w:val="en-US" w:eastAsia="ru-RU"/>
              </w:rPr>
              <w:t xml:space="preserve"> 12 </w:t>
            </w:r>
            <w:r w:rsidRPr="000F0C2C">
              <w:rPr>
                <w:rFonts w:ascii="Times New Roman" w:eastAsia="Times New Roman" w:hAnsi="Times New Roman" w:cs="Times New Roman"/>
                <w:kern w:val="1"/>
                <w:sz w:val="24"/>
                <w:szCs w:val="24"/>
                <w:lang w:eastAsia="ru-RU"/>
              </w:rPr>
              <w:t>плат</w:t>
            </w:r>
            <w:r w:rsidRPr="000F0C2C">
              <w:rPr>
                <w:rFonts w:ascii="Times New Roman" w:eastAsia="Times New Roman" w:hAnsi="Times New Roman" w:cs="Times New Roman"/>
                <w:kern w:val="1"/>
                <w:sz w:val="24"/>
                <w:szCs w:val="24"/>
                <w:lang w:val="en-US" w:eastAsia="ru-RU"/>
              </w:rPr>
              <w:t xml:space="preserve"> OP2e. IP2. TI2. </w:t>
            </w:r>
            <w:r w:rsidRPr="000F0C2C">
              <w:rPr>
                <w:rFonts w:ascii="Times New Roman" w:eastAsia="Times New Roman" w:hAnsi="Times New Roman" w:cs="Times New Roman"/>
                <w:kern w:val="1"/>
                <w:sz w:val="24"/>
                <w:szCs w:val="24"/>
                <w:lang w:eastAsia="ru-RU"/>
              </w:rPr>
              <w:t>AEC 2-HD VoIP-2</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23</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Аудио усилитель</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Inter</w:t>
            </w:r>
            <w:proofErr w:type="spellEnd"/>
            <w:r w:rsidRPr="000F0C2C">
              <w:rPr>
                <w:rFonts w:ascii="Times New Roman" w:eastAsia="Times New Roman" w:hAnsi="Times New Roman" w:cs="Times New Roman"/>
                <w:kern w:val="1"/>
                <w:sz w:val="24"/>
                <w:szCs w:val="24"/>
                <w:lang w:eastAsia="ru-RU"/>
              </w:rPr>
              <w:t xml:space="preserve"> M QD4480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24</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Эквалайзер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DBX EQ-15</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25</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Звуковая колонка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Faermark</w:t>
            </w:r>
            <w:proofErr w:type="spellEnd"/>
            <w:r w:rsidRPr="000F0C2C">
              <w:rPr>
                <w:rFonts w:ascii="Times New Roman" w:eastAsia="Times New Roman" w:hAnsi="Times New Roman" w:cs="Times New Roman"/>
                <w:kern w:val="1"/>
                <w:sz w:val="24"/>
                <w:szCs w:val="24"/>
                <w:lang w:eastAsia="ru-RU"/>
              </w:rPr>
              <w:t xml:space="preserve"> C-6</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24</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26</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Диммер</w:t>
            </w:r>
            <w:proofErr w:type="spellEnd"/>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Shturman</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27</w:t>
            </w:r>
          </w:p>
        </w:tc>
        <w:tc>
          <w:tcPr>
            <w:tcW w:w="4009" w:type="dxa"/>
            <w:tcBorders>
              <w:bottom w:val="single" w:sz="4" w:space="0" w:color="000000"/>
              <w:right w:val="single" w:sz="4" w:space="0" w:color="000000"/>
            </w:tcBorders>
            <w:shd w:val="clear" w:color="auto" w:fill="FFFFFF"/>
            <w:vAlign w:val="center"/>
          </w:tcPr>
          <w:p w:rsidR="001B5ABD" w:rsidRPr="000F0C2C" w:rsidRDefault="00BE32A2"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w:t>
            </w:r>
            <w:r w:rsidR="001B5ABD" w:rsidRPr="000F0C2C">
              <w:rPr>
                <w:rFonts w:ascii="Times New Roman" w:eastAsia="Times New Roman" w:hAnsi="Times New Roman" w:cs="Times New Roman"/>
                <w:kern w:val="1"/>
                <w:sz w:val="24"/>
                <w:szCs w:val="24"/>
                <w:lang w:eastAsia="ru-RU"/>
              </w:rPr>
              <w:t>идеопроцессор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KRAMER VP725DSA</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28</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Процессор управления </w:t>
            </w:r>
            <w:proofErr w:type="gramStart"/>
            <w:r w:rsidRPr="000F0C2C">
              <w:rPr>
                <w:rFonts w:ascii="Times New Roman" w:eastAsia="Times New Roman" w:hAnsi="Times New Roman" w:cs="Times New Roman"/>
                <w:kern w:val="1"/>
                <w:sz w:val="24"/>
                <w:szCs w:val="24"/>
                <w:lang w:eastAsia="ru-RU"/>
              </w:rPr>
              <w:t>без</w:t>
            </w:r>
            <w:proofErr w:type="gramEnd"/>
            <w:r w:rsidRPr="000F0C2C">
              <w:rPr>
                <w:rFonts w:ascii="Times New Roman" w:eastAsia="Times New Roman" w:hAnsi="Times New Roman" w:cs="Times New Roman"/>
                <w:kern w:val="1"/>
                <w:sz w:val="24"/>
                <w:szCs w:val="24"/>
                <w:lang w:eastAsia="ru-RU"/>
              </w:rPr>
              <w:t xml:space="preserve"> исходного (не компилированного) ПО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proofErr w:type="gramStart"/>
            <w:r w:rsidRPr="000F0C2C">
              <w:rPr>
                <w:rFonts w:ascii="Times New Roman" w:eastAsia="Times New Roman" w:hAnsi="Times New Roman" w:cs="Times New Roman"/>
                <w:kern w:val="1"/>
                <w:sz w:val="24"/>
                <w:szCs w:val="24"/>
                <w:lang w:eastAsia="ru-RU"/>
              </w:rPr>
              <w:t>С</w:t>
            </w:r>
            <w:proofErr w:type="gramEnd"/>
            <w:r w:rsidRPr="000F0C2C">
              <w:rPr>
                <w:rFonts w:ascii="Times New Roman" w:eastAsia="Times New Roman" w:hAnsi="Times New Roman" w:cs="Times New Roman"/>
                <w:kern w:val="1"/>
                <w:sz w:val="24"/>
                <w:szCs w:val="24"/>
                <w:lang w:eastAsia="ru-RU"/>
              </w:rPr>
              <w:t>restron</w:t>
            </w:r>
            <w:proofErr w:type="spellEnd"/>
            <w:r w:rsidRPr="000F0C2C">
              <w:rPr>
                <w:rFonts w:ascii="Times New Roman" w:eastAsia="Times New Roman" w:hAnsi="Times New Roman" w:cs="Times New Roman"/>
                <w:kern w:val="1"/>
                <w:sz w:val="24"/>
                <w:szCs w:val="24"/>
                <w:lang w:eastAsia="ru-RU"/>
              </w:rPr>
              <w:t xml:space="preserve"> RACK-2   плата расширения Crestron C2COM3                                модуль плат расширения Crestron CAGE                 датчик температуры Crestron С2N-RTHC           инфракрасный излучатель Crestron СNXIPR</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29</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Настольная сенсорная панель управления</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Tablet</w:t>
            </w:r>
            <w:proofErr w:type="spellEnd"/>
            <w:r w:rsidRPr="000F0C2C">
              <w:rPr>
                <w:rFonts w:ascii="Times New Roman" w:eastAsia="Times New Roman" w:hAnsi="Times New Roman" w:cs="Times New Roman"/>
                <w:kern w:val="1"/>
                <w:sz w:val="24"/>
                <w:szCs w:val="24"/>
                <w:lang w:eastAsia="ru-RU"/>
              </w:rPr>
              <w:t xml:space="preserve"> PC</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57"/>
        </w:trPr>
        <w:tc>
          <w:tcPr>
            <w:tcW w:w="9989" w:type="dxa"/>
            <w:gridSpan w:val="5"/>
            <w:tcBorders>
              <w:top w:val="single" w:sz="4" w:space="0" w:color="000000"/>
              <w:left w:val="single" w:sz="4" w:space="0" w:color="000000"/>
              <w:bottom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b/>
                <w:bCs/>
                <w:kern w:val="1"/>
                <w:sz w:val="24"/>
                <w:szCs w:val="24"/>
                <w:lang w:eastAsia="ru-RU"/>
              </w:rPr>
              <w:t>Переговорная комната №412, 4 этаж</w:t>
            </w:r>
          </w:p>
        </w:tc>
      </w:tr>
      <w:tr w:rsidR="001B5ABD" w:rsidRPr="000F0C2C" w:rsidTr="00FE1397">
        <w:trPr>
          <w:trHeight w:val="206"/>
        </w:trPr>
        <w:tc>
          <w:tcPr>
            <w:tcW w:w="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c>
          <w:tcPr>
            <w:tcW w:w="4009"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Пульт делегатов</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Bosch</w:t>
            </w:r>
            <w:proofErr w:type="spellEnd"/>
            <w:r w:rsidRPr="000F0C2C">
              <w:rPr>
                <w:rFonts w:ascii="Times New Roman" w:eastAsia="Times New Roman" w:hAnsi="Times New Roman" w:cs="Times New Roman"/>
                <w:kern w:val="1"/>
                <w:sz w:val="24"/>
                <w:szCs w:val="24"/>
                <w:lang w:eastAsia="ru-RU"/>
              </w:rPr>
              <w:t xml:space="preserve"> DCN-DISDCS-L</w:t>
            </w:r>
          </w:p>
        </w:tc>
        <w:tc>
          <w:tcPr>
            <w:tcW w:w="1565"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Видеоматрица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Extron MVX 1212 VGA A</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Коммутатор 4:1 для сигналов HDMI 1.3</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Gefen</w:t>
            </w:r>
            <w:proofErr w:type="spellEnd"/>
            <w:r w:rsidRPr="000F0C2C">
              <w:rPr>
                <w:rFonts w:ascii="Times New Roman" w:eastAsia="Times New Roman" w:hAnsi="Times New Roman" w:cs="Times New Roman"/>
                <w:kern w:val="1"/>
                <w:sz w:val="24"/>
                <w:szCs w:val="24"/>
                <w:lang w:eastAsia="ru-RU"/>
              </w:rPr>
              <w:t xml:space="preserve"> GTV-HDMI1.3-441N</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4</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Скалер</w:t>
            </w:r>
            <w:proofErr w:type="spellEnd"/>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EXTRON RGB-HDMI 300 A</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5</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Интерфейс</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EXTRON HAE 100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6</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Комплект приемника и передатчика по витой паре</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EXTRON MTP T 15HD, MTP RL 15HD</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7</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BE32A2">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Кодек ВКС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POLYCOM HDX 8000-1080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8</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Видеокамера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Vaddio</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Clear</w:t>
            </w:r>
            <w:proofErr w:type="spellEnd"/>
            <w:r w:rsidRPr="000F0C2C">
              <w:rPr>
                <w:rFonts w:ascii="Times New Roman" w:eastAsia="Times New Roman" w:hAnsi="Times New Roman" w:cs="Times New Roman"/>
                <w:kern w:val="1"/>
                <w:sz w:val="24"/>
                <w:szCs w:val="24"/>
                <w:lang w:eastAsia="ru-RU"/>
              </w:rPr>
              <w:t xml:space="preserve"> VIEW HD-18</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BE32A2"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9</w:t>
            </w:r>
          </w:p>
        </w:tc>
        <w:tc>
          <w:tcPr>
            <w:tcW w:w="4009" w:type="dxa"/>
            <w:tcBorders>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Видеокамера</w:t>
            </w:r>
          </w:p>
        </w:tc>
        <w:tc>
          <w:tcPr>
            <w:tcW w:w="3011"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Wall</w:t>
            </w:r>
            <w:proofErr w:type="spellEnd"/>
            <w:r w:rsidRPr="000F0C2C">
              <w:rPr>
                <w:rFonts w:ascii="Times New Roman" w:eastAsia="Times New Roman" w:hAnsi="Times New Roman" w:cs="Times New Roman"/>
                <w:kern w:val="1"/>
                <w:sz w:val="24"/>
                <w:szCs w:val="24"/>
                <w:lang w:eastAsia="ru-RU"/>
              </w:rPr>
              <w:t xml:space="preserve"> VIEW HD-18</w:t>
            </w:r>
          </w:p>
        </w:tc>
        <w:tc>
          <w:tcPr>
            <w:tcW w:w="1565"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10</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Процессор управления </w:t>
            </w:r>
            <w:proofErr w:type="gramStart"/>
            <w:r w:rsidRPr="000F0C2C">
              <w:rPr>
                <w:rFonts w:ascii="Times New Roman" w:eastAsia="Times New Roman" w:hAnsi="Times New Roman" w:cs="Times New Roman"/>
                <w:kern w:val="1"/>
                <w:sz w:val="24"/>
                <w:szCs w:val="24"/>
                <w:lang w:eastAsia="ru-RU"/>
              </w:rPr>
              <w:t>без</w:t>
            </w:r>
            <w:proofErr w:type="gramEnd"/>
            <w:r w:rsidRPr="000F0C2C">
              <w:rPr>
                <w:rFonts w:ascii="Times New Roman" w:eastAsia="Times New Roman" w:hAnsi="Times New Roman" w:cs="Times New Roman"/>
                <w:kern w:val="1"/>
                <w:sz w:val="24"/>
                <w:szCs w:val="24"/>
                <w:lang w:eastAsia="ru-RU"/>
              </w:rPr>
              <w:t xml:space="preserve"> исходного (не компилированного) ПО </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proofErr w:type="gramStart"/>
            <w:r w:rsidRPr="000F0C2C">
              <w:rPr>
                <w:rFonts w:ascii="Times New Roman" w:eastAsia="Times New Roman" w:hAnsi="Times New Roman" w:cs="Times New Roman"/>
                <w:kern w:val="1"/>
                <w:sz w:val="24"/>
                <w:szCs w:val="24"/>
                <w:lang w:eastAsia="ru-RU"/>
              </w:rPr>
              <w:t>С</w:t>
            </w:r>
            <w:proofErr w:type="spellStart"/>
            <w:proofErr w:type="gramEnd"/>
            <w:r w:rsidRPr="000F0C2C">
              <w:rPr>
                <w:rFonts w:ascii="Times New Roman" w:eastAsia="Times New Roman" w:hAnsi="Times New Roman" w:cs="Times New Roman"/>
                <w:kern w:val="1"/>
                <w:sz w:val="24"/>
                <w:szCs w:val="24"/>
                <w:lang w:val="en-US" w:eastAsia="ru-RU"/>
              </w:rPr>
              <w:t>restron</w:t>
            </w:r>
            <w:proofErr w:type="spellEnd"/>
            <w:r w:rsidRPr="000F0C2C">
              <w:rPr>
                <w:rFonts w:ascii="Times New Roman" w:eastAsia="Times New Roman" w:hAnsi="Times New Roman" w:cs="Times New Roman"/>
                <w:kern w:val="1"/>
                <w:sz w:val="24"/>
                <w:szCs w:val="24"/>
                <w:lang w:val="en-US" w:eastAsia="ru-RU"/>
              </w:rPr>
              <w:t xml:space="preserve"> CP2E   </w:t>
            </w:r>
            <w:r w:rsidRPr="000F0C2C">
              <w:rPr>
                <w:rFonts w:ascii="Times New Roman" w:eastAsia="Times New Roman" w:hAnsi="Times New Roman" w:cs="Times New Roman"/>
                <w:kern w:val="1"/>
                <w:sz w:val="24"/>
                <w:szCs w:val="24"/>
                <w:lang w:eastAsia="ru-RU"/>
              </w:rPr>
              <w:t>плата</w:t>
            </w:r>
            <w:r w:rsidRPr="000F0C2C">
              <w:rPr>
                <w:rFonts w:ascii="Times New Roman" w:eastAsia="Times New Roman" w:hAnsi="Times New Roman" w:cs="Times New Roman"/>
                <w:kern w:val="1"/>
                <w:sz w:val="24"/>
                <w:szCs w:val="24"/>
                <w:lang w:val="en-US" w:eastAsia="ru-RU"/>
              </w:rPr>
              <w:t xml:space="preserve"> </w:t>
            </w:r>
            <w:r w:rsidRPr="000F0C2C">
              <w:rPr>
                <w:rFonts w:ascii="Times New Roman" w:eastAsia="Times New Roman" w:hAnsi="Times New Roman" w:cs="Times New Roman"/>
                <w:kern w:val="1"/>
                <w:sz w:val="24"/>
                <w:szCs w:val="24"/>
                <w:lang w:eastAsia="ru-RU"/>
              </w:rPr>
              <w:t>расширения</w:t>
            </w:r>
            <w:r w:rsidRPr="000F0C2C">
              <w:rPr>
                <w:rFonts w:ascii="Times New Roman" w:eastAsia="Times New Roman" w:hAnsi="Times New Roman" w:cs="Times New Roman"/>
                <w:kern w:val="1"/>
                <w:sz w:val="24"/>
                <w:szCs w:val="24"/>
                <w:lang w:val="en-US" w:eastAsia="ru-RU"/>
              </w:rPr>
              <w:t xml:space="preserve">  Crestron STI-COM  3 </w:t>
            </w:r>
            <w:proofErr w:type="spellStart"/>
            <w:r w:rsidRPr="000F0C2C">
              <w:rPr>
                <w:rFonts w:ascii="Times New Roman" w:eastAsia="Times New Roman" w:hAnsi="Times New Roman" w:cs="Times New Roman"/>
                <w:kern w:val="1"/>
                <w:sz w:val="24"/>
                <w:szCs w:val="24"/>
                <w:lang w:eastAsia="ru-RU"/>
              </w:rPr>
              <w:t>шт</w:t>
            </w:r>
            <w:proofErr w:type="spellEnd"/>
            <w:r w:rsidRPr="000F0C2C">
              <w:rPr>
                <w:rFonts w:ascii="Times New Roman" w:eastAsia="Times New Roman" w:hAnsi="Times New Roman" w:cs="Times New Roman"/>
                <w:kern w:val="1"/>
                <w:sz w:val="24"/>
                <w:szCs w:val="24"/>
                <w:lang w:val="en-US" w:eastAsia="ru-RU"/>
              </w:rPr>
              <w: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lastRenderedPageBreak/>
              <w:t>11</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Цифровая платформа для телеконференций</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Biamp</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Nexia</w:t>
            </w:r>
            <w:proofErr w:type="spellEnd"/>
            <w:r w:rsidRPr="000F0C2C">
              <w:rPr>
                <w:rFonts w:ascii="Times New Roman" w:eastAsia="Times New Roman" w:hAnsi="Times New Roman" w:cs="Times New Roman"/>
                <w:kern w:val="1"/>
                <w:sz w:val="24"/>
                <w:szCs w:val="24"/>
                <w:lang w:eastAsia="ru-RU"/>
              </w:rPr>
              <w:t xml:space="preserve"> TC</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12</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Звуковой процессор</w:t>
            </w:r>
          </w:p>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Biamp</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Nexia</w:t>
            </w:r>
            <w:proofErr w:type="spellEnd"/>
            <w:r w:rsidRPr="000F0C2C">
              <w:rPr>
                <w:rFonts w:ascii="Times New Roman" w:eastAsia="Times New Roman" w:hAnsi="Times New Roman" w:cs="Times New Roman"/>
                <w:kern w:val="1"/>
                <w:sz w:val="24"/>
                <w:szCs w:val="24"/>
                <w:lang w:eastAsia="ru-RU"/>
              </w:rPr>
              <w:t xml:space="preserve"> SP</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13</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Видеорекордер</w:t>
            </w:r>
            <w:proofErr w:type="spellEnd"/>
            <w:r w:rsidRPr="000F0C2C">
              <w:rPr>
                <w:rFonts w:ascii="Times New Roman" w:eastAsia="Times New Roman" w:hAnsi="Times New Roman" w:cs="Times New Roman"/>
                <w:kern w:val="1"/>
                <w:sz w:val="24"/>
                <w:szCs w:val="24"/>
                <w:lang w:eastAsia="ru-RU"/>
              </w:rPr>
              <w:t xml:space="preserve"> сигналов высокой четкости  </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Gefen</w:t>
            </w:r>
            <w:proofErr w:type="spellEnd"/>
            <w:r w:rsidRPr="000F0C2C">
              <w:rPr>
                <w:rFonts w:ascii="Times New Roman" w:eastAsia="Times New Roman" w:hAnsi="Times New Roman" w:cs="Times New Roman"/>
                <w:kern w:val="1"/>
                <w:sz w:val="24"/>
                <w:szCs w:val="24"/>
                <w:lang w:eastAsia="ru-RU"/>
              </w:rPr>
              <w:t xml:space="preserve"> GTV-HD-PVR</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14</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gramStart"/>
            <w:r w:rsidRPr="000F0C2C">
              <w:rPr>
                <w:rFonts w:ascii="Times New Roman" w:eastAsia="Times New Roman" w:hAnsi="Times New Roman" w:cs="Times New Roman"/>
                <w:kern w:val="1"/>
                <w:sz w:val="24"/>
                <w:szCs w:val="24"/>
                <w:lang w:eastAsia="ru-RU"/>
              </w:rPr>
              <w:t>Цифровой</w:t>
            </w:r>
            <w:proofErr w:type="gram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аудиорекордер</w:t>
            </w:r>
            <w:proofErr w:type="spellEnd"/>
            <w:r w:rsidRPr="000F0C2C">
              <w:rPr>
                <w:rFonts w:ascii="Times New Roman" w:eastAsia="Times New Roman" w:hAnsi="Times New Roman" w:cs="Times New Roman"/>
                <w:kern w:val="1"/>
                <w:sz w:val="24"/>
                <w:szCs w:val="24"/>
                <w:lang w:eastAsia="ru-RU"/>
              </w:rPr>
              <w:t>, запись на CF</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Marantz</w:t>
            </w:r>
            <w:proofErr w:type="spellEnd"/>
            <w:r w:rsidRPr="000F0C2C">
              <w:rPr>
                <w:rFonts w:ascii="Times New Roman" w:eastAsia="Times New Roman" w:hAnsi="Times New Roman" w:cs="Times New Roman"/>
                <w:kern w:val="1"/>
                <w:sz w:val="24"/>
                <w:szCs w:val="24"/>
                <w:lang w:eastAsia="ru-RU"/>
              </w:rPr>
              <w:t xml:space="preserve"> PMD560</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15</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eastAsia="ru-RU"/>
              </w:rPr>
              <w:t>Плазменная панель</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TH-103VX200 POWER PWR (220VAC)</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16</w:t>
            </w:r>
          </w:p>
        </w:tc>
        <w:tc>
          <w:tcPr>
            <w:tcW w:w="4009"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Системный блок ПК</w:t>
            </w:r>
          </w:p>
        </w:tc>
        <w:tc>
          <w:tcPr>
            <w:tcW w:w="3011"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Esprimo</w:t>
            </w:r>
            <w:proofErr w:type="spellEnd"/>
          </w:p>
        </w:tc>
        <w:tc>
          <w:tcPr>
            <w:tcW w:w="1565"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17</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Масштабатор</w:t>
            </w:r>
            <w:proofErr w:type="spellEnd"/>
            <w:r w:rsidRPr="000F0C2C">
              <w:rPr>
                <w:rFonts w:ascii="Times New Roman" w:eastAsia="Times New Roman" w:hAnsi="Times New Roman" w:cs="Times New Roman"/>
                <w:kern w:val="1"/>
                <w:sz w:val="24"/>
                <w:szCs w:val="24"/>
                <w:lang w:eastAsia="ru-RU"/>
              </w:rPr>
              <w:t xml:space="preserve"> видеосигналов</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Extron DVS-304</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18</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Blu-ray</w:t>
            </w:r>
            <w:proofErr w:type="spellEnd"/>
            <w:r w:rsidRPr="000F0C2C">
              <w:rPr>
                <w:rFonts w:ascii="Times New Roman" w:eastAsia="Times New Roman" w:hAnsi="Times New Roman" w:cs="Times New Roman"/>
                <w:kern w:val="1"/>
                <w:sz w:val="24"/>
                <w:szCs w:val="24"/>
                <w:lang w:eastAsia="ru-RU"/>
              </w:rPr>
              <w:t xml:space="preserve"> плеер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UD 5005</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19</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Декодер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STB </w:t>
            </w:r>
            <w:proofErr w:type="spellStart"/>
            <w:r w:rsidRPr="000F0C2C">
              <w:rPr>
                <w:rFonts w:ascii="Times New Roman" w:eastAsia="Times New Roman" w:hAnsi="Times New Roman" w:cs="Times New Roman"/>
                <w:kern w:val="1"/>
                <w:sz w:val="24"/>
                <w:szCs w:val="24"/>
                <w:lang w:eastAsia="ru-RU"/>
              </w:rPr>
              <w:t>Amino</w:t>
            </w:r>
            <w:proofErr w:type="spellEnd"/>
            <w:r w:rsidRPr="000F0C2C">
              <w:rPr>
                <w:rFonts w:ascii="Times New Roman" w:eastAsia="Times New Roman" w:hAnsi="Times New Roman" w:cs="Times New Roman"/>
                <w:kern w:val="1"/>
                <w:sz w:val="24"/>
                <w:szCs w:val="24"/>
                <w:lang w:eastAsia="ru-RU"/>
              </w:rPr>
              <w:t xml:space="preserve"> AmiNET130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20</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1C2CF1">
            <w:pPr>
              <w:suppressAutoHyphens/>
              <w:spacing w:after="0" w:line="240" w:lineRule="auto"/>
              <w:rPr>
                <w:rFonts w:ascii="Times New Roman" w:eastAsia="Calibri" w:hAnsi="Times New Roman" w:cs="Times New Roman"/>
                <w:kern w:val="1"/>
                <w:sz w:val="24"/>
                <w:szCs w:val="24"/>
              </w:rPr>
            </w:pPr>
            <w:r w:rsidRPr="000F0C2C">
              <w:rPr>
                <w:rFonts w:ascii="Times New Roman" w:eastAsia="Times New Roman" w:hAnsi="Times New Roman" w:cs="Times New Roman"/>
                <w:kern w:val="1"/>
                <w:sz w:val="24"/>
                <w:szCs w:val="24"/>
                <w:lang w:eastAsia="ru-RU"/>
              </w:rPr>
              <w:t>Спутниковый ресивер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FE1397" w:rsidP="00043D6D">
            <w:pPr>
              <w:suppressAutoHyphens/>
              <w:spacing w:after="0" w:line="240" w:lineRule="auto"/>
              <w:rPr>
                <w:rFonts w:ascii="Times New Roman" w:eastAsia="Times New Roman" w:hAnsi="Times New Roman" w:cs="Times New Roman"/>
                <w:kern w:val="1"/>
                <w:sz w:val="24"/>
                <w:szCs w:val="24"/>
                <w:lang w:eastAsia="ru-RU"/>
              </w:rPr>
            </w:pPr>
            <w:hyperlink r:id="rId10" w:history="1">
              <w:r w:rsidR="001B5ABD" w:rsidRPr="000F0C2C">
                <w:rPr>
                  <w:rFonts w:ascii="Times New Roman" w:eastAsia="Times New Roman" w:hAnsi="Times New Roman" w:cs="Times New Roman"/>
                  <w:kern w:val="1"/>
                  <w:sz w:val="24"/>
                  <w:szCs w:val="24"/>
                  <w:lang w:eastAsia="ru-RU"/>
                </w:rPr>
                <w:t>THOMSON dsi-8020 </w:t>
              </w:r>
            </w:hyperlink>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21</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Центральный блок</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Bosch</w:t>
            </w:r>
            <w:proofErr w:type="spellEnd"/>
            <w:r w:rsidRPr="000F0C2C">
              <w:rPr>
                <w:rFonts w:ascii="Times New Roman" w:eastAsia="Times New Roman" w:hAnsi="Times New Roman" w:cs="Times New Roman"/>
                <w:kern w:val="1"/>
                <w:sz w:val="24"/>
                <w:szCs w:val="24"/>
                <w:lang w:eastAsia="ru-RU"/>
              </w:rPr>
              <w:t xml:space="preserve"> DCN CCU</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57"/>
        </w:trPr>
        <w:tc>
          <w:tcPr>
            <w:tcW w:w="9989" w:type="dxa"/>
            <w:gridSpan w:val="5"/>
            <w:tcBorders>
              <w:top w:val="single" w:sz="4" w:space="0" w:color="000000"/>
              <w:left w:val="single" w:sz="4" w:space="0" w:color="000000"/>
              <w:bottom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b/>
                <w:bCs/>
                <w:kern w:val="1"/>
                <w:sz w:val="24"/>
                <w:szCs w:val="24"/>
                <w:lang w:eastAsia="ru-RU"/>
              </w:rPr>
              <w:t>Комната операторов и переводчика</w:t>
            </w:r>
          </w:p>
        </w:tc>
      </w:tr>
      <w:tr w:rsidR="001B5ABD" w:rsidRPr="000F0C2C" w:rsidTr="00FE1397">
        <w:trPr>
          <w:trHeight w:val="206"/>
        </w:trPr>
        <w:tc>
          <w:tcPr>
            <w:tcW w:w="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c>
          <w:tcPr>
            <w:tcW w:w="4009"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Монитор оператора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Монитор </w:t>
            </w:r>
            <w:proofErr w:type="spellStart"/>
            <w:r w:rsidRPr="000F0C2C">
              <w:rPr>
                <w:rFonts w:ascii="Times New Roman" w:eastAsia="Times New Roman" w:hAnsi="Times New Roman" w:cs="Times New Roman"/>
                <w:kern w:val="1"/>
                <w:sz w:val="24"/>
                <w:szCs w:val="24"/>
                <w:lang w:eastAsia="ru-RU"/>
              </w:rPr>
              <w:t>Sony</w:t>
            </w:r>
            <w:proofErr w:type="spellEnd"/>
            <w:r w:rsidRPr="000F0C2C">
              <w:rPr>
                <w:rFonts w:ascii="Times New Roman" w:eastAsia="Times New Roman" w:hAnsi="Times New Roman" w:cs="Times New Roman"/>
                <w:kern w:val="1"/>
                <w:sz w:val="24"/>
                <w:szCs w:val="24"/>
                <w:lang w:eastAsia="ru-RU"/>
              </w:rPr>
              <w:t xml:space="preserve"> Sde19</w:t>
            </w:r>
          </w:p>
        </w:tc>
        <w:tc>
          <w:tcPr>
            <w:tcW w:w="1565"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5</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Плазменная панель 50”</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Плазменная панель </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DVD рекордер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Pioner</w:t>
            </w:r>
            <w:proofErr w:type="spellEnd"/>
            <w:r w:rsidRPr="000F0C2C">
              <w:rPr>
                <w:rFonts w:ascii="Times New Roman" w:eastAsia="Times New Roman" w:hAnsi="Times New Roman" w:cs="Times New Roman"/>
                <w:kern w:val="1"/>
                <w:sz w:val="24"/>
                <w:szCs w:val="24"/>
                <w:lang w:eastAsia="ru-RU"/>
              </w:rPr>
              <w:t xml:space="preserve"> DVD 568</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3</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4</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Пульт переводчика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Taiden</w:t>
            </w:r>
            <w:proofErr w:type="spellEnd"/>
            <w:r w:rsidRPr="000F0C2C">
              <w:rPr>
                <w:rFonts w:ascii="Times New Roman" w:eastAsia="Times New Roman" w:hAnsi="Times New Roman" w:cs="Times New Roman"/>
                <w:kern w:val="1"/>
                <w:sz w:val="24"/>
                <w:szCs w:val="24"/>
                <w:lang w:eastAsia="ru-RU"/>
              </w:rPr>
              <w:t xml:space="preserve"> HCS-850 PB</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3</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5</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Пульт переводчика с гарнитурой</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Bosch</w:t>
            </w:r>
            <w:proofErr w:type="spellEnd"/>
            <w:r w:rsidRPr="000F0C2C">
              <w:rPr>
                <w:rFonts w:ascii="Times New Roman" w:eastAsia="Times New Roman" w:hAnsi="Times New Roman" w:cs="Times New Roman"/>
                <w:kern w:val="1"/>
                <w:sz w:val="24"/>
                <w:szCs w:val="24"/>
                <w:lang w:eastAsia="ru-RU"/>
              </w:rPr>
              <w:t xml:space="preserve"> DCN-IDESK-L</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6</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6</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Видеоматрица</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AutoPach</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Modula</w:t>
            </w:r>
            <w:proofErr w:type="spellEnd"/>
            <w:r w:rsidRPr="000F0C2C">
              <w:rPr>
                <w:rFonts w:ascii="Times New Roman" w:eastAsia="Times New Roman" w:hAnsi="Times New Roman" w:cs="Times New Roman"/>
                <w:kern w:val="1"/>
                <w:sz w:val="24"/>
                <w:szCs w:val="24"/>
                <w:lang w:eastAsia="ru-RU"/>
              </w:rPr>
              <w:t xml:space="preserve"> 20x20 VGA</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7</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Видеосервер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POLYCOM MGC25</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8</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BE32A2">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Видеосервер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POLYCOM RMX2000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9</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BE32A2">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Видеосервер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POLYCOM RSS 2000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10</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Коммутатор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НЗС- S3100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7</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11</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Патч</w:t>
            </w:r>
            <w:proofErr w:type="spellEnd"/>
            <w:r w:rsidRPr="000F0C2C">
              <w:rPr>
                <w:rFonts w:ascii="Times New Roman" w:eastAsia="Times New Roman" w:hAnsi="Times New Roman" w:cs="Times New Roman"/>
                <w:kern w:val="1"/>
                <w:sz w:val="24"/>
                <w:szCs w:val="24"/>
                <w:lang w:eastAsia="ru-RU"/>
              </w:rPr>
              <w:t>-панель 19”</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Hiperline</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Патч</w:t>
            </w:r>
            <w:proofErr w:type="spellEnd"/>
            <w:r w:rsidRPr="000F0C2C">
              <w:rPr>
                <w:rFonts w:ascii="Times New Roman" w:eastAsia="Times New Roman" w:hAnsi="Times New Roman" w:cs="Times New Roman"/>
                <w:kern w:val="1"/>
                <w:sz w:val="24"/>
                <w:szCs w:val="24"/>
                <w:lang w:eastAsia="ru-RU"/>
              </w:rPr>
              <w:t>-панель</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2</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12</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Коммутатор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Cisco</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Catalyst</w:t>
            </w:r>
            <w:proofErr w:type="spellEnd"/>
            <w:r w:rsidRPr="000F0C2C">
              <w:rPr>
                <w:rFonts w:ascii="Times New Roman" w:eastAsia="Times New Roman" w:hAnsi="Times New Roman" w:cs="Times New Roman"/>
                <w:kern w:val="1"/>
                <w:sz w:val="24"/>
                <w:szCs w:val="24"/>
                <w:lang w:eastAsia="ru-RU"/>
              </w:rPr>
              <w:t xml:space="preserve"> 2960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13</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Коммутатор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Cisco</w:t>
            </w:r>
            <w:proofErr w:type="spellEnd"/>
            <w:r w:rsidRPr="000F0C2C">
              <w:rPr>
                <w:rFonts w:ascii="Times New Roman" w:eastAsia="Times New Roman" w:hAnsi="Times New Roman" w:cs="Times New Roman"/>
                <w:kern w:val="1"/>
                <w:sz w:val="24"/>
                <w:szCs w:val="24"/>
                <w:lang w:eastAsia="ru-RU"/>
              </w:rPr>
              <w:t xml:space="preserve"> p/x 506e</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14</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Коммутатор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Quidway</w:t>
            </w:r>
            <w:proofErr w:type="spellEnd"/>
            <w:r w:rsidRPr="000F0C2C">
              <w:rPr>
                <w:rFonts w:ascii="Times New Roman" w:eastAsia="Times New Roman" w:hAnsi="Times New Roman" w:cs="Times New Roman"/>
                <w:kern w:val="1"/>
                <w:sz w:val="24"/>
                <w:szCs w:val="24"/>
                <w:lang w:eastAsia="ru-RU"/>
              </w:rPr>
              <w:t xml:space="preserve"> S5000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15</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Интерфейс c набором планок</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Extron HS100</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6</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16</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BE32A2">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KVM-удлинитель</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ROSE CLK-4U2FM-500M</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17</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Кластер рабочих мест зал презентаций</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Компьютер </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5</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18</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Маршрутизатор</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Cisco</w:t>
            </w:r>
            <w:proofErr w:type="spellEnd"/>
            <w:r w:rsidRPr="000F0C2C">
              <w:rPr>
                <w:rFonts w:ascii="Times New Roman" w:eastAsia="Times New Roman" w:hAnsi="Times New Roman" w:cs="Times New Roman"/>
                <w:kern w:val="1"/>
                <w:sz w:val="24"/>
                <w:szCs w:val="24"/>
                <w:lang w:eastAsia="ru-RU"/>
              </w:rPr>
              <w:t xml:space="preserve"> 2821</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19</w:t>
            </w:r>
          </w:p>
        </w:tc>
        <w:tc>
          <w:tcPr>
            <w:tcW w:w="4009" w:type="dxa"/>
            <w:tcBorders>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Панель управления </w:t>
            </w:r>
          </w:p>
        </w:tc>
        <w:tc>
          <w:tcPr>
            <w:tcW w:w="3011"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proofErr w:type="gramStart"/>
            <w:r w:rsidRPr="000F0C2C">
              <w:rPr>
                <w:rFonts w:ascii="Times New Roman" w:eastAsia="Times New Roman" w:hAnsi="Times New Roman" w:cs="Times New Roman"/>
                <w:kern w:val="1"/>
                <w:sz w:val="24"/>
                <w:szCs w:val="24"/>
                <w:lang w:eastAsia="ru-RU"/>
              </w:rPr>
              <w:t>С</w:t>
            </w:r>
            <w:proofErr w:type="gramEnd"/>
            <w:r w:rsidRPr="000F0C2C">
              <w:rPr>
                <w:rFonts w:ascii="Times New Roman" w:eastAsia="Times New Roman" w:hAnsi="Times New Roman" w:cs="Times New Roman"/>
                <w:kern w:val="1"/>
                <w:sz w:val="24"/>
                <w:szCs w:val="24"/>
                <w:lang w:eastAsia="ru-RU"/>
              </w:rPr>
              <w:t>restron</w:t>
            </w:r>
            <w:proofErr w:type="spellEnd"/>
            <w:r w:rsidRPr="000F0C2C">
              <w:rPr>
                <w:rFonts w:ascii="Times New Roman" w:eastAsia="Times New Roman" w:hAnsi="Times New Roman" w:cs="Times New Roman"/>
                <w:kern w:val="1"/>
                <w:sz w:val="24"/>
                <w:szCs w:val="24"/>
                <w:lang w:eastAsia="ru-RU"/>
              </w:rPr>
              <w:t xml:space="preserve"> TPMC-15-CH</w:t>
            </w:r>
          </w:p>
        </w:tc>
        <w:tc>
          <w:tcPr>
            <w:tcW w:w="1565"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57"/>
        </w:trPr>
        <w:tc>
          <w:tcPr>
            <w:tcW w:w="99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b/>
                <w:bCs/>
                <w:kern w:val="1"/>
                <w:sz w:val="24"/>
                <w:szCs w:val="24"/>
                <w:lang w:eastAsia="ru-RU"/>
              </w:rPr>
              <w:t>Мультимедийная система, расположенная на плоской кровле офисного здания</w:t>
            </w:r>
          </w:p>
        </w:tc>
      </w:tr>
      <w:tr w:rsidR="001B5ABD" w:rsidRPr="000F0C2C" w:rsidTr="00FE1397">
        <w:trPr>
          <w:trHeight w:val="206"/>
        </w:trPr>
        <w:tc>
          <w:tcPr>
            <w:tcW w:w="5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c>
          <w:tcPr>
            <w:tcW w:w="4009"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Проектор </w:t>
            </w:r>
          </w:p>
        </w:tc>
        <w:tc>
          <w:tcPr>
            <w:tcW w:w="3011"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PT-DZ6700E </w:t>
            </w:r>
            <w:proofErr w:type="spellStart"/>
            <w:r w:rsidRPr="000F0C2C">
              <w:rPr>
                <w:rFonts w:ascii="Times New Roman" w:eastAsia="Times New Roman" w:hAnsi="Times New Roman" w:cs="Times New Roman"/>
                <w:kern w:val="1"/>
                <w:sz w:val="24"/>
                <w:szCs w:val="24"/>
                <w:lang w:eastAsia="ru-RU"/>
              </w:rPr>
              <w:t>Panasonic</w:t>
            </w:r>
            <w:proofErr w:type="spellEnd"/>
          </w:p>
        </w:tc>
        <w:tc>
          <w:tcPr>
            <w:tcW w:w="1565"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Караоке система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Pro</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Evolution</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gramStart"/>
            <w:r w:rsidRPr="000F0C2C">
              <w:rPr>
                <w:rFonts w:ascii="Times New Roman" w:eastAsia="Times New Roman" w:hAnsi="Times New Roman" w:cs="Times New Roman"/>
                <w:kern w:val="1"/>
                <w:sz w:val="24"/>
                <w:szCs w:val="24"/>
                <w:lang w:eastAsia="ru-RU"/>
              </w:rPr>
              <w:t>Медиа-центр</w:t>
            </w:r>
            <w:proofErr w:type="gramEnd"/>
            <w:r w:rsidRPr="000F0C2C">
              <w:rPr>
                <w:rFonts w:ascii="Times New Roman" w:eastAsia="Times New Roman" w:hAnsi="Times New Roman" w:cs="Times New Roman"/>
                <w:kern w:val="1"/>
                <w:sz w:val="24"/>
                <w:szCs w:val="24"/>
                <w:lang w:eastAsia="ru-RU"/>
              </w:rPr>
              <w:t xml:space="preserve">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NA7004 </w:t>
            </w:r>
            <w:proofErr w:type="spellStart"/>
            <w:r w:rsidRPr="000F0C2C">
              <w:rPr>
                <w:rFonts w:ascii="Times New Roman" w:eastAsia="Times New Roman" w:hAnsi="Times New Roman" w:cs="Times New Roman"/>
                <w:kern w:val="1"/>
                <w:sz w:val="24"/>
                <w:szCs w:val="24"/>
                <w:lang w:eastAsia="ru-RU"/>
              </w:rPr>
              <w:t>Marantz</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4</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Blu-ray</w:t>
            </w:r>
            <w:proofErr w:type="spellEnd"/>
            <w:r w:rsidRPr="000F0C2C">
              <w:rPr>
                <w:rFonts w:ascii="Times New Roman" w:eastAsia="Times New Roman" w:hAnsi="Times New Roman" w:cs="Times New Roman"/>
                <w:kern w:val="1"/>
                <w:sz w:val="24"/>
                <w:szCs w:val="24"/>
                <w:lang w:eastAsia="ru-RU"/>
              </w:rPr>
              <w:t xml:space="preserve"> плеер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UD 5005 </w:t>
            </w:r>
            <w:proofErr w:type="spellStart"/>
            <w:r w:rsidRPr="000F0C2C">
              <w:rPr>
                <w:rFonts w:ascii="Times New Roman" w:eastAsia="Times New Roman" w:hAnsi="Times New Roman" w:cs="Times New Roman"/>
                <w:kern w:val="1"/>
                <w:sz w:val="24"/>
                <w:szCs w:val="24"/>
                <w:lang w:eastAsia="ru-RU"/>
              </w:rPr>
              <w:t>Marantz</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5</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Усилитель мощности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BB1235 </w:t>
            </w:r>
            <w:proofErr w:type="spellStart"/>
            <w:r w:rsidRPr="000F0C2C">
              <w:rPr>
                <w:rFonts w:ascii="Times New Roman" w:eastAsia="Times New Roman" w:hAnsi="Times New Roman" w:cs="Times New Roman"/>
                <w:kern w:val="1"/>
                <w:sz w:val="24"/>
                <w:szCs w:val="24"/>
                <w:lang w:eastAsia="ru-RU"/>
              </w:rPr>
              <w:t>SpeakerCraft</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6</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Акустическая система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Ci100QR KEF</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12</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7</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Презентационный микшер</w:t>
            </w:r>
          </w:p>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Nexia</w:t>
            </w:r>
            <w:proofErr w:type="spellEnd"/>
            <w:r w:rsidRPr="000F0C2C">
              <w:rPr>
                <w:rFonts w:ascii="Times New Roman" w:eastAsia="Times New Roman" w:hAnsi="Times New Roman" w:cs="Times New Roman"/>
                <w:kern w:val="1"/>
                <w:sz w:val="24"/>
                <w:szCs w:val="24"/>
                <w:lang w:eastAsia="ru-RU"/>
              </w:rPr>
              <w:t xml:space="preserve"> PM </w:t>
            </w:r>
            <w:proofErr w:type="spellStart"/>
            <w:r w:rsidRPr="000F0C2C">
              <w:rPr>
                <w:rFonts w:ascii="Times New Roman" w:eastAsia="Times New Roman" w:hAnsi="Times New Roman" w:cs="Times New Roman"/>
                <w:kern w:val="1"/>
                <w:sz w:val="24"/>
                <w:szCs w:val="24"/>
                <w:lang w:eastAsia="ru-RU"/>
              </w:rPr>
              <w:t>Biamp</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8</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Активный студийный монитор </w:t>
            </w:r>
          </w:p>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LSR6325P </w:t>
            </w:r>
            <w:proofErr w:type="spellStart"/>
            <w:r w:rsidRPr="000F0C2C">
              <w:rPr>
                <w:rFonts w:ascii="Times New Roman" w:eastAsia="Times New Roman" w:hAnsi="Times New Roman" w:cs="Times New Roman"/>
                <w:kern w:val="1"/>
                <w:sz w:val="24"/>
                <w:szCs w:val="24"/>
                <w:lang w:eastAsia="ru-RU"/>
              </w:rPr>
              <w:t>Yamaha</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9</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Матричный коммутатор 4x4 сигналов интерфейса HDMI</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EXT-HDMI1.3-444 </w:t>
            </w:r>
            <w:proofErr w:type="spellStart"/>
            <w:r w:rsidRPr="000F0C2C">
              <w:rPr>
                <w:rFonts w:ascii="Times New Roman" w:eastAsia="Times New Roman" w:hAnsi="Times New Roman" w:cs="Times New Roman"/>
                <w:kern w:val="1"/>
                <w:sz w:val="24"/>
                <w:szCs w:val="24"/>
                <w:lang w:eastAsia="ru-RU"/>
              </w:rPr>
              <w:t>Gefen</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lastRenderedPageBreak/>
              <w:t>10</w:t>
            </w:r>
          </w:p>
        </w:tc>
        <w:tc>
          <w:tcPr>
            <w:tcW w:w="4009"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Комплект устрой</w:t>
            </w:r>
            <w:proofErr w:type="gramStart"/>
            <w:r w:rsidRPr="000F0C2C">
              <w:rPr>
                <w:rFonts w:ascii="Times New Roman" w:eastAsia="Times New Roman" w:hAnsi="Times New Roman" w:cs="Times New Roman"/>
                <w:kern w:val="1"/>
                <w:sz w:val="24"/>
                <w:szCs w:val="24"/>
                <w:lang w:eastAsia="ru-RU"/>
              </w:rPr>
              <w:t>ств дл</w:t>
            </w:r>
            <w:proofErr w:type="gramEnd"/>
            <w:r w:rsidRPr="000F0C2C">
              <w:rPr>
                <w:rFonts w:ascii="Times New Roman" w:eastAsia="Times New Roman" w:hAnsi="Times New Roman" w:cs="Times New Roman"/>
                <w:kern w:val="1"/>
                <w:sz w:val="24"/>
                <w:szCs w:val="24"/>
                <w:lang w:eastAsia="ru-RU"/>
              </w:rPr>
              <w:t xml:space="preserve">я передачи сигналов HDMI 1.4a и ИК по одному кабелю витой пары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 xml:space="preserve">GTB-HDMI-3DTV-BLK </w:t>
            </w:r>
            <w:proofErr w:type="spellStart"/>
            <w:r w:rsidRPr="000F0C2C">
              <w:rPr>
                <w:rFonts w:ascii="Times New Roman" w:eastAsia="Times New Roman" w:hAnsi="Times New Roman" w:cs="Times New Roman"/>
                <w:kern w:val="1"/>
                <w:sz w:val="24"/>
                <w:szCs w:val="24"/>
                <w:lang w:val="en-US" w:eastAsia="ru-RU"/>
              </w:rPr>
              <w:t>Gefen</w:t>
            </w:r>
            <w:proofErr w:type="spellEnd"/>
          </w:p>
        </w:tc>
        <w:tc>
          <w:tcPr>
            <w:tcW w:w="1565"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3</w:t>
            </w:r>
          </w:p>
        </w:tc>
      </w:tr>
      <w:tr w:rsidR="001B5ABD" w:rsidRPr="000F0C2C" w:rsidTr="00FE1397">
        <w:trPr>
          <w:trHeight w:val="206"/>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11</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Монитор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222T1EH </w:t>
            </w:r>
            <w:proofErr w:type="spellStart"/>
            <w:r w:rsidRPr="000F0C2C">
              <w:rPr>
                <w:rFonts w:ascii="Times New Roman" w:eastAsia="Times New Roman" w:hAnsi="Times New Roman" w:cs="Times New Roman"/>
                <w:kern w:val="1"/>
                <w:sz w:val="24"/>
                <w:szCs w:val="24"/>
                <w:lang w:eastAsia="ru-RU"/>
              </w:rPr>
              <w:t>Asus</w:t>
            </w:r>
            <w:proofErr w:type="spellEnd"/>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12</w:t>
            </w:r>
          </w:p>
        </w:tc>
        <w:tc>
          <w:tcPr>
            <w:tcW w:w="4009" w:type="dxa"/>
            <w:tcBorders>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Контроллер с поддержкой сети </w:t>
            </w:r>
            <w:proofErr w:type="spellStart"/>
            <w:r w:rsidRPr="000F0C2C">
              <w:rPr>
                <w:rFonts w:ascii="Times New Roman" w:eastAsia="Times New Roman" w:hAnsi="Times New Roman" w:cs="Times New Roman"/>
                <w:kern w:val="1"/>
                <w:sz w:val="24"/>
                <w:szCs w:val="24"/>
                <w:lang w:eastAsia="ru-RU"/>
              </w:rPr>
              <w:t>Ethernet</w:t>
            </w:r>
            <w:proofErr w:type="spellEnd"/>
            <w:r w:rsidRPr="000F0C2C">
              <w:rPr>
                <w:rFonts w:ascii="Times New Roman" w:eastAsia="Times New Roman" w:hAnsi="Times New Roman" w:cs="Times New Roman"/>
                <w:kern w:val="1"/>
                <w:sz w:val="24"/>
                <w:szCs w:val="24"/>
                <w:lang w:eastAsia="ru-RU"/>
              </w:rPr>
              <w:t xml:space="preserve">  без </w:t>
            </w:r>
            <w:proofErr w:type="gramStart"/>
            <w:r w:rsidRPr="000F0C2C">
              <w:rPr>
                <w:rFonts w:ascii="Times New Roman" w:eastAsia="Times New Roman" w:hAnsi="Times New Roman" w:cs="Times New Roman"/>
                <w:kern w:val="1"/>
                <w:sz w:val="24"/>
                <w:szCs w:val="24"/>
                <w:lang w:eastAsia="ru-RU"/>
              </w:rPr>
              <w:t>исходного</w:t>
            </w:r>
            <w:proofErr w:type="gramEnd"/>
            <w:r w:rsidRPr="000F0C2C">
              <w:rPr>
                <w:rFonts w:ascii="Times New Roman" w:eastAsia="Times New Roman" w:hAnsi="Times New Roman" w:cs="Times New Roman"/>
                <w:kern w:val="1"/>
                <w:sz w:val="24"/>
                <w:szCs w:val="24"/>
                <w:lang w:eastAsia="ru-RU"/>
              </w:rPr>
              <w:t xml:space="preserve"> (не компилированного) ПО</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CP2ECrestron</w:t>
            </w:r>
          </w:p>
        </w:tc>
        <w:tc>
          <w:tcPr>
            <w:tcW w:w="1565"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13</w:t>
            </w:r>
          </w:p>
        </w:tc>
        <w:tc>
          <w:tcPr>
            <w:tcW w:w="4009" w:type="dxa"/>
            <w:tcBorders>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eastAsia="ru-RU"/>
              </w:rPr>
              <w:t xml:space="preserve">24-портовый управляемый коммутатор </w:t>
            </w:r>
          </w:p>
        </w:tc>
        <w:tc>
          <w:tcPr>
            <w:tcW w:w="3011" w:type="dxa"/>
            <w:tcBorders>
              <w:top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Catalyst WS-C2960S-24TS-S Cisco</w:t>
            </w:r>
          </w:p>
        </w:tc>
        <w:tc>
          <w:tcPr>
            <w:tcW w:w="1565"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14</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BE32A2">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Экран Размер 345x203 см (325x183 см), формат 16:9, фронтальная проекция</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Plana</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Fold</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Professional</w:t>
            </w:r>
            <w:proofErr w:type="spellEnd"/>
            <w:r w:rsidRPr="000F0C2C">
              <w:rPr>
                <w:rFonts w:ascii="Times New Roman" w:eastAsia="Times New Roman" w:hAnsi="Times New Roman" w:cs="Times New Roman"/>
                <w:kern w:val="1"/>
                <w:sz w:val="24"/>
                <w:szCs w:val="24"/>
                <w:lang w:eastAsia="ru-RU"/>
              </w:rPr>
              <w:t xml:space="preserve"> MW</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06"/>
        </w:trPr>
        <w:tc>
          <w:tcPr>
            <w:tcW w:w="554" w:type="dxa"/>
            <w:tcBorders>
              <w:top w:val="single" w:sz="4" w:space="0" w:color="auto"/>
              <w:left w:val="single" w:sz="4" w:space="0" w:color="000000"/>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15</w:t>
            </w:r>
          </w:p>
        </w:tc>
        <w:tc>
          <w:tcPr>
            <w:tcW w:w="4009" w:type="dxa"/>
            <w:tcBorders>
              <w:top w:val="single" w:sz="4" w:space="0" w:color="auto"/>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Преобразователь/переключатель </w:t>
            </w:r>
          </w:p>
        </w:tc>
        <w:tc>
          <w:tcPr>
            <w:tcW w:w="3011" w:type="dxa"/>
            <w:tcBorders>
              <w:top w:val="single" w:sz="4" w:space="0" w:color="auto"/>
              <w:bottom w:val="single" w:sz="4" w:space="0" w:color="auto"/>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DVS 304 DVI Extron</w:t>
            </w:r>
          </w:p>
        </w:tc>
        <w:tc>
          <w:tcPr>
            <w:tcW w:w="1565" w:type="dxa"/>
            <w:tcBorders>
              <w:top w:val="single" w:sz="4" w:space="0" w:color="auto"/>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bottom w:val="single" w:sz="4" w:space="0" w:color="auto"/>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16</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Комплект устрой</w:t>
            </w:r>
            <w:proofErr w:type="gramStart"/>
            <w:r w:rsidRPr="000F0C2C">
              <w:rPr>
                <w:rFonts w:ascii="Times New Roman" w:eastAsia="Times New Roman" w:hAnsi="Times New Roman" w:cs="Times New Roman"/>
                <w:kern w:val="1"/>
                <w:sz w:val="24"/>
                <w:szCs w:val="24"/>
                <w:lang w:eastAsia="ru-RU"/>
              </w:rPr>
              <w:t>ств дл</w:t>
            </w:r>
            <w:proofErr w:type="gramEnd"/>
            <w:r w:rsidRPr="000F0C2C">
              <w:rPr>
                <w:rFonts w:ascii="Times New Roman" w:eastAsia="Times New Roman" w:hAnsi="Times New Roman" w:cs="Times New Roman"/>
                <w:kern w:val="1"/>
                <w:sz w:val="24"/>
                <w:szCs w:val="24"/>
                <w:lang w:eastAsia="ru-RU"/>
              </w:rPr>
              <w:t>я беспроводной передачи сигналов HDMI интерфейса</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Gefen</w:t>
            </w:r>
            <w:proofErr w:type="spellEnd"/>
            <w:r w:rsidRPr="000F0C2C">
              <w:rPr>
                <w:rFonts w:ascii="Times New Roman" w:eastAsia="Times New Roman" w:hAnsi="Times New Roman" w:cs="Times New Roman"/>
                <w:kern w:val="1"/>
                <w:sz w:val="24"/>
                <w:szCs w:val="24"/>
                <w:lang w:eastAsia="ru-RU"/>
              </w:rPr>
              <w:t xml:space="preserve"> GTV-WHDMI</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351"/>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17</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BE32A2">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Комплект устрой</w:t>
            </w:r>
            <w:proofErr w:type="gramStart"/>
            <w:r w:rsidRPr="000F0C2C">
              <w:rPr>
                <w:rFonts w:ascii="Times New Roman" w:eastAsia="Times New Roman" w:hAnsi="Times New Roman" w:cs="Times New Roman"/>
                <w:kern w:val="1"/>
                <w:sz w:val="24"/>
                <w:szCs w:val="24"/>
                <w:lang w:eastAsia="ru-RU"/>
              </w:rPr>
              <w:t>ств дл</w:t>
            </w:r>
            <w:proofErr w:type="gramEnd"/>
            <w:r w:rsidRPr="000F0C2C">
              <w:rPr>
                <w:rFonts w:ascii="Times New Roman" w:eastAsia="Times New Roman" w:hAnsi="Times New Roman" w:cs="Times New Roman"/>
                <w:kern w:val="1"/>
                <w:sz w:val="24"/>
                <w:szCs w:val="24"/>
                <w:lang w:eastAsia="ru-RU"/>
              </w:rPr>
              <w:t xml:space="preserve">я передачи сигнала HDMI </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GTB-HDMI-3DTV-BLK</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1B5ABD" w:rsidRPr="000F0C2C" w:rsidTr="00FE1397">
        <w:trPr>
          <w:trHeight w:val="217"/>
        </w:trPr>
        <w:tc>
          <w:tcPr>
            <w:tcW w:w="9989" w:type="dxa"/>
            <w:gridSpan w:val="5"/>
            <w:tcBorders>
              <w:top w:val="single" w:sz="4" w:space="0" w:color="auto"/>
              <w:left w:val="single" w:sz="4" w:space="0" w:color="000000"/>
            </w:tcBorders>
            <w:shd w:val="clear" w:color="auto" w:fill="FFFFFF"/>
            <w:vAlign w:val="center"/>
          </w:tcPr>
          <w:p w:rsidR="001B5ABD" w:rsidRPr="000F0C2C" w:rsidRDefault="00BE32A2"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b/>
                <w:bCs/>
                <w:kern w:val="1"/>
                <w:sz w:val="24"/>
                <w:szCs w:val="24"/>
                <w:lang w:eastAsia="ru-RU"/>
              </w:rPr>
              <w:t>Переговорная 509</w:t>
            </w:r>
          </w:p>
        </w:tc>
      </w:tr>
      <w:tr w:rsidR="001B5ABD" w:rsidRPr="000F0C2C" w:rsidTr="00FE1397">
        <w:trPr>
          <w:trHeight w:val="206"/>
        </w:trPr>
        <w:tc>
          <w:tcPr>
            <w:tcW w:w="5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c>
          <w:tcPr>
            <w:tcW w:w="4009"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BE32A2">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Терминал </w:t>
            </w:r>
          </w:p>
        </w:tc>
        <w:tc>
          <w:tcPr>
            <w:tcW w:w="3011"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HDX 4500</w:t>
            </w:r>
          </w:p>
        </w:tc>
        <w:tc>
          <w:tcPr>
            <w:tcW w:w="1565"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000000"/>
              <w:bottom w:val="single" w:sz="4" w:space="0" w:color="000000"/>
              <w:right w:val="single" w:sz="4" w:space="0" w:color="000000"/>
            </w:tcBorders>
            <w:shd w:val="clear" w:color="auto" w:fill="FFFFFF"/>
            <w:vAlign w:val="center"/>
          </w:tcPr>
          <w:p w:rsidR="001B5ABD" w:rsidRPr="000F0C2C" w:rsidRDefault="001B5ABD" w:rsidP="00FE1397">
            <w:pPr>
              <w:suppressAutoHyphens/>
              <w:spacing w:after="0" w:line="240" w:lineRule="auto"/>
              <w:jc w:val="center"/>
              <w:rPr>
                <w:rFonts w:ascii="Times New Roman" w:eastAsia="Calibri" w:hAnsi="Times New Roman" w:cs="Times New Roman"/>
                <w:color w:val="000000"/>
                <w:kern w:val="1"/>
                <w:sz w:val="24"/>
                <w:szCs w:val="24"/>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Преобразователь</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966152">
            <w:pPr>
              <w:jc w:val="both"/>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 xml:space="preserve">Extron 60-638-21 MVX 88 VGA A   8x8 VGA and Stereo Audio </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Преобразователь сигналов HDMI в компонентный или VGA формат</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966152">
            <w:pPr>
              <w:jc w:val="both"/>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Hkmod</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HDfury</w:t>
            </w:r>
            <w:proofErr w:type="spellEnd"/>
            <w:r w:rsidRPr="000F0C2C">
              <w:rPr>
                <w:rFonts w:ascii="Times New Roman" w:eastAsia="Times New Roman" w:hAnsi="Times New Roman" w:cs="Times New Roman"/>
                <w:kern w:val="1"/>
                <w:sz w:val="24"/>
                <w:szCs w:val="24"/>
                <w:lang w:eastAsia="ru-RU"/>
              </w:rPr>
              <w:t xml:space="preserve"> 2 </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4</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eastAsia="ru-RU"/>
              </w:rPr>
              <w:t>Контроллер</w:t>
            </w:r>
            <w:r w:rsidRPr="000F0C2C">
              <w:rPr>
                <w:rFonts w:ascii="Times New Roman" w:eastAsia="Times New Roman" w:hAnsi="Times New Roman" w:cs="Times New Roman"/>
                <w:kern w:val="1"/>
                <w:sz w:val="24"/>
                <w:szCs w:val="24"/>
                <w:lang w:val="en-US" w:eastAsia="ru-RU"/>
              </w:rPr>
              <w:t xml:space="preserve"> Compact Control System with Ethernet</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966152">
            <w:pPr>
              <w:jc w:val="both"/>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Crestron CP2E </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5</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Источник питания</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966152">
            <w:pPr>
              <w:jc w:val="both"/>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Crestron PW-2420RU Regulated Universal Power Pack 24VDC, 2A (50 Watts)</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6</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Датчик 1R </w:t>
            </w:r>
            <w:proofErr w:type="spellStart"/>
            <w:r w:rsidRPr="000F0C2C">
              <w:rPr>
                <w:rFonts w:ascii="Times New Roman" w:eastAsia="Times New Roman" w:hAnsi="Times New Roman" w:cs="Times New Roman"/>
                <w:kern w:val="1"/>
                <w:sz w:val="24"/>
                <w:szCs w:val="24"/>
                <w:lang w:eastAsia="ru-RU"/>
              </w:rPr>
              <w:t>Emitter</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Probe</w:t>
            </w:r>
            <w:proofErr w:type="spellEnd"/>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966152">
            <w:pPr>
              <w:jc w:val="both"/>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Crestron IRP2 </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4</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7</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Кодек ВКС</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966152">
            <w:pPr>
              <w:jc w:val="both"/>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val="en-US" w:eastAsia="ru-RU"/>
              </w:rPr>
              <w:t xml:space="preserve">Polycom </w:t>
            </w:r>
            <w:r w:rsidR="00BE32A2" w:rsidRPr="000F0C2C">
              <w:rPr>
                <w:rFonts w:ascii="Times New Roman" w:eastAsia="Times New Roman" w:hAnsi="Times New Roman" w:cs="Times New Roman"/>
                <w:kern w:val="1"/>
                <w:sz w:val="24"/>
                <w:szCs w:val="24"/>
                <w:lang w:val="en-US" w:eastAsia="ru-RU"/>
              </w:rPr>
              <w:t>(</w:t>
            </w:r>
            <w:r w:rsidRPr="000F0C2C">
              <w:rPr>
                <w:rFonts w:ascii="Times New Roman" w:eastAsia="Times New Roman" w:hAnsi="Times New Roman" w:cs="Times New Roman"/>
                <w:kern w:val="1"/>
                <w:sz w:val="24"/>
                <w:szCs w:val="24"/>
                <w:lang w:val="en-US" w:eastAsia="ru-RU"/>
              </w:rPr>
              <w:t>7200-23140-114</w:t>
            </w:r>
            <w:r w:rsidR="00BE32A2" w:rsidRPr="000F0C2C">
              <w:rPr>
                <w:rFonts w:ascii="Times New Roman" w:eastAsia="Times New Roman" w:hAnsi="Times New Roman" w:cs="Times New Roman"/>
                <w:kern w:val="1"/>
                <w:sz w:val="24"/>
                <w:szCs w:val="24"/>
                <w:lang w:val="en-US" w:eastAsia="ru-RU"/>
              </w:rPr>
              <w:t>)</w:t>
            </w:r>
            <w:r w:rsidRPr="000F0C2C">
              <w:rPr>
                <w:rFonts w:ascii="Times New Roman" w:eastAsia="Times New Roman" w:hAnsi="Times New Roman" w:cs="Times New Roman"/>
                <w:kern w:val="1"/>
                <w:sz w:val="24"/>
                <w:szCs w:val="24"/>
                <w:lang w:val="en-US" w:eastAsia="ru-RU"/>
              </w:rPr>
              <w:t xml:space="preserve"> HDX 7000-720: HDX </w:t>
            </w:r>
            <w:proofErr w:type="gramStart"/>
            <w:r w:rsidRPr="000F0C2C">
              <w:rPr>
                <w:rFonts w:ascii="Times New Roman" w:eastAsia="Times New Roman" w:hAnsi="Times New Roman" w:cs="Times New Roman"/>
                <w:kern w:val="1"/>
                <w:sz w:val="24"/>
                <w:szCs w:val="24"/>
                <w:lang w:val="en-US" w:eastAsia="ru-RU"/>
              </w:rPr>
              <w:t>7000  HD</w:t>
            </w:r>
            <w:proofErr w:type="gramEnd"/>
            <w:r w:rsidRPr="000F0C2C">
              <w:rPr>
                <w:rFonts w:ascii="Times New Roman" w:eastAsia="Times New Roman" w:hAnsi="Times New Roman" w:cs="Times New Roman"/>
                <w:kern w:val="1"/>
                <w:sz w:val="24"/>
                <w:szCs w:val="24"/>
                <w:lang w:val="en-US" w:eastAsia="ru-RU"/>
              </w:rPr>
              <w:t xml:space="preserve"> codec, EagleEye camera, HDX mic array, Russian </w:t>
            </w:r>
            <w:proofErr w:type="spellStart"/>
            <w:r w:rsidRPr="000F0C2C">
              <w:rPr>
                <w:rFonts w:ascii="Times New Roman" w:eastAsia="Times New Roman" w:hAnsi="Times New Roman" w:cs="Times New Roman"/>
                <w:kern w:val="1"/>
                <w:sz w:val="24"/>
                <w:szCs w:val="24"/>
                <w:lang w:val="en-US" w:eastAsia="ru-RU"/>
              </w:rPr>
              <w:t>rmt</w:t>
            </w:r>
            <w:proofErr w:type="spellEnd"/>
            <w:r w:rsidRPr="000F0C2C">
              <w:rPr>
                <w:rFonts w:ascii="Times New Roman" w:eastAsia="Times New Roman" w:hAnsi="Times New Roman" w:cs="Times New Roman"/>
                <w:kern w:val="1"/>
                <w:sz w:val="24"/>
                <w:szCs w:val="24"/>
                <w:lang w:val="en-US" w:eastAsia="ru-RU"/>
              </w:rPr>
              <w:t xml:space="preserve">. Cables: 2 component video (DVI-RCA), audio (RCA-RCA), LAN, </w:t>
            </w:r>
            <w:proofErr w:type="spellStart"/>
            <w:r w:rsidRPr="000F0C2C">
              <w:rPr>
                <w:rFonts w:ascii="Times New Roman" w:eastAsia="Times New Roman" w:hAnsi="Times New Roman" w:cs="Times New Roman"/>
                <w:kern w:val="1"/>
                <w:sz w:val="24"/>
                <w:szCs w:val="24"/>
                <w:lang w:val="en-US" w:eastAsia="ru-RU"/>
              </w:rPr>
              <w:t>Eur</w:t>
            </w:r>
            <w:proofErr w:type="spellEnd"/>
            <w:r w:rsidRPr="000F0C2C">
              <w:rPr>
                <w:rFonts w:ascii="Times New Roman" w:eastAsia="Times New Roman" w:hAnsi="Times New Roman" w:cs="Times New Roman"/>
                <w:kern w:val="1"/>
                <w:sz w:val="24"/>
                <w:szCs w:val="24"/>
                <w:lang w:val="en-US" w:eastAsia="ru-RU"/>
              </w:rPr>
              <w:t xml:space="preserve"> pwr. </w:t>
            </w:r>
            <w:r w:rsidRPr="000F0C2C">
              <w:rPr>
                <w:rFonts w:ascii="Times New Roman" w:eastAsia="Times New Roman" w:hAnsi="Times New Roman" w:cs="Times New Roman"/>
                <w:kern w:val="1"/>
                <w:sz w:val="24"/>
                <w:szCs w:val="24"/>
                <w:lang w:eastAsia="ru-RU"/>
              </w:rPr>
              <w:t>PAL (</w:t>
            </w:r>
            <w:proofErr w:type="spellStart"/>
            <w:r w:rsidRPr="000F0C2C">
              <w:rPr>
                <w:rFonts w:ascii="Times New Roman" w:eastAsia="Times New Roman" w:hAnsi="Times New Roman" w:cs="Times New Roman"/>
                <w:kern w:val="1"/>
                <w:sz w:val="24"/>
                <w:szCs w:val="24"/>
                <w:lang w:eastAsia="ru-RU"/>
              </w:rPr>
              <w:t>Maintenance</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Contract</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Required</w:t>
            </w:r>
            <w:proofErr w:type="spellEnd"/>
            <w:r w:rsidRPr="000F0C2C">
              <w:rPr>
                <w:rFonts w:ascii="Times New Roman" w:eastAsia="Times New Roman" w:hAnsi="Times New Roman" w:cs="Times New Roman"/>
                <w:kern w:val="1"/>
                <w:sz w:val="24"/>
                <w:szCs w:val="24"/>
                <w:lang w:eastAsia="ru-RU"/>
              </w:rPr>
              <w: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8</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Камера</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966152">
            <w:pPr>
              <w:jc w:val="both"/>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 xml:space="preserve">Polycom 7200-82631-015 EagleEye Director and one EagleEye 3 Camera, compatible with EE 2, EE 3, </w:t>
            </w:r>
            <w:r w:rsidRPr="000F0C2C">
              <w:rPr>
                <w:rFonts w:ascii="Times New Roman" w:eastAsia="Times New Roman" w:hAnsi="Times New Roman" w:cs="Times New Roman"/>
                <w:kern w:val="1"/>
                <w:sz w:val="24"/>
                <w:szCs w:val="24"/>
                <w:lang w:val="en-US" w:eastAsia="ru-RU"/>
              </w:rPr>
              <w:lastRenderedPageBreak/>
              <w:t>HDCI inputs and HDX software version 3.0.1 or later. Includes required power supply adaptor.  UK/</w:t>
            </w:r>
            <w:proofErr w:type="spellStart"/>
            <w:r w:rsidRPr="000F0C2C">
              <w:rPr>
                <w:rFonts w:ascii="Times New Roman" w:eastAsia="Times New Roman" w:hAnsi="Times New Roman" w:cs="Times New Roman"/>
                <w:kern w:val="1"/>
                <w:sz w:val="24"/>
                <w:szCs w:val="24"/>
                <w:lang w:val="en-US" w:eastAsia="ru-RU"/>
              </w:rPr>
              <w:t>Eur</w:t>
            </w:r>
            <w:proofErr w:type="spellEnd"/>
            <w:r w:rsidRPr="000F0C2C">
              <w:rPr>
                <w:rFonts w:ascii="Times New Roman" w:eastAsia="Times New Roman" w:hAnsi="Times New Roman" w:cs="Times New Roman"/>
                <w:kern w:val="1"/>
                <w:sz w:val="24"/>
                <w:szCs w:val="24"/>
                <w:lang w:val="en-US" w:eastAsia="ru-RU"/>
              </w:rPr>
              <w:t>/</w:t>
            </w:r>
            <w:proofErr w:type="spellStart"/>
            <w:r w:rsidRPr="000F0C2C">
              <w:rPr>
                <w:rFonts w:ascii="Times New Roman" w:eastAsia="Times New Roman" w:hAnsi="Times New Roman" w:cs="Times New Roman"/>
                <w:kern w:val="1"/>
                <w:sz w:val="24"/>
                <w:szCs w:val="24"/>
                <w:lang w:val="en-US" w:eastAsia="ru-RU"/>
              </w:rPr>
              <w:t>Aus</w:t>
            </w:r>
            <w:proofErr w:type="spellEnd"/>
            <w:r w:rsidRPr="000F0C2C">
              <w:rPr>
                <w:rFonts w:ascii="Times New Roman" w:eastAsia="Times New Roman" w:hAnsi="Times New Roman" w:cs="Times New Roman"/>
                <w:kern w:val="1"/>
                <w:sz w:val="24"/>
                <w:szCs w:val="24"/>
                <w:lang w:val="en-US" w:eastAsia="ru-RU"/>
              </w:rPr>
              <w:t>/</w:t>
            </w:r>
            <w:proofErr w:type="spellStart"/>
            <w:r w:rsidRPr="000F0C2C">
              <w:rPr>
                <w:rFonts w:ascii="Times New Roman" w:eastAsia="Times New Roman" w:hAnsi="Times New Roman" w:cs="Times New Roman"/>
                <w:kern w:val="1"/>
                <w:sz w:val="24"/>
                <w:szCs w:val="24"/>
                <w:lang w:val="en-US" w:eastAsia="ru-RU"/>
              </w:rPr>
              <w:t>Sw</w:t>
            </w:r>
            <w:proofErr w:type="spellEnd"/>
            <w:r w:rsidRPr="000F0C2C">
              <w:rPr>
                <w:rFonts w:ascii="Times New Roman" w:eastAsia="Times New Roman" w:hAnsi="Times New Roman" w:cs="Times New Roman"/>
                <w:kern w:val="1"/>
                <w:sz w:val="24"/>
                <w:szCs w:val="24"/>
                <w:lang w:val="en-US" w:eastAsia="ru-RU"/>
              </w:rPr>
              <w:t xml:space="preserve"> </w:t>
            </w:r>
            <w:proofErr w:type="spellStart"/>
            <w:r w:rsidRPr="000F0C2C">
              <w:rPr>
                <w:rFonts w:ascii="Times New Roman" w:eastAsia="Times New Roman" w:hAnsi="Times New Roman" w:cs="Times New Roman"/>
                <w:kern w:val="1"/>
                <w:sz w:val="24"/>
                <w:szCs w:val="24"/>
                <w:lang w:val="en-US" w:eastAsia="ru-RU"/>
              </w:rPr>
              <w:t>pwr</w:t>
            </w:r>
            <w:proofErr w:type="spellEnd"/>
            <w:r w:rsidRPr="000F0C2C">
              <w:rPr>
                <w:rFonts w:ascii="Times New Roman" w:eastAsia="Times New Roman" w:hAnsi="Times New Roman" w:cs="Times New Roman"/>
                <w:kern w:val="1"/>
                <w:sz w:val="24"/>
                <w:szCs w:val="24"/>
                <w:lang w:val="en-US" w:eastAsia="ru-RU"/>
              </w:rPr>
              <w:t xml:space="preserve"> cord.(Maintenance Required)</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lastRenderedPageBreak/>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lastRenderedPageBreak/>
              <w:t>9</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Камера</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966152">
            <w:pPr>
              <w:jc w:val="both"/>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Polycom 2215-24143-001 EagleEye HD, EagleEye View and EagleEye QDX Camera wall/panel/shelf mounting bracket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10</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Подвесной микрофон</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7E6ACD">
            <w:pPr>
              <w:jc w:val="both"/>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Polycom 2200-23809-002 HDX Ceiling Microphone - White "Primary": includes 2' (60cm) drop cable, electronics Interface, wall plate with 10' (3m) &amp; 50' (15m) plenum cable.  For HDX systems &amp;</w:t>
            </w:r>
            <w:proofErr w:type="spellStart"/>
            <w:r w:rsidRPr="000F0C2C">
              <w:rPr>
                <w:rFonts w:ascii="Times New Roman" w:eastAsia="Times New Roman" w:hAnsi="Times New Roman" w:cs="Times New Roman"/>
                <w:kern w:val="1"/>
                <w:sz w:val="24"/>
                <w:szCs w:val="24"/>
                <w:lang w:val="en-US" w:eastAsia="ru-RU"/>
              </w:rPr>
              <w:t>SoundStructure</w:t>
            </w:r>
            <w:proofErr w:type="spellEnd"/>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11</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Кабель</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7E6ACD">
            <w:pPr>
              <w:jc w:val="both"/>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 xml:space="preserve">Polycom 2457-29051-001 HDX microphone array cable. </w:t>
            </w:r>
            <w:proofErr w:type="spellStart"/>
            <w:r w:rsidRPr="000F0C2C">
              <w:rPr>
                <w:rFonts w:ascii="Times New Roman" w:eastAsia="Times New Roman" w:hAnsi="Times New Roman" w:cs="Times New Roman"/>
                <w:kern w:val="1"/>
                <w:sz w:val="24"/>
                <w:szCs w:val="24"/>
                <w:lang w:val="en-US" w:eastAsia="ru-RU"/>
              </w:rPr>
              <w:t>Walta</w:t>
            </w:r>
            <w:proofErr w:type="spellEnd"/>
            <w:r w:rsidRPr="000F0C2C">
              <w:rPr>
                <w:rFonts w:ascii="Times New Roman" w:eastAsia="Times New Roman" w:hAnsi="Times New Roman" w:cs="Times New Roman"/>
                <w:kern w:val="1"/>
                <w:sz w:val="24"/>
                <w:szCs w:val="24"/>
                <w:lang w:val="en-US" w:eastAsia="ru-RU"/>
              </w:rPr>
              <w:t xml:space="preserve"> to </w:t>
            </w:r>
            <w:proofErr w:type="spellStart"/>
            <w:r w:rsidRPr="000F0C2C">
              <w:rPr>
                <w:rFonts w:ascii="Times New Roman" w:eastAsia="Times New Roman" w:hAnsi="Times New Roman" w:cs="Times New Roman"/>
                <w:kern w:val="1"/>
                <w:sz w:val="24"/>
                <w:szCs w:val="24"/>
                <w:lang w:val="en-US" w:eastAsia="ru-RU"/>
              </w:rPr>
              <w:t>Walta</w:t>
            </w:r>
            <w:proofErr w:type="spellEnd"/>
            <w:r w:rsidRPr="000F0C2C">
              <w:rPr>
                <w:rFonts w:ascii="Times New Roman" w:eastAsia="Times New Roman" w:hAnsi="Times New Roman" w:cs="Times New Roman"/>
                <w:kern w:val="1"/>
                <w:sz w:val="24"/>
                <w:szCs w:val="24"/>
                <w:lang w:val="en-US" w:eastAsia="ru-RU"/>
              </w:rPr>
              <w:t>. 50 ft. Connects HDX microphone to HDX microphone/</w:t>
            </w:r>
            <w:proofErr w:type="spellStart"/>
            <w:r w:rsidRPr="000F0C2C">
              <w:rPr>
                <w:rFonts w:ascii="Times New Roman" w:eastAsia="Times New Roman" w:hAnsi="Times New Roman" w:cs="Times New Roman"/>
                <w:kern w:val="1"/>
                <w:sz w:val="24"/>
                <w:szCs w:val="24"/>
                <w:lang w:val="en-US" w:eastAsia="ru-RU"/>
              </w:rPr>
              <w:t>SoundStation</w:t>
            </w:r>
            <w:proofErr w:type="spellEnd"/>
            <w:r w:rsidRPr="000F0C2C">
              <w:rPr>
                <w:rFonts w:ascii="Times New Roman" w:eastAsia="Times New Roman" w:hAnsi="Times New Roman" w:cs="Times New Roman"/>
                <w:kern w:val="1"/>
                <w:sz w:val="24"/>
                <w:szCs w:val="24"/>
                <w:lang w:val="en-US" w:eastAsia="ru-RU"/>
              </w:rPr>
              <w:t xml:space="preserve"> IP7000 or HDX microphone to HDX </w:t>
            </w:r>
            <w:proofErr w:type="spellStart"/>
            <w:r w:rsidRPr="000F0C2C">
              <w:rPr>
                <w:rFonts w:ascii="Times New Roman" w:eastAsia="Times New Roman" w:hAnsi="Times New Roman" w:cs="Times New Roman"/>
                <w:kern w:val="1"/>
                <w:sz w:val="24"/>
                <w:szCs w:val="24"/>
                <w:lang w:val="en-US" w:eastAsia="ru-RU"/>
              </w:rPr>
              <w:t>System.HDX</w:t>
            </w:r>
            <w:proofErr w:type="spellEnd"/>
            <w:r w:rsidRPr="000F0C2C">
              <w:rPr>
                <w:rFonts w:ascii="Times New Roman" w:eastAsia="Times New Roman" w:hAnsi="Times New Roman" w:cs="Times New Roman"/>
                <w:kern w:val="1"/>
                <w:sz w:val="24"/>
                <w:szCs w:val="24"/>
                <w:lang w:val="en-US" w:eastAsia="ru-RU"/>
              </w:rPr>
              <w:t xml:space="preserve"> 9000 C-Link input requires </w:t>
            </w:r>
            <w:proofErr w:type="spellStart"/>
            <w:r w:rsidRPr="000F0C2C">
              <w:rPr>
                <w:rFonts w:ascii="Times New Roman" w:eastAsia="Times New Roman" w:hAnsi="Times New Roman" w:cs="Times New Roman"/>
                <w:kern w:val="1"/>
                <w:sz w:val="24"/>
                <w:szCs w:val="24"/>
                <w:lang w:val="en-US" w:eastAsia="ru-RU"/>
              </w:rPr>
              <w:t>Walta</w:t>
            </w:r>
            <w:proofErr w:type="spellEnd"/>
            <w:r w:rsidRPr="000F0C2C">
              <w:rPr>
                <w:rFonts w:ascii="Times New Roman" w:eastAsia="Times New Roman" w:hAnsi="Times New Roman" w:cs="Times New Roman"/>
                <w:kern w:val="1"/>
                <w:sz w:val="24"/>
                <w:szCs w:val="24"/>
                <w:lang w:val="en-US" w:eastAsia="ru-RU"/>
              </w:rPr>
              <w:t xml:space="preserve"> to RJ-45 adapter.</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12</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Кабель</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7E6ACD">
            <w:pPr>
              <w:jc w:val="both"/>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 xml:space="preserve">Polycom 2457-23180-010 Camera Cable for EagleEye HD/II/III cameras </w:t>
            </w:r>
            <w:proofErr w:type="gramStart"/>
            <w:r w:rsidRPr="000F0C2C">
              <w:rPr>
                <w:rFonts w:ascii="Times New Roman" w:eastAsia="Times New Roman" w:hAnsi="Times New Roman" w:cs="Times New Roman"/>
                <w:kern w:val="1"/>
                <w:sz w:val="24"/>
                <w:szCs w:val="24"/>
                <w:lang w:val="en-US" w:eastAsia="ru-RU"/>
              </w:rPr>
              <w:t>HDCI(</w:t>
            </w:r>
            <w:proofErr w:type="gramEnd"/>
            <w:r w:rsidRPr="000F0C2C">
              <w:rPr>
                <w:rFonts w:ascii="Times New Roman" w:eastAsia="Times New Roman" w:hAnsi="Times New Roman" w:cs="Times New Roman"/>
                <w:kern w:val="1"/>
                <w:sz w:val="24"/>
                <w:szCs w:val="24"/>
                <w:lang w:val="en-US" w:eastAsia="ru-RU"/>
              </w:rPr>
              <w:t>M) to HDCI(M). 10M. Connects EagleEye cameras to HDX series codec as main or secondary camera</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13</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Мультимедийный проигрыватель</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7E6ACD">
            <w:pPr>
              <w:jc w:val="both"/>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Apple</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Apple</w:t>
            </w:r>
            <w:proofErr w:type="spellEnd"/>
            <w:r w:rsidRPr="000F0C2C">
              <w:rPr>
                <w:rFonts w:ascii="Times New Roman" w:eastAsia="Times New Roman" w:hAnsi="Times New Roman" w:cs="Times New Roman"/>
                <w:kern w:val="1"/>
                <w:sz w:val="24"/>
                <w:szCs w:val="24"/>
                <w:lang w:eastAsia="ru-RU"/>
              </w:rPr>
              <w:t xml:space="preserve"> TV 1080p </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14</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Мини ПК</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7E6ACD">
            <w:pPr>
              <w:jc w:val="both"/>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 xml:space="preserve">Apple Mac mini. Core i5 2,5 </w:t>
            </w:r>
            <w:r w:rsidRPr="000F0C2C">
              <w:rPr>
                <w:rFonts w:ascii="Times New Roman" w:eastAsia="Times New Roman" w:hAnsi="Times New Roman" w:cs="Times New Roman"/>
                <w:kern w:val="1"/>
                <w:sz w:val="24"/>
                <w:szCs w:val="24"/>
                <w:lang w:eastAsia="ru-RU"/>
              </w:rPr>
              <w:t>ГГц</w:t>
            </w:r>
            <w:r w:rsidRPr="000F0C2C">
              <w:rPr>
                <w:rFonts w:ascii="Times New Roman" w:eastAsia="Times New Roman" w:hAnsi="Times New Roman" w:cs="Times New Roman"/>
                <w:kern w:val="1"/>
                <w:sz w:val="24"/>
                <w:szCs w:val="24"/>
                <w:lang w:val="en-US" w:eastAsia="ru-RU"/>
              </w:rPr>
              <w:t xml:space="preserve"> (2 </w:t>
            </w:r>
            <w:r w:rsidRPr="000F0C2C">
              <w:rPr>
                <w:rFonts w:ascii="Times New Roman" w:eastAsia="Times New Roman" w:hAnsi="Times New Roman" w:cs="Times New Roman"/>
                <w:kern w:val="1"/>
                <w:sz w:val="24"/>
                <w:szCs w:val="24"/>
                <w:lang w:eastAsia="ru-RU"/>
              </w:rPr>
              <w:t>ядра</w:t>
            </w:r>
            <w:r w:rsidRPr="000F0C2C">
              <w:rPr>
                <w:rFonts w:ascii="Times New Roman" w:eastAsia="Times New Roman" w:hAnsi="Times New Roman" w:cs="Times New Roman"/>
                <w:kern w:val="1"/>
                <w:sz w:val="24"/>
                <w:szCs w:val="24"/>
                <w:lang w:val="en-US" w:eastAsia="ru-RU"/>
              </w:rPr>
              <w:t xml:space="preserve">), 4 </w:t>
            </w:r>
            <w:r w:rsidRPr="000F0C2C">
              <w:rPr>
                <w:rFonts w:ascii="Times New Roman" w:eastAsia="Times New Roman" w:hAnsi="Times New Roman" w:cs="Times New Roman"/>
                <w:kern w:val="1"/>
                <w:sz w:val="24"/>
                <w:szCs w:val="24"/>
                <w:lang w:eastAsia="ru-RU"/>
              </w:rPr>
              <w:t>ГБ</w:t>
            </w:r>
            <w:r w:rsidRPr="000F0C2C">
              <w:rPr>
                <w:rFonts w:ascii="Times New Roman" w:eastAsia="Times New Roman" w:hAnsi="Times New Roman" w:cs="Times New Roman"/>
                <w:kern w:val="1"/>
                <w:sz w:val="24"/>
                <w:szCs w:val="24"/>
                <w:lang w:val="en-US" w:eastAsia="ru-RU"/>
              </w:rPr>
              <w:t xml:space="preserve">, 500 </w:t>
            </w:r>
            <w:r w:rsidRPr="000F0C2C">
              <w:rPr>
                <w:rFonts w:ascii="Times New Roman" w:eastAsia="Times New Roman" w:hAnsi="Times New Roman" w:cs="Times New Roman"/>
                <w:kern w:val="1"/>
                <w:sz w:val="24"/>
                <w:szCs w:val="24"/>
                <w:lang w:eastAsia="ru-RU"/>
              </w:rPr>
              <w:t>ГБ</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lastRenderedPageBreak/>
              <w:t>15</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Планшетный компьютер</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7E6ACD">
            <w:pPr>
              <w:jc w:val="both"/>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Apple iPad 2 </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16</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Комплект для беспроводного подключения HDMI источников</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7E6ACD">
            <w:pPr>
              <w:jc w:val="both"/>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Atlona</w:t>
            </w:r>
            <w:proofErr w:type="spellEnd"/>
            <w:r w:rsidRPr="000F0C2C">
              <w:rPr>
                <w:rFonts w:ascii="Times New Roman" w:eastAsia="Times New Roman" w:hAnsi="Times New Roman" w:cs="Times New Roman"/>
                <w:kern w:val="1"/>
                <w:sz w:val="24"/>
                <w:szCs w:val="24"/>
                <w:lang w:eastAsia="ru-RU"/>
              </w:rPr>
              <w:t xml:space="preserve"> AT-</w:t>
            </w:r>
            <w:proofErr w:type="spellStart"/>
            <w:r w:rsidRPr="000F0C2C">
              <w:rPr>
                <w:rFonts w:ascii="Times New Roman" w:eastAsia="Times New Roman" w:hAnsi="Times New Roman" w:cs="Times New Roman"/>
                <w:kern w:val="1"/>
                <w:sz w:val="24"/>
                <w:szCs w:val="24"/>
                <w:lang w:eastAsia="ru-RU"/>
              </w:rPr>
              <w:t>LinkCastAV</w:t>
            </w:r>
            <w:proofErr w:type="spellEnd"/>
            <w:r w:rsidRPr="000F0C2C">
              <w:rPr>
                <w:rFonts w:ascii="Times New Roman" w:eastAsia="Times New Roman" w:hAnsi="Times New Roman" w:cs="Times New Roman"/>
                <w:kern w:val="1"/>
                <w:sz w:val="24"/>
                <w:szCs w:val="24"/>
                <w:lang w:eastAsia="ru-RU"/>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17</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Комплект из оптической мыши 2.4 ГГц и русифицированной клавиатуры, 30 м</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7E6ACD">
            <w:pPr>
              <w:jc w:val="both"/>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 xml:space="preserve">Gyration Air Mouse GO Plus,  Keyboard 88-key </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18</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Коммутатор 12 портов</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7E6ACD">
            <w:pPr>
              <w:jc w:val="both"/>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Cisco Catalyst 2950-12 Ethernet </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19</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Акустическая система потолочная круглая JBL</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7E6ACD">
            <w:pPr>
              <w:jc w:val="both"/>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JBL CONTROL 24CT MICROPLUS</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w:t>
            </w:r>
          </w:p>
        </w:tc>
      </w:tr>
      <w:tr w:rsidR="007E6ACD" w:rsidRPr="000F0C2C" w:rsidTr="00FE1397">
        <w:trPr>
          <w:trHeight w:val="206"/>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438E4" w:rsidP="00043D6D">
            <w:pPr>
              <w:suppressAutoHyphens/>
              <w:spacing w:after="0" w:line="240" w:lineRule="auto"/>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20</w:t>
            </w:r>
          </w:p>
        </w:tc>
        <w:tc>
          <w:tcPr>
            <w:tcW w:w="4009"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043D6D">
            <w:pPr>
              <w:suppressAutoHyphens/>
              <w:spacing w:after="0" w:line="240" w:lineRule="auto"/>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Усилитель мощности 100 Вольт, 40 Вт</w:t>
            </w: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7E6ACD">
            <w:pPr>
              <w:jc w:val="both"/>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Extron 60-845-11 MPA 401-100V  </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E6ACD" w:rsidRPr="000F0C2C" w:rsidRDefault="007E6ACD" w:rsidP="00FE1397">
            <w:pPr>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1</w:t>
            </w:r>
          </w:p>
        </w:tc>
      </w:tr>
    </w:tbl>
    <w:p w:rsidR="001B5ABD" w:rsidRPr="000F0C2C" w:rsidRDefault="001B5ABD" w:rsidP="00043D6D">
      <w:pPr>
        <w:suppressAutoHyphens/>
        <w:spacing w:after="0" w:line="240" w:lineRule="auto"/>
        <w:ind w:firstLine="709"/>
        <w:jc w:val="both"/>
        <w:rPr>
          <w:rFonts w:ascii="Times New Roman" w:eastAsia="Calibri" w:hAnsi="Times New Roman" w:cs="Times New Roman"/>
          <w:b/>
          <w:color w:val="FF0000"/>
          <w:kern w:val="1"/>
          <w:sz w:val="24"/>
          <w:szCs w:val="24"/>
        </w:rPr>
      </w:pPr>
    </w:p>
    <w:p w:rsidR="00521F7A" w:rsidRPr="000F0C2C" w:rsidRDefault="00521F7A" w:rsidP="00FE1397">
      <w:pPr>
        <w:pStyle w:val="aff0"/>
        <w:numPr>
          <w:ilvl w:val="0"/>
          <w:numId w:val="6"/>
        </w:numPr>
        <w:suppressAutoHyphens/>
        <w:spacing w:after="0" w:line="240" w:lineRule="auto"/>
        <w:jc w:val="both"/>
        <w:rPr>
          <w:rFonts w:ascii="Times New Roman" w:eastAsia="Calibri" w:hAnsi="Times New Roman" w:cs="Times New Roman"/>
          <w:b/>
          <w:kern w:val="1"/>
          <w:sz w:val="24"/>
          <w:szCs w:val="24"/>
        </w:rPr>
      </w:pPr>
      <w:r w:rsidRPr="000F0C2C">
        <w:rPr>
          <w:rFonts w:ascii="Times New Roman" w:eastAsia="Calibri" w:hAnsi="Times New Roman" w:cs="Times New Roman"/>
          <w:b/>
          <w:kern w:val="1"/>
          <w:sz w:val="24"/>
          <w:szCs w:val="24"/>
        </w:rPr>
        <w:t>г. Москва, ул. Пречистенка, д.17</w:t>
      </w:r>
    </w:p>
    <w:tbl>
      <w:tblPr>
        <w:tblStyle w:val="aff1"/>
        <w:tblW w:w="0" w:type="auto"/>
        <w:tblInd w:w="108" w:type="dxa"/>
        <w:tblLook w:val="04A0" w:firstRow="1" w:lastRow="0" w:firstColumn="1" w:lastColumn="0" w:noHBand="0" w:noVBand="1"/>
      </w:tblPr>
      <w:tblGrid>
        <w:gridCol w:w="567"/>
        <w:gridCol w:w="3969"/>
        <w:gridCol w:w="3119"/>
        <w:gridCol w:w="1417"/>
        <w:gridCol w:w="851"/>
      </w:tblGrid>
      <w:tr w:rsidR="00B00928" w:rsidRPr="000F0C2C" w:rsidTr="00B00928">
        <w:tc>
          <w:tcPr>
            <w:tcW w:w="567" w:type="dxa"/>
            <w:vAlign w:val="center"/>
          </w:tcPr>
          <w:p w:rsidR="00B00928" w:rsidRPr="000F0C2C" w:rsidRDefault="00B00928" w:rsidP="00966152">
            <w:pPr>
              <w:suppressAutoHyphens/>
              <w:jc w:val="center"/>
              <w:rPr>
                <w:rFonts w:ascii="Times New Roman" w:eastAsia="Times New Roman" w:hAnsi="Times New Roman" w:cs="Times New Roman"/>
                <w:b/>
                <w:bCs/>
                <w:kern w:val="1"/>
                <w:sz w:val="24"/>
                <w:szCs w:val="24"/>
                <w:lang w:eastAsia="ru-RU"/>
              </w:rPr>
            </w:pPr>
            <w:r w:rsidRPr="000F0C2C">
              <w:rPr>
                <w:rFonts w:ascii="Times New Roman" w:eastAsia="Times New Roman" w:hAnsi="Times New Roman" w:cs="Times New Roman"/>
                <w:b/>
                <w:bCs/>
                <w:kern w:val="1"/>
                <w:sz w:val="24"/>
                <w:szCs w:val="24"/>
                <w:lang w:eastAsia="ru-RU"/>
              </w:rPr>
              <w:t>№</w:t>
            </w:r>
          </w:p>
        </w:tc>
        <w:tc>
          <w:tcPr>
            <w:tcW w:w="3969" w:type="dxa"/>
            <w:vAlign w:val="center"/>
          </w:tcPr>
          <w:p w:rsidR="00B00928" w:rsidRPr="000F0C2C" w:rsidRDefault="00B00928" w:rsidP="00966152">
            <w:pPr>
              <w:suppressAutoHyphens/>
              <w:jc w:val="center"/>
              <w:rPr>
                <w:rFonts w:ascii="Times New Roman" w:eastAsia="Times New Roman" w:hAnsi="Times New Roman" w:cs="Times New Roman"/>
                <w:b/>
                <w:bCs/>
                <w:kern w:val="1"/>
                <w:sz w:val="24"/>
                <w:szCs w:val="24"/>
                <w:lang w:eastAsia="ru-RU"/>
              </w:rPr>
            </w:pPr>
            <w:r w:rsidRPr="000F0C2C">
              <w:rPr>
                <w:rFonts w:ascii="Times New Roman" w:eastAsia="Times New Roman" w:hAnsi="Times New Roman" w:cs="Times New Roman"/>
                <w:b/>
                <w:bCs/>
                <w:kern w:val="1"/>
                <w:sz w:val="24"/>
                <w:szCs w:val="24"/>
                <w:lang w:eastAsia="ru-RU"/>
              </w:rPr>
              <w:t>Наименование товара</w:t>
            </w:r>
          </w:p>
        </w:tc>
        <w:tc>
          <w:tcPr>
            <w:tcW w:w="3119" w:type="dxa"/>
            <w:vAlign w:val="center"/>
          </w:tcPr>
          <w:p w:rsidR="00B00928" w:rsidRPr="000F0C2C" w:rsidRDefault="00B00928" w:rsidP="00966152">
            <w:pPr>
              <w:suppressAutoHyphens/>
              <w:jc w:val="center"/>
              <w:rPr>
                <w:rFonts w:ascii="Times New Roman" w:eastAsia="Times New Roman" w:hAnsi="Times New Roman" w:cs="Times New Roman"/>
                <w:b/>
                <w:bCs/>
                <w:kern w:val="1"/>
                <w:sz w:val="24"/>
                <w:szCs w:val="24"/>
                <w:lang w:eastAsia="ru-RU"/>
              </w:rPr>
            </w:pPr>
            <w:r w:rsidRPr="000F0C2C">
              <w:rPr>
                <w:rFonts w:ascii="Times New Roman" w:eastAsia="Times New Roman" w:hAnsi="Times New Roman" w:cs="Times New Roman"/>
                <w:b/>
                <w:bCs/>
                <w:kern w:val="1"/>
                <w:sz w:val="24"/>
                <w:szCs w:val="24"/>
                <w:lang w:eastAsia="ru-RU"/>
              </w:rPr>
              <w:t>Производитель / марка</w:t>
            </w:r>
          </w:p>
        </w:tc>
        <w:tc>
          <w:tcPr>
            <w:tcW w:w="1417" w:type="dxa"/>
            <w:vAlign w:val="center"/>
          </w:tcPr>
          <w:p w:rsidR="00B00928" w:rsidRPr="000F0C2C" w:rsidRDefault="00B00928" w:rsidP="00966152">
            <w:pPr>
              <w:suppressAutoHyphens/>
              <w:jc w:val="center"/>
              <w:rPr>
                <w:rFonts w:ascii="Times New Roman" w:eastAsia="Times New Roman" w:hAnsi="Times New Roman" w:cs="Times New Roman"/>
                <w:b/>
                <w:bCs/>
                <w:kern w:val="1"/>
                <w:sz w:val="24"/>
                <w:szCs w:val="24"/>
                <w:lang w:eastAsia="ru-RU"/>
              </w:rPr>
            </w:pPr>
            <w:r w:rsidRPr="000F0C2C">
              <w:rPr>
                <w:rFonts w:ascii="Times New Roman" w:eastAsia="Times New Roman" w:hAnsi="Times New Roman" w:cs="Times New Roman"/>
                <w:b/>
                <w:bCs/>
                <w:kern w:val="1"/>
                <w:sz w:val="24"/>
                <w:szCs w:val="24"/>
                <w:lang w:eastAsia="ru-RU"/>
              </w:rPr>
              <w:t>Ед. измерения</w:t>
            </w:r>
          </w:p>
        </w:tc>
        <w:tc>
          <w:tcPr>
            <w:tcW w:w="851" w:type="dxa"/>
            <w:vAlign w:val="center"/>
          </w:tcPr>
          <w:p w:rsidR="00B00928" w:rsidRPr="000F0C2C" w:rsidRDefault="00B00928" w:rsidP="00966152">
            <w:pPr>
              <w:suppressAutoHyphens/>
              <w:jc w:val="center"/>
              <w:rPr>
                <w:rFonts w:ascii="Times New Roman" w:eastAsia="Times New Roman" w:hAnsi="Times New Roman" w:cs="Times New Roman"/>
                <w:b/>
                <w:bCs/>
                <w:kern w:val="1"/>
                <w:sz w:val="24"/>
                <w:szCs w:val="24"/>
                <w:lang w:eastAsia="ru-RU"/>
              </w:rPr>
            </w:pPr>
            <w:r w:rsidRPr="000F0C2C">
              <w:rPr>
                <w:rFonts w:ascii="Times New Roman" w:eastAsia="Times New Roman" w:hAnsi="Times New Roman" w:cs="Times New Roman"/>
                <w:b/>
                <w:bCs/>
                <w:kern w:val="1"/>
                <w:sz w:val="24"/>
                <w:szCs w:val="24"/>
                <w:lang w:eastAsia="ru-RU"/>
              </w:rPr>
              <w:t xml:space="preserve">Кол-во </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1</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Дискуссионный пульт, с селектором каналов, темный</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DCN-DISCS-D</w:t>
            </w:r>
          </w:p>
        </w:tc>
        <w:tc>
          <w:tcPr>
            <w:tcW w:w="1417"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14</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2</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Центральный блок управления</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DCN-CCU2</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3</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Аудиорасширитель</w:t>
            </w:r>
            <w:proofErr w:type="spellEnd"/>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LBB4402/00</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4</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канальный пульт переводчика, темный</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DCN-IDESK-D 32-</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2</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5</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Микрофон на гибком держателе, короткий черный</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DCN-MICS-D</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15</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6</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Набор кнопок председателя </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DCN-DISBCM</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7</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Набор темных </w:t>
            </w:r>
            <w:proofErr w:type="spellStart"/>
            <w:r w:rsidRPr="000F0C2C">
              <w:rPr>
                <w:rFonts w:ascii="Times New Roman" w:eastAsia="Times New Roman" w:hAnsi="Times New Roman" w:cs="Times New Roman"/>
                <w:kern w:val="1"/>
                <w:sz w:val="24"/>
                <w:szCs w:val="24"/>
                <w:lang w:eastAsia="ru-RU"/>
              </w:rPr>
              <w:t>ободов</w:t>
            </w:r>
            <w:proofErr w:type="spellEnd"/>
            <w:r w:rsidRPr="000F0C2C">
              <w:rPr>
                <w:rFonts w:ascii="Times New Roman" w:eastAsia="Times New Roman" w:hAnsi="Times New Roman" w:cs="Times New Roman"/>
                <w:kern w:val="1"/>
                <w:sz w:val="24"/>
                <w:szCs w:val="24"/>
                <w:lang w:eastAsia="ru-RU"/>
              </w:rPr>
              <w:t xml:space="preserve"> (10 шт.)</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DCN-DISR-D</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8</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Разветвитель </w:t>
            </w:r>
            <w:proofErr w:type="spellStart"/>
            <w:r w:rsidRPr="000F0C2C">
              <w:rPr>
                <w:rFonts w:ascii="Times New Roman" w:eastAsia="Times New Roman" w:hAnsi="Times New Roman" w:cs="Times New Roman"/>
                <w:kern w:val="1"/>
                <w:sz w:val="24"/>
                <w:szCs w:val="24"/>
                <w:lang w:eastAsia="ru-RU"/>
              </w:rPr>
              <w:t>транковой</w:t>
            </w:r>
            <w:proofErr w:type="spellEnd"/>
            <w:r w:rsidRPr="000F0C2C">
              <w:rPr>
                <w:rFonts w:ascii="Times New Roman" w:eastAsia="Times New Roman" w:hAnsi="Times New Roman" w:cs="Times New Roman"/>
                <w:kern w:val="1"/>
                <w:sz w:val="24"/>
                <w:szCs w:val="24"/>
                <w:lang w:eastAsia="ru-RU"/>
              </w:rPr>
              <w:t xml:space="preserve"> линии</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LBB4114/00</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2</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9</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Кабель 100м.</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LBB4116/00</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10</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пар разъемов</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LBB4119/00 25</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14</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11</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proofErr w:type="gramStart"/>
            <w:r w:rsidRPr="000F0C2C">
              <w:rPr>
                <w:rFonts w:ascii="Times New Roman" w:eastAsia="Times New Roman" w:hAnsi="Times New Roman" w:cs="Times New Roman"/>
                <w:kern w:val="1"/>
                <w:sz w:val="24"/>
                <w:szCs w:val="24"/>
                <w:lang w:eastAsia="ru-RU"/>
              </w:rPr>
              <w:t>ПО</w:t>
            </w:r>
            <w:proofErr w:type="gramEnd"/>
            <w:r w:rsidRPr="000F0C2C">
              <w:rPr>
                <w:rFonts w:ascii="Times New Roman" w:eastAsia="Times New Roman" w:hAnsi="Times New Roman" w:cs="Times New Roman"/>
                <w:kern w:val="1"/>
                <w:sz w:val="24"/>
                <w:szCs w:val="24"/>
                <w:lang w:eastAsia="ru-RU"/>
              </w:rPr>
              <w:t xml:space="preserve"> </w:t>
            </w:r>
            <w:proofErr w:type="gramStart"/>
            <w:r w:rsidRPr="000F0C2C">
              <w:rPr>
                <w:rFonts w:ascii="Times New Roman" w:eastAsia="Times New Roman" w:hAnsi="Times New Roman" w:cs="Times New Roman"/>
                <w:kern w:val="1"/>
                <w:sz w:val="24"/>
                <w:szCs w:val="24"/>
                <w:lang w:eastAsia="ru-RU"/>
              </w:rPr>
              <w:t>от</w:t>
            </w:r>
            <w:r w:rsidR="00BE32A2" w:rsidRPr="000F0C2C">
              <w:rPr>
                <w:rFonts w:ascii="Times New Roman" w:eastAsia="Times New Roman" w:hAnsi="Times New Roman" w:cs="Times New Roman"/>
                <w:kern w:val="1"/>
                <w:sz w:val="24"/>
                <w:szCs w:val="24"/>
                <w:lang w:eastAsia="ru-RU"/>
              </w:rPr>
              <w:t>крытого</w:t>
            </w:r>
            <w:proofErr w:type="gramEnd"/>
            <w:r w:rsidR="00BE32A2" w:rsidRPr="000F0C2C">
              <w:rPr>
                <w:rFonts w:ascii="Times New Roman" w:eastAsia="Times New Roman" w:hAnsi="Times New Roman" w:cs="Times New Roman"/>
                <w:kern w:val="1"/>
                <w:sz w:val="24"/>
                <w:szCs w:val="24"/>
                <w:lang w:eastAsia="ru-RU"/>
              </w:rPr>
              <w:t xml:space="preserve"> интерфейса управления  э</w:t>
            </w:r>
            <w:r w:rsidRPr="000F0C2C">
              <w:rPr>
                <w:rFonts w:ascii="Times New Roman" w:eastAsia="Times New Roman" w:hAnsi="Times New Roman" w:cs="Times New Roman"/>
                <w:kern w:val="1"/>
                <w:sz w:val="24"/>
                <w:szCs w:val="24"/>
                <w:lang w:eastAsia="ru-RU"/>
              </w:rPr>
              <w:t>л. Версия</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LBB4187/00-E</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12</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Легкие стерео наушники на одно ухо</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LBB3442/00</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15</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13</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Гарнитура переводчика</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Beyerdynamic</w:t>
            </w:r>
            <w:proofErr w:type="spellEnd"/>
            <w:r w:rsidRPr="000F0C2C">
              <w:rPr>
                <w:rFonts w:ascii="Times New Roman" w:eastAsia="Times New Roman" w:hAnsi="Times New Roman" w:cs="Times New Roman"/>
                <w:kern w:val="1"/>
                <w:sz w:val="24"/>
                <w:szCs w:val="24"/>
                <w:lang w:eastAsia="ru-RU"/>
              </w:rPr>
              <w:t xml:space="preserve"> DT394.DCN</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2</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14</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Цифровой передатчик на 4 канала, оптический интерфейс для DCN NG</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INT-TX04</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15</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Цифровой ИК излучатель средней мощности</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LBB4511/00</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16</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Цифровой ИК приемник на 4 канала</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LBB4540/04</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17</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Аккумуляторная батарея NIMH</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LBB4550/10-1</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val="en-US" w:eastAsia="ru-RU"/>
              </w:rPr>
              <w:t>1</w:t>
            </w:r>
            <w:r w:rsidRPr="000F0C2C">
              <w:rPr>
                <w:rFonts w:ascii="Times New Roman" w:eastAsia="Times New Roman" w:hAnsi="Times New Roman" w:cs="Times New Roman"/>
                <w:kern w:val="1"/>
                <w:sz w:val="24"/>
                <w:szCs w:val="24"/>
                <w:lang w:eastAsia="ru-RU"/>
              </w:rPr>
              <w:t>0</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18</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Чемодан для подзарядки 56 ИК приемников</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LBB4560/00</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19</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Системный волоконно-оптический кабель с разъемами, 0,5 м</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LBB4416/01</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2</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20</w:t>
            </w:r>
          </w:p>
        </w:tc>
        <w:tc>
          <w:tcPr>
            <w:tcW w:w="3969" w:type="dxa"/>
            <w:vAlign w:val="center"/>
          </w:tcPr>
          <w:p w:rsidR="00B5397B" w:rsidRPr="000F0C2C" w:rsidRDefault="00B5397B" w:rsidP="00B5397B">
            <w:pPr>
              <w:suppressAutoHyphens/>
              <w:rPr>
                <w:rFonts w:ascii="Times New Roman" w:eastAsia="Times New Roman" w:hAnsi="Times New Roman" w:cs="Times New Roman"/>
                <w:kern w:val="1"/>
                <w:sz w:val="24"/>
                <w:szCs w:val="24"/>
                <w:highlight w:val="yellow"/>
                <w:lang w:eastAsia="ru-RU"/>
              </w:rPr>
            </w:pPr>
            <w:r w:rsidRPr="000F0C2C">
              <w:rPr>
                <w:rFonts w:ascii="Times New Roman" w:eastAsia="Times New Roman" w:hAnsi="Times New Roman" w:cs="Times New Roman"/>
                <w:kern w:val="1"/>
                <w:sz w:val="24"/>
                <w:szCs w:val="24"/>
                <w:lang w:eastAsia="ru-RU"/>
              </w:rPr>
              <w:t xml:space="preserve">Система видеоконференцсвязи </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val="en-US" w:eastAsia="ru-RU"/>
              </w:rPr>
              <w:t xml:space="preserve">Polycom 7200-63430-114 </w:t>
            </w:r>
            <w:proofErr w:type="spellStart"/>
            <w:r w:rsidRPr="000F0C2C">
              <w:rPr>
                <w:rFonts w:ascii="Times New Roman" w:eastAsia="Times New Roman" w:hAnsi="Times New Roman" w:cs="Times New Roman"/>
                <w:kern w:val="1"/>
                <w:sz w:val="24"/>
                <w:szCs w:val="24"/>
                <w:lang w:val="en-US" w:eastAsia="ru-RU"/>
              </w:rPr>
              <w:t>RealPresence</w:t>
            </w:r>
            <w:proofErr w:type="spellEnd"/>
            <w:r w:rsidRPr="000F0C2C">
              <w:rPr>
                <w:rFonts w:ascii="Times New Roman" w:eastAsia="Times New Roman" w:hAnsi="Times New Roman" w:cs="Times New Roman"/>
                <w:kern w:val="1"/>
                <w:sz w:val="24"/>
                <w:szCs w:val="24"/>
                <w:lang w:val="en-US" w:eastAsia="ru-RU"/>
              </w:rPr>
              <w:t xml:space="preserve"> Group 500-720p: Group 500 HD codec, </w:t>
            </w:r>
            <w:r w:rsidRPr="000F0C2C">
              <w:rPr>
                <w:rFonts w:ascii="Times New Roman" w:eastAsia="Times New Roman" w:hAnsi="Times New Roman" w:cs="Times New Roman"/>
                <w:kern w:val="1"/>
                <w:sz w:val="24"/>
                <w:szCs w:val="24"/>
                <w:lang w:val="en-US" w:eastAsia="ru-RU"/>
              </w:rPr>
              <w:lastRenderedPageBreak/>
              <w:t xml:space="preserve">EagleEye III camera, mic array, </w:t>
            </w:r>
            <w:proofErr w:type="spellStart"/>
            <w:r w:rsidRPr="000F0C2C">
              <w:rPr>
                <w:rFonts w:ascii="Times New Roman" w:eastAsia="Times New Roman" w:hAnsi="Times New Roman" w:cs="Times New Roman"/>
                <w:kern w:val="1"/>
                <w:sz w:val="24"/>
                <w:szCs w:val="24"/>
                <w:lang w:val="en-US" w:eastAsia="ru-RU"/>
              </w:rPr>
              <w:t>univ.</w:t>
            </w:r>
            <w:proofErr w:type="spellEnd"/>
            <w:r w:rsidRPr="000F0C2C">
              <w:rPr>
                <w:rFonts w:ascii="Times New Roman" w:eastAsia="Times New Roman" w:hAnsi="Times New Roman" w:cs="Times New Roman"/>
                <w:kern w:val="1"/>
                <w:sz w:val="24"/>
                <w:szCs w:val="24"/>
                <w:lang w:val="en-US" w:eastAsia="ru-RU"/>
              </w:rPr>
              <w:t xml:space="preserve"> remote, NTSC/PAL. Cables: 2 HDMI 1.8m, 1 CAT 5E LAN 3.6m, 1 HDCI analog 3m, Power: RUSSIA-Type C, CE 7/7. </w:t>
            </w:r>
            <w:proofErr w:type="spellStart"/>
            <w:r w:rsidRPr="000F0C2C">
              <w:rPr>
                <w:rFonts w:ascii="Times New Roman" w:eastAsia="Times New Roman" w:hAnsi="Times New Roman" w:cs="Times New Roman"/>
                <w:kern w:val="1"/>
                <w:sz w:val="24"/>
                <w:szCs w:val="24"/>
                <w:lang w:eastAsia="ru-RU"/>
              </w:rPr>
              <w:t>Maintenance</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Contract</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Required</w:t>
            </w:r>
            <w:proofErr w:type="spellEnd"/>
            <w:r w:rsidRPr="000F0C2C">
              <w:rPr>
                <w:rFonts w:ascii="Times New Roman" w:eastAsia="Times New Roman" w:hAnsi="Times New Roman" w:cs="Times New Roman"/>
                <w:kern w:val="1"/>
                <w:sz w:val="24"/>
                <w:szCs w:val="24"/>
                <w:lang w:eastAsia="ru-RU"/>
              </w:rPr>
              <w:t>.</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lastRenderedPageBreak/>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lastRenderedPageBreak/>
              <w:t>22</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Телевизор 80"</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Sharp LC-80LE645RU LED</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23</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Мультимедийный проигрыватель AirPlay</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Apple</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Apple</w:t>
            </w:r>
            <w:proofErr w:type="spellEnd"/>
            <w:r w:rsidRPr="000F0C2C">
              <w:rPr>
                <w:rFonts w:ascii="Times New Roman" w:eastAsia="Times New Roman" w:hAnsi="Times New Roman" w:cs="Times New Roman"/>
                <w:kern w:val="1"/>
                <w:sz w:val="24"/>
                <w:szCs w:val="24"/>
                <w:lang w:eastAsia="ru-RU"/>
              </w:rPr>
              <w:t xml:space="preserve"> TV 1080p</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24</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Комплект для беспроводного подключения HDMI источников</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Atlona</w:t>
            </w:r>
            <w:proofErr w:type="spellEnd"/>
            <w:r w:rsidRPr="000F0C2C">
              <w:rPr>
                <w:rFonts w:ascii="Times New Roman" w:eastAsia="Times New Roman" w:hAnsi="Times New Roman" w:cs="Times New Roman"/>
                <w:kern w:val="1"/>
                <w:sz w:val="24"/>
                <w:szCs w:val="24"/>
                <w:lang w:eastAsia="ru-RU"/>
              </w:rPr>
              <w:t xml:space="preserve"> AT-</w:t>
            </w:r>
            <w:proofErr w:type="spellStart"/>
            <w:r w:rsidRPr="000F0C2C">
              <w:rPr>
                <w:rFonts w:ascii="Times New Roman" w:eastAsia="Times New Roman" w:hAnsi="Times New Roman" w:cs="Times New Roman"/>
                <w:kern w:val="1"/>
                <w:sz w:val="24"/>
                <w:szCs w:val="24"/>
                <w:lang w:eastAsia="ru-RU"/>
              </w:rPr>
              <w:t>LinkCastAV</w:t>
            </w:r>
            <w:proofErr w:type="spellEnd"/>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25</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Крейт</w:t>
            </w:r>
            <w:proofErr w:type="spellEnd"/>
            <w:r w:rsidRPr="000F0C2C">
              <w:rPr>
                <w:rFonts w:ascii="Times New Roman" w:eastAsia="Times New Roman" w:hAnsi="Times New Roman" w:cs="Times New Roman"/>
                <w:kern w:val="1"/>
                <w:sz w:val="24"/>
                <w:szCs w:val="24"/>
                <w:lang w:eastAsia="ru-RU"/>
              </w:rPr>
              <w:t xml:space="preserve"> цифрового матричного микшера на 12 плат. Высота 2U</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Biamp</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Audia</w:t>
            </w:r>
            <w:proofErr w:type="spellEnd"/>
            <w:r w:rsidRPr="000F0C2C">
              <w:rPr>
                <w:rFonts w:ascii="Times New Roman" w:eastAsia="Times New Roman" w:hAnsi="Times New Roman" w:cs="Times New Roman"/>
                <w:kern w:val="1"/>
                <w:sz w:val="24"/>
                <w:szCs w:val="24"/>
                <w:lang w:eastAsia="ru-RU"/>
              </w:rPr>
              <w:t xml:space="preserve"> FLEX NC</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26</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Плата аудиокодека для передачи </w:t>
            </w:r>
            <w:proofErr w:type="spellStart"/>
            <w:r w:rsidRPr="000F0C2C">
              <w:rPr>
                <w:rFonts w:ascii="Times New Roman" w:eastAsia="Times New Roman" w:hAnsi="Times New Roman" w:cs="Times New Roman"/>
                <w:kern w:val="1"/>
                <w:sz w:val="24"/>
                <w:szCs w:val="24"/>
                <w:lang w:eastAsia="ru-RU"/>
              </w:rPr>
              <w:t>аудиосигналов</w:t>
            </w:r>
            <w:proofErr w:type="spellEnd"/>
            <w:r w:rsidRPr="000F0C2C">
              <w:rPr>
                <w:rFonts w:ascii="Times New Roman" w:eastAsia="Times New Roman" w:hAnsi="Times New Roman" w:cs="Times New Roman"/>
                <w:kern w:val="1"/>
                <w:sz w:val="24"/>
                <w:szCs w:val="24"/>
                <w:lang w:eastAsia="ru-RU"/>
              </w:rPr>
              <w:t xml:space="preserve"> через интернет, работает с AUDIA Flex</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Biamp</w:t>
            </w:r>
            <w:proofErr w:type="spellEnd"/>
            <w:r w:rsidRPr="000F0C2C">
              <w:rPr>
                <w:rFonts w:ascii="Times New Roman" w:eastAsia="Times New Roman" w:hAnsi="Times New Roman" w:cs="Times New Roman"/>
                <w:kern w:val="1"/>
                <w:sz w:val="24"/>
                <w:szCs w:val="24"/>
                <w:lang w:eastAsia="ru-RU"/>
              </w:rPr>
              <w:t xml:space="preserve"> VoIP-2</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2</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27</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 xml:space="preserve">Плата </w:t>
            </w:r>
            <w:proofErr w:type="spellStart"/>
            <w:r w:rsidRPr="000F0C2C">
              <w:rPr>
                <w:rFonts w:ascii="Times New Roman" w:eastAsia="Times New Roman" w:hAnsi="Times New Roman" w:cs="Times New Roman"/>
                <w:kern w:val="1"/>
                <w:sz w:val="24"/>
                <w:szCs w:val="24"/>
                <w:lang w:eastAsia="ru-RU"/>
              </w:rPr>
              <w:t>эхоподавления</w:t>
            </w:r>
            <w:proofErr w:type="spellEnd"/>
            <w:r w:rsidRPr="000F0C2C">
              <w:rPr>
                <w:rFonts w:ascii="Times New Roman" w:eastAsia="Times New Roman" w:hAnsi="Times New Roman" w:cs="Times New Roman"/>
                <w:kern w:val="1"/>
                <w:sz w:val="24"/>
                <w:szCs w:val="24"/>
                <w:lang w:eastAsia="ru-RU"/>
              </w:rPr>
              <w:t xml:space="preserve"> для AUDIA </w:t>
            </w:r>
            <w:proofErr w:type="spellStart"/>
            <w:r w:rsidRPr="000F0C2C">
              <w:rPr>
                <w:rFonts w:ascii="Times New Roman" w:eastAsia="Times New Roman" w:hAnsi="Times New Roman" w:cs="Times New Roman"/>
                <w:kern w:val="1"/>
                <w:sz w:val="24"/>
                <w:szCs w:val="24"/>
                <w:lang w:eastAsia="ru-RU"/>
              </w:rPr>
              <w:t>Flex</w:t>
            </w:r>
            <w:proofErr w:type="spellEnd"/>
            <w:r w:rsidRPr="000F0C2C">
              <w:rPr>
                <w:rFonts w:ascii="Times New Roman" w:eastAsia="Times New Roman" w:hAnsi="Times New Roman" w:cs="Times New Roman"/>
                <w:kern w:val="1"/>
                <w:sz w:val="24"/>
                <w:szCs w:val="24"/>
                <w:lang w:eastAsia="ru-RU"/>
              </w:rPr>
              <w:t xml:space="preserve"> 2 канала</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Biamp</w:t>
            </w:r>
            <w:proofErr w:type="spellEnd"/>
            <w:r w:rsidRPr="000F0C2C">
              <w:rPr>
                <w:rFonts w:ascii="Times New Roman" w:eastAsia="Times New Roman" w:hAnsi="Times New Roman" w:cs="Times New Roman"/>
                <w:kern w:val="1"/>
                <w:sz w:val="24"/>
                <w:szCs w:val="24"/>
                <w:lang w:eastAsia="ru-RU"/>
              </w:rPr>
              <w:t xml:space="preserve"> AEC 2-HD</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2</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28</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Плата входов: 2 канала mic/line</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Biamp</w:t>
            </w:r>
            <w:proofErr w:type="spellEnd"/>
            <w:r w:rsidRPr="000F0C2C">
              <w:rPr>
                <w:rFonts w:ascii="Times New Roman" w:eastAsia="Times New Roman" w:hAnsi="Times New Roman" w:cs="Times New Roman"/>
                <w:kern w:val="1"/>
                <w:sz w:val="24"/>
                <w:szCs w:val="24"/>
                <w:lang w:eastAsia="ru-RU"/>
              </w:rPr>
              <w:t xml:space="preserve"> IP 2</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2</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29</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Плата выходов: 2 канала</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Biamp</w:t>
            </w:r>
            <w:proofErr w:type="spellEnd"/>
            <w:r w:rsidRPr="000F0C2C">
              <w:rPr>
                <w:rFonts w:ascii="Times New Roman" w:eastAsia="Times New Roman" w:hAnsi="Times New Roman" w:cs="Times New Roman"/>
                <w:kern w:val="1"/>
                <w:sz w:val="24"/>
                <w:szCs w:val="24"/>
                <w:lang w:eastAsia="ru-RU"/>
              </w:rPr>
              <w:t xml:space="preserve"> OP 2</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3</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30</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Усилитель мощности</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Extron 60-850-11 XPA 2001 Mono 70/100 V Power Amplifier - 200 Watts</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31</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eastAsia="ru-RU"/>
              </w:rPr>
              <w:t>Контроллер</w:t>
            </w:r>
            <w:r w:rsidRPr="000F0C2C">
              <w:rPr>
                <w:rFonts w:ascii="Times New Roman" w:eastAsia="Times New Roman" w:hAnsi="Times New Roman" w:cs="Times New Roman"/>
                <w:kern w:val="1"/>
                <w:sz w:val="24"/>
                <w:szCs w:val="24"/>
                <w:lang w:val="en-US" w:eastAsia="ru-RU"/>
              </w:rPr>
              <w:t xml:space="preserve"> Compact Control System with Ethernet</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Crestron CP3E</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32</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Планшет</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 xml:space="preserve">Apple iPad 4 iPad with Wi-Fi 16GB </w:t>
            </w:r>
            <w:r w:rsidR="00813582" w:rsidRPr="000F0C2C">
              <w:rPr>
                <w:rFonts w:ascii="Times New Roman" w:eastAsia="Times New Roman" w:hAnsi="Times New Roman" w:cs="Times New Roman"/>
                <w:kern w:val="1"/>
                <w:sz w:val="24"/>
                <w:szCs w:val="24"/>
                <w:lang w:val="en-US" w:eastAsia="ru-RU"/>
              </w:rPr>
              <w:t>–</w:t>
            </w:r>
            <w:r w:rsidRPr="000F0C2C">
              <w:rPr>
                <w:rFonts w:ascii="Times New Roman" w:eastAsia="Times New Roman" w:hAnsi="Times New Roman" w:cs="Times New Roman"/>
                <w:kern w:val="1"/>
                <w:sz w:val="24"/>
                <w:szCs w:val="24"/>
                <w:lang w:val="en-US" w:eastAsia="ru-RU"/>
              </w:rPr>
              <w:t xml:space="preserve"> Black</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33</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Комплект из оптической мыши 2.4 ГГц и русифицированной клавиатуры, 30 м</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 xml:space="preserve">Gyration Air Mouse GO Plus,  Keyboard 88-key  </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34</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Преобразователь сигналов HDMI в компонентный или VGA формат</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proofErr w:type="spellStart"/>
            <w:r w:rsidRPr="000F0C2C">
              <w:rPr>
                <w:rFonts w:ascii="Times New Roman" w:eastAsia="Times New Roman" w:hAnsi="Times New Roman" w:cs="Times New Roman"/>
                <w:kern w:val="1"/>
                <w:sz w:val="24"/>
                <w:szCs w:val="24"/>
                <w:lang w:eastAsia="ru-RU"/>
              </w:rPr>
              <w:t>Hkmod</w:t>
            </w:r>
            <w:proofErr w:type="spellEnd"/>
            <w:r w:rsidRPr="000F0C2C">
              <w:rPr>
                <w:rFonts w:ascii="Times New Roman" w:eastAsia="Times New Roman" w:hAnsi="Times New Roman" w:cs="Times New Roman"/>
                <w:kern w:val="1"/>
                <w:sz w:val="24"/>
                <w:szCs w:val="24"/>
                <w:lang w:eastAsia="ru-RU"/>
              </w:rPr>
              <w:t xml:space="preserve"> </w:t>
            </w:r>
            <w:proofErr w:type="spellStart"/>
            <w:r w:rsidRPr="000F0C2C">
              <w:rPr>
                <w:rFonts w:ascii="Times New Roman" w:eastAsia="Times New Roman" w:hAnsi="Times New Roman" w:cs="Times New Roman"/>
                <w:kern w:val="1"/>
                <w:sz w:val="24"/>
                <w:szCs w:val="24"/>
                <w:lang w:eastAsia="ru-RU"/>
              </w:rPr>
              <w:t>HDfury</w:t>
            </w:r>
            <w:proofErr w:type="spellEnd"/>
            <w:r w:rsidRPr="000F0C2C">
              <w:rPr>
                <w:rFonts w:ascii="Times New Roman" w:eastAsia="Times New Roman" w:hAnsi="Times New Roman" w:cs="Times New Roman"/>
                <w:kern w:val="1"/>
                <w:sz w:val="24"/>
                <w:szCs w:val="24"/>
                <w:lang w:eastAsia="ru-RU"/>
              </w:rPr>
              <w:t xml:space="preserve"> 2</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B5397B" w:rsidRPr="000F0C2C" w:rsidTr="00FE1397">
        <w:tc>
          <w:tcPr>
            <w:tcW w:w="567" w:type="dxa"/>
            <w:vAlign w:val="center"/>
          </w:tcPr>
          <w:p w:rsidR="00B5397B" w:rsidRPr="000F0C2C" w:rsidRDefault="00B5397B" w:rsidP="00874001">
            <w:pPr>
              <w:jc w:val="center"/>
              <w:rPr>
                <w:rFonts w:ascii="Times New Roman" w:hAnsi="Times New Roman" w:cs="Times New Roman"/>
                <w:sz w:val="24"/>
                <w:szCs w:val="24"/>
              </w:rPr>
            </w:pPr>
            <w:r w:rsidRPr="000F0C2C">
              <w:rPr>
                <w:rFonts w:ascii="Times New Roman" w:hAnsi="Times New Roman" w:cs="Times New Roman"/>
                <w:sz w:val="24"/>
                <w:szCs w:val="24"/>
              </w:rPr>
              <w:t>35</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Дискуссионный пульт, с селектором каналов, темный</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DCN-DISCS-D</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2</w:t>
            </w:r>
          </w:p>
        </w:tc>
      </w:tr>
      <w:tr w:rsidR="00B5397B" w:rsidRPr="000F0C2C" w:rsidTr="00FE1397">
        <w:tc>
          <w:tcPr>
            <w:tcW w:w="567" w:type="dxa"/>
            <w:vAlign w:val="center"/>
          </w:tcPr>
          <w:p w:rsidR="00B5397B" w:rsidRPr="000F0C2C" w:rsidRDefault="00B5397B" w:rsidP="00874001">
            <w:pPr>
              <w:suppressAutoHyphens/>
              <w:jc w:val="center"/>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36</w:t>
            </w:r>
          </w:p>
        </w:tc>
        <w:tc>
          <w:tcPr>
            <w:tcW w:w="3969" w:type="dxa"/>
            <w:vAlign w:val="bottom"/>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Центральный блок управления</w:t>
            </w:r>
          </w:p>
        </w:tc>
        <w:tc>
          <w:tcPr>
            <w:tcW w:w="3119" w:type="dxa"/>
          </w:tcPr>
          <w:p w:rsidR="00B5397B" w:rsidRPr="000F0C2C" w:rsidRDefault="00B5397B" w:rsidP="00B00928">
            <w:pPr>
              <w:suppressAutoHyphens/>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kern w:val="1"/>
                <w:sz w:val="24"/>
                <w:szCs w:val="24"/>
                <w:lang w:eastAsia="ru-RU"/>
              </w:rPr>
              <w:t>Bosch DCN-CCU2</w:t>
            </w:r>
          </w:p>
        </w:tc>
        <w:tc>
          <w:tcPr>
            <w:tcW w:w="1417" w:type="dxa"/>
            <w:vAlign w:val="center"/>
          </w:tcPr>
          <w:p w:rsidR="00B5397B" w:rsidRPr="000F0C2C" w:rsidRDefault="00B5397B" w:rsidP="00FE1397">
            <w:pPr>
              <w:jc w:val="center"/>
              <w:rPr>
                <w:rFonts w:ascii="Times New Roman" w:hAnsi="Times New Roman" w:cs="Times New Roman"/>
                <w:sz w:val="24"/>
                <w:szCs w:val="24"/>
              </w:rPr>
            </w:pPr>
            <w:r w:rsidRPr="000F0C2C">
              <w:rPr>
                <w:rFonts w:ascii="Times New Roman" w:eastAsia="Times New Roman" w:hAnsi="Times New Roman" w:cs="Times New Roman"/>
                <w:kern w:val="1"/>
                <w:sz w:val="24"/>
                <w:szCs w:val="24"/>
                <w:lang w:eastAsia="ru-RU"/>
              </w:rPr>
              <w:t>шт.</w:t>
            </w:r>
          </w:p>
        </w:tc>
        <w:tc>
          <w:tcPr>
            <w:tcW w:w="851" w:type="dxa"/>
            <w:vAlign w:val="center"/>
          </w:tcPr>
          <w:p w:rsidR="00B5397B" w:rsidRPr="000F0C2C" w:rsidRDefault="00B5397B" w:rsidP="00FE1397">
            <w:pPr>
              <w:suppressAutoHyphens/>
              <w:jc w:val="center"/>
              <w:rPr>
                <w:rFonts w:ascii="Times New Roman" w:eastAsia="Times New Roman" w:hAnsi="Times New Roman" w:cs="Times New Roman"/>
                <w:kern w:val="1"/>
                <w:sz w:val="24"/>
                <w:szCs w:val="24"/>
                <w:lang w:val="en-US" w:eastAsia="ru-RU"/>
              </w:rPr>
            </w:pPr>
            <w:r w:rsidRPr="000F0C2C">
              <w:rPr>
                <w:rFonts w:ascii="Times New Roman" w:eastAsia="Times New Roman" w:hAnsi="Times New Roman" w:cs="Times New Roman"/>
                <w:kern w:val="1"/>
                <w:sz w:val="24"/>
                <w:szCs w:val="24"/>
                <w:lang w:val="en-US" w:eastAsia="ru-RU"/>
              </w:rPr>
              <w:t>1</w:t>
            </w:r>
          </w:p>
        </w:tc>
      </w:tr>
      <w:tr w:rsidR="00DE7E77" w:rsidRPr="000F0C2C" w:rsidTr="00DE7E77">
        <w:tc>
          <w:tcPr>
            <w:tcW w:w="7655" w:type="dxa"/>
            <w:gridSpan w:val="3"/>
            <w:vAlign w:val="center"/>
          </w:tcPr>
          <w:p w:rsidR="00DE7E77" w:rsidRPr="000F0C2C" w:rsidRDefault="00DE7E77" w:rsidP="00B00928">
            <w:pPr>
              <w:suppressAutoHyphens/>
              <w:rPr>
                <w:rFonts w:ascii="Times New Roman" w:eastAsia="Times New Roman" w:hAnsi="Times New Roman" w:cs="Times New Roman"/>
                <w:kern w:val="1"/>
                <w:sz w:val="24"/>
                <w:szCs w:val="24"/>
                <w:lang w:eastAsia="ru-RU"/>
              </w:rPr>
            </w:pPr>
          </w:p>
          <w:p w:rsidR="00DE7E77" w:rsidRPr="000F0C2C" w:rsidRDefault="00DE7E77" w:rsidP="00B00928">
            <w:pPr>
              <w:suppressAutoHyphens/>
              <w:rPr>
                <w:rFonts w:ascii="Times New Roman" w:eastAsia="Times New Roman" w:hAnsi="Times New Roman" w:cs="Times New Roman"/>
                <w:kern w:val="1"/>
                <w:sz w:val="24"/>
                <w:szCs w:val="24"/>
                <w:lang w:eastAsia="ru-RU"/>
              </w:rPr>
            </w:pPr>
          </w:p>
          <w:p w:rsidR="00DE7E77" w:rsidRPr="000F0C2C" w:rsidRDefault="00DE7E77" w:rsidP="00DE7E77">
            <w:pPr>
              <w:suppressAutoHyphens/>
              <w:jc w:val="center"/>
              <w:rPr>
                <w:rFonts w:ascii="Times New Roman" w:eastAsia="Times New Roman" w:hAnsi="Times New Roman" w:cs="Times New Roman"/>
                <w:b/>
                <w:bCs/>
                <w:kern w:val="1"/>
                <w:sz w:val="24"/>
                <w:szCs w:val="24"/>
                <w:lang w:eastAsia="ru-RU"/>
              </w:rPr>
            </w:pPr>
            <w:r w:rsidRPr="000F0C2C">
              <w:rPr>
                <w:rFonts w:ascii="Times New Roman" w:eastAsia="Times New Roman" w:hAnsi="Times New Roman" w:cs="Times New Roman"/>
                <w:b/>
                <w:bCs/>
                <w:kern w:val="1"/>
                <w:sz w:val="24"/>
                <w:szCs w:val="24"/>
                <w:lang w:eastAsia="ru-RU"/>
              </w:rPr>
              <w:t xml:space="preserve">Итого </w:t>
            </w:r>
            <w:r w:rsidR="00FE1397" w:rsidRPr="000F0C2C">
              <w:rPr>
                <w:rFonts w:ascii="Times New Roman" w:eastAsia="Times New Roman" w:hAnsi="Times New Roman" w:cs="Times New Roman"/>
                <w:b/>
                <w:bCs/>
                <w:kern w:val="1"/>
                <w:sz w:val="24"/>
                <w:szCs w:val="24"/>
                <w:lang w:eastAsia="ru-RU"/>
              </w:rPr>
              <w:t xml:space="preserve">начальная максимальная стоимость </w:t>
            </w:r>
            <w:r w:rsidRPr="000F0C2C">
              <w:rPr>
                <w:rFonts w:ascii="Times New Roman" w:eastAsia="Times New Roman" w:hAnsi="Times New Roman" w:cs="Times New Roman"/>
                <w:b/>
                <w:bCs/>
                <w:kern w:val="1"/>
                <w:sz w:val="24"/>
                <w:szCs w:val="24"/>
                <w:lang w:eastAsia="ru-RU"/>
              </w:rPr>
              <w:t>по ТО оборудования</w:t>
            </w:r>
            <w:r w:rsidR="00FE1397" w:rsidRPr="000F0C2C">
              <w:rPr>
                <w:rFonts w:ascii="Times New Roman" w:eastAsia="Times New Roman" w:hAnsi="Times New Roman" w:cs="Times New Roman"/>
                <w:b/>
                <w:bCs/>
                <w:kern w:val="1"/>
                <w:sz w:val="24"/>
                <w:szCs w:val="24"/>
                <w:lang w:eastAsia="ru-RU"/>
              </w:rPr>
              <w:t xml:space="preserve"> на 12 месяцев </w:t>
            </w:r>
          </w:p>
          <w:p w:rsidR="00DE7E77" w:rsidRPr="000F0C2C" w:rsidRDefault="00DE7E77" w:rsidP="00DE7E77">
            <w:pPr>
              <w:suppressAutoHyphens/>
              <w:jc w:val="center"/>
              <w:rPr>
                <w:rFonts w:ascii="Times New Roman" w:eastAsia="Times New Roman" w:hAnsi="Times New Roman" w:cs="Times New Roman"/>
                <w:b/>
                <w:bCs/>
                <w:kern w:val="1"/>
                <w:sz w:val="24"/>
                <w:szCs w:val="24"/>
                <w:lang w:eastAsia="ru-RU"/>
              </w:rPr>
            </w:pPr>
          </w:p>
          <w:p w:rsidR="00DE7E77" w:rsidRPr="000F0C2C" w:rsidRDefault="00DE7E77" w:rsidP="00DE7E77">
            <w:pPr>
              <w:suppressAutoHyphens/>
              <w:jc w:val="center"/>
              <w:rPr>
                <w:rFonts w:ascii="Times New Roman" w:eastAsia="Times New Roman" w:hAnsi="Times New Roman" w:cs="Times New Roman"/>
                <w:kern w:val="1"/>
                <w:sz w:val="24"/>
                <w:szCs w:val="24"/>
                <w:lang w:eastAsia="ru-RU"/>
              </w:rPr>
            </w:pPr>
          </w:p>
        </w:tc>
        <w:tc>
          <w:tcPr>
            <w:tcW w:w="2268" w:type="dxa"/>
            <w:gridSpan w:val="2"/>
            <w:vAlign w:val="center"/>
          </w:tcPr>
          <w:p w:rsidR="00DE7E77" w:rsidRPr="000F0C2C" w:rsidRDefault="00DE7E77" w:rsidP="001165F5">
            <w:pPr>
              <w:suppressAutoHyphens/>
              <w:jc w:val="center"/>
              <w:rPr>
                <w:rFonts w:ascii="Times New Roman" w:eastAsia="Times New Roman" w:hAnsi="Times New Roman" w:cs="Times New Roman"/>
                <w:b/>
                <w:kern w:val="1"/>
                <w:sz w:val="24"/>
                <w:szCs w:val="24"/>
                <w:lang w:eastAsia="ru-RU"/>
              </w:rPr>
            </w:pPr>
            <w:r w:rsidRPr="000F0C2C">
              <w:rPr>
                <w:rFonts w:ascii="Times New Roman" w:eastAsia="Times New Roman" w:hAnsi="Times New Roman" w:cs="Times New Roman"/>
                <w:b/>
                <w:kern w:val="1"/>
                <w:sz w:val="24"/>
                <w:szCs w:val="24"/>
                <w:lang w:eastAsia="ru-RU"/>
              </w:rPr>
              <w:t>2 000 000,00 р.</w:t>
            </w:r>
            <w:r w:rsidR="00FE1397" w:rsidRPr="000F0C2C">
              <w:rPr>
                <w:rFonts w:ascii="Times New Roman" w:eastAsia="Times New Roman" w:hAnsi="Times New Roman" w:cs="Times New Roman"/>
                <w:b/>
                <w:kern w:val="1"/>
                <w:sz w:val="24"/>
                <w:szCs w:val="24"/>
                <w:lang w:eastAsia="ru-RU"/>
              </w:rPr>
              <w:t xml:space="preserve">, в </w:t>
            </w:r>
            <w:proofErr w:type="spellStart"/>
            <w:r w:rsidR="00FE1397" w:rsidRPr="000F0C2C">
              <w:rPr>
                <w:rFonts w:ascii="Times New Roman" w:eastAsia="Times New Roman" w:hAnsi="Times New Roman" w:cs="Times New Roman"/>
                <w:b/>
                <w:kern w:val="1"/>
                <w:sz w:val="24"/>
                <w:szCs w:val="24"/>
                <w:lang w:eastAsia="ru-RU"/>
              </w:rPr>
              <w:t>т.ч</w:t>
            </w:r>
            <w:proofErr w:type="spellEnd"/>
            <w:r w:rsidR="00FE1397" w:rsidRPr="000F0C2C">
              <w:rPr>
                <w:rFonts w:ascii="Times New Roman" w:eastAsia="Times New Roman" w:hAnsi="Times New Roman" w:cs="Times New Roman"/>
                <w:b/>
                <w:kern w:val="1"/>
                <w:sz w:val="24"/>
                <w:szCs w:val="24"/>
                <w:lang w:eastAsia="ru-RU"/>
              </w:rPr>
              <w:t>. НДС</w:t>
            </w:r>
          </w:p>
        </w:tc>
      </w:tr>
    </w:tbl>
    <w:p w:rsidR="00B00928" w:rsidRPr="000F0C2C" w:rsidRDefault="00B00928" w:rsidP="00B00928">
      <w:pPr>
        <w:suppressAutoHyphens/>
        <w:spacing w:after="0" w:line="240" w:lineRule="auto"/>
        <w:rPr>
          <w:rFonts w:ascii="Times New Roman" w:eastAsia="Times New Roman" w:hAnsi="Times New Roman" w:cs="Times New Roman"/>
          <w:kern w:val="1"/>
          <w:sz w:val="24"/>
          <w:szCs w:val="24"/>
          <w:lang w:eastAsia="ru-RU"/>
        </w:rPr>
      </w:pPr>
    </w:p>
    <w:p w:rsidR="001165F5" w:rsidRPr="000F0C2C" w:rsidRDefault="001165F5" w:rsidP="001165F5">
      <w:pPr>
        <w:suppressAutoHyphens/>
        <w:spacing w:after="0" w:line="240" w:lineRule="auto"/>
        <w:ind w:firstLine="709"/>
        <w:jc w:val="both"/>
        <w:rPr>
          <w:rFonts w:ascii="Times New Roman" w:eastAsia="Calibri" w:hAnsi="Times New Roman" w:cs="Times New Roman"/>
          <w:b/>
          <w:color w:val="FF0000"/>
          <w:kern w:val="1"/>
          <w:sz w:val="24"/>
          <w:szCs w:val="24"/>
        </w:rPr>
      </w:pPr>
      <w:r w:rsidRPr="000F0C2C">
        <w:rPr>
          <w:rFonts w:ascii="Times New Roman" w:eastAsia="Calibri" w:hAnsi="Times New Roman" w:cs="Times New Roman"/>
          <w:b/>
          <w:color w:val="FF0000"/>
          <w:kern w:val="1"/>
          <w:sz w:val="24"/>
          <w:szCs w:val="24"/>
        </w:rPr>
        <w:t xml:space="preserve">Обращаем Ваше внимание, что подача предложений, проводится путем снижения начальной максимальной стоимости договора (итоговой стоимости). При заключении договора с Победителем </w:t>
      </w:r>
      <w:r w:rsidR="00FE1397" w:rsidRPr="000F0C2C">
        <w:rPr>
          <w:rFonts w:ascii="Times New Roman" w:eastAsia="Calibri" w:hAnsi="Times New Roman" w:cs="Times New Roman"/>
          <w:b/>
          <w:color w:val="FF0000"/>
          <w:kern w:val="1"/>
          <w:sz w:val="24"/>
          <w:szCs w:val="24"/>
        </w:rPr>
        <w:t xml:space="preserve">стоимость договора составляет стоимость, поданную Победителем в ходе проведения торгов. </w:t>
      </w:r>
    </w:p>
    <w:p w:rsidR="001165F5" w:rsidRPr="000F0C2C" w:rsidRDefault="001165F5" w:rsidP="001165F5">
      <w:pPr>
        <w:suppressAutoHyphens/>
        <w:spacing w:after="0" w:line="240" w:lineRule="auto"/>
        <w:ind w:firstLine="709"/>
        <w:jc w:val="both"/>
        <w:rPr>
          <w:rFonts w:ascii="Times New Roman" w:eastAsia="Calibri" w:hAnsi="Times New Roman" w:cs="Times New Roman"/>
          <w:b/>
          <w:kern w:val="1"/>
          <w:sz w:val="24"/>
          <w:szCs w:val="24"/>
        </w:rPr>
      </w:pPr>
    </w:p>
    <w:p w:rsidR="00FE4AE4" w:rsidRPr="000F0C2C" w:rsidRDefault="001165F5" w:rsidP="00043D6D">
      <w:pPr>
        <w:numPr>
          <w:ilvl w:val="0"/>
          <w:numId w:val="2"/>
        </w:numPr>
        <w:suppressAutoHyphens/>
        <w:spacing w:after="0" w:line="240" w:lineRule="auto"/>
        <w:jc w:val="both"/>
        <w:rPr>
          <w:rFonts w:ascii="Times New Roman" w:eastAsia="Calibri" w:hAnsi="Times New Roman" w:cs="Times New Roman"/>
          <w:b/>
          <w:kern w:val="1"/>
          <w:sz w:val="24"/>
          <w:szCs w:val="24"/>
        </w:rPr>
      </w:pPr>
      <w:r w:rsidRPr="000F0C2C">
        <w:rPr>
          <w:rFonts w:ascii="Times New Roman" w:eastAsia="Calibri" w:hAnsi="Times New Roman" w:cs="Times New Roman"/>
          <w:b/>
          <w:kern w:val="1"/>
          <w:sz w:val="24"/>
          <w:szCs w:val="24"/>
        </w:rPr>
        <w:t>Срок технического</w:t>
      </w:r>
      <w:r w:rsidR="00043D6D" w:rsidRPr="000F0C2C">
        <w:rPr>
          <w:rFonts w:ascii="Times New Roman" w:eastAsia="Calibri" w:hAnsi="Times New Roman" w:cs="Times New Roman"/>
          <w:b/>
          <w:kern w:val="1"/>
          <w:sz w:val="24"/>
          <w:szCs w:val="24"/>
        </w:rPr>
        <w:t xml:space="preserve"> обслуживания </w:t>
      </w:r>
      <w:r w:rsidRPr="000F0C2C">
        <w:rPr>
          <w:rFonts w:ascii="Times New Roman" w:eastAsia="Calibri" w:hAnsi="Times New Roman" w:cs="Times New Roman"/>
          <w:b/>
          <w:kern w:val="1"/>
          <w:sz w:val="24"/>
          <w:szCs w:val="24"/>
        </w:rPr>
        <w:t>– с</w:t>
      </w:r>
      <w:r w:rsidR="00521F7A" w:rsidRPr="000F0C2C">
        <w:rPr>
          <w:rFonts w:ascii="Times New Roman" w:eastAsia="Calibri" w:hAnsi="Times New Roman" w:cs="Times New Roman"/>
          <w:kern w:val="1"/>
          <w:sz w:val="24"/>
          <w:szCs w:val="24"/>
        </w:rPr>
        <w:t xml:space="preserve"> 01.06.2015г. до 01.06.2016</w:t>
      </w:r>
      <w:r w:rsidR="00043D6D" w:rsidRPr="000F0C2C">
        <w:rPr>
          <w:rFonts w:ascii="Times New Roman" w:eastAsia="Calibri" w:hAnsi="Times New Roman" w:cs="Times New Roman"/>
          <w:kern w:val="1"/>
          <w:sz w:val="24"/>
          <w:szCs w:val="24"/>
        </w:rPr>
        <w:t>г.</w:t>
      </w:r>
    </w:p>
    <w:p w:rsidR="00043D6D" w:rsidRPr="000F0C2C" w:rsidRDefault="00FE4AE4" w:rsidP="00FE4AE4">
      <w:pPr>
        <w:numPr>
          <w:ilvl w:val="0"/>
          <w:numId w:val="2"/>
        </w:numPr>
        <w:suppressAutoHyphens/>
        <w:spacing w:after="0" w:line="240" w:lineRule="auto"/>
        <w:jc w:val="both"/>
        <w:rPr>
          <w:rFonts w:ascii="Times New Roman" w:eastAsia="Calibri" w:hAnsi="Times New Roman" w:cs="Times New Roman"/>
          <w:b/>
          <w:kern w:val="1"/>
          <w:sz w:val="24"/>
          <w:szCs w:val="24"/>
          <w:u w:val="single"/>
        </w:rPr>
      </w:pPr>
      <w:r w:rsidRPr="000F0C2C">
        <w:rPr>
          <w:rFonts w:ascii="Times New Roman" w:eastAsia="Calibri" w:hAnsi="Times New Roman" w:cs="Times New Roman"/>
          <w:b/>
          <w:kern w:val="1"/>
          <w:sz w:val="24"/>
          <w:szCs w:val="24"/>
        </w:rPr>
        <w:t xml:space="preserve">Способы оплаты – </w:t>
      </w:r>
      <w:r w:rsidRPr="000F0C2C">
        <w:rPr>
          <w:rFonts w:ascii="Times New Roman" w:eastAsia="Calibri" w:hAnsi="Times New Roman" w:cs="Times New Roman"/>
          <w:kern w:val="1"/>
          <w:sz w:val="24"/>
          <w:szCs w:val="24"/>
        </w:rPr>
        <w:t xml:space="preserve">поквартальная </w:t>
      </w:r>
      <w:r w:rsidR="00FE1397" w:rsidRPr="000F0C2C">
        <w:rPr>
          <w:rFonts w:ascii="Times New Roman" w:eastAsia="Calibri" w:hAnsi="Times New Roman" w:cs="Times New Roman"/>
          <w:kern w:val="1"/>
          <w:sz w:val="24"/>
          <w:szCs w:val="24"/>
        </w:rPr>
        <w:t>абонентская плата</w:t>
      </w:r>
      <w:r w:rsidRPr="000F0C2C">
        <w:rPr>
          <w:rFonts w:ascii="Times New Roman" w:eastAsia="Calibri" w:hAnsi="Times New Roman" w:cs="Times New Roman"/>
          <w:kern w:val="1"/>
          <w:sz w:val="24"/>
          <w:szCs w:val="24"/>
        </w:rPr>
        <w:t xml:space="preserve"> на основании выставленного счета и подписанного Заказчиком акта выполненных работ/оказанных услуг</w:t>
      </w:r>
      <w:r w:rsidR="00FE1397" w:rsidRPr="000F0C2C">
        <w:rPr>
          <w:rFonts w:ascii="Times New Roman" w:eastAsia="Calibri" w:hAnsi="Times New Roman" w:cs="Times New Roman"/>
          <w:kern w:val="1"/>
          <w:sz w:val="24"/>
          <w:szCs w:val="24"/>
        </w:rPr>
        <w:t xml:space="preserve"> в соответствии с </w:t>
      </w:r>
      <w:r w:rsidR="00FE1397" w:rsidRPr="000F0C2C">
        <w:rPr>
          <w:rFonts w:ascii="Times New Roman" w:eastAsia="Calibri" w:hAnsi="Times New Roman" w:cs="Times New Roman"/>
          <w:kern w:val="1"/>
          <w:sz w:val="24"/>
          <w:szCs w:val="24"/>
        </w:rPr>
        <w:lastRenderedPageBreak/>
        <w:t xml:space="preserve">прилагаемым регламентом выполнения работ/оказания услуг </w:t>
      </w:r>
      <w:r w:rsidRPr="000F0C2C">
        <w:rPr>
          <w:rFonts w:ascii="Times New Roman" w:eastAsia="Calibri" w:hAnsi="Times New Roman" w:cs="Times New Roman"/>
          <w:kern w:val="1"/>
          <w:sz w:val="24"/>
          <w:szCs w:val="24"/>
        </w:rPr>
        <w:t xml:space="preserve">  в течение 7 банковских дней после подписания последнего Заказчиком.</w:t>
      </w:r>
      <w:r w:rsidR="00043D6D" w:rsidRPr="000F0C2C">
        <w:rPr>
          <w:rFonts w:ascii="Times New Roman" w:eastAsia="Calibri" w:hAnsi="Times New Roman" w:cs="Times New Roman"/>
          <w:kern w:val="1"/>
          <w:sz w:val="24"/>
          <w:szCs w:val="24"/>
        </w:rPr>
        <w:t xml:space="preserve"> </w:t>
      </w:r>
      <w:r w:rsidR="00FE1397" w:rsidRPr="000F0C2C">
        <w:rPr>
          <w:rFonts w:ascii="Times New Roman" w:eastAsia="Calibri" w:hAnsi="Times New Roman" w:cs="Times New Roman"/>
          <w:kern w:val="1"/>
          <w:sz w:val="24"/>
          <w:szCs w:val="24"/>
          <w:u w:val="single"/>
        </w:rPr>
        <w:t>Стоимость в квартал рассчитывается как частное от деления стоимости, полученной в ходе торгов, на 4 квартала.</w:t>
      </w:r>
    </w:p>
    <w:p w:rsidR="00043D6D" w:rsidRPr="000F0C2C" w:rsidRDefault="00043D6D" w:rsidP="00043D6D">
      <w:pPr>
        <w:numPr>
          <w:ilvl w:val="0"/>
          <w:numId w:val="2"/>
        </w:numPr>
        <w:suppressAutoHyphens/>
        <w:spacing w:after="0" w:line="240" w:lineRule="auto"/>
        <w:jc w:val="both"/>
        <w:rPr>
          <w:rFonts w:ascii="Times New Roman" w:eastAsia="Arial Unicode MS" w:hAnsi="Times New Roman" w:cs="Times New Roman"/>
          <w:b/>
          <w:color w:val="000000"/>
          <w:kern w:val="1"/>
          <w:sz w:val="24"/>
          <w:szCs w:val="24"/>
        </w:rPr>
      </w:pPr>
      <w:r w:rsidRPr="000F0C2C">
        <w:rPr>
          <w:rFonts w:ascii="Times New Roman" w:eastAsia="Calibri" w:hAnsi="Times New Roman" w:cs="Times New Roman"/>
          <w:b/>
          <w:kern w:val="1"/>
          <w:sz w:val="24"/>
          <w:szCs w:val="24"/>
        </w:rPr>
        <w:t>Состав работ и содержание работ и оборудования  по техническому обслуживанию ММЦ, количество необходимого обслуживающего персонала приведены</w:t>
      </w:r>
      <w:r w:rsidRPr="000F0C2C">
        <w:rPr>
          <w:rFonts w:ascii="Times New Roman" w:eastAsia="Calibri" w:hAnsi="Times New Roman" w:cs="Times New Roman"/>
          <w:kern w:val="1"/>
          <w:sz w:val="24"/>
          <w:szCs w:val="24"/>
        </w:rPr>
        <w:t xml:space="preserve"> </w:t>
      </w:r>
      <w:r w:rsidRPr="000F0C2C">
        <w:rPr>
          <w:rFonts w:ascii="Times New Roman" w:eastAsia="Calibri" w:hAnsi="Times New Roman" w:cs="Times New Roman"/>
          <w:b/>
          <w:kern w:val="1"/>
          <w:sz w:val="24"/>
          <w:szCs w:val="24"/>
        </w:rPr>
        <w:t>в Регламенте работ:</w:t>
      </w:r>
    </w:p>
    <w:p w:rsidR="00043D6D" w:rsidRPr="000F0C2C" w:rsidRDefault="00043D6D" w:rsidP="00043D6D">
      <w:pPr>
        <w:suppressAutoHyphens/>
        <w:spacing w:after="0" w:line="240" w:lineRule="auto"/>
        <w:ind w:firstLine="708"/>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b/>
          <w:color w:val="000000"/>
          <w:kern w:val="1"/>
          <w:sz w:val="24"/>
          <w:szCs w:val="24"/>
        </w:rPr>
        <w:t xml:space="preserve">Ежемесячный контрольный осмотр (ЕКО): </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Визуальный осмотр оборудования на наличие повреждений.</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подключения оборудования к электросети.</w:t>
      </w:r>
    </w:p>
    <w:p w:rsidR="00043D6D" w:rsidRPr="000F0C2C" w:rsidRDefault="00FD4420"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панелей управления (</w:t>
      </w:r>
      <w:r w:rsidR="00043D6D" w:rsidRPr="000F0C2C">
        <w:rPr>
          <w:rFonts w:ascii="Times New Roman" w:eastAsia="Arial Unicode MS" w:hAnsi="Times New Roman" w:cs="Times New Roman"/>
          <w:color w:val="000000"/>
          <w:kern w:val="1"/>
          <w:sz w:val="24"/>
          <w:szCs w:val="24"/>
        </w:rPr>
        <w:t>питание, соединение с сетью, интерактивность, отклик на команды)</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w:t>
      </w:r>
      <w:r w:rsidR="00FD4420" w:rsidRPr="000F0C2C">
        <w:rPr>
          <w:rFonts w:ascii="Times New Roman" w:eastAsia="Arial Unicode MS" w:hAnsi="Times New Roman" w:cs="Times New Roman"/>
          <w:color w:val="000000"/>
          <w:kern w:val="1"/>
          <w:sz w:val="24"/>
          <w:szCs w:val="24"/>
        </w:rPr>
        <w:t>роверка управления мониторами (</w:t>
      </w:r>
      <w:r w:rsidRPr="000F0C2C">
        <w:rPr>
          <w:rFonts w:ascii="Times New Roman" w:eastAsia="Arial Unicode MS" w:hAnsi="Times New Roman" w:cs="Times New Roman"/>
          <w:color w:val="000000"/>
          <w:kern w:val="1"/>
          <w:sz w:val="24"/>
          <w:szCs w:val="24"/>
        </w:rPr>
        <w:t>открытие/закрытие, вывод информации, переключение окон)</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интерактивности мониторов.</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терминалов.</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проекционной системы.</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работоспособности видеопроцессоров.</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работоспособности проекторов.</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Проверка формирования сигнала </w:t>
      </w:r>
      <w:r w:rsidRPr="000F0C2C">
        <w:rPr>
          <w:rFonts w:ascii="Times New Roman" w:eastAsia="Arial Unicode MS" w:hAnsi="Times New Roman" w:cs="Times New Roman"/>
          <w:color w:val="000000"/>
          <w:kern w:val="1"/>
          <w:sz w:val="24"/>
          <w:szCs w:val="24"/>
          <w:lang w:val="en-US"/>
        </w:rPr>
        <w:t>PIP</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формиров</w:t>
      </w:r>
      <w:r w:rsidR="00FD4420" w:rsidRPr="000F0C2C">
        <w:rPr>
          <w:rFonts w:ascii="Times New Roman" w:eastAsia="Arial Unicode MS" w:hAnsi="Times New Roman" w:cs="Times New Roman"/>
          <w:color w:val="000000"/>
          <w:kern w:val="1"/>
          <w:sz w:val="24"/>
          <w:szCs w:val="24"/>
        </w:rPr>
        <w:t>ания изображения с источников (</w:t>
      </w:r>
      <w:r w:rsidRPr="000F0C2C">
        <w:rPr>
          <w:rFonts w:ascii="Times New Roman" w:eastAsia="Arial Unicode MS" w:hAnsi="Times New Roman" w:cs="Times New Roman"/>
          <w:color w:val="000000"/>
          <w:kern w:val="1"/>
          <w:sz w:val="24"/>
          <w:szCs w:val="24"/>
        </w:rPr>
        <w:t>ВКС, презентация, рабочие станции, стартовый экран)</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качества формируемого изображения.</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видео</w:t>
      </w:r>
      <w:r w:rsidR="00FD4420" w:rsidRPr="000F0C2C">
        <w:rPr>
          <w:rFonts w:ascii="Times New Roman" w:eastAsia="Arial Unicode MS" w:hAnsi="Times New Roman" w:cs="Times New Roman"/>
          <w:color w:val="000000"/>
          <w:kern w:val="1"/>
          <w:sz w:val="24"/>
          <w:szCs w:val="24"/>
        </w:rPr>
        <w:t>камер в переговорных комнатах (</w:t>
      </w:r>
      <w:r w:rsidRPr="000F0C2C">
        <w:rPr>
          <w:rFonts w:ascii="Times New Roman" w:eastAsia="Arial Unicode MS" w:hAnsi="Times New Roman" w:cs="Times New Roman"/>
          <w:color w:val="000000"/>
          <w:kern w:val="1"/>
          <w:sz w:val="24"/>
          <w:szCs w:val="24"/>
        </w:rPr>
        <w:t>формирование изображения,</w:t>
      </w:r>
      <w:r w:rsidR="00D51412" w:rsidRPr="000F0C2C">
        <w:rPr>
          <w:rFonts w:ascii="Times New Roman" w:eastAsia="Arial Unicode MS" w:hAnsi="Times New Roman" w:cs="Times New Roman"/>
          <w:color w:val="000000"/>
          <w:kern w:val="1"/>
          <w:sz w:val="24"/>
          <w:szCs w:val="24"/>
        </w:rPr>
        <w:t xml:space="preserve"> </w:t>
      </w:r>
      <w:r w:rsidRPr="000F0C2C">
        <w:rPr>
          <w:rFonts w:ascii="Times New Roman" w:eastAsia="Arial Unicode MS" w:hAnsi="Times New Roman" w:cs="Times New Roman"/>
          <w:color w:val="000000"/>
          <w:kern w:val="1"/>
          <w:sz w:val="24"/>
          <w:szCs w:val="24"/>
        </w:rPr>
        <w:t>управление, качество изображения, автонаведение)</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вывода звука на потолочную и настенную акустику.</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качества звука потолочной и настенной акустики.</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Проверка работоспособности </w:t>
      </w:r>
      <w:proofErr w:type="gramStart"/>
      <w:r w:rsidRPr="000F0C2C">
        <w:rPr>
          <w:rFonts w:ascii="Times New Roman" w:eastAsia="Arial Unicode MS" w:hAnsi="Times New Roman" w:cs="Times New Roman"/>
          <w:color w:val="000000"/>
          <w:kern w:val="1"/>
          <w:sz w:val="24"/>
          <w:szCs w:val="24"/>
        </w:rPr>
        <w:t>конгресс-системы</w:t>
      </w:r>
      <w:proofErr w:type="gramEnd"/>
      <w:r w:rsidRPr="000F0C2C">
        <w:rPr>
          <w:rFonts w:ascii="Times New Roman" w:eastAsia="Arial Unicode MS" w:hAnsi="Times New Roman" w:cs="Times New Roman"/>
          <w:color w:val="000000"/>
          <w:kern w:val="1"/>
          <w:sz w:val="24"/>
          <w:szCs w:val="24"/>
        </w:rPr>
        <w:t>.</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качества звука с микрофонов.</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синхроперевода на всех каналах.</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Проверка качества звука в наушниках пультов </w:t>
      </w:r>
      <w:proofErr w:type="gramStart"/>
      <w:r w:rsidRPr="000F0C2C">
        <w:rPr>
          <w:rFonts w:ascii="Times New Roman" w:eastAsia="Arial Unicode MS" w:hAnsi="Times New Roman" w:cs="Times New Roman"/>
          <w:color w:val="000000"/>
          <w:kern w:val="1"/>
          <w:sz w:val="24"/>
          <w:szCs w:val="24"/>
        </w:rPr>
        <w:t>конгресс-системы</w:t>
      </w:r>
      <w:proofErr w:type="gramEnd"/>
      <w:r w:rsidRPr="000F0C2C">
        <w:rPr>
          <w:rFonts w:ascii="Times New Roman" w:eastAsia="Arial Unicode MS" w:hAnsi="Times New Roman" w:cs="Times New Roman"/>
          <w:color w:val="000000"/>
          <w:kern w:val="1"/>
          <w:sz w:val="24"/>
          <w:szCs w:val="24"/>
        </w:rPr>
        <w:t>.</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работоспособности процессора управления.</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сетевой инфраструктуры.</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подключения устрой</w:t>
      </w:r>
      <w:proofErr w:type="gramStart"/>
      <w:r w:rsidRPr="000F0C2C">
        <w:rPr>
          <w:rFonts w:ascii="Times New Roman" w:eastAsia="Arial Unicode MS" w:hAnsi="Times New Roman" w:cs="Times New Roman"/>
          <w:color w:val="000000"/>
          <w:kern w:val="1"/>
          <w:sz w:val="24"/>
          <w:szCs w:val="24"/>
        </w:rPr>
        <w:t>ств к пр</w:t>
      </w:r>
      <w:proofErr w:type="gramEnd"/>
      <w:r w:rsidRPr="000F0C2C">
        <w:rPr>
          <w:rFonts w:ascii="Times New Roman" w:eastAsia="Arial Unicode MS" w:hAnsi="Times New Roman" w:cs="Times New Roman"/>
          <w:color w:val="000000"/>
          <w:kern w:val="1"/>
          <w:sz w:val="24"/>
          <w:szCs w:val="24"/>
        </w:rPr>
        <w:t>оцессору управления.</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вывода изображения с различных источников на систему отображения информации.</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вывода звука с различных источников на акустику.</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беспроводного комплекта клавиатура/мышь.</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работоспособности графической станции.</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наличия и качества сигнала беспроводной сети.</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скорости обработки команд процессором управления.</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корректности выполнения команд процессором управления.</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заряда АКБ.</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звукозаписывающих устройств.</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карт памяти.</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телефонной линии.</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Проверка </w:t>
      </w:r>
      <w:r w:rsidRPr="000F0C2C">
        <w:rPr>
          <w:rFonts w:ascii="Times New Roman" w:eastAsia="Arial Unicode MS" w:hAnsi="Times New Roman" w:cs="Times New Roman"/>
          <w:color w:val="000000"/>
          <w:kern w:val="1"/>
          <w:sz w:val="24"/>
          <w:szCs w:val="24"/>
          <w:lang w:val="en-US"/>
        </w:rPr>
        <w:t xml:space="preserve">VoIP </w:t>
      </w:r>
      <w:r w:rsidRPr="000F0C2C">
        <w:rPr>
          <w:rFonts w:ascii="Times New Roman" w:eastAsia="Arial Unicode MS" w:hAnsi="Times New Roman" w:cs="Times New Roman"/>
          <w:color w:val="000000"/>
          <w:kern w:val="1"/>
          <w:sz w:val="24"/>
          <w:szCs w:val="24"/>
        </w:rPr>
        <w:t>телефонии.</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управления освещением.</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Проверка кодека </w:t>
      </w:r>
      <w:r w:rsidRPr="000F0C2C">
        <w:rPr>
          <w:rFonts w:ascii="Times New Roman" w:eastAsia="Arial Unicode MS" w:hAnsi="Times New Roman" w:cs="Times New Roman"/>
          <w:color w:val="000000"/>
          <w:kern w:val="1"/>
          <w:sz w:val="24"/>
          <w:szCs w:val="24"/>
          <w:lang w:val="en-US"/>
        </w:rPr>
        <w:t>Polycom.</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видеоконференции.</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вывода изображения и звука от удаленного абонента.</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правильности формирования полиэкрана.</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передачи сигнала компьютер-сервер.</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lastRenderedPageBreak/>
        <w:t>Проверка и регулировка настоек аудиосистемы.</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и регулировка настроек системы отображения информации.</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Проверка </w:t>
      </w:r>
      <w:r w:rsidRPr="000F0C2C">
        <w:rPr>
          <w:rFonts w:ascii="Times New Roman" w:eastAsia="Arial Unicode MS" w:hAnsi="Times New Roman" w:cs="Times New Roman"/>
          <w:color w:val="000000"/>
          <w:kern w:val="1"/>
          <w:sz w:val="24"/>
          <w:szCs w:val="24"/>
          <w:lang w:val="en-US"/>
        </w:rPr>
        <w:t xml:space="preserve">Blu-ray </w:t>
      </w:r>
      <w:r w:rsidRPr="000F0C2C">
        <w:rPr>
          <w:rFonts w:ascii="Times New Roman" w:eastAsia="Arial Unicode MS" w:hAnsi="Times New Roman" w:cs="Times New Roman"/>
          <w:color w:val="000000"/>
          <w:kern w:val="1"/>
          <w:sz w:val="24"/>
          <w:szCs w:val="24"/>
        </w:rPr>
        <w:t>плейера.</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Проверка ТВ приставки.</w:t>
      </w:r>
    </w:p>
    <w:p w:rsidR="00043D6D" w:rsidRPr="000F0C2C" w:rsidRDefault="00043D6D" w:rsidP="00043D6D">
      <w:pPr>
        <w:numPr>
          <w:ilvl w:val="0"/>
          <w:numId w:val="5"/>
        </w:numPr>
        <w:suppressAutoHyphens/>
        <w:spacing w:after="0" w:line="240" w:lineRule="auto"/>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Проверка </w:t>
      </w:r>
      <w:r w:rsidRPr="000F0C2C">
        <w:rPr>
          <w:rFonts w:ascii="Times New Roman" w:eastAsia="Arial Unicode MS" w:hAnsi="Times New Roman" w:cs="Times New Roman"/>
          <w:color w:val="000000"/>
          <w:kern w:val="1"/>
          <w:sz w:val="24"/>
          <w:szCs w:val="24"/>
          <w:lang w:val="en-US"/>
        </w:rPr>
        <w:t>Apple TV.</w:t>
      </w:r>
    </w:p>
    <w:p w:rsidR="00043D6D" w:rsidRPr="000F0C2C" w:rsidRDefault="00043D6D" w:rsidP="00043D6D">
      <w:pPr>
        <w:suppressAutoHyphens/>
        <w:spacing w:after="0" w:line="240" w:lineRule="auto"/>
        <w:rPr>
          <w:rFonts w:ascii="Times New Roman" w:eastAsia="Arial Unicode MS" w:hAnsi="Times New Roman" w:cs="Times New Roman"/>
          <w:color w:val="000000"/>
          <w:kern w:val="1"/>
          <w:sz w:val="24"/>
          <w:szCs w:val="24"/>
        </w:rPr>
      </w:pPr>
    </w:p>
    <w:p w:rsidR="00043D6D" w:rsidRPr="000F0C2C" w:rsidRDefault="00043D6D" w:rsidP="00043D6D">
      <w:pPr>
        <w:suppressAutoHyphens/>
        <w:spacing w:after="0" w:line="240" w:lineRule="auto"/>
        <w:ind w:firstLine="708"/>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b/>
          <w:color w:val="000000"/>
          <w:kern w:val="1"/>
          <w:sz w:val="24"/>
          <w:szCs w:val="24"/>
        </w:rPr>
        <w:t>Ежемесячное техническое обслуживание (ЕТО):</w:t>
      </w:r>
    </w:p>
    <w:p w:rsidR="00043D6D" w:rsidRPr="000F0C2C" w:rsidRDefault="00043D6D" w:rsidP="00043D6D">
      <w:p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1. Детальный осмотр и чистка блоков всей аппаратуры, проверка, чистка, регулировка контактов, переключателей, разъемов и т. д. </w:t>
      </w:r>
    </w:p>
    <w:p w:rsidR="00043D6D" w:rsidRPr="000F0C2C" w:rsidRDefault="00043D6D" w:rsidP="00043D6D">
      <w:p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2. Юстировка проекционной системы.</w:t>
      </w:r>
    </w:p>
    <w:p w:rsidR="00043D6D" w:rsidRPr="000F0C2C" w:rsidRDefault="00043D6D" w:rsidP="00043D6D">
      <w:p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3. Проверка правильности ведения журналов и другой эксплуатационной документации, При работах используются запасные части и материалы согласно нормам расхода на эксплуатацию, инструмент и принадлежности запасного или подменных технических средств Исполнителя.</w:t>
      </w:r>
    </w:p>
    <w:p w:rsidR="004F73EB" w:rsidRPr="000F0C2C" w:rsidRDefault="004F73EB" w:rsidP="00043D6D">
      <w:pPr>
        <w:suppressAutoHyphens/>
        <w:spacing w:after="0" w:line="240" w:lineRule="auto"/>
        <w:jc w:val="both"/>
        <w:rPr>
          <w:rFonts w:ascii="Times New Roman" w:eastAsia="Arial Unicode MS" w:hAnsi="Times New Roman" w:cs="Times New Roman"/>
          <w:color w:val="000000"/>
          <w:kern w:val="1"/>
          <w:sz w:val="24"/>
          <w:szCs w:val="24"/>
        </w:rPr>
      </w:pPr>
    </w:p>
    <w:p w:rsidR="00043D6D" w:rsidRPr="000F0C2C" w:rsidRDefault="00043D6D" w:rsidP="00043D6D">
      <w:pPr>
        <w:suppressAutoHyphens/>
        <w:spacing w:after="0" w:line="240" w:lineRule="auto"/>
        <w:ind w:firstLine="567"/>
        <w:jc w:val="both"/>
        <w:rPr>
          <w:rFonts w:ascii="Times New Roman" w:eastAsia="Arial Unicode MS" w:hAnsi="Times New Roman" w:cs="Times New Roman"/>
          <w:color w:val="000000"/>
          <w:kern w:val="1"/>
          <w:sz w:val="24"/>
          <w:szCs w:val="24"/>
        </w:rPr>
      </w:pPr>
    </w:p>
    <w:p w:rsidR="00043D6D" w:rsidRPr="000F0C2C" w:rsidRDefault="00043D6D" w:rsidP="00043D6D">
      <w:pPr>
        <w:suppressAutoHyphens/>
        <w:spacing w:after="0" w:line="240" w:lineRule="auto"/>
        <w:ind w:firstLine="708"/>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b/>
          <w:color w:val="000000"/>
          <w:kern w:val="1"/>
          <w:sz w:val="24"/>
          <w:szCs w:val="24"/>
        </w:rPr>
        <w:t>Содержание работ</w:t>
      </w:r>
    </w:p>
    <w:p w:rsidR="00043D6D" w:rsidRPr="000F0C2C" w:rsidRDefault="00043D6D" w:rsidP="00043D6D">
      <w:pPr>
        <w:suppressAutoHyphens/>
        <w:spacing w:after="0" w:line="240" w:lineRule="auto"/>
        <w:ind w:firstLine="708"/>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Техническое обслуживание устройств и оборудования в объеме и в соответствии с Регламентами технического обслуживания.</w:t>
      </w:r>
    </w:p>
    <w:p w:rsidR="00043D6D" w:rsidRPr="000F0C2C" w:rsidRDefault="00043D6D" w:rsidP="00043D6D">
      <w:p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Устранение неисправности устройств и оборудования.</w:t>
      </w:r>
    </w:p>
    <w:p w:rsidR="00043D6D" w:rsidRPr="000F0C2C" w:rsidRDefault="00043D6D" w:rsidP="00043D6D">
      <w:p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Ремонт вышедшего из строя оборудования</w:t>
      </w:r>
      <w:r w:rsidRPr="000F0C2C">
        <w:rPr>
          <w:rFonts w:ascii="Times New Roman" w:eastAsia="Calibri" w:hAnsi="Times New Roman" w:cs="Times New Roman"/>
          <w:kern w:val="1"/>
          <w:sz w:val="24"/>
          <w:szCs w:val="24"/>
          <w:vertAlign w:val="superscript"/>
        </w:rPr>
        <w:footnoteReference w:id="1"/>
      </w:r>
      <w:r w:rsidRPr="000F0C2C">
        <w:rPr>
          <w:rFonts w:ascii="Times New Roman" w:eastAsia="Arial Unicode MS" w:hAnsi="Times New Roman" w:cs="Times New Roman"/>
          <w:color w:val="000000"/>
          <w:kern w:val="1"/>
          <w:sz w:val="24"/>
          <w:szCs w:val="24"/>
        </w:rPr>
        <w:t>.</w:t>
      </w:r>
    </w:p>
    <w:p w:rsidR="00043D6D" w:rsidRPr="000F0C2C" w:rsidRDefault="00043D6D" w:rsidP="00043D6D">
      <w:p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Перепрограммирование системы управления при изменении конфигурации устройств и оборудования.</w:t>
      </w:r>
    </w:p>
    <w:p w:rsidR="00043D6D" w:rsidRPr="000F0C2C" w:rsidRDefault="00043D6D" w:rsidP="00043D6D">
      <w:p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Оказание услуг по подготовке к сопровождению и проведения ответственных мероприятий в ММЦ.</w:t>
      </w:r>
    </w:p>
    <w:p w:rsidR="00043D6D" w:rsidRPr="000F0C2C" w:rsidRDefault="00043D6D" w:rsidP="00043D6D">
      <w:pPr>
        <w:suppressAutoHyphens/>
        <w:spacing w:after="0" w:line="240" w:lineRule="auto"/>
        <w:jc w:val="both"/>
        <w:rPr>
          <w:rFonts w:ascii="Times New Roman" w:eastAsia="Arial Unicode MS" w:hAnsi="Times New Roman" w:cs="Times New Roman"/>
          <w:color w:val="000000"/>
          <w:kern w:val="1"/>
          <w:sz w:val="24"/>
          <w:szCs w:val="24"/>
        </w:rPr>
      </w:pPr>
    </w:p>
    <w:p w:rsidR="00043D6D" w:rsidRPr="000F0C2C" w:rsidRDefault="00043D6D" w:rsidP="00043D6D">
      <w:pPr>
        <w:suppressAutoHyphens/>
        <w:spacing w:after="0" w:line="240" w:lineRule="auto"/>
        <w:ind w:firstLine="708"/>
        <w:jc w:val="both"/>
        <w:rPr>
          <w:rFonts w:ascii="Times New Roman" w:eastAsia="Arial Unicode MS" w:hAnsi="Times New Roman" w:cs="Times New Roman"/>
          <w:b/>
          <w:color w:val="000000"/>
          <w:kern w:val="1"/>
          <w:sz w:val="24"/>
          <w:szCs w:val="24"/>
        </w:rPr>
      </w:pPr>
      <w:r w:rsidRPr="000F0C2C">
        <w:rPr>
          <w:rFonts w:ascii="Times New Roman" w:eastAsia="Arial Unicode MS" w:hAnsi="Times New Roman" w:cs="Times New Roman"/>
          <w:b/>
          <w:color w:val="000000"/>
          <w:kern w:val="1"/>
          <w:sz w:val="24"/>
          <w:szCs w:val="24"/>
        </w:rPr>
        <w:t>Основные требования к выполнению работ</w:t>
      </w:r>
    </w:p>
    <w:p w:rsidR="00043D6D" w:rsidRPr="000F0C2C" w:rsidRDefault="00043D6D" w:rsidP="00043D6D">
      <w:pPr>
        <w:suppressAutoHyphens/>
        <w:spacing w:after="0" w:line="240" w:lineRule="auto"/>
        <w:jc w:val="both"/>
        <w:rPr>
          <w:rFonts w:ascii="Times New Roman" w:eastAsia="Arial Unicode MS" w:hAnsi="Times New Roman" w:cs="Times New Roman"/>
          <w:b/>
          <w:color w:val="000000"/>
          <w:kern w:val="1"/>
          <w:sz w:val="24"/>
          <w:szCs w:val="24"/>
        </w:rPr>
      </w:pPr>
    </w:p>
    <w:p w:rsidR="00043D6D" w:rsidRPr="000F0C2C" w:rsidRDefault="00043D6D" w:rsidP="00043D6D">
      <w:pPr>
        <w:suppressAutoHyphens/>
        <w:spacing w:after="0" w:line="240" w:lineRule="auto"/>
        <w:ind w:firstLine="708"/>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 ТО проводиться в соответствии </w:t>
      </w:r>
      <w:r w:rsidR="00813582" w:rsidRPr="000F0C2C">
        <w:rPr>
          <w:rFonts w:ascii="Times New Roman" w:eastAsia="Arial Unicode MS" w:hAnsi="Times New Roman" w:cs="Times New Roman"/>
          <w:color w:val="000000"/>
          <w:kern w:val="1"/>
          <w:sz w:val="24"/>
          <w:szCs w:val="24"/>
          <w:lang w:val="en-US"/>
        </w:rPr>
        <w:t>c</w:t>
      </w:r>
      <w:r w:rsidR="00813582" w:rsidRPr="000F0C2C">
        <w:rPr>
          <w:rFonts w:ascii="Times New Roman" w:eastAsia="Arial Unicode MS" w:hAnsi="Times New Roman" w:cs="Times New Roman"/>
          <w:color w:val="000000"/>
          <w:kern w:val="1"/>
          <w:sz w:val="24"/>
          <w:szCs w:val="24"/>
        </w:rPr>
        <w:t xml:space="preserve"> </w:t>
      </w:r>
      <w:r w:rsidRPr="000F0C2C">
        <w:rPr>
          <w:rFonts w:ascii="Times New Roman" w:eastAsia="Arial Unicode MS" w:hAnsi="Times New Roman" w:cs="Times New Roman"/>
          <w:color w:val="000000"/>
          <w:kern w:val="1"/>
          <w:sz w:val="24"/>
          <w:szCs w:val="24"/>
        </w:rPr>
        <w:t>Регламентом работ, согласованным с Заказчиком, в строгом соответствии с графиком работ и в согласованное с Заказчиком время, руководствуясь Эксплуатационной документацией</w:t>
      </w:r>
      <w:r w:rsidRPr="000F0C2C">
        <w:rPr>
          <w:rFonts w:ascii="Times New Roman" w:eastAsia="Calibri" w:hAnsi="Times New Roman" w:cs="Times New Roman"/>
          <w:kern w:val="1"/>
          <w:sz w:val="24"/>
          <w:szCs w:val="24"/>
          <w:vertAlign w:val="superscript"/>
        </w:rPr>
        <w:footnoteReference w:id="2"/>
      </w:r>
      <w:r w:rsidRPr="000F0C2C">
        <w:rPr>
          <w:rFonts w:ascii="Times New Roman" w:eastAsia="Arial Unicode MS" w:hAnsi="Times New Roman" w:cs="Times New Roman"/>
          <w:color w:val="000000"/>
          <w:kern w:val="1"/>
          <w:sz w:val="24"/>
          <w:szCs w:val="24"/>
        </w:rPr>
        <w:t>.</w:t>
      </w:r>
    </w:p>
    <w:p w:rsidR="00043D6D" w:rsidRPr="000F0C2C" w:rsidRDefault="00043D6D" w:rsidP="002D0A83">
      <w:pPr>
        <w:pStyle w:val="aff0"/>
        <w:numPr>
          <w:ilvl w:val="1"/>
          <w:numId w:val="3"/>
        </w:num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Осуществляется круглосуточный прием, регистрация, обработка и сопровождение диспетчерской службой заявок Заказчика на ремонт и устранение неисправностей, включая выходные и праздничные дни.</w:t>
      </w:r>
    </w:p>
    <w:p w:rsidR="00043D6D" w:rsidRPr="000F0C2C"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При проведении ТО соблюдать режим, правила техники безопасности, пожарной безопасности, действующие на объекте у Заказчика и в месте установки систем и оборудования.</w:t>
      </w:r>
    </w:p>
    <w:p w:rsidR="00043D6D" w:rsidRPr="000F0C2C"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Обеспечивать доставку обслуживающего персонала и оборудования на объект для проведения ТО за счет Исполнителя. </w:t>
      </w:r>
    </w:p>
    <w:p w:rsidR="00043D6D" w:rsidRPr="000F0C2C"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Проводить восстановление работоспособности гарантийного оборудования и устройств, при возникновении неисправности по вызову Заказчика на месте эксплуатации, если позволяет характер неисправности.</w:t>
      </w:r>
    </w:p>
    <w:p w:rsidR="00043D6D" w:rsidRPr="000F0C2C"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Гарантировать качественную работу восстановленного оборудования.</w:t>
      </w:r>
    </w:p>
    <w:p w:rsidR="00043D6D" w:rsidRPr="000F0C2C"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Обеспечить поддержку технического консультанта по вопросам эксплуатации и настройки систем управления, систем ВКС и систем коммутации. Технический консультант должен иметь навыки и опыт работы с аналогичными системами (сложные системы мультимедийного оборудования с цифровой коммутацией и </w:t>
      </w:r>
      <w:r w:rsidRPr="000F0C2C">
        <w:rPr>
          <w:rFonts w:ascii="Times New Roman" w:eastAsia="Arial Unicode MS" w:hAnsi="Times New Roman" w:cs="Times New Roman"/>
          <w:color w:val="000000"/>
          <w:kern w:val="1"/>
          <w:sz w:val="24"/>
          <w:szCs w:val="24"/>
        </w:rPr>
        <w:lastRenderedPageBreak/>
        <w:t>обработкой ауди</w:t>
      </w:r>
      <w:proofErr w:type="gramStart"/>
      <w:r w:rsidRPr="000F0C2C">
        <w:rPr>
          <w:rFonts w:ascii="Times New Roman" w:eastAsia="Arial Unicode MS" w:hAnsi="Times New Roman" w:cs="Times New Roman"/>
          <w:color w:val="000000"/>
          <w:kern w:val="1"/>
          <w:sz w:val="24"/>
          <w:szCs w:val="24"/>
        </w:rPr>
        <w:t>о-</w:t>
      </w:r>
      <w:proofErr w:type="gramEnd"/>
      <w:r w:rsidRPr="000F0C2C">
        <w:rPr>
          <w:rFonts w:ascii="Times New Roman" w:eastAsia="Arial Unicode MS" w:hAnsi="Times New Roman" w:cs="Times New Roman"/>
          <w:color w:val="000000"/>
          <w:kern w:val="1"/>
          <w:sz w:val="24"/>
          <w:szCs w:val="24"/>
        </w:rPr>
        <w:t xml:space="preserve">/видео-сигналов и интегрированными системами аудио-/видеоконференцсвязи управляемые программируемыми системами Crestron с Web-интерфейсом) для проведения on-line консультаций или по телефону.  Данные консультации должны предоставляться техническим консультантом с 9:00 и до 22:00, включая выходные и праздничные дни. </w:t>
      </w:r>
    </w:p>
    <w:p w:rsidR="005D574B" w:rsidRPr="000F0C2C"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Исполнитель обязан предоставить не менее 3-х персональных технических консультантов.    Технические специалисты должны быть сертифицированы по обслуживанию оборудования</w:t>
      </w:r>
      <w:r w:rsidR="005D574B" w:rsidRPr="000F0C2C">
        <w:rPr>
          <w:rFonts w:ascii="Times New Roman" w:eastAsia="Arial Unicode MS" w:hAnsi="Times New Roman" w:cs="Times New Roman"/>
          <w:color w:val="000000"/>
          <w:kern w:val="1"/>
          <w:sz w:val="24"/>
          <w:szCs w:val="24"/>
        </w:rPr>
        <w:t>.</w:t>
      </w:r>
    </w:p>
    <w:p w:rsidR="00043D6D" w:rsidRPr="000F0C2C" w:rsidRDefault="00043D6D" w:rsidP="00043D6D">
      <w:pPr>
        <w:numPr>
          <w:ilvl w:val="1"/>
          <w:numId w:val="3"/>
        </w:num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Осуществлять круглосуточную поддержку совместной интеграционной работы устройств  оборудования ММЦ  ОАО АФК «Система».</w:t>
      </w:r>
    </w:p>
    <w:p w:rsidR="0091106B" w:rsidRPr="000F0C2C" w:rsidRDefault="0091106B" w:rsidP="00F23E13">
      <w:pPr>
        <w:numPr>
          <w:ilvl w:val="1"/>
          <w:numId w:val="3"/>
        </w:num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При проведении модернизации:</w:t>
      </w:r>
    </w:p>
    <w:p w:rsidR="00F23E13" w:rsidRPr="000F0C2C" w:rsidRDefault="0091106B" w:rsidP="001B623F">
      <w:pPr>
        <w:suppressAutoHyphens/>
        <w:spacing w:after="0" w:line="240" w:lineRule="auto"/>
        <w:ind w:left="1080"/>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 вносить </w:t>
      </w:r>
      <w:r w:rsidR="00195F6D" w:rsidRPr="000F0C2C">
        <w:rPr>
          <w:rFonts w:ascii="Times New Roman" w:eastAsia="Arial Unicode MS" w:hAnsi="Times New Roman" w:cs="Times New Roman"/>
          <w:color w:val="000000"/>
          <w:kern w:val="1"/>
          <w:sz w:val="24"/>
          <w:szCs w:val="24"/>
        </w:rPr>
        <w:t xml:space="preserve">соответствующие </w:t>
      </w:r>
      <w:r w:rsidRPr="000F0C2C">
        <w:rPr>
          <w:rFonts w:ascii="Times New Roman" w:eastAsia="Arial Unicode MS" w:hAnsi="Times New Roman" w:cs="Times New Roman"/>
          <w:color w:val="000000"/>
          <w:kern w:val="1"/>
          <w:sz w:val="24"/>
          <w:szCs w:val="24"/>
        </w:rPr>
        <w:t>изменения в</w:t>
      </w:r>
      <w:r w:rsidR="00F23E13" w:rsidRPr="000F0C2C">
        <w:rPr>
          <w:rFonts w:ascii="Times New Roman" w:eastAsia="Arial Unicode MS" w:hAnsi="Times New Roman" w:cs="Times New Roman"/>
          <w:color w:val="000000"/>
          <w:kern w:val="1"/>
          <w:sz w:val="24"/>
          <w:szCs w:val="24"/>
        </w:rPr>
        <w:t xml:space="preserve"> рабочую документацию</w:t>
      </w:r>
      <w:r w:rsidR="00195F6D" w:rsidRPr="000F0C2C">
        <w:rPr>
          <w:rFonts w:ascii="Times New Roman" w:eastAsia="Arial Unicode MS" w:hAnsi="Times New Roman" w:cs="Times New Roman"/>
          <w:color w:val="000000"/>
          <w:kern w:val="1"/>
          <w:sz w:val="24"/>
          <w:szCs w:val="24"/>
        </w:rPr>
        <w:t>,</w:t>
      </w:r>
      <w:r w:rsidR="00F23E13" w:rsidRPr="000F0C2C">
        <w:rPr>
          <w:rFonts w:ascii="Times New Roman" w:eastAsia="Arial Unicode MS" w:hAnsi="Times New Roman" w:cs="Times New Roman"/>
          <w:color w:val="000000"/>
          <w:kern w:val="1"/>
          <w:sz w:val="24"/>
          <w:szCs w:val="24"/>
        </w:rPr>
        <w:t xml:space="preserve"> по всем системам Мультимедийного центра</w:t>
      </w:r>
      <w:r w:rsidR="00195F6D" w:rsidRPr="000F0C2C">
        <w:rPr>
          <w:rFonts w:ascii="Times New Roman" w:eastAsia="Arial Unicode MS" w:hAnsi="Times New Roman" w:cs="Times New Roman"/>
          <w:color w:val="000000"/>
          <w:kern w:val="1"/>
          <w:sz w:val="24"/>
          <w:szCs w:val="24"/>
        </w:rPr>
        <w:t>, где производились работы</w:t>
      </w:r>
      <w:r w:rsidR="00F23E13" w:rsidRPr="000F0C2C">
        <w:rPr>
          <w:rFonts w:ascii="Times New Roman" w:eastAsia="Arial Unicode MS" w:hAnsi="Times New Roman" w:cs="Times New Roman"/>
          <w:color w:val="000000"/>
          <w:kern w:val="1"/>
          <w:sz w:val="24"/>
          <w:szCs w:val="24"/>
        </w:rPr>
        <w:t>.</w:t>
      </w:r>
    </w:p>
    <w:p w:rsidR="00F23E13" w:rsidRPr="000F0C2C" w:rsidRDefault="00F23E13" w:rsidP="00F23E13">
      <w:pPr>
        <w:numPr>
          <w:ilvl w:val="1"/>
          <w:numId w:val="3"/>
        </w:num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Передавать Заказчику актуальные версии документации Мультимедийного центра, исходных кодов систем управления, конфигурационных </w:t>
      </w:r>
      <w:proofErr w:type="spellStart"/>
      <w:r w:rsidRPr="000F0C2C">
        <w:rPr>
          <w:rFonts w:ascii="Times New Roman" w:eastAsia="Arial Unicode MS" w:hAnsi="Times New Roman" w:cs="Times New Roman"/>
          <w:color w:val="000000"/>
          <w:kern w:val="1"/>
          <w:sz w:val="24"/>
          <w:szCs w:val="24"/>
        </w:rPr>
        <w:t>файлов</w:t>
      </w:r>
      <w:proofErr w:type="gramStart"/>
      <w:r w:rsidRPr="000F0C2C">
        <w:rPr>
          <w:rFonts w:ascii="Times New Roman" w:eastAsia="Arial Unicode MS" w:hAnsi="Times New Roman" w:cs="Times New Roman"/>
          <w:color w:val="000000"/>
          <w:kern w:val="1"/>
          <w:sz w:val="24"/>
          <w:szCs w:val="24"/>
        </w:rPr>
        <w:t>.Л</w:t>
      </w:r>
      <w:proofErr w:type="gramEnd"/>
      <w:r w:rsidRPr="000F0C2C">
        <w:rPr>
          <w:rFonts w:ascii="Times New Roman" w:eastAsia="Arial Unicode MS" w:hAnsi="Times New Roman" w:cs="Times New Roman"/>
          <w:color w:val="000000"/>
          <w:kern w:val="1"/>
          <w:sz w:val="24"/>
          <w:szCs w:val="24"/>
        </w:rPr>
        <w:t>юбая</w:t>
      </w:r>
      <w:proofErr w:type="spellEnd"/>
      <w:r w:rsidRPr="000F0C2C">
        <w:rPr>
          <w:rFonts w:ascii="Times New Roman" w:eastAsia="Arial Unicode MS" w:hAnsi="Times New Roman" w:cs="Times New Roman"/>
          <w:color w:val="000000"/>
          <w:kern w:val="1"/>
          <w:sz w:val="24"/>
          <w:szCs w:val="24"/>
        </w:rPr>
        <w:t xml:space="preserve"> документация и программные коды</w:t>
      </w:r>
      <w:r w:rsidR="002A3A05" w:rsidRPr="000F0C2C">
        <w:rPr>
          <w:rFonts w:ascii="Times New Roman" w:eastAsia="Arial Unicode MS" w:hAnsi="Times New Roman" w:cs="Times New Roman"/>
          <w:color w:val="000000"/>
          <w:kern w:val="1"/>
          <w:sz w:val="24"/>
          <w:szCs w:val="24"/>
        </w:rPr>
        <w:t xml:space="preserve"> касающиеся Мультимедийного центра ОАО АФК «Система» созданные или измененные Исполнителем являются интеллектуальной собственностью Корпорации и подлежат передаче Заказчику.</w:t>
      </w:r>
    </w:p>
    <w:p w:rsidR="00043D6D" w:rsidRPr="000F0C2C" w:rsidRDefault="00FD57E6" w:rsidP="00FD57E6">
      <w:pPr>
        <w:suppressAutoHyphens/>
        <w:spacing w:after="0" w:line="240" w:lineRule="auto"/>
        <w:ind w:left="709" w:hanging="1134"/>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b/>
          <w:kern w:val="1"/>
          <w:sz w:val="24"/>
          <w:szCs w:val="24"/>
        </w:rPr>
        <w:tab/>
      </w:r>
      <w:r w:rsidR="00043D6D" w:rsidRPr="000F0C2C">
        <w:rPr>
          <w:rFonts w:ascii="Times New Roman" w:eastAsia="Arial Unicode MS" w:hAnsi="Times New Roman" w:cs="Times New Roman"/>
          <w:b/>
          <w:kern w:val="1"/>
          <w:sz w:val="24"/>
          <w:szCs w:val="24"/>
        </w:rPr>
        <w:t>Требования к проведению ремонтных работ</w:t>
      </w:r>
    </w:p>
    <w:p w:rsidR="00043D6D" w:rsidRPr="000F0C2C" w:rsidRDefault="00043D6D" w:rsidP="00043D6D">
      <w:pPr>
        <w:widowControl w:val="0"/>
        <w:suppressAutoHyphens/>
        <w:spacing w:after="0" w:line="240" w:lineRule="auto"/>
        <w:ind w:firstLine="708"/>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Заказчик осуществляет заявку на вызов специалистов по телефону,  электронной почте или в письменном виде для устранения аварий, с ее последующим письменным подтверждением от Исполнителя в срок не более 1 часа.</w:t>
      </w:r>
    </w:p>
    <w:p w:rsidR="00043D6D" w:rsidRPr="000F0C2C" w:rsidRDefault="00043D6D" w:rsidP="00043D6D">
      <w:pPr>
        <w:widowControl w:val="0"/>
        <w:suppressAutoHyphens/>
        <w:spacing w:after="0" w:line="240" w:lineRule="auto"/>
        <w:jc w:val="both"/>
        <w:rPr>
          <w:rFonts w:ascii="Times New Roman" w:eastAsia="Arial Unicode MS" w:hAnsi="Times New Roman" w:cs="Times New Roman"/>
          <w:color w:val="000000"/>
          <w:kern w:val="1"/>
          <w:sz w:val="24"/>
          <w:szCs w:val="24"/>
        </w:rPr>
      </w:pPr>
    </w:p>
    <w:p w:rsidR="00043D6D" w:rsidRPr="000F0C2C" w:rsidRDefault="00FD57E6" w:rsidP="00043D6D">
      <w:pPr>
        <w:widowControl w:val="0"/>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b/>
          <w:color w:val="000000"/>
          <w:kern w:val="1"/>
          <w:sz w:val="24"/>
          <w:szCs w:val="24"/>
        </w:rPr>
        <w:tab/>
      </w:r>
      <w:r w:rsidR="00043D6D" w:rsidRPr="000F0C2C">
        <w:rPr>
          <w:rFonts w:ascii="Times New Roman" w:eastAsia="Arial Unicode MS" w:hAnsi="Times New Roman" w:cs="Times New Roman"/>
          <w:b/>
          <w:color w:val="000000"/>
          <w:kern w:val="1"/>
          <w:sz w:val="24"/>
          <w:szCs w:val="24"/>
        </w:rPr>
        <w:t>Исполнитель обязан выполнить:</w:t>
      </w:r>
    </w:p>
    <w:p w:rsidR="00043D6D" w:rsidRPr="000F0C2C" w:rsidRDefault="00043D6D" w:rsidP="00043D6D">
      <w:pPr>
        <w:numPr>
          <w:ilvl w:val="0"/>
          <w:numId w:val="4"/>
        </w:numPr>
        <w:tabs>
          <w:tab w:val="left" w:pos="0"/>
        </w:tabs>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 Устранение неисправности устройств и оборудования, возникших в результате внутренних (скрытых) дефектов.</w:t>
      </w:r>
    </w:p>
    <w:p w:rsidR="00043D6D" w:rsidRPr="000F0C2C" w:rsidRDefault="00043D6D" w:rsidP="005D574B">
      <w:pPr>
        <w:numPr>
          <w:ilvl w:val="0"/>
          <w:numId w:val="4"/>
        </w:numPr>
        <w:tabs>
          <w:tab w:val="left" w:pos="0"/>
        </w:tabs>
        <w:suppressAutoHyphens/>
        <w:spacing w:after="0" w:line="240" w:lineRule="auto"/>
        <w:ind w:hanging="294"/>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Обеспечить выезд специалиста на место проведения работ в течение 3 часов с момента подачи заявки Заказчиком с 9-00 до 22-00 (включая выходные и праздничные дни).</w:t>
      </w:r>
    </w:p>
    <w:p w:rsidR="00043D6D" w:rsidRPr="000F0C2C" w:rsidRDefault="00043D6D" w:rsidP="005D574B">
      <w:pPr>
        <w:numPr>
          <w:ilvl w:val="0"/>
          <w:numId w:val="4"/>
        </w:numPr>
        <w:tabs>
          <w:tab w:val="left" w:pos="0"/>
        </w:tabs>
        <w:suppressAutoHyphens/>
        <w:spacing w:after="0" w:line="240" w:lineRule="auto"/>
        <w:ind w:hanging="294"/>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Перепрограммирование системы управления при изменении конфигурации устройств и полную настройку оборудования с обоснованием в виде письменной заявки от Заказчика.</w:t>
      </w:r>
    </w:p>
    <w:p w:rsidR="00043D6D" w:rsidRPr="000F0C2C" w:rsidRDefault="00043D6D" w:rsidP="005D574B">
      <w:pPr>
        <w:numPr>
          <w:ilvl w:val="0"/>
          <w:numId w:val="4"/>
        </w:numPr>
        <w:tabs>
          <w:tab w:val="left" w:pos="0"/>
        </w:tabs>
        <w:suppressAutoHyphens/>
        <w:spacing w:after="0" w:line="240" w:lineRule="auto"/>
        <w:ind w:hanging="294"/>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При необходимости демонтажа неисправного гарантийного оборудования для проведения его ремонта на заводе производителя или в авторизованном сервисном центре, предоставив  функциональную замену вышедшего из строя оборудования (включая доставку и установку подменного, либо переконфигурирование существующего оборудования для сохранения функциональности системы) на время выполнения ремонта.</w:t>
      </w:r>
    </w:p>
    <w:p w:rsidR="00043D6D" w:rsidRPr="000F0C2C" w:rsidRDefault="00043D6D" w:rsidP="005D574B">
      <w:pPr>
        <w:numPr>
          <w:ilvl w:val="0"/>
          <w:numId w:val="4"/>
        </w:numPr>
        <w:tabs>
          <w:tab w:val="left" w:pos="0"/>
        </w:tabs>
        <w:suppressAutoHyphens/>
        <w:spacing w:after="0" w:line="240" w:lineRule="auto"/>
        <w:ind w:hanging="294"/>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Проводить в кратчайшие сроки ремонт  моторизованных дисплеев </w:t>
      </w:r>
      <w:proofErr w:type="spellStart"/>
      <w:r w:rsidRPr="000F0C2C">
        <w:rPr>
          <w:rFonts w:ascii="Times New Roman" w:eastAsia="Arial Unicode MS" w:hAnsi="Times New Roman" w:cs="Times New Roman"/>
          <w:color w:val="000000"/>
          <w:kern w:val="1"/>
          <w:sz w:val="24"/>
          <w:szCs w:val="24"/>
        </w:rPr>
        <w:t>Element</w:t>
      </w:r>
      <w:proofErr w:type="spellEnd"/>
      <w:r w:rsidRPr="000F0C2C">
        <w:rPr>
          <w:rFonts w:ascii="Times New Roman" w:eastAsia="Arial Unicode MS" w:hAnsi="Times New Roman" w:cs="Times New Roman"/>
          <w:color w:val="000000"/>
          <w:kern w:val="1"/>
          <w:sz w:val="24"/>
          <w:szCs w:val="24"/>
        </w:rPr>
        <w:t xml:space="preserve"> </w:t>
      </w:r>
      <w:proofErr w:type="spellStart"/>
      <w:r w:rsidRPr="000F0C2C">
        <w:rPr>
          <w:rFonts w:ascii="Times New Roman" w:eastAsia="Arial Unicode MS" w:hAnsi="Times New Roman" w:cs="Times New Roman"/>
          <w:color w:val="000000"/>
          <w:kern w:val="1"/>
          <w:sz w:val="24"/>
          <w:szCs w:val="24"/>
        </w:rPr>
        <w:t>One</w:t>
      </w:r>
      <w:proofErr w:type="spellEnd"/>
      <w:r w:rsidRPr="000F0C2C">
        <w:rPr>
          <w:rFonts w:ascii="Times New Roman" w:eastAsia="Arial Unicode MS" w:hAnsi="Times New Roman" w:cs="Times New Roman"/>
          <w:color w:val="000000"/>
          <w:kern w:val="1"/>
          <w:sz w:val="24"/>
          <w:szCs w:val="24"/>
        </w:rPr>
        <w:t xml:space="preserve"> установленных в переговорных комнатах (ММЦ) в постгарантийный период. Осуществлять замену следующих радиоэлементов: реле, печатных плат, диодов, электроприводов, стабилитронов, контактных разъемов. Срок ремонта одного дисплея не более 5 (пяти) рабочих дней.  </w:t>
      </w:r>
    </w:p>
    <w:p w:rsidR="00043D6D" w:rsidRPr="000F0C2C" w:rsidRDefault="00043D6D" w:rsidP="005D574B">
      <w:pPr>
        <w:numPr>
          <w:ilvl w:val="0"/>
          <w:numId w:val="4"/>
        </w:numPr>
        <w:tabs>
          <w:tab w:val="left" w:pos="0"/>
        </w:tabs>
        <w:suppressAutoHyphens/>
        <w:spacing w:after="0" w:line="240" w:lineRule="auto"/>
        <w:ind w:hanging="294"/>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Фиксировать проводимые работы в Журнале регистрации работ ММЦ.</w:t>
      </w:r>
    </w:p>
    <w:p w:rsidR="00043D6D" w:rsidRPr="000F0C2C" w:rsidRDefault="00043D6D" w:rsidP="005D574B">
      <w:pPr>
        <w:numPr>
          <w:ilvl w:val="0"/>
          <w:numId w:val="4"/>
        </w:numPr>
        <w:tabs>
          <w:tab w:val="left" w:pos="0"/>
        </w:tabs>
        <w:suppressAutoHyphens/>
        <w:spacing w:after="0" w:line="240" w:lineRule="auto"/>
        <w:ind w:hanging="294"/>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Фиксировать произведенные изменения в конфигурации МЛ СВКС в эксплуатационной документации.</w:t>
      </w:r>
    </w:p>
    <w:p w:rsidR="00043D6D" w:rsidRPr="000F0C2C" w:rsidRDefault="00043D6D" w:rsidP="00043D6D">
      <w:pPr>
        <w:suppressAutoHyphens/>
        <w:spacing w:after="0" w:line="240" w:lineRule="auto"/>
        <w:ind w:left="714"/>
        <w:jc w:val="both"/>
        <w:rPr>
          <w:rFonts w:ascii="Times New Roman" w:eastAsia="Arial Unicode MS" w:hAnsi="Times New Roman" w:cs="Times New Roman"/>
          <w:color w:val="000000"/>
          <w:kern w:val="1"/>
          <w:sz w:val="24"/>
          <w:szCs w:val="24"/>
        </w:rPr>
      </w:pPr>
    </w:p>
    <w:p w:rsidR="005D574B" w:rsidRPr="000F0C2C" w:rsidRDefault="005D574B" w:rsidP="00043D6D">
      <w:pPr>
        <w:suppressAutoHyphens/>
        <w:spacing w:after="0" w:line="240" w:lineRule="auto"/>
        <w:ind w:left="360"/>
        <w:jc w:val="both"/>
        <w:rPr>
          <w:rFonts w:ascii="Times New Roman" w:eastAsia="Arial Unicode MS" w:hAnsi="Times New Roman" w:cs="Times New Roman"/>
          <w:b/>
          <w:color w:val="000000"/>
          <w:kern w:val="1"/>
          <w:sz w:val="24"/>
          <w:szCs w:val="24"/>
        </w:rPr>
      </w:pPr>
    </w:p>
    <w:p w:rsidR="00043D6D" w:rsidRPr="000F0C2C" w:rsidRDefault="00043D6D" w:rsidP="00043D6D">
      <w:pPr>
        <w:suppressAutoHyphens/>
        <w:spacing w:after="0" w:line="240" w:lineRule="auto"/>
        <w:ind w:left="360"/>
        <w:jc w:val="both"/>
        <w:rPr>
          <w:rFonts w:ascii="Times New Roman" w:eastAsia="Arial Unicode MS" w:hAnsi="Times New Roman" w:cs="Times New Roman"/>
          <w:b/>
          <w:color w:val="000000"/>
          <w:kern w:val="1"/>
          <w:sz w:val="24"/>
          <w:szCs w:val="24"/>
        </w:rPr>
      </w:pPr>
      <w:r w:rsidRPr="000F0C2C">
        <w:rPr>
          <w:rFonts w:ascii="Times New Roman" w:eastAsia="Arial Unicode MS" w:hAnsi="Times New Roman" w:cs="Times New Roman"/>
          <w:b/>
          <w:color w:val="000000"/>
          <w:kern w:val="1"/>
          <w:sz w:val="24"/>
          <w:szCs w:val="24"/>
        </w:rPr>
        <w:t>Сопровождение важных мероприятий техническим специалистом исполнителя</w:t>
      </w:r>
    </w:p>
    <w:p w:rsidR="00043D6D" w:rsidRPr="000F0C2C" w:rsidRDefault="00043D6D" w:rsidP="00043D6D">
      <w:pPr>
        <w:suppressAutoHyphens/>
        <w:spacing w:after="0" w:line="240" w:lineRule="auto"/>
        <w:jc w:val="both"/>
        <w:rPr>
          <w:rFonts w:ascii="Times New Roman" w:eastAsia="Arial Unicode MS" w:hAnsi="Times New Roman" w:cs="Times New Roman"/>
          <w:b/>
          <w:color w:val="000000"/>
          <w:kern w:val="1"/>
          <w:sz w:val="24"/>
          <w:szCs w:val="24"/>
        </w:rPr>
      </w:pPr>
    </w:p>
    <w:p w:rsidR="00043D6D" w:rsidRPr="000F0C2C" w:rsidRDefault="00FD57E6" w:rsidP="00043D6D">
      <w:pPr>
        <w:suppressAutoHyphens/>
        <w:spacing w:after="0" w:line="240" w:lineRule="auto"/>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b/>
          <w:color w:val="000000"/>
          <w:kern w:val="1"/>
          <w:sz w:val="24"/>
          <w:szCs w:val="24"/>
        </w:rPr>
        <w:tab/>
      </w:r>
      <w:r w:rsidR="00043D6D" w:rsidRPr="000F0C2C">
        <w:rPr>
          <w:rFonts w:ascii="Times New Roman" w:eastAsia="Arial Unicode MS" w:hAnsi="Times New Roman" w:cs="Times New Roman"/>
          <w:b/>
          <w:color w:val="000000"/>
          <w:kern w:val="1"/>
          <w:sz w:val="24"/>
          <w:szCs w:val="24"/>
        </w:rPr>
        <w:t>Определения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«ТПС» - Техническая Поддержка Специалистом Исполнителя.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Техническая поддержка специалиста Исполнителя определяется как выезд специалиста на объект в рамках проведения технического обслуживания комплекса.</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lastRenderedPageBreak/>
        <w:t>«Запрос на ТПС» - Полученное Исполнителем письменное уведомление Исполнителю о необходимости сопровождения важного мероприятия. Уведомление должно быть составлено и подписано уполномоченным лицом Заказчика.</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Запрос на ТПС Заказчик подает не позднее, чем за сутки до дня, предшествующего дню проведения  важного мероприятия.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«Мероприятие» - важное совещание, презентация, в рамках которого необходимо провести работы по проверке и настройке мультимедийного оборудования, а также техническое сопровождение работы мультимедийного оборудования во время его проведения.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«Выезд» - визит специалиста исполнителя для сопровождения мероприятия в течение 2 часов,</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ТПС оказывается Исполнителем в с 8-00 до 22-00, включая выходные и праздничные дни.</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Заказчик за сутки уведомляет Исполнителя о необходимости предоставления услуг ТПС. Специалист Исполнителя должен прибыть на объект не более чем за сутки до начала мероприятия для проведения организационных работ по проверке и настройке мультимедийного оборудования.</w:t>
      </w:r>
    </w:p>
    <w:p w:rsidR="00043D6D" w:rsidRPr="000F0C2C" w:rsidRDefault="00043D6D" w:rsidP="00043D6D">
      <w:pPr>
        <w:suppressAutoHyphens/>
        <w:spacing w:after="0" w:line="240" w:lineRule="auto"/>
        <w:jc w:val="both"/>
        <w:rPr>
          <w:rFonts w:ascii="Times New Roman" w:eastAsia="Arial Unicode MS" w:hAnsi="Times New Roman" w:cs="Times New Roman"/>
          <w:color w:val="000000"/>
          <w:kern w:val="1"/>
          <w:sz w:val="24"/>
          <w:szCs w:val="24"/>
        </w:rPr>
      </w:pPr>
    </w:p>
    <w:p w:rsidR="00043D6D" w:rsidRPr="000F0C2C" w:rsidRDefault="00043D6D" w:rsidP="00043D6D">
      <w:pPr>
        <w:suppressAutoHyphens/>
        <w:spacing w:after="0" w:line="240" w:lineRule="auto"/>
        <w:ind w:firstLine="708"/>
        <w:jc w:val="both"/>
        <w:rPr>
          <w:rFonts w:ascii="Times New Roman" w:eastAsia="Arial Unicode MS" w:hAnsi="Times New Roman" w:cs="Times New Roman"/>
          <w:b/>
          <w:color w:val="000000"/>
          <w:kern w:val="1"/>
          <w:sz w:val="24"/>
          <w:szCs w:val="24"/>
        </w:rPr>
      </w:pPr>
      <w:r w:rsidRPr="000F0C2C">
        <w:rPr>
          <w:rFonts w:ascii="Times New Roman" w:eastAsia="Arial Unicode MS" w:hAnsi="Times New Roman" w:cs="Times New Roman"/>
          <w:b/>
          <w:color w:val="000000"/>
          <w:kern w:val="1"/>
          <w:sz w:val="24"/>
          <w:szCs w:val="24"/>
        </w:rPr>
        <w:t>Определение работ, регламент и этапы выполнения работ.</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b/>
          <w:color w:val="000000"/>
          <w:kern w:val="1"/>
          <w:sz w:val="24"/>
          <w:szCs w:val="24"/>
        </w:rPr>
      </w:pP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Техническое обслуживание - есть комплекс работ, проводимых с целью поддержания оборудования мультимедийного центра  в исправном или работоспособном состоянии при хранении, транспортировании, подготовке к использованию и использовании по назначению, а так же предотвращения возникновения неисправностей.</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К основным задачам технического обслуживания относятся: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предотвращение возникновения технических неисправностей</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выявление и устранение неисправностей и причин их возникновения;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доведение параметров и характеристик до нормальных показателей;</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продление межремонтных ресурсов (сроков) и сроков службы.</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Техническое обслуживание проводится комплексно по единой планово-предупредительной системе, основанной на обязательном совмещении по месту и времени работ на составных частях оборудования мультимедийного центра.</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Работы на территории ММЦ выполняются в  соответствии с Регламентом работ.</w:t>
      </w:r>
    </w:p>
    <w:p w:rsidR="003D686F" w:rsidRPr="000F0C2C" w:rsidRDefault="003D686F" w:rsidP="00043D6D">
      <w:pPr>
        <w:suppressAutoHyphens/>
        <w:spacing w:after="0" w:line="240" w:lineRule="auto"/>
        <w:ind w:firstLine="709"/>
        <w:jc w:val="both"/>
        <w:rPr>
          <w:rFonts w:ascii="Times New Roman" w:eastAsia="Arial Unicode MS" w:hAnsi="Times New Roman" w:cs="Times New Roman"/>
          <w:color w:val="000000"/>
          <w:kern w:val="1"/>
          <w:sz w:val="24"/>
          <w:szCs w:val="24"/>
          <w:highlight w:val="yellow"/>
        </w:rPr>
      </w:pPr>
    </w:p>
    <w:p w:rsidR="00421E3D" w:rsidRPr="000F0C2C" w:rsidRDefault="00421E3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В</w:t>
      </w:r>
      <w:r w:rsidR="003D686F" w:rsidRPr="000F0C2C">
        <w:rPr>
          <w:rFonts w:ascii="Times New Roman" w:eastAsia="Arial Unicode MS" w:hAnsi="Times New Roman" w:cs="Times New Roman"/>
          <w:color w:val="000000"/>
          <w:kern w:val="1"/>
          <w:sz w:val="24"/>
          <w:szCs w:val="24"/>
        </w:rPr>
        <w:t>осстановление работоспособности – есть комплекс работ по устранению возникших неисправностей оборудования с целью использования полного</w:t>
      </w:r>
      <w:r w:rsidR="00917FD9" w:rsidRPr="000F0C2C">
        <w:rPr>
          <w:rFonts w:ascii="Times New Roman" w:eastAsia="Arial Unicode MS" w:hAnsi="Times New Roman" w:cs="Times New Roman"/>
          <w:color w:val="000000"/>
          <w:kern w:val="1"/>
          <w:sz w:val="24"/>
          <w:szCs w:val="24"/>
        </w:rPr>
        <w:t xml:space="preserve"> функционала оборудования комплекса. Восстановление</w:t>
      </w:r>
      <w:r w:rsidR="003D686F" w:rsidRPr="000F0C2C">
        <w:rPr>
          <w:rFonts w:ascii="Times New Roman" w:eastAsia="Arial Unicode MS" w:hAnsi="Times New Roman" w:cs="Times New Roman"/>
          <w:color w:val="000000"/>
          <w:kern w:val="1"/>
          <w:sz w:val="24"/>
          <w:szCs w:val="24"/>
        </w:rPr>
        <w:t xml:space="preserve"> работоспособности включают в себя следующие работы:</w:t>
      </w:r>
    </w:p>
    <w:p w:rsidR="003D686F" w:rsidRPr="000F0C2C" w:rsidRDefault="003D686F"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Удаленная диагностика;</w:t>
      </w:r>
    </w:p>
    <w:p w:rsidR="003D686F" w:rsidRPr="000F0C2C" w:rsidRDefault="003D686F"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Диагностика неисправностей с выездом </w:t>
      </w:r>
      <w:proofErr w:type="gramStart"/>
      <w:r w:rsidR="00917FD9" w:rsidRPr="000F0C2C">
        <w:rPr>
          <w:rFonts w:ascii="Times New Roman" w:eastAsia="Arial Unicode MS" w:hAnsi="Times New Roman" w:cs="Times New Roman"/>
          <w:color w:val="000000"/>
          <w:kern w:val="1"/>
          <w:sz w:val="24"/>
          <w:szCs w:val="24"/>
        </w:rPr>
        <w:t>инженеров</w:t>
      </w:r>
      <w:proofErr w:type="gramEnd"/>
      <w:r w:rsidRPr="000F0C2C">
        <w:rPr>
          <w:rFonts w:ascii="Times New Roman" w:eastAsia="Arial Unicode MS" w:hAnsi="Times New Roman" w:cs="Times New Roman"/>
          <w:color w:val="000000"/>
          <w:kern w:val="1"/>
          <w:sz w:val="24"/>
          <w:szCs w:val="24"/>
        </w:rPr>
        <w:t xml:space="preserve"> на место нахождения вышедшего из строя оборудования;</w:t>
      </w:r>
    </w:p>
    <w:p w:rsidR="003D686F" w:rsidRPr="000F0C2C" w:rsidRDefault="003D686F"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Монтаж/демонтаж оборудования;</w:t>
      </w:r>
    </w:p>
    <w:p w:rsidR="003D686F" w:rsidRPr="000F0C2C" w:rsidRDefault="003D686F" w:rsidP="003D686F">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Настройка оборудования, программного обеспечения;</w:t>
      </w:r>
    </w:p>
    <w:p w:rsidR="003D686F" w:rsidRPr="000F0C2C" w:rsidRDefault="003D686F" w:rsidP="003D686F">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Доставка неисправного оборудования в сервисный центр Исполнителя/ в сторонний сервисный центр;</w:t>
      </w:r>
    </w:p>
    <w:p w:rsidR="003D686F" w:rsidRPr="000F0C2C" w:rsidRDefault="003D686F" w:rsidP="003D686F">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Ремонтные работы в сервисном центре исполнителя, замена запасных частей</w:t>
      </w:r>
      <w:r w:rsidR="00917FD9" w:rsidRPr="000F0C2C">
        <w:rPr>
          <w:rFonts w:ascii="Times New Roman" w:eastAsia="Arial Unicode MS" w:hAnsi="Times New Roman" w:cs="Times New Roman"/>
          <w:color w:val="000000"/>
          <w:kern w:val="1"/>
          <w:sz w:val="24"/>
          <w:szCs w:val="24"/>
        </w:rPr>
        <w:t xml:space="preserve"> (стоимость запасных частей включена в стоимость ремонта)</w:t>
      </w:r>
      <w:r w:rsidRPr="000F0C2C">
        <w:rPr>
          <w:rFonts w:ascii="Times New Roman" w:eastAsia="Arial Unicode MS" w:hAnsi="Times New Roman" w:cs="Times New Roman"/>
          <w:color w:val="000000"/>
          <w:kern w:val="1"/>
          <w:sz w:val="24"/>
          <w:szCs w:val="24"/>
        </w:rPr>
        <w:t>;</w:t>
      </w:r>
    </w:p>
    <w:p w:rsidR="00917FD9" w:rsidRPr="000F0C2C" w:rsidRDefault="00917FD9" w:rsidP="003D686F">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В случае </w:t>
      </w:r>
      <w:proofErr w:type="spellStart"/>
      <w:r w:rsidRPr="000F0C2C">
        <w:rPr>
          <w:rFonts w:ascii="Times New Roman" w:eastAsia="Arial Unicode MS" w:hAnsi="Times New Roman" w:cs="Times New Roman"/>
          <w:color w:val="000000"/>
          <w:kern w:val="1"/>
          <w:sz w:val="24"/>
          <w:szCs w:val="24"/>
        </w:rPr>
        <w:t>неремонтопригодности</w:t>
      </w:r>
      <w:proofErr w:type="spellEnd"/>
      <w:r w:rsidRPr="000F0C2C">
        <w:rPr>
          <w:rFonts w:ascii="Times New Roman" w:eastAsia="Arial Unicode MS" w:hAnsi="Times New Roman" w:cs="Times New Roman"/>
          <w:color w:val="000000"/>
          <w:kern w:val="1"/>
          <w:sz w:val="24"/>
          <w:szCs w:val="24"/>
        </w:rPr>
        <w:t xml:space="preserve"> оборудования, сервисный центр составляет соответствующий Акт технического состояния. Заказчик закупает новое оборудование взамен неремонтопригодного на основании выданного акта технического состояния.</w:t>
      </w:r>
    </w:p>
    <w:p w:rsidR="00917FD9" w:rsidRPr="000F0C2C" w:rsidRDefault="00917FD9" w:rsidP="00917FD9">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В случае необходимости ремонтных работ в авторизованном сервисном центре/на заводе производителя, стоимость ремонтных работ и запасных частей подлежит оплате Заказчиком отдельно.</w:t>
      </w:r>
    </w:p>
    <w:p w:rsidR="00421E3D" w:rsidRPr="000F0C2C" w:rsidRDefault="00421E3D" w:rsidP="00043D6D">
      <w:pPr>
        <w:suppressAutoHyphens/>
        <w:spacing w:after="0" w:line="240" w:lineRule="auto"/>
        <w:ind w:left="360" w:firstLine="709"/>
        <w:jc w:val="both"/>
        <w:rPr>
          <w:rFonts w:ascii="Times New Roman" w:eastAsia="Arial Unicode MS" w:hAnsi="Times New Roman" w:cs="Times New Roman"/>
          <w:b/>
          <w:color w:val="000000"/>
          <w:kern w:val="1"/>
          <w:sz w:val="24"/>
          <w:szCs w:val="24"/>
        </w:rPr>
      </w:pPr>
    </w:p>
    <w:p w:rsidR="00043D6D" w:rsidRPr="000F0C2C" w:rsidRDefault="00043D6D" w:rsidP="00FD57E6">
      <w:pPr>
        <w:suppressAutoHyphens/>
        <w:spacing w:after="0" w:line="240" w:lineRule="auto"/>
        <w:ind w:left="360" w:firstLine="34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b/>
          <w:color w:val="000000"/>
          <w:kern w:val="1"/>
          <w:sz w:val="24"/>
          <w:szCs w:val="24"/>
        </w:rPr>
        <w:lastRenderedPageBreak/>
        <w:t>Регламент работ</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Для оборудования ММЦ  текущего обеспечения предусматриваются следующие виды регламентированного технического обслуживания: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ежемесячный контрольный осмотр (ЕКО);</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ежемесячное техническое обслуживание (ЕТО).</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Ежемесячный контрольный осмотр проводиться в течение месяца (не менее 4 раз) на всем оборудовании мультимедийного центра  независимо от интенсивности ее использования и предусматривает выполнение следующих основных работ в объеме ЕКО: </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 осмотр устройства на целостность конструкции; </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подключения к электросети;</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проверка заземляющих контактов;</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 проверка вывода аудио/видеосигналов от различных источников; </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 отклик на команды системы автоматизации; </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Ежемесячное техническое обслуживание проводится один раз в месяц на всем оборудовании мультимедийного центра  независимо от интенсивности ее использования и предусматривает выполнение следующих основных работ в объеме ЕТО:</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детальный осмотр и чистку блоков всего оборудования;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проверку, чистку, регулировку контактов, переключателей, разъемов и т. д.;</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внесение изменений в программное обеспечение внутренних программ оборудования (по необходимости);</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внесение изменений в программное обеспечение автоматизированной системы управления оборудованием мультимедийного центра (по необходимости);</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Результаты ежемесячного технического обслуживания оборудования мультимедийного центра записываются в аппаратный журнал. Техническое обслуживание других составных частей мультимедийного  центра проводится в объеме, установленном эксплуатационной документацией.</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Если к моменту очередного ежемесячного технического обслуживания  отдельные составные части мультимедийного центра  не достигли 50% установленной наработки, то разрешается проводить вид технического обслуживания этих составных частей по объёму на ступень ниже проводимого на основной составной части.</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Конкретное содержание работ, выполняемых при ЕТО, (ежемесячное техническое обслуживание), для каждого типа оборудования мультимедийного центра определяется эксплуатационной документацией (в инструкции по техническому обслуживанию, паспорте). В документации для каждого вида обслуживания приводятся перечни операций, последовательность и технология их выполнения, принадлежности и материалы, необходимые для выполнения работ. В перечнях выделяются операции, являющиеся обязательными при данном виде технического обслуживания, и операции, которые могут проводиться в зависимости от фактического технического состояния.</w:t>
      </w:r>
    </w:p>
    <w:p w:rsidR="00043D6D" w:rsidRPr="000F0C2C" w:rsidRDefault="00043D6D" w:rsidP="00043D6D">
      <w:pPr>
        <w:suppressAutoHyphens/>
        <w:spacing w:after="0" w:line="240" w:lineRule="auto"/>
        <w:ind w:firstLine="567"/>
        <w:jc w:val="both"/>
        <w:rPr>
          <w:rFonts w:ascii="Times New Roman" w:eastAsia="Arial Unicode MS" w:hAnsi="Times New Roman" w:cs="Times New Roman"/>
          <w:color w:val="000000"/>
          <w:kern w:val="1"/>
          <w:sz w:val="24"/>
          <w:szCs w:val="24"/>
        </w:rPr>
      </w:pPr>
    </w:p>
    <w:p w:rsidR="00043D6D" w:rsidRPr="000F0C2C" w:rsidRDefault="00043D6D" w:rsidP="00FD57E6">
      <w:pPr>
        <w:suppressAutoHyphens/>
        <w:spacing w:after="0" w:line="240" w:lineRule="auto"/>
        <w:ind w:firstLine="709"/>
        <w:jc w:val="both"/>
        <w:rPr>
          <w:rFonts w:ascii="Times New Roman" w:eastAsia="Arial Unicode MS" w:hAnsi="Times New Roman" w:cs="Times New Roman"/>
          <w:b/>
          <w:color w:val="000000"/>
          <w:kern w:val="1"/>
          <w:sz w:val="24"/>
          <w:szCs w:val="24"/>
        </w:rPr>
      </w:pPr>
      <w:r w:rsidRPr="000F0C2C">
        <w:rPr>
          <w:rFonts w:ascii="Times New Roman" w:eastAsia="Arial Unicode MS" w:hAnsi="Times New Roman" w:cs="Times New Roman"/>
          <w:b/>
          <w:color w:val="000000"/>
          <w:kern w:val="1"/>
          <w:sz w:val="24"/>
          <w:szCs w:val="24"/>
        </w:rPr>
        <w:t>Организация и проведение технического обслуживания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Перед проведением технического обслуживания оборудования мультимедийного центра в объеме ежемесячного технического обслуживания проводятся подготовительные мероприятия, которые включают:</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планирование выполнения работ соответствующего вида технического обслуживания (для комплексных объектов - виды технического обслуживания основных и других составных частей);</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организацию взаимодействия между подразделениями и специалистами различных служб, участвующих в выполнении работ;</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разработку мероприятий по обеспечению непрерывности связи при техническом обслуживании конкретных образцов оборудования, непрерывно используемых по назначению;</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подготовку материальной базы для выполнения работ технического обслуживания;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lastRenderedPageBreak/>
        <w:t>- подготовку специализированных рабочих мест по обслуживанию оборудования мультимедийной системы переговорной комнаты;</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проверку готовности к проведению технического обслуживания.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Подготовка к проведению технического обслуживания включает проведение занятий и инструктажей по изучению объема и технологии выполнения работ, правил и мер электро- и пожарной безопасности, практическую отработку навыков в выполнении отдельных операций, входящих в содержание видов технического обслуживания.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Должностные лица, осуществляющие руководство проведением технического обслуживания, обязаны:</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уточнить силы и средства, необходимые для выполнения работ, и спланировать наиболее целесообразное их использование;</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провести занятия и инструктажи специалистов по правилам и мерам безопасности, поставить конкретные задачи каждому исполнителю, указать порядок и сроки выполнения работ, их материальное обеспечение;</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в ходе проведения работ:</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следить за соблюдением правил и мер безопасности;</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по окончании работ:</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проверить и принять выполненные работы;</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обеспечить документальное оформление проведения соответствующего вида технического обслуживания;</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подвести итоги технического обслуживания;</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поставить задачи по устранению выявленных недостатков и организовать их устранение.</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При проведении технического обслуживания запрещается:</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изменять технологию выполнения работ, установленную эксплуатационной документацией;</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использовать неисправный инструмент, средства защиты и непроверенные в установленные сроки средства измерений;</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вскрывать опломбированные ПЭВМ и блоки до окончания гарантийного срока;</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b/>
          <w:color w:val="000000"/>
          <w:kern w:val="1"/>
          <w:sz w:val="24"/>
          <w:szCs w:val="24"/>
        </w:rPr>
      </w:pPr>
      <w:r w:rsidRPr="000F0C2C">
        <w:rPr>
          <w:rFonts w:ascii="Times New Roman" w:eastAsia="Arial Unicode MS" w:hAnsi="Times New Roman" w:cs="Times New Roman"/>
          <w:color w:val="000000"/>
          <w:kern w:val="1"/>
          <w:sz w:val="24"/>
          <w:szCs w:val="24"/>
        </w:rPr>
        <w:t>- оставлять по окончанию работ неисправное (неработоспособное) и не приведённое в готовность к использованию оборудование.</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b/>
          <w:color w:val="000000"/>
          <w:kern w:val="1"/>
          <w:sz w:val="24"/>
          <w:szCs w:val="24"/>
        </w:rPr>
      </w:pPr>
    </w:p>
    <w:p w:rsidR="00043D6D" w:rsidRPr="000F0C2C" w:rsidRDefault="00043D6D" w:rsidP="00043D6D">
      <w:pPr>
        <w:suppressAutoHyphens/>
        <w:spacing w:after="0" w:line="240" w:lineRule="auto"/>
        <w:ind w:firstLine="426"/>
        <w:jc w:val="both"/>
        <w:rPr>
          <w:rFonts w:ascii="Times New Roman" w:eastAsia="Arial Unicode MS" w:hAnsi="Times New Roman" w:cs="Times New Roman"/>
          <w:b/>
          <w:color w:val="000000"/>
          <w:kern w:val="1"/>
          <w:sz w:val="24"/>
          <w:szCs w:val="24"/>
        </w:rPr>
      </w:pPr>
      <w:r w:rsidRPr="000F0C2C">
        <w:rPr>
          <w:rFonts w:ascii="Times New Roman" w:eastAsia="Arial Unicode MS" w:hAnsi="Times New Roman" w:cs="Times New Roman"/>
          <w:b/>
          <w:color w:val="000000"/>
          <w:kern w:val="1"/>
          <w:sz w:val="24"/>
          <w:szCs w:val="24"/>
        </w:rPr>
        <w:t>Хранение оборудования мультимедийного центра</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Условия и порядок хранения оборудования.</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Хранение оборудования заключается в содержании оборудования в установленных местах хранения определенных для этой цели Заказчиком. Заказчик обеспечивает  надлежащее содержание оборудования и создает все необходимые условия </w:t>
      </w:r>
      <w:proofErr w:type="gramStart"/>
      <w:r w:rsidRPr="000F0C2C">
        <w:rPr>
          <w:rFonts w:ascii="Times New Roman" w:eastAsia="Arial Unicode MS" w:hAnsi="Times New Roman" w:cs="Times New Roman"/>
          <w:color w:val="000000"/>
          <w:kern w:val="1"/>
          <w:sz w:val="24"/>
          <w:szCs w:val="24"/>
        </w:rPr>
        <w:t>для его содержания в исправном состоянии в соответствии с требованиями инструкции по эксплуатации</w:t>
      </w:r>
      <w:proofErr w:type="gramEnd"/>
      <w:r w:rsidRPr="000F0C2C">
        <w:rPr>
          <w:rFonts w:ascii="Times New Roman" w:eastAsia="Arial Unicode MS" w:hAnsi="Times New Roman" w:cs="Times New Roman"/>
          <w:color w:val="000000"/>
          <w:kern w:val="1"/>
          <w:sz w:val="24"/>
          <w:szCs w:val="24"/>
        </w:rPr>
        <w:t xml:space="preserve"> и хранению.</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Поддержание в необходимой степени готовности к применению,  его сбережение при хранении обеспечиваются:</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созданием оптимальных условий хранения;</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качественным приемом поступающего на хранение оборудования;</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применением установленных средств и методов консервации;</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своевременным проведением технического обслуживания;</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проверкой должностными лицами заказчика состояния хранящегося оборудования, а также состояния мест хранения и средств консервации;</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своевременное устранение выявленных недостатков</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соблюдение правил пожарной безопасности.</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Оптимальными условиями хранения оборудования  являются:</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температура окружающей среды от 5 до 15</w:t>
      </w:r>
      <w:r w:rsidRPr="000F0C2C">
        <w:rPr>
          <w:rFonts w:ascii="Times New Roman" w:eastAsia="Arial Unicode MS" w:hAnsi="Times New Roman" w:cs="Times New Roman"/>
          <w:color w:val="000000"/>
          <w:kern w:val="1"/>
          <w:sz w:val="24"/>
          <w:szCs w:val="24"/>
          <w:vertAlign w:val="superscript"/>
        </w:rPr>
        <w:t>о</w:t>
      </w:r>
      <w:r w:rsidRPr="000F0C2C">
        <w:rPr>
          <w:rFonts w:ascii="Times New Roman" w:eastAsia="Arial Unicode MS" w:hAnsi="Times New Roman" w:cs="Times New Roman"/>
          <w:color w:val="000000"/>
          <w:kern w:val="1"/>
          <w:sz w:val="24"/>
          <w:szCs w:val="24"/>
        </w:rPr>
        <w:t>С;</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перепад температуры не более 5</w:t>
      </w:r>
      <w:r w:rsidRPr="000F0C2C">
        <w:rPr>
          <w:rFonts w:ascii="Times New Roman" w:eastAsia="Arial Unicode MS" w:hAnsi="Times New Roman" w:cs="Times New Roman"/>
          <w:color w:val="000000"/>
          <w:kern w:val="1"/>
          <w:sz w:val="24"/>
          <w:szCs w:val="24"/>
          <w:vertAlign w:val="superscript"/>
        </w:rPr>
        <w:t>о</w:t>
      </w:r>
      <w:r w:rsidRPr="000F0C2C">
        <w:rPr>
          <w:rFonts w:ascii="Times New Roman" w:eastAsia="Arial Unicode MS" w:hAnsi="Times New Roman" w:cs="Times New Roman"/>
          <w:color w:val="000000"/>
          <w:kern w:val="1"/>
          <w:sz w:val="24"/>
          <w:szCs w:val="24"/>
        </w:rPr>
        <w:t>С в сутки;</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относительная влажность воздуха в пределах 40-55%;</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отсутствие осадков, ветра и конденсации влаги;</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lastRenderedPageBreak/>
        <w:t>отсутствие воздействия прямого солнечного излучения;</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отсутствие в воздухе пыли и песка;</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отсутствие в воздухе коррозионно-активных агентов;</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отсутствие воздействия биологических факторов.</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Для отдельных видов изделий в зависимости от особенностей конструкции оптимальные значения температуры и влажности могут отличаться </w:t>
      </w:r>
      <w:proofErr w:type="gramStart"/>
      <w:r w:rsidRPr="000F0C2C">
        <w:rPr>
          <w:rFonts w:ascii="Times New Roman" w:eastAsia="Arial Unicode MS" w:hAnsi="Times New Roman" w:cs="Times New Roman"/>
          <w:color w:val="000000"/>
          <w:kern w:val="1"/>
          <w:sz w:val="24"/>
          <w:szCs w:val="24"/>
        </w:rPr>
        <w:t>от</w:t>
      </w:r>
      <w:proofErr w:type="gramEnd"/>
      <w:r w:rsidRPr="000F0C2C">
        <w:rPr>
          <w:rFonts w:ascii="Times New Roman" w:eastAsia="Arial Unicode MS" w:hAnsi="Times New Roman" w:cs="Times New Roman"/>
          <w:color w:val="000000"/>
          <w:kern w:val="1"/>
          <w:sz w:val="24"/>
          <w:szCs w:val="24"/>
        </w:rPr>
        <w:t xml:space="preserve"> указанных.</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b/>
          <w:color w:val="000000"/>
          <w:kern w:val="1"/>
          <w:sz w:val="24"/>
          <w:szCs w:val="24"/>
        </w:rPr>
      </w:pPr>
      <w:r w:rsidRPr="000F0C2C">
        <w:rPr>
          <w:rFonts w:ascii="Times New Roman" w:eastAsia="Arial Unicode MS" w:hAnsi="Times New Roman" w:cs="Times New Roman"/>
          <w:color w:val="000000"/>
          <w:kern w:val="1"/>
          <w:sz w:val="24"/>
          <w:szCs w:val="24"/>
        </w:rPr>
        <w:t>В зависимости от стойкости к воздействию окружающей среды оборудование может храниться в отапливаемых хранилищах (помещениях).</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b/>
          <w:kern w:val="1"/>
          <w:sz w:val="24"/>
          <w:szCs w:val="24"/>
        </w:rPr>
      </w:pPr>
      <w:r w:rsidRPr="000F0C2C">
        <w:rPr>
          <w:rFonts w:ascii="Times New Roman" w:eastAsia="Arial Unicode MS" w:hAnsi="Times New Roman" w:cs="Times New Roman"/>
          <w:b/>
          <w:color w:val="000000"/>
          <w:kern w:val="1"/>
          <w:sz w:val="24"/>
          <w:szCs w:val="24"/>
        </w:rPr>
        <w:t>Запрещается</w:t>
      </w:r>
      <w:r w:rsidRPr="000F0C2C">
        <w:rPr>
          <w:rFonts w:ascii="Times New Roman" w:eastAsia="Arial Unicode MS" w:hAnsi="Times New Roman" w:cs="Times New Roman"/>
          <w:color w:val="000000"/>
          <w:kern w:val="1"/>
          <w:sz w:val="24"/>
          <w:szCs w:val="24"/>
        </w:rPr>
        <w:t xml:space="preserve"> хранение совместно с оборудованием введенных в действие аккумуляторных батарей и агрессивных материалов.</w:t>
      </w:r>
    </w:p>
    <w:p w:rsidR="005D574B" w:rsidRPr="000F0C2C" w:rsidRDefault="005D574B" w:rsidP="00043D6D">
      <w:pPr>
        <w:suppressAutoHyphens/>
        <w:spacing w:after="0" w:line="240" w:lineRule="auto"/>
        <w:ind w:firstLine="426"/>
        <w:jc w:val="both"/>
        <w:rPr>
          <w:rFonts w:ascii="Times New Roman" w:eastAsia="Arial Unicode MS" w:hAnsi="Times New Roman" w:cs="Times New Roman"/>
          <w:b/>
          <w:kern w:val="1"/>
          <w:sz w:val="24"/>
          <w:szCs w:val="24"/>
        </w:rPr>
      </w:pPr>
    </w:p>
    <w:p w:rsidR="00043D6D" w:rsidRPr="000F0C2C" w:rsidRDefault="00043D6D" w:rsidP="00043D6D">
      <w:pPr>
        <w:suppressAutoHyphens/>
        <w:spacing w:after="0" w:line="240" w:lineRule="auto"/>
        <w:ind w:firstLine="426"/>
        <w:jc w:val="both"/>
        <w:rPr>
          <w:rFonts w:ascii="Times New Roman" w:eastAsia="Arial Unicode MS" w:hAnsi="Times New Roman" w:cs="Times New Roman"/>
          <w:b/>
          <w:kern w:val="1"/>
          <w:sz w:val="24"/>
          <w:szCs w:val="24"/>
        </w:rPr>
      </w:pPr>
      <w:r w:rsidRPr="000F0C2C">
        <w:rPr>
          <w:rFonts w:ascii="Times New Roman" w:eastAsia="Arial Unicode MS" w:hAnsi="Times New Roman" w:cs="Times New Roman"/>
          <w:b/>
          <w:kern w:val="1"/>
          <w:sz w:val="24"/>
          <w:szCs w:val="24"/>
        </w:rPr>
        <w:t>Рекламационная работа, гарантийный, авторский и технический надзор</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Гарантийные обязательства, рекламационная работа.</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Рекламация - это письменное заявление эксплуатационных структур Заказчика,  осуществляющей техническое обслуживание мультимедийного центра на обнаруженное в период технического обслуживания неработоспособное оборудование.</w:t>
      </w:r>
    </w:p>
    <w:p w:rsidR="00043D6D" w:rsidRPr="000F0C2C" w:rsidRDefault="00043D6D" w:rsidP="00043D6D">
      <w:pPr>
        <w:suppressAutoHyphens/>
        <w:spacing w:after="0" w:line="240" w:lineRule="auto"/>
        <w:ind w:firstLine="426"/>
        <w:jc w:val="both"/>
        <w:rPr>
          <w:rFonts w:ascii="Times New Roman" w:eastAsia="Arial Unicode MS" w:hAnsi="Times New Roman" w:cs="Times New Roman"/>
          <w:color w:val="000000"/>
          <w:kern w:val="1"/>
          <w:sz w:val="24"/>
          <w:szCs w:val="24"/>
        </w:rPr>
      </w:pPr>
      <w:proofErr w:type="gramStart"/>
      <w:r w:rsidRPr="000F0C2C">
        <w:rPr>
          <w:rFonts w:ascii="Times New Roman" w:eastAsia="Arial Unicode MS" w:hAnsi="Times New Roman" w:cs="Times New Roman"/>
          <w:color w:val="000000"/>
          <w:kern w:val="1"/>
          <w:sz w:val="24"/>
          <w:szCs w:val="24"/>
        </w:rPr>
        <w:t>Целью предъявления рекламаций является восстановление качества техники и оборудования, ее комплектности или замена дефектной продукции силами Исполнителя и за счет Исполнителя на новую в установленные сроки, оговоренные в разделе «</w:t>
      </w:r>
      <w:r w:rsidRPr="000F0C2C">
        <w:rPr>
          <w:rFonts w:ascii="Times New Roman" w:eastAsia="Arial Unicode MS" w:hAnsi="Times New Roman" w:cs="Times New Roman"/>
          <w:kern w:val="1"/>
          <w:sz w:val="24"/>
          <w:szCs w:val="24"/>
        </w:rPr>
        <w:t>Требования к проведению ремонтных работ»</w:t>
      </w:r>
      <w:r w:rsidRPr="000F0C2C">
        <w:rPr>
          <w:rFonts w:ascii="Times New Roman" w:eastAsia="Arial Unicode MS" w:hAnsi="Times New Roman" w:cs="Times New Roman"/>
          <w:color w:val="000000"/>
          <w:kern w:val="1"/>
          <w:sz w:val="24"/>
          <w:szCs w:val="24"/>
        </w:rPr>
        <w:t>, а также выявление и устранение причин возникновения дефектов и повышение ответственности поставщиков за качество поставляемой продукции, а эксплуатационных органов за соблюдение условий эксплуатации, хранения и транспортирования.</w:t>
      </w:r>
      <w:proofErr w:type="gramEnd"/>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Рекламацию не предъявляют по истечении гарантийных обязательств и если обнаруженные дефекты явились результатом несоблюдения эксплуатационной организацией, то есть Заказчиком правил эксплуатации, хранения и транспортирования.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Уведомление о вызове должно быть направлено поставщику не позднее чем через 24 ч после обнаружения дефектов.</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Рекламационный акт должен быть составлен в течение 5 дней после обнаружения дефектов оборудования и технических средств.</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Если для участия в составлении акта вызывается представитель поставщика, то к установленному 5-дневному сроку добавляется время, необходимое для его приезда.</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Общий срок составления рекламационного акта не должен превышать 14 дней с момента обнаружения дефекта.</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Рекламационный акт подписывает комиссия, утверждает руководитель эксплуатационной службы заказчика и не позднее 3 дней с момента его утверждения высылается в те же адреса, что и уведомление.</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 xml:space="preserve">В случае составления рекламационного акта на комплектующие мультимедийного центра из состава комплекса, на </w:t>
      </w:r>
      <w:proofErr w:type="gramStart"/>
      <w:r w:rsidRPr="000F0C2C">
        <w:rPr>
          <w:rFonts w:ascii="Times New Roman" w:eastAsia="Arial Unicode MS" w:hAnsi="Times New Roman" w:cs="Times New Roman"/>
          <w:color w:val="000000"/>
          <w:kern w:val="1"/>
          <w:sz w:val="24"/>
          <w:szCs w:val="24"/>
        </w:rPr>
        <w:t>которое</w:t>
      </w:r>
      <w:proofErr w:type="gramEnd"/>
      <w:r w:rsidRPr="000F0C2C">
        <w:rPr>
          <w:rFonts w:ascii="Times New Roman" w:eastAsia="Arial Unicode MS" w:hAnsi="Times New Roman" w:cs="Times New Roman"/>
          <w:color w:val="000000"/>
          <w:kern w:val="1"/>
          <w:sz w:val="24"/>
          <w:szCs w:val="24"/>
        </w:rPr>
        <w:t xml:space="preserve"> истекли гарантийные обязательства, заказчик направляет поставщику мультимедийного центра дополнительно два экземпляра акта, которые он в тот же день направляет предприятию поставщику.</w:t>
      </w:r>
    </w:p>
    <w:p w:rsidR="00043D6D" w:rsidRPr="000F0C2C" w:rsidRDefault="00043D6D" w:rsidP="00043D6D">
      <w:pPr>
        <w:suppressAutoHyphens/>
        <w:spacing w:after="0" w:line="240" w:lineRule="auto"/>
        <w:ind w:firstLine="567"/>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Член комиссии, не согласный с содержанием рекламационного акта, обязан подписать акт с оговоркой о несогласии и изложить свое особое мнение. С особым мнением должны быть ознакомлены все члены комиссии. Если особое мнение составляет представитель поставщика, то лицо, утверждающее акт, при необходимости составляет мотивированное заключение по особому мнению.</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В том случае, когда представитель Исполнителя в своем особом мнении отмечает, что причиной дефекта явилось нарушение Заказчиком требований инструкции по эксплуатации (техническому обслуживанию), то к рекламационному акту прилагаются выписки из паспорта о времени ввода оборудования в эксплуатацию и о выполненных на нем работах по техническому обслуживанию.</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lastRenderedPageBreak/>
        <w:t>Прилагаемая выписка должна быть подписана руководителем эксплуатационной службы заказчика.</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Если поставщик принимает решение не направлять своих представителей, то он сообщает представителям заказчика о согласии на составление одностороннего рекламационного акта. В этом случае с разрешения довольствующего органа заказчик может выслать дефектное оборудование поставщику для ремонта (исследования).</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Порядок удовлетворения рекламаций.</w:t>
      </w:r>
    </w:p>
    <w:p w:rsidR="00043D6D" w:rsidRPr="000F0C2C" w:rsidRDefault="00043D6D" w:rsidP="00043D6D">
      <w:pPr>
        <w:suppressAutoHyphens/>
        <w:spacing w:after="0" w:line="240" w:lineRule="auto"/>
        <w:ind w:firstLine="709"/>
        <w:jc w:val="both"/>
        <w:rPr>
          <w:rFonts w:ascii="Times New Roman" w:eastAsia="Arial Unicode MS" w:hAnsi="Times New Roman" w:cs="Times New Roman"/>
          <w:color w:val="000000"/>
          <w:kern w:val="1"/>
          <w:sz w:val="24"/>
          <w:szCs w:val="24"/>
        </w:rPr>
      </w:pPr>
      <w:r w:rsidRPr="000F0C2C">
        <w:rPr>
          <w:rFonts w:ascii="Times New Roman" w:eastAsia="Arial Unicode MS" w:hAnsi="Times New Roman" w:cs="Times New Roman"/>
          <w:color w:val="000000"/>
          <w:kern w:val="1"/>
          <w:sz w:val="24"/>
          <w:szCs w:val="24"/>
        </w:rPr>
        <w:t>Рекламация считается удовлетворенной, если оборудование восстановлено (заменено) и доставлено к заказчику.</w:t>
      </w:r>
    </w:p>
    <w:p w:rsidR="00043D6D" w:rsidRPr="000F0C2C" w:rsidRDefault="00043D6D" w:rsidP="00043D6D">
      <w:pPr>
        <w:suppressAutoHyphens/>
        <w:spacing w:after="0" w:line="240" w:lineRule="auto"/>
        <w:rPr>
          <w:rFonts w:ascii="Times New Roman" w:eastAsia="Arial Unicode MS" w:hAnsi="Times New Roman" w:cs="Times New Roman"/>
          <w:color w:val="000000"/>
          <w:kern w:val="1"/>
          <w:sz w:val="24"/>
          <w:szCs w:val="24"/>
        </w:rPr>
      </w:pPr>
    </w:p>
    <w:p w:rsidR="004F73EB" w:rsidRPr="000F0C2C" w:rsidRDefault="004F73EB" w:rsidP="004F73EB">
      <w:pPr>
        <w:numPr>
          <w:ilvl w:val="0"/>
          <w:numId w:val="2"/>
        </w:numPr>
        <w:suppressAutoHyphens/>
        <w:spacing w:after="0" w:line="240" w:lineRule="auto"/>
        <w:jc w:val="both"/>
        <w:rPr>
          <w:rFonts w:ascii="Times New Roman" w:eastAsia="Calibri" w:hAnsi="Times New Roman" w:cs="Times New Roman"/>
          <w:kern w:val="1"/>
          <w:sz w:val="24"/>
          <w:szCs w:val="24"/>
        </w:rPr>
      </w:pPr>
      <w:r w:rsidRPr="000F0C2C">
        <w:rPr>
          <w:rFonts w:ascii="Times New Roman" w:eastAsia="Calibri" w:hAnsi="Times New Roman" w:cs="Times New Roman"/>
          <w:b/>
          <w:kern w:val="1"/>
          <w:sz w:val="24"/>
          <w:szCs w:val="24"/>
        </w:rPr>
        <w:t xml:space="preserve">Обязательные требования к Участнику: </w:t>
      </w:r>
    </w:p>
    <w:p w:rsidR="004F73EB" w:rsidRPr="000F0C2C" w:rsidRDefault="004F73EB" w:rsidP="004F73EB">
      <w:pPr>
        <w:numPr>
          <w:ilvl w:val="1"/>
          <w:numId w:val="2"/>
        </w:numPr>
        <w:tabs>
          <w:tab w:val="left" w:pos="0"/>
        </w:tabs>
        <w:suppressAutoHyphens/>
        <w:spacing w:after="0" w:line="240" w:lineRule="auto"/>
        <w:jc w:val="both"/>
        <w:rPr>
          <w:rFonts w:ascii="Times New Roman" w:eastAsia="Calibri" w:hAnsi="Times New Roman" w:cs="Times New Roman"/>
          <w:kern w:val="1"/>
          <w:sz w:val="24"/>
          <w:szCs w:val="24"/>
        </w:rPr>
      </w:pPr>
      <w:r w:rsidRPr="000F0C2C">
        <w:rPr>
          <w:rFonts w:ascii="Times New Roman" w:eastAsia="Calibri" w:hAnsi="Times New Roman" w:cs="Times New Roman"/>
          <w:kern w:val="1"/>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4F73EB" w:rsidRPr="000F0C2C" w:rsidRDefault="004F73EB" w:rsidP="004F73EB">
      <w:pPr>
        <w:numPr>
          <w:ilvl w:val="1"/>
          <w:numId w:val="2"/>
        </w:numPr>
        <w:tabs>
          <w:tab w:val="left" w:pos="0"/>
        </w:tabs>
        <w:suppressAutoHyphens/>
        <w:spacing w:after="0" w:line="240" w:lineRule="auto"/>
        <w:jc w:val="both"/>
        <w:rPr>
          <w:rFonts w:ascii="Times New Roman" w:eastAsia="Calibri" w:hAnsi="Times New Roman" w:cs="Times New Roman"/>
          <w:kern w:val="1"/>
          <w:sz w:val="24"/>
          <w:szCs w:val="24"/>
        </w:rPr>
      </w:pPr>
      <w:r w:rsidRPr="000F0C2C">
        <w:rPr>
          <w:rFonts w:ascii="Times New Roman" w:eastAsia="Calibri" w:hAnsi="Times New Roman" w:cs="Times New Roman"/>
          <w:kern w:val="1"/>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4F73EB" w:rsidRPr="000F0C2C" w:rsidRDefault="004F73EB" w:rsidP="004F73EB">
      <w:pPr>
        <w:numPr>
          <w:ilvl w:val="1"/>
          <w:numId w:val="2"/>
        </w:numPr>
        <w:tabs>
          <w:tab w:val="left" w:pos="0"/>
        </w:tabs>
        <w:suppressAutoHyphens/>
        <w:spacing w:after="0" w:line="240" w:lineRule="auto"/>
        <w:jc w:val="both"/>
        <w:rPr>
          <w:rFonts w:ascii="Times New Roman" w:eastAsia="Calibri" w:hAnsi="Times New Roman" w:cs="Times New Roman"/>
          <w:kern w:val="1"/>
          <w:sz w:val="24"/>
          <w:szCs w:val="24"/>
        </w:rPr>
      </w:pPr>
      <w:r w:rsidRPr="000F0C2C">
        <w:rPr>
          <w:rFonts w:ascii="Times New Roman" w:eastAsia="Calibri" w:hAnsi="Times New Roman" w:cs="Times New Roman"/>
          <w:kern w:val="1"/>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4F73EB" w:rsidRPr="000F0C2C" w:rsidRDefault="004F73EB" w:rsidP="004F73EB">
      <w:pPr>
        <w:numPr>
          <w:ilvl w:val="1"/>
          <w:numId w:val="2"/>
        </w:numPr>
        <w:tabs>
          <w:tab w:val="left" w:pos="0"/>
        </w:tabs>
        <w:suppressAutoHyphens/>
        <w:spacing w:after="0" w:line="240" w:lineRule="auto"/>
        <w:jc w:val="both"/>
        <w:rPr>
          <w:rFonts w:ascii="Times New Roman" w:eastAsia="Calibri" w:hAnsi="Times New Roman" w:cs="Times New Roman"/>
          <w:kern w:val="1"/>
          <w:sz w:val="24"/>
          <w:szCs w:val="24"/>
        </w:rPr>
      </w:pPr>
      <w:proofErr w:type="gramStart"/>
      <w:r w:rsidRPr="000F0C2C">
        <w:rPr>
          <w:rFonts w:ascii="Times New Roman" w:eastAsia="Calibri" w:hAnsi="Times New Roman" w:cs="Times New Roman"/>
          <w:kern w:val="1"/>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sidR="00C01162" w:rsidRPr="000F0C2C">
        <w:rPr>
          <w:rFonts w:ascii="Times New Roman" w:eastAsia="Calibri" w:hAnsi="Times New Roman" w:cs="Times New Roman"/>
          <w:kern w:val="1"/>
          <w:sz w:val="24"/>
          <w:szCs w:val="24"/>
        </w:rPr>
        <w:t>.</w:t>
      </w:r>
      <w:proofErr w:type="gramEnd"/>
    </w:p>
    <w:p w:rsidR="004F73EB" w:rsidRPr="000F0C2C" w:rsidRDefault="004F73EB" w:rsidP="004F73EB">
      <w:pPr>
        <w:numPr>
          <w:ilvl w:val="1"/>
          <w:numId w:val="2"/>
        </w:numPr>
        <w:tabs>
          <w:tab w:val="left" w:pos="0"/>
        </w:tabs>
        <w:suppressAutoHyphens/>
        <w:spacing w:after="0" w:line="240" w:lineRule="auto"/>
        <w:jc w:val="both"/>
        <w:rPr>
          <w:rFonts w:ascii="Times New Roman" w:eastAsia="Calibri" w:hAnsi="Times New Roman" w:cs="Times New Roman"/>
          <w:kern w:val="1"/>
          <w:sz w:val="24"/>
          <w:szCs w:val="24"/>
        </w:rPr>
      </w:pPr>
      <w:r w:rsidRPr="000F0C2C">
        <w:rPr>
          <w:rFonts w:ascii="Times New Roman" w:eastAsia="Calibri" w:hAnsi="Times New Roman" w:cs="Times New Roman"/>
          <w:kern w:val="1"/>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4F73EB" w:rsidRPr="000F0C2C" w:rsidRDefault="004F73EB" w:rsidP="004F73EB">
      <w:pPr>
        <w:numPr>
          <w:ilvl w:val="1"/>
          <w:numId w:val="2"/>
        </w:numPr>
        <w:tabs>
          <w:tab w:val="left" w:pos="0"/>
        </w:tabs>
        <w:suppressAutoHyphens/>
        <w:spacing w:after="0" w:line="240" w:lineRule="auto"/>
        <w:jc w:val="both"/>
        <w:rPr>
          <w:rFonts w:ascii="Times New Roman" w:eastAsia="Calibri" w:hAnsi="Times New Roman" w:cs="Times New Roman"/>
          <w:kern w:val="1"/>
          <w:sz w:val="24"/>
          <w:szCs w:val="24"/>
        </w:rPr>
      </w:pPr>
      <w:r w:rsidRPr="000F0C2C">
        <w:rPr>
          <w:rFonts w:ascii="Times New Roman" w:eastAsia="Calibri" w:hAnsi="Times New Roman" w:cs="Times New Roman"/>
          <w:kern w:val="1"/>
          <w:sz w:val="24"/>
          <w:szCs w:val="24"/>
        </w:rPr>
        <w:t xml:space="preserve">Участник должен работать  на Российском рынке не менее двух лет и  соответствовать требованию об отсутствии фактов нарушения обязательств по договорам с ОАО АФК «Система», в том числе </w:t>
      </w:r>
      <w:proofErr w:type="gramStart"/>
      <w:r w:rsidRPr="000F0C2C">
        <w:rPr>
          <w:rFonts w:ascii="Times New Roman" w:eastAsia="Calibri" w:hAnsi="Times New Roman" w:cs="Times New Roman"/>
          <w:kern w:val="1"/>
          <w:sz w:val="24"/>
          <w:szCs w:val="24"/>
        </w:rPr>
        <w:t>фактов задержки поставок товаров/выполнения работ/предоставления услуг</w:t>
      </w:r>
      <w:proofErr w:type="gramEnd"/>
      <w:r w:rsidRPr="000F0C2C">
        <w:rPr>
          <w:rFonts w:ascii="Times New Roman" w:eastAsia="Calibri" w:hAnsi="Times New Roman" w:cs="Times New Roman"/>
          <w:kern w:val="1"/>
          <w:sz w:val="24"/>
          <w:szCs w:val="24"/>
        </w:rPr>
        <w:t xml:space="preserve"> в течение последнего календарного года.</w:t>
      </w:r>
    </w:p>
    <w:p w:rsidR="004F73EB" w:rsidRPr="000F0C2C" w:rsidRDefault="004F73EB" w:rsidP="004F73EB">
      <w:pPr>
        <w:numPr>
          <w:ilvl w:val="1"/>
          <w:numId w:val="2"/>
        </w:numPr>
        <w:tabs>
          <w:tab w:val="left" w:pos="0"/>
        </w:tabs>
        <w:suppressAutoHyphens/>
        <w:spacing w:after="0" w:line="240" w:lineRule="auto"/>
        <w:jc w:val="both"/>
        <w:rPr>
          <w:rFonts w:ascii="Times New Roman" w:eastAsia="Calibri" w:hAnsi="Times New Roman" w:cs="Times New Roman"/>
          <w:kern w:val="1"/>
          <w:sz w:val="24"/>
          <w:szCs w:val="24"/>
        </w:rPr>
      </w:pPr>
      <w:r w:rsidRPr="000F0C2C">
        <w:rPr>
          <w:rFonts w:ascii="Times New Roman" w:eastAsia="Calibri" w:hAnsi="Times New Roman" w:cs="Times New Roman"/>
          <w:kern w:val="1"/>
          <w:sz w:val="24"/>
          <w:szCs w:val="24"/>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rsidR="004F73EB" w:rsidRPr="000F0C2C" w:rsidRDefault="004F73EB" w:rsidP="004F73EB">
      <w:pPr>
        <w:numPr>
          <w:ilvl w:val="0"/>
          <w:numId w:val="2"/>
        </w:numPr>
        <w:suppressAutoHyphens/>
        <w:spacing w:after="0" w:line="240" w:lineRule="auto"/>
        <w:jc w:val="both"/>
        <w:outlineLvl w:val="2"/>
        <w:rPr>
          <w:rFonts w:ascii="Times New Roman" w:eastAsia="Times New Roman" w:hAnsi="Times New Roman" w:cs="Times New Roman"/>
          <w:kern w:val="1"/>
          <w:sz w:val="24"/>
          <w:szCs w:val="24"/>
          <w:lang w:eastAsia="ru-RU"/>
        </w:rPr>
      </w:pPr>
      <w:r w:rsidRPr="000F0C2C">
        <w:rPr>
          <w:rFonts w:ascii="Times New Roman" w:eastAsia="Times New Roman" w:hAnsi="Times New Roman" w:cs="Times New Roman"/>
          <w:b/>
          <w:kern w:val="1"/>
          <w:sz w:val="24"/>
          <w:szCs w:val="24"/>
          <w:lang w:eastAsia="ru-RU"/>
        </w:rPr>
        <w:t>Дополнительные условия:</w:t>
      </w:r>
    </w:p>
    <w:p w:rsidR="004F73EB" w:rsidRPr="000F0C2C" w:rsidRDefault="004F73EB" w:rsidP="004F73EB">
      <w:pPr>
        <w:numPr>
          <w:ilvl w:val="1"/>
          <w:numId w:val="2"/>
        </w:numPr>
        <w:suppressAutoHyphens/>
        <w:spacing w:after="0" w:line="240" w:lineRule="auto"/>
        <w:jc w:val="both"/>
        <w:rPr>
          <w:rFonts w:ascii="Times New Roman" w:eastAsia="Calibri" w:hAnsi="Times New Roman" w:cs="Times New Roman"/>
          <w:b/>
          <w:kern w:val="1"/>
          <w:sz w:val="24"/>
          <w:szCs w:val="24"/>
        </w:rPr>
      </w:pPr>
      <w:r w:rsidRPr="000F0C2C">
        <w:rPr>
          <w:rFonts w:ascii="Times New Roman" w:eastAsia="Calibri" w:hAnsi="Times New Roman" w:cs="Times New Roman"/>
          <w:kern w:val="1"/>
          <w:sz w:val="24"/>
          <w:szCs w:val="24"/>
        </w:rPr>
        <w:t xml:space="preserve">Адрес </w:t>
      </w:r>
      <w:r w:rsidR="00C01162" w:rsidRPr="000F0C2C">
        <w:rPr>
          <w:rFonts w:ascii="Times New Roman" w:eastAsia="Calibri" w:hAnsi="Times New Roman" w:cs="Times New Roman"/>
          <w:kern w:val="1"/>
          <w:sz w:val="24"/>
          <w:szCs w:val="24"/>
        </w:rPr>
        <w:t xml:space="preserve">выполнения работ/ </w:t>
      </w:r>
      <w:r w:rsidRPr="000F0C2C">
        <w:rPr>
          <w:rFonts w:ascii="Times New Roman" w:eastAsia="Calibri" w:hAnsi="Times New Roman" w:cs="Times New Roman"/>
          <w:kern w:val="1"/>
          <w:sz w:val="24"/>
          <w:szCs w:val="24"/>
        </w:rPr>
        <w:t>оказания услуг –   г. Москва, ул. Моховая, д.13, стр.1.</w:t>
      </w:r>
      <w:r w:rsidR="00C951E2" w:rsidRPr="000F0C2C">
        <w:rPr>
          <w:rFonts w:ascii="Times New Roman" w:eastAsia="Calibri" w:hAnsi="Times New Roman" w:cs="Times New Roman"/>
          <w:kern w:val="1"/>
          <w:sz w:val="24"/>
          <w:szCs w:val="24"/>
        </w:rPr>
        <w:t>, ул. Пречистенка 17/9</w:t>
      </w:r>
      <w:r w:rsidR="00C01162" w:rsidRPr="000F0C2C">
        <w:rPr>
          <w:rFonts w:ascii="Times New Roman" w:eastAsia="Calibri" w:hAnsi="Times New Roman" w:cs="Times New Roman"/>
          <w:kern w:val="1"/>
          <w:sz w:val="24"/>
          <w:szCs w:val="24"/>
        </w:rPr>
        <w:t>.</w:t>
      </w:r>
    </w:p>
    <w:p w:rsidR="004F73EB" w:rsidRPr="000F0C2C" w:rsidRDefault="004F73EB" w:rsidP="004F73EB">
      <w:pPr>
        <w:numPr>
          <w:ilvl w:val="0"/>
          <w:numId w:val="2"/>
        </w:numPr>
        <w:suppressAutoHyphens/>
        <w:spacing w:after="0" w:line="240" w:lineRule="auto"/>
        <w:jc w:val="both"/>
        <w:rPr>
          <w:rFonts w:ascii="Times New Roman" w:eastAsia="Calibri" w:hAnsi="Times New Roman" w:cs="Times New Roman"/>
          <w:kern w:val="1"/>
          <w:sz w:val="24"/>
          <w:szCs w:val="24"/>
        </w:rPr>
      </w:pPr>
      <w:proofErr w:type="gramStart"/>
      <w:r w:rsidRPr="000F0C2C">
        <w:rPr>
          <w:rFonts w:ascii="Times New Roman" w:eastAsia="Calibri" w:hAnsi="Times New Roman" w:cs="Times New Roman"/>
          <w:b/>
          <w:kern w:val="1"/>
          <w:sz w:val="24"/>
          <w:szCs w:val="24"/>
        </w:rPr>
        <w:t xml:space="preserve">Порядок формирования цены – </w:t>
      </w:r>
      <w:r w:rsidRPr="000F0C2C">
        <w:rPr>
          <w:rFonts w:ascii="Times New Roman" w:eastAsia="Calibri" w:hAnsi="Times New Roman" w:cs="Times New Roman"/>
          <w:kern w:val="1"/>
          <w:sz w:val="24"/>
          <w:szCs w:val="24"/>
        </w:rPr>
        <w:t>цена должна быть указана в рублях,  являться фиксированной на весь срок действия договора, должна включать в себя все расходы</w:t>
      </w:r>
      <w:r w:rsidR="00C01162" w:rsidRPr="000F0C2C">
        <w:rPr>
          <w:rFonts w:ascii="Times New Roman" w:eastAsia="Calibri" w:hAnsi="Times New Roman" w:cs="Times New Roman"/>
          <w:kern w:val="1"/>
          <w:sz w:val="24"/>
          <w:szCs w:val="24"/>
        </w:rPr>
        <w:t xml:space="preserve">, связанные </w:t>
      </w:r>
      <w:r w:rsidRPr="000F0C2C">
        <w:rPr>
          <w:rFonts w:ascii="Times New Roman" w:eastAsia="Calibri" w:hAnsi="Times New Roman" w:cs="Times New Roman"/>
          <w:kern w:val="1"/>
          <w:sz w:val="24"/>
          <w:szCs w:val="24"/>
        </w:rPr>
        <w:t xml:space="preserve"> с выполнением обязательств по договору в полном объеме, включая </w:t>
      </w:r>
      <w:r w:rsidR="00C01162" w:rsidRPr="000F0C2C">
        <w:rPr>
          <w:rFonts w:ascii="Times New Roman" w:eastAsia="Calibri" w:hAnsi="Times New Roman" w:cs="Times New Roman"/>
          <w:kern w:val="1"/>
          <w:sz w:val="24"/>
          <w:szCs w:val="24"/>
        </w:rPr>
        <w:t xml:space="preserve">стоимость расходных материалов и </w:t>
      </w:r>
      <w:r w:rsidRPr="000F0C2C">
        <w:rPr>
          <w:rFonts w:ascii="Times New Roman" w:eastAsia="Calibri" w:hAnsi="Times New Roman" w:cs="Times New Roman"/>
          <w:kern w:val="1"/>
          <w:sz w:val="24"/>
          <w:szCs w:val="24"/>
        </w:rPr>
        <w:t>расходы  на перевозку оборудования, страхование, уплату таможенных пошлин, налогов (в т.ч. НДС)</w:t>
      </w:r>
      <w:r w:rsidR="00C01162" w:rsidRPr="000F0C2C">
        <w:rPr>
          <w:rFonts w:ascii="Times New Roman" w:eastAsia="Calibri" w:hAnsi="Times New Roman" w:cs="Times New Roman"/>
          <w:kern w:val="1"/>
          <w:sz w:val="24"/>
          <w:szCs w:val="24"/>
        </w:rPr>
        <w:t xml:space="preserve"> и </w:t>
      </w:r>
      <w:r w:rsidRPr="000F0C2C">
        <w:rPr>
          <w:rFonts w:ascii="Times New Roman" w:eastAsia="Calibri" w:hAnsi="Times New Roman" w:cs="Times New Roman"/>
          <w:kern w:val="1"/>
          <w:sz w:val="24"/>
          <w:szCs w:val="24"/>
        </w:rPr>
        <w:t>доставку к месту нахождения  Заказчика, всех погрузочно-разгрузочных работ (в т</w:t>
      </w:r>
      <w:proofErr w:type="gramEnd"/>
      <w:r w:rsidRPr="000F0C2C">
        <w:rPr>
          <w:rFonts w:ascii="Times New Roman" w:eastAsia="Calibri" w:hAnsi="Times New Roman" w:cs="Times New Roman"/>
          <w:kern w:val="1"/>
          <w:sz w:val="24"/>
          <w:szCs w:val="24"/>
        </w:rPr>
        <w:t>.ч. занос оборудования на склад Заказчика или к месту его хранения) и другие обязательные платежи.</w:t>
      </w:r>
    </w:p>
    <w:p w:rsidR="004F73EB" w:rsidRPr="000F0C2C" w:rsidRDefault="004F73EB" w:rsidP="004F73EB">
      <w:pPr>
        <w:numPr>
          <w:ilvl w:val="0"/>
          <w:numId w:val="2"/>
        </w:numPr>
        <w:suppressAutoHyphens/>
        <w:spacing w:after="0" w:line="240" w:lineRule="auto"/>
        <w:jc w:val="both"/>
        <w:rPr>
          <w:rFonts w:ascii="Times New Roman" w:eastAsia="Calibri" w:hAnsi="Times New Roman" w:cs="Times New Roman"/>
          <w:kern w:val="1"/>
          <w:sz w:val="24"/>
          <w:szCs w:val="24"/>
        </w:rPr>
      </w:pPr>
      <w:r w:rsidRPr="000F0C2C">
        <w:rPr>
          <w:rFonts w:ascii="Times New Roman" w:eastAsia="Calibri" w:hAnsi="Times New Roman" w:cs="Times New Roman"/>
          <w:kern w:val="1"/>
          <w:sz w:val="24"/>
          <w:szCs w:val="24"/>
        </w:rPr>
        <w:t xml:space="preserve">В течение одного рабочего дня после окончания электронных торгов Победитель должен направить по  адресу </w:t>
      </w:r>
      <w:hyperlink r:id="rId11" w:history="1">
        <w:r w:rsidRPr="000F0C2C">
          <w:rPr>
            <w:rFonts w:ascii="Times New Roman" w:eastAsia="Calibri" w:hAnsi="Times New Roman" w:cs="Times New Roman"/>
            <w:color w:val="0000FF"/>
            <w:kern w:val="1"/>
            <w:sz w:val="24"/>
            <w:szCs w:val="24"/>
            <w:u w:val="single"/>
          </w:rPr>
          <w:t>patrina@sistema.ru</w:t>
        </w:r>
      </w:hyperlink>
      <w:r w:rsidRPr="000F0C2C">
        <w:rPr>
          <w:rFonts w:ascii="Times New Roman" w:eastAsia="Calibri" w:hAnsi="Times New Roman" w:cs="Times New Roman"/>
          <w:kern w:val="1"/>
          <w:sz w:val="24"/>
          <w:szCs w:val="24"/>
        </w:rPr>
        <w:t>, копию коммерческого предложения, поданного в ходе проведения электронных торгов,  заверенное подписью руководителя и печатью компании.</w:t>
      </w:r>
    </w:p>
    <w:p w:rsidR="001B6FE8" w:rsidRPr="000F0C2C" w:rsidRDefault="001B6FE8" w:rsidP="001B6FE8">
      <w:pPr>
        <w:numPr>
          <w:ilvl w:val="0"/>
          <w:numId w:val="2"/>
        </w:numPr>
        <w:suppressAutoHyphens/>
        <w:spacing w:after="0" w:line="240" w:lineRule="auto"/>
        <w:jc w:val="both"/>
        <w:rPr>
          <w:rFonts w:ascii="Times New Roman" w:eastAsia="Calibri" w:hAnsi="Times New Roman" w:cs="Times New Roman"/>
          <w:kern w:val="1"/>
          <w:sz w:val="24"/>
          <w:szCs w:val="24"/>
          <w:u w:val="single"/>
        </w:rPr>
      </w:pPr>
      <w:r w:rsidRPr="000F0C2C">
        <w:rPr>
          <w:rFonts w:ascii="Times New Roman" w:eastAsia="Calibri" w:hAnsi="Times New Roman" w:cs="Times New Roman"/>
          <w:kern w:val="1"/>
          <w:sz w:val="24"/>
          <w:szCs w:val="24"/>
          <w:u w:val="single"/>
        </w:rPr>
        <w:lastRenderedPageBreak/>
        <w:t>Обращаем внимание, что при подаче заявки на ЭТП Участник в составе заявки подает скан копию документа следующих документов:</w:t>
      </w:r>
    </w:p>
    <w:p w:rsidR="001B6FE8" w:rsidRPr="000F0C2C" w:rsidRDefault="001B6FE8" w:rsidP="001B6FE8">
      <w:pPr>
        <w:pStyle w:val="aff0"/>
        <w:numPr>
          <w:ilvl w:val="0"/>
          <w:numId w:val="9"/>
        </w:numPr>
        <w:suppressAutoHyphens/>
        <w:spacing w:after="0" w:line="240" w:lineRule="auto"/>
        <w:jc w:val="both"/>
        <w:rPr>
          <w:rFonts w:ascii="Times New Roman" w:eastAsia="Calibri" w:hAnsi="Times New Roman" w:cs="Times New Roman"/>
          <w:kern w:val="1"/>
          <w:sz w:val="24"/>
          <w:szCs w:val="24"/>
        </w:rPr>
      </w:pPr>
      <w:r w:rsidRPr="000F0C2C">
        <w:rPr>
          <w:rFonts w:ascii="Times New Roman" w:eastAsia="Calibri" w:hAnsi="Times New Roman" w:cs="Times New Roman"/>
          <w:kern w:val="1"/>
          <w:sz w:val="24"/>
          <w:szCs w:val="24"/>
        </w:rPr>
        <w:t>ЕГРЮЛ;</w:t>
      </w:r>
    </w:p>
    <w:p w:rsidR="001B6FE8" w:rsidRDefault="001B6FE8" w:rsidP="001B6FE8">
      <w:pPr>
        <w:pStyle w:val="aff0"/>
        <w:numPr>
          <w:ilvl w:val="0"/>
          <w:numId w:val="9"/>
        </w:numPr>
        <w:suppressAutoHyphens/>
        <w:spacing w:after="0" w:line="240" w:lineRule="auto"/>
        <w:jc w:val="both"/>
        <w:rPr>
          <w:rFonts w:ascii="Times New Roman" w:eastAsia="Calibri" w:hAnsi="Times New Roman" w:cs="Times New Roman"/>
          <w:kern w:val="1"/>
          <w:sz w:val="24"/>
          <w:szCs w:val="24"/>
        </w:rPr>
      </w:pPr>
      <w:r w:rsidRPr="000F0C2C">
        <w:rPr>
          <w:rFonts w:ascii="Times New Roman" w:eastAsia="Calibri" w:hAnsi="Times New Roman" w:cs="Times New Roman"/>
          <w:kern w:val="1"/>
          <w:sz w:val="24"/>
          <w:szCs w:val="24"/>
        </w:rPr>
        <w:t>Справка в произвольной форме с декларацией выполнения надлежащим образом обязательств в соответствии с требованиями Заказчика, информацию о ресурсных</w:t>
      </w:r>
      <w:r w:rsidRPr="000F0C2C">
        <w:rPr>
          <w:rFonts w:ascii="Times New Roman" w:eastAsia="Calibri" w:hAnsi="Times New Roman" w:cs="Times New Roman"/>
          <w:kern w:val="1"/>
          <w:sz w:val="24"/>
          <w:szCs w:val="24"/>
        </w:rPr>
        <w:t xml:space="preserve"> возможностях выполнения услуги, </w:t>
      </w:r>
      <w:r w:rsidRPr="000F0C2C">
        <w:rPr>
          <w:rFonts w:ascii="Times New Roman" w:eastAsia="Calibri" w:hAnsi="Times New Roman" w:cs="Times New Roman"/>
          <w:kern w:val="1"/>
          <w:sz w:val="24"/>
          <w:szCs w:val="24"/>
        </w:rPr>
        <w:t>опы</w:t>
      </w:r>
      <w:r w:rsidRPr="000F0C2C">
        <w:rPr>
          <w:rFonts w:ascii="Times New Roman" w:eastAsia="Calibri" w:hAnsi="Times New Roman" w:cs="Times New Roman"/>
          <w:kern w:val="1"/>
          <w:sz w:val="24"/>
          <w:szCs w:val="24"/>
        </w:rPr>
        <w:t>те выполнения аналогичных услуг и информацию о квалификации технического персонала на выполнение работ/оказ</w:t>
      </w:r>
      <w:r w:rsidR="000F0C2C">
        <w:rPr>
          <w:rFonts w:ascii="Times New Roman" w:eastAsia="Calibri" w:hAnsi="Times New Roman" w:cs="Times New Roman"/>
          <w:kern w:val="1"/>
          <w:sz w:val="24"/>
          <w:szCs w:val="24"/>
        </w:rPr>
        <w:t>ания услуг по предмету тендера;</w:t>
      </w:r>
    </w:p>
    <w:p w:rsidR="000F0C2C" w:rsidRPr="000F0C2C" w:rsidRDefault="000F0C2C" w:rsidP="001B6FE8">
      <w:pPr>
        <w:pStyle w:val="aff0"/>
        <w:numPr>
          <w:ilvl w:val="0"/>
          <w:numId w:val="9"/>
        </w:numPr>
        <w:suppressAutoHyphens/>
        <w:spacing w:after="0" w:line="240" w:lineRule="auto"/>
        <w:jc w:val="both"/>
        <w:rPr>
          <w:rFonts w:ascii="Times New Roman" w:eastAsia="Calibri" w:hAnsi="Times New Roman" w:cs="Times New Roman"/>
          <w:kern w:val="1"/>
          <w:sz w:val="24"/>
          <w:szCs w:val="24"/>
        </w:rPr>
      </w:pPr>
      <w:r>
        <w:rPr>
          <w:rFonts w:ascii="Times New Roman" w:eastAsia="Calibri" w:hAnsi="Times New Roman" w:cs="Times New Roman"/>
          <w:kern w:val="1"/>
          <w:sz w:val="24"/>
          <w:szCs w:val="24"/>
        </w:rPr>
        <w:t>Подписанный регламент.</w:t>
      </w:r>
    </w:p>
    <w:p w:rsidR="00EE4722" w:rsidRPr="000F0C2C" w:rsidRDefault="00EE4722" w:rsidP="001B6FE8">
      <w:pPr>
        <w:suppressAutoHyphens/>
        <w:spacing w:after="0" w:line="240" w:lineRule="auto"/>
        <w:ind w:left="1080"/>
        <w:jc w:val="both"/>
        <w:rPr>
          <w:rFonts w:ascii="Times New Roman" w:eastAsia="Calibri" w:hAnsi="Times New Roman" w:cs="Times New Roman"/>
          <w:kern w:val="1"/>
          <w:sz w:val="24"/>
          <w:szCs w:val="24"/>
        </w:rPr>
      </w:pPr>
    </w:p>
    <w:p w:rsidR="00EE4722" w:rsidRPr="000F0C2C" w:rsidRDefault="00EE4722" w:rsidP="00EE4722">
      <w:pPr>
        <w:suppressAutoHyphens/>
        <w:spacing w:after="0" w:line="240" w:lineRule="auto"/>
        <w:jc w:val="both"/>
        <w:rPr>
          <w:rFonts w:ascii="Times New Roman" w:eastAsia="Calibri" w:hAnsi="Times New Roman" w:cs="Times New Roman"/>
          <w:kern w:val="1"/>
          <w:sz w:val="24"/>
          <w:szCs w:val="24"/>
        </w:rPr>
      </w:pPr>
    </w:p>
    <w:sectPr w:rsidR="00EE4722" w:rsidRPr="000F0C2C">
      <w:pgSz w:w="11906" w:h="16838"/>
      <w:pgMar w:top="1134" w:right="850" w:bottom="1134" w:left="1134"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97" w:rsidRDefault="00FE1397" w:rsidP="00043D6D">
      <w:pPr>
        <w:spacing w:after="0" w:line="240" w:lineRule="auto"/>
      </w:pPr>
      <w:r>
        <w:separator/>
      </w:r>
    </w:p>
  </w:endnote>
  <w:endnote w:type="continuationSeparator" w:id="0">
    <w:p w:rsidR="00FE1397" w:rsidRDefault="00FE1397" w:rsidP="0004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97" w:rsidRDefault="00FE1397" w:rsidP="00043D6D">
      <w:pPr>
        <w:spacing w:after="0" w:line="240" w:lineRule="auto"/>
      </w:pPr>
      <w:r>
        <w:separator/>
      </w:r>
    </w:p>
  </w:footnote>
  <w:footnote w:type="continuationSeparator" w:id="0">
    <w:p w:rsidR="00FE1397" w:rsidRDefault="00FE1397" w:rsidP="00043D6D">
      <w:pPr>
        <w:spacing w:after="0" w:line="240" w:lineRule="auto"/>
      </w:pPr>
      <w:r>
        <w:continuationSeparator/>
      </w:r>
    </w:p>
  </w:footnote>
  <w:footnote w:id="1">
    <w:p w:rsidR="00FE1397" w:rsidRPr="002D0A83" w:rsidRDefault="00FE1397" w:rsidP="002D0A83">
      <w:pPr>
        <w:spacing w:after="0" w:line="240" w:lineRule="auto"/>
        <w:rPr>
          <w:rFonts w:ascii="Times New Roman" w:hAnsi="Times New Roman" w:cs="Times New Roman"/>
          <w:sz w:val="20"/>
          <w:szCs w:val="20"/>
        </w:rPr>
      </w:pPr>
      <w:r w:rsidRPr="003D686F">
        <w:rPr>
          <w:rStyle w:val="af1"/>
          <w:rFonts w:ascii="Times New Roman" w:hAnsi="Times New Roman" w:cs="Times New Roman"/>
          <w:sz w:val="20"/>
          <w:szCs w:val="20"/>
        </w:rPr>
        <w:footnoteRef/>
      </w:r>
      <w:r w:rsidRPr="003D686F">
        <w:rPr>
          <w:rFonts w:ascii="Times New Roman" w:hAnsi="Times New Roman" w:cs="Times New Roman"/>
          <w:sz w:val="20"/>
          <w:szCs w:val="20"/>
        </w:rPr>
        <w:tab/>
      </w:r>
      <w:r w:rsidRPr="003D686F">
        <w:rPr>
          <w:rFonts w:ascii="Times New Roman" w:hAnsi="Times New Roman" w:cs="Times New Roman"/>
          <w:b/>
          <w:sz w:val="20"/>
          <w:szCs w:val="20"/>
        </w:rPr>
        <w:t>Ремонт оборудования на заводе производителя или в авторизованном сервисном центре не входит в содержание работ.</w:t>
      </w:r>
      <w:r w:rsidRPr="002D0A83">
        <w:rPr>
          <w:rFonts w:ascii="Times New Roman" w:hAnsi="Times New Roman" w:cs="Times New Roman"/>
          <w:sz w:val="20"/>
          <w:szCs w:val="20"/>
        </w:rPr>
        <w:br w:type="page"/>
      </w:r>
    </w:p>
  </w:footnote>
  <w:footnote w:id="2">
    <w:p w:rsidR="00FE1397" w:rsidRPr="002D0A83" w:rsidRDefault="00FE1397" w:rsidP="002D0A83">
      <w:pPr>
        <w:spacing w:after="0" w:line="240" w:lineRule="auto"/>
        <w:rPr>
          <w:rFonts w:ascii="Times New Roman" w:hAnsi="Times New Roman" w:cs="Times New Roman"/>
          <w:sz w:val="20"/>
          <w:szCs w:val="20"/>
        </w:rPr>
      </w:pPr>
      <w:r w:rsidRPr="002D0A83">
        <w:rPr>
          <w:rStyle w:val="af1"/>
          <w:rFonts w:ascii="Times New Roman" w:hAnsi="Times New Roman" w:cs="Times New Roman"/>
          <w:sz w:val="20"/>
          <w:szCs w:val="20"/>
        </w:rPr>
        <w:footnoteRef/>
      </w:r>
      <w:r w:rsidRPr="002D0A83">
        <w:rPr>
          <w:rFonts w:ascii="Times New Roman" w:hAnsi="Times New Roman" w:cs="Times New Roman"/>
          <w:sz w:val="20"/>
          <w:szCs w:val="20"/>
        </w:rPr>
        <w:tab/>
      </w:r>
      <w:r w:rsidRPr="002D0A83">
        <w:rPr>
          <w:rFonts w:ascii="Times New Roman" w:hAnsi="Times New Roman" w:cs="Times New Roman"/>
          <w:b/>
          <w:sz w:val="20"/>
          <w:szCs w:val="20"/>
        </w:rPr>
        <w:t>Эксплуатационную документацию предоставляет Заказчик</w:t>
      </w:r>
      <w:r w:rsidRPr="002D0A83">
        <w:rPr>
          <w:rFonts w:ascii="Times New Roman" w:hAnsi="Times New Roman" w:cs="Times New Roman"/>
          <w:sz w:val="20"/>
          <w:szCs w:val="20"/>
        </w:rPr>
        <w:br w:type="page"/>
      </w:r>
      <w:r w:rsidRPr="002D0A83">
        <w:rPr>
          <w:rFonts w:ascii="Times New Roman" w:hAnsi="Times New Roman" w:cs="Times New Roman"/>
          <w:sz w:val="20"/>
          <w:szCs w:val="20"/>
        </w:rPr>
        <w:br w:type="page"/>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decimal"/>
      <w:pStyle w:val="a"/>
      <w:lvlText w:val="%3"/>
      <w:lvlJc w:val="left"/>
      <w:pPr>
        <w:tabs>
          <w:tab w:val="num" w:pos="1134"/>
        </w:tabs>
        <w:ind w:left="1134" w:hanging="1134"/>
      </w:pPr>
      <w:rPr>
        <w:b w:val="0"/>
        <w:i w:val="0"/>
      </w:r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5F4074AA"/>
    <w:name w:val="WWNum1"/>
    <w:lvl w:ilvl="0">
      <w:start w:val="1"/>
      <w:numFmt w:val="decimal"/>
      <w:lvlText w:val="%1."/>
      <w:lvlJc w:val="left"/>
      <w:pPr>
        <w:tabs>
          <w:tab w:val="num" w:pos="0"/>
        </w:tabs>
        <w:ind w:left="720" w:hanging="360"/>
      </w:pPr>
      <w:rPr>
        <w:b w:val="0"/>
        <w:sz w:val="24"/>
        <w:szCs w:val="24"/>
      </w:r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nsid w:val="00000003"/>
    <w:multiLevelType w:val="multilevel"/>
    <w:tmpl w:val="E33AA80C"/>
    <w:name w:val="WWNum2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eastAsia="Arial Unicode MS" w:hAnsi="Times New Roman" w:cs="Times New Roman"/>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2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67178A8"/>
    <w:multiLevelType w:val="hybridMultilevel"/>
    <w:tmpl w:val="C71ACDAA"/>
    <w:lvl w:ilvl="0" w:tplc="3800B49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21DE3"/>
    <w:multiLevelType w:val="hybridMultilevel"/>
    <w:tmpl w:val="4CB2A300"/>
    <w:lvl w:ilvl="0" w:tplc="4F224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ED49AA"/>
    <w:multiLevelType w:val="multilevel"/>
    <w:tmpl w:val="0EBEDE72"/>
    <w:lvl w:ilvl="0">
      <w:start w:val="1"/>
      <w:numFmt w:val="decimal"/>
      <w:lvlText w:val="%1."/>
      <w:lvlJc w:val="left"/>
      <w:pPr>
        <w:ind w:left="644"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6D"/>
    <w:rsid w:val="00031C9A"/>
    <w:rsid w:val="00043D6D"/>
    <w:rsid w:val="00082A34"/>
    <w:rsid w:val="000F0C2C"/>
    <w:rsid w:val="001165F5"/>
    <w:rsid w:val="00130B32"/>
    <w:rsid w:val="00195F6D"/>
    <w:rsid w:val="001B5ABD"/>
    <w:rsid w:val="001B623F"/>
    <w:rsid w:val="001B6FE8"/>
    <w:rsid w:val="001C2CF1"/>
    <w:rsid w:val="002129F6"/>
    <w:rsid w:val="00271F98"/>
    <w:rsid w:val="00274308"/>
    <w:rsid w:val="00277ED8"/>
    <w:rsid w:val="00292ADA"/>
    <w:rsid w:val="002A3A05"/>
    <w:rsid w:val="002B3D2F"/>
    <w:rsid w:val="002D0A83"/>
    <w:rsid w:val="00340A08"/>
    <w:rsid w:val="00356E66"/>
    <w:rsid w:val="003828A0"/>
    <w:rsid w:val="003A2ECB"/>
    <w:rsid w:val="003D686F"/>
    <w:rsid w:val="00403919"/>
    <w:rsid w:val="00421E3D"/>
    <w:rsid w:val="00427963"/>
    <w:rsid w:val="004F73EB"/>
    <w:rsid w:val="00521F7A"/>
    <w:rsid w:val="00585C0A"/>
    <w:rsid w:val="005D574B"/>
    <w:rsid w:val="005E27C1"/>
    <w:rsid w:val="00661C9E"/>
    <w:rsid w:val="007438E4"/>
    <w:rsid w:val="00777168"/>
    <w:rsid w:val="007D3E8D"/>
    <w:rsid w:val="007E6ACD"/>
    <w:rsid w:val="00813582"/>
    <w:rsid w:val="00855CFF"/>
    <w:rsid w:val="00863DC6"/>
    <w:rsid w:val="00874001"/>
    <w:rsid w:val="008836B9"/>
    <w:rsid w:val="00891320"/>
    <w:rsid w:val="00894874"/>
    <w:rsid w:val="0091106B"/>
    <w:rsid w:val="00917FD9"/>
    <w:rsid w:val="009375DD"/>
    <w:rsid w:val="00966152"/>
    <w:rsid w:val="00967730"/>
    <w:rsid w:val="009D6EB5"/>
    <w:rsid w:val="00A3772B"/>
    <w:rsid w:val="00A66444"/>
    <w:rsid w:val="00A94278"/>
    <w:rsid w:val="00A97E0E"/>
    <w:rsid w:val="00B00928"/>
    <w:rsid w:val="00B5397B"/>
    <w:rsid w:val="00B72A4A"/>
    <w:rsid w:val="00B9127E"/>
    <w:rsid w:val="00BB09DF"/>
    <w:rsid w:val="00BB43AA"/>
    <w:rsid w:val="00BE32A2"/>
    <w:rsid w:val="00C01162"/>
    <w:rsid w:val="00C31001"/>
    <w:rsid w:val="00C47C1E"/>
    <w:rsid w:val="00C951E2"/>
    <w:rsid w:val="00D51412"/>
    <w:rsid w:val="00D84A0F"/>
    <w:rsid w:val="00DE7E77"/>
    <w:rsid w:val="00E04BE0"/>
    <w:rsid w:val="00E3483D"/>
    <w:rsid w:val="00E56129"/>
    <w:rsid w:val="00E92610"/>
    <w:rsid w:val="00EA620C"/>
    <w:rsid w:val="00EE4722"/>
    <w:rsid w:val="00EF5629"/>
    <w:rsid w:val="00F10DEF"/>
    <w:rsid w:val="00F23E13"/>
    <w:rsid w:val="00F407CF"/>
    <w:rsid w:val="00FD25B8"/>
    <w:rsid w:val="00FD4420"/>
    <w:rsid w:val="00FD57E6"/>
    <w:rsid w:val="00FE1397"/>
    <w:rsid w:val="00FE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qFormat/>
    <w:rsid w:val="00043D6D"/>
    <w:pPr>
      <w:keepNext/>
      <w:keepLines/>
      <w:pageBreakBefore/>
      <w:tabs>
        <w:tab w:val="left" w:pos="1134"/>
      </w:tabs>
      <w:suppressAutoHyphens/>
      <w:spacing w:before="480" w:after="240" w:line="240" w:lineRule="auto"/>
      <w:ind w:left="1134" w:hanging="1134"/>
      <w:outlineLvl w:val="0"/>
    </w:pPr>
    <w:rPr>
      <w:rFonts w:ascii="Arial" w:eastAsia="Times New Roman" w:hAnsi="Arial" w:cs="Times New Roman"/>
      <w:b/>
      <w:kern w:val="1"/>
      <w:sz w:val="40"/>
      <w:szCs w:val="28"/>
      <w:lang w:eastAsia="ru-RU"/>
    </w:rPr>
  </w:style>
  <w:style w:type="paragraph" w:styleId="2">
    <w:name w:val="heading 2"/>
    <w:basedOn w:val="a0"/>
    <w:next w:val="a1"/>
    <w:link w:val="20"/>
    <w:qFormat/>
    <w:rsid w:val="00043D6D"/>
    <w:pPr>
      <w:keepNext/>
      <w:numPr>
        <w:ilvl w:val="1"/>
        <w:numId w:val="1"/>
      </w:numPr>
      <w:tabs>
        <w:tab w:val="left" w:pos="1134"/>
      </w:tabs>
      <w:suppressAutoHyphens/>
      <w:spacing w:before="360" w:after="120" w:line="240" w:lineRule="auto"/>
      <w:ind w:left="1134" w:hanging="1134"/>
      <w:outlineLvl w:val="1"/>
    </w:pPr>
    <w:rPr>
      <w:rFonts w:ascii="Times New Roman" w:eastAsia="Times New Roman" w:hAnsi="Times New Roman" w:cs="Times New Roman"/>
      <w:b/>
      <w:kern w:val="1"/>
      <w:sz w:val="32"/>
      <w:szCs w:val="28"/>
      <w:lang w:eastAsia="ru-RU"/>
    </w:rPr>
  </w:style>
  <w:style w:type="paragraph" w:styleId="3">
    <w:name w:val="heading 3"/>
    <w:basedOn w:val="a0"/>
    <w:next w:val="a1"/>
    <w:link w:val="30"/>
    <w:qFormat/>
    <w:rsid w:val="00043D6D"/>
    <w:pPr>
      <w:keepNext/>
      <w:keepLines/>
      <w:suppressAutoHyphens/>
      <w:spacing w:before="200" w:after="0"/>
      <w:outlineLvl w:val="2"/>
    </w:pPr>
    <w:rPr>
      <w:rFonts w:ascii="Cambria" w:eastAsia="Times New Roman" w:hAnsi="Cambria" w:cs="Times New Roman"/>
      <w:b/>
      <w:bCs/>
      <w:color w:val="4F81BD"/>
      <w:kern w:val="1"/>
    </w:rPr>
  </w:style>
  <w:style w:type="paragraph" w:styleId="4">
    <w:name w:val="heading 4"/>
    <w:basedOn w:val="a0"/>
    <w:next w:val="a1"/>
    <w:link w:val="40"/>
    <w:qFormat/>
    <w:rsid w:val="00043D6D"/>
    <w:pPr>
      <w:numPr>
        <w:ilvl w:val="3"/>
        <w:numId w:val="1"/>
      </w:numPr>
      <w:suppressAutoHyphens/>
      <w:spacing w:before="28" w:after="100" w:line="240" w:lineRule="atLeast"/>
      <w:outlineLvl w:val="3"/>
    </w:pPr>
    <w:rPr>
      <w:rFonts w:ascii="Times New Roman" w:eastAsia="Times New Roman" w:hAnsi="Times New Roman" w:cs="Times New Roman"/>
      <w:b/>
      <w:bCs/>
      <w:color w:val="4D4D4D"/>
      <w:kern w:val="1"/>
      <w:sz w:val="18"/>
      <w:szCs w:val="18"/>
      <w:lang w:eastAsia="ru-RU"/>
    </w:rPr>
  </w:style>
  <w:style w:type="paragraph" w:styleId="5">
    <w:name w:val="heading 5"/>
    <w:basedOn w:val="a0"/>
    <w:next w:val="a1"/>
    <w:link w:val="50"/>
    <w:qFormat/>
    <w:rsid w:val="00043D6D"/>
    <w:pPr>
      <w:numPr>
        <w:ilvl w:val="4"/>
        <w:numId w:val="1"/>
      </w:numPr>
      <w:tabs>
        <w:tab w:val="left" w:pos="2007"/>
        <w:tab w:val="left" w:pos="2340"/>
      </w:tabs>
      <w:suppressAutoHyphens/>
      <w:spacing w:before="120" w:after="60" w:line="360" w:lineRule="auto"/>
      <w:ind w:left="567" w:firstLine="0"/>
      <w:jc w:val="both"/>
      <w:outlineLvl w:val="4"/>
    </w:pPr>
    <w:rPr>
      <w:rFonts w:ascii="Arial" w:eastAsia="Times New Roman" w:hAnsi="Arial" w:cs="Times New Roman"/>
      <w:b/>
      <w:bCs/>
      <w:iCs/>
      <w:kern w:val="1"/>
      <w:szCs w:val="26"/>
      <w:lang w:eastAsia="ru-RU"/>
    </w:rPr>
  </w:style>
  <w:style w:type="paragraph" w:styleId="6">
    <w:name w:val="heading 6"/>
    <w:basedOn w:val="a0"/>
    <w:next w:val="a1"/>
    <w:link w:val="60"/>
    <w:qFormat/>
    <w:rsid w:val="00043D6D"/>
    <w:pPr>
      <w:keepNext/>
      <w:numPr>
        <w:ilvl w:val="5"/>
        <w:numId w:val="1"/>
      </w:numPr>
      <w:tabs>
        <w:tab w:val="left" w:pos="2367"/>
      </w:tabs>
      <w:suppressAutoHyphens/>
      <w:spacing w:before="120" w:after="60" w:line="360" w:lineRule="auto"/>
      <w:ind w:left="567" w:firstLine="0"/>
      <w:jc w:val="both"/>
      <w:outlineLvl w:val="5"/>
    </w:pPr>
    <w:rPr>
      <w:rFonts w:ascii="Arial" w:eastAsia="Times New Roman" w:hAnsi="Arial" w:cs="Times New Roman"/>
      <w:b/>
      <w:bCs/>
      <w:kern w:val="1"/>
      <w:szCs w:val="24"/>
      <w:lang w:eastAsia="ru-RU"/>
    </w:rPr>
  </w:style>
  <w:style w:type="paragraph" w:styleId="7">
    <w:name w:val="heading 7"/>
    <w:basedOn w:val="a0"/>
    <w:next w:val="a1"/>
    <w:link w:val="70"/>
    <w:qFormat/>
    <w:rsid w:val="00043D6D"/>
    <w:pPr>
      <w:numPr>
        <w:ilvl w:val="6"/>
        <w:numId w:val="1"/>
      </w:numPr>
      <w:tabs>
        <w:tab w:val="left" w:pos="2367"/>
      </w:tabs>
      <w:suppressAutoHyphens/>
      <w:spacing w:before="120" w:after="60" w:line="360" w:lineRule="auto"/>
      <w:ind w:left="567" w:firstLine="0"/>
      <w:jc w:val="both"/>
      <w:outlineLvl w:val="6"/>
    </w:pPr>
    <w:rPr>
      <w:rFonts w:ascii="Arial" w:eastAsia="Times New Roman" w:hAnsi="Arial" w:cs="Times New Roman"/>
      <w:b/>
      <w:bCs/>
      <w:kern w:val="1"/>
      <w:szCs w:val="20"/>
      <w:lang w:eastAsia="ru-RU"/>
    </w:rPr>
  </w:style>
  <w:style w:type="paragraph" w:styleId="8">
    <w:name w:val="heading 8"/>
    <w:basedOn w:val="a0"/>
    <w:next w:val="a1"/>
    <w:link w:val="80"/>
    <w:qFormat/>
    <w:rsid w:val="00043D6D"/>
    <w:pPr>
      <w:numPr>
        <w:ilvl w:val="7"/>
        <w:numId w:val="1"/>
      </w:numPr>
      <w:tabs>
        <w:tab w:val="left" w:pos="2727"/>
      </w:tabs>
      <w:suppressAutoHyphens/>
      <w:spacing w:before="120" w:after="60" w:line="360" w:lineRule="auto"/>
      <w:ind w:left="567" w:firstLine="0"/>
      <w:jc w:val="both"/>
      <w:outlineLvl w:val="7"/>
    </w:pPr>
    <w:rPr>
      <w:rFonts w:ascii="Arial" w:eastAsia="Times New Roman" w:hAnsi="Arial" w:cs="Times New Roman"/>
      <w:b/>
      <w:kern w:val="1"/>
      <w:szCs w:val="20"/>
      <w:lang w:eastAsia="ru-RU"/>
    </w:rPr>
  </w:style>
  <w:style w:type="paragraph" w:styleId="9">
    <w:name w:val="heading 9"/>
    <w:basedOn w:val="a0"/>
    <w:next w:val="a1"/>
    <w:link w:val="90"/>
    <w:qFormat/>
    <w:rsid w:val="00043D6D"/>
    <w:pPr>
      <w:numPr>
        <w:ilvl w:val="8"/>
        <w:numId w:val="1"/>
      </w:numPr>
      <w:tabs>
        <w:tab w:val="left" w:pos="3087"/>
      </w:tabs>
      <w:suppressAutoHyphens/>
      <w:spacing w:before="120" w:after="60" w:line="360" w:lineRule="auto"/>
      <w:ind w:left="567" w:firstLine="0"/>
      <w:jc w:val="both"/>
      <w:outlineLvl w:val="8"/>
    </w:pPr>
    <w:rPr>
      <w:rFonts w:ascii="Arial" w:eastAsia="Times New Roman" w:hAnsi="Arial" w:cs="Times New Roman"/>
      <w:b/>
      <w:kern w:val="1"/>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43D6D"/>
    <w:rPr>
      <w:rFonts w:ascii="Arial" w:eastAsia="Times New Roman" w:hAnsi="Arial" w:cs="Times New Roman"/>
      <w:b/>
      <w:kern w:val="1"/>
      <w:sz w:val="40"/>
      <w:szCs w:val="28"/>
      <w:lang w:eastAsia="ru-RU"/>
    </w:rPr>
  </w:style>
  <w:style w:type="character" w:customStyle="1" w:styleId="20">
    <w:name w:val="Заголовок 2 Знак"/>
    <w:basedOn w:val="a2"/>
    <w:link w:val="2"/>
    <w:rsid w:val="00043D6D"/>
    <w:rPr>
      <w:rFonts w:ascii="Times New Roman" w:eastAsia="Times New Roman" w:hAnsi="Times New Roman" w:cs="Times New Roman"/>
      <w:b/>
      <w:kern w:val="1"/>
      <w:sz w:val="32"/>
      <w:szCs w:val="28"/>
      <w:lang w:eastAsia="ru-RU"/>
    </w:rPr>
  </w:style>
  <w:style w:type="character" w:customStyle="1" w:styleId="30">
    <w:name w:val="Заголовок 3 Знак"/>
    <w:basedOn w:val="a2"/>
    <w:link w:val="3"/>
    <w:rsid w:val="00043D6D"/>
    <w:rPr>
      <w:rFonts w:ascii="Cambria" w:eastAsia="Times New Roman" w:hAnsi="Cambria" w:cs="Times New Roman"/>
      <w:b/>
      <w:bCs/>
      <w:color w:val="4F81BD"/>
      <w:kern w:val="1"/>
    </w:rPr>
  </w:style>
  <w:style w:type="character" w:customStyle="1" w:styleId="40">
    <w:name w:val="Заголовок 4 Знак"/>
    <w:basedOn w:val="a2"/>
    <w:link w:val="4"/>
    <w:rsid w:val="00043D6D"/>
    <w:rPr>
      <w:rFonts w:ascii="Times New Roman" w:eastAsia="Times New Roman" w:hAnsi="Times New Roman" w:cs="Times New Roman"/>
      <w:b/>
      <w:bCs/>
      <w:color w:val="4D4D4D"/>
      <w:kern w:val="1"/>
      <w:sz w:val="18"/>
      <w:szCs w:val="18"/>
      <w:lang w:eastAsia="ru-RU"/>
    </w:rPr>
  </w:style>
  <w:style w:type="character" w:customStyle="1" w:styleId="50">
    <w:name w:val="Заголовок 5 Знак"/>
    <w:basedOn w:val="a2"/>
    <w:link w:val="5"/>
    <w:rsid w:val="00043D6D"/>
    <w:rPr>
      <w:rFonts w:ascii="Arial" w:eastAsia="Times New Roman" w:hAnsi="Arial" w:cs="Times New Roman"/>
      <w:b/>
      <w:bCs/>
      <w:iCs/>
      <w:kern w:val="1"/>
      <w:szCs w:val="26"/>
      <w:lang w:eastAsia="ru-RU"/>
    </w:rPr>
  </w:style>
  <w:style w:type="character" w:customStyle="1" w:styleId="60">
    <w:name w:val="Заголовок 6 Знак"/>
    <w:basedOn w:val="a2"/>
    <w:link w:val="6"/>
    <w:rsid w:val="00043D6D"/>
    <w:rPr>
      <w:rFonts w:ascii="Arial" w:eastAsia="Times New Roman" w:hAnsi="Arial" w:cs="Times New Roman"/>
      <w:b/>
      <w:bCs/>
      <w:kern w:val="1"/>
      <w:szCs w:val="24"/>
      <w:lang w:eastAsia="ru-RU"/>
    </w:rPr>
  </w:style>
  <w:style w:type="character" w:customStyle="1" w:styleId="70">
    <w:name w:val="Заголовок 7 Знак"/>
    <w:basedOn w:val="a2"/>
    <w:link w:val="7"/>
    <w:rsid w:val="00043D6D"/>
    <w:rPr>
      <w:rFonts w:ascii="Arial" w:eastAsia="Times New Roman" w:hAnsi="Arial" w:cs="Times New Roman"/>
      <w:b/>
      <w:bCs/>
      <w:kern w:val="1"/>
      <w:szCs w:val="20"/>
      <w:lang w:eastAsia="ru-RU"/>
    </w:rPr>
  </w:style>
  <w:style w:type="character" w:customStyle="1" w:styleId="80">
    <w:name w:val="Заголовок 8 Знак"/>
    <w:basedOn w:val="a2"/>
    <w:link w:val="8"/>
    <w:rsid w:val="00043D6D"/>
    <w:rPr>
      <w:rFonts w:ascii="Arial" w:eastAsia="Times New Roman" w:hAnsi="Arial" w:cs="Times New Roman"/>
      <w:b/>
      <w:kern w:val="1"/>
      <w:szCs w:val="20"/>
      <w:lang w:eastAsia="ru-RU"/>
    </w:rPr>
  </w:style>
  <w:style w:type="character" w:customStyle="1" w:styleId="90">
    <w:name w:val="Заголовок 9 Знак"/>
    <w:basedOn w:val="a2"/>
    <w:link w:val="9"/>
    <w:rsid w:val="00043D6D"/>
    <w:rPr>
      <w:rFonts w:ascii="Arial" w:eastAsia="Times New Roman" w:hAnsi="Arial" w:cs="Times New Roman"/>
      <w:b/>
      <w:kern w:val="1"/>
      <w:szCs w:val="20"/>
      <w:lang w:eastAsia="ru-RU"/>
    </w:rPr>
  </w:style>
  <w:style w:type="numbering" w:customStyle="1" w:styleId="11">
    <w:name w:val="Нет списка1"/>
    <w:next w:val="a4"/>
    <w:uiPriority w:val="99"/>
    <w:semiHidden/>
    <w:unhideWhenUsed/>
    <w:rsid w:val="00043D6D"/>
  </w:style>
  <w:style w:type="character" w:customStyle="1" w:styleId="12">
    <w:name w:val="Основной шрифт абзаца1"/>
    <w:rsid w:val="00043D6D"/>
  </w:style>
  <w:style w:type="character" w:styleId="a5">
    <w:name w:val="Hyperlink"/>
    <w:rsid w:val="00043D6D"/>
    <w:rPr>
      <w:color w:val="0000FF"/>
      <w:u w:val="single"/>
    </w:rPr>
  </w:style>
  <w:style w:type="character" w:customStyle="1" w:styleId="13">
    <w:name w:val="Просмотренная гиперссылка1"/>
    <w:rsid w:val="00043D6D"/>
    <w:rPr>
      <w:color w:val="800080"/>
      <w:u w:val="single"/>
    </w:rPr>
  </w:style>
  <w:style w:type="character" w:styleId="a6">
    <w:name w:val="Strong"/>
    <w:qFormat/>
    <w:rsid w:val="00043D6D"/>
    <w:rPr>
      <w:b/>
      <w:bCs/>
    </w:rPr>
  </w:style>
  <w:style w:type="character" w:customStyle="1" w:styleId="a7">
    <w:name w:val="Текст выноски Знак"/>
    <w:rsid w:val="00043D6D"/>
    <w:rPr>
      <w:rFonts w:ascii="Tahoma" w:eastAsia="Calibri" w:hAnsi="Tahoma" w:cs="Tahoma"/>
      <w:sz w:val="16"/>
      <w:szCs w:val="16"/>
    </w:rPr>
  </w:style>
  <w:style w:type="character" w:styleId="a8">
    <w:name w:val="Emphasis"/>
    <w:qFormat/>
    <w:rsid w:val="00043D6D"/>
    <w:rPr>
      <w:i/>
      <w:iCs/>
    </w:rPr>
  </w:style>
  <w:style w:type="character" w:customStyle="1" w:styleId="home1">
    <w:name w:val="home1"/>
    <w:rsid w:val="00043D6D"/>
    <w:rPr>
      <w:vanish w:val="0"/>
    </w:rPr>
  </w:style>
  <w:style w:type="character" w:customStyle="1" w:styleId="a9">
    <w:name w:val="Верхний колонтитул Знак"/>
    <w:rsid w:val="00043D6D"/>
    <w:rPr>
      <w:rFonts w:ascii="Calibri" w:eastAsia="Calibri" w:hAnsi="Calibri" w:cs="Times New Roman"/>
    </w:rPr>
  </w:style>
  <w:style w:type="character" w:customStyle="1" w:styleId="aa">
    <w:name w:val="Нижний колонтитул Знак"/>
    <w:rsid w:val="00043D6D"/>
    <w:rPr>
      <w:rFonts w:ascii="Calibri" w:eastAsia="Calibri" w:hAnsi="Calibri" w:cs="Times New Roman"/>
    </w:rPr>
  </w:style>
  <w:style w:type="character" w:customStyle="1" w:styleId="ab">
    <w:name w:val="Текст сноски Знак"/>
    <w:rsid w:val="00043D6D"/>
    <w:rPr>
      <w:rFonts w:ascii="Calibri" w:eastAsia="Calibri" w:hAnsi="Calibri" w:cs="Times New Roman"/>
      <w:sz w:val="20"/>
      <w:szCs w:val="20"/>
    </w:rPr>
  </w:style>
  <w:style w:type="character" w:customStyle="1" w:styleId="14">
    <w:name w:val="Знак сноски1"/>
    <w:rsid w:val="00043D6D"/>
    <w:rPr>
      <w:vertAlign w:val="superscript"/>
    </w:rPr>
  </w:style>
  <w:style w:type="character" w:customStyle="1" w:styleId="ac">
    <w:name w:val="Пункт Знак"/>
    <w:rsid w:val="00043D6D"/>
    <w:rPr>
      <w:rFonts w:ascii="Times New Roman" w:eastAsia="Times New Roman" w:hAnsi="Times New Roman" w:cs="Times New Roman"/>
      <w:sz w:val="28"/>
      <w:szCs w:val="28"/>
      <w:lang w:eastAsia="ru-RU"/>
    </w:rPr>
  </w:style>
  <w:style w:type="character" w:customStyle="1" w:styleId="15">
    <w:name w:val="Знак примечания1"/>
    <w:rsid w:val="00043D6D"/>
    <w:rPr>
      <w:sz w:val="16"/>
      <w:szCs w:val="16"/>
    </w:rPr>
  </w:style>
  <w:style w:type="character" w:customStyle="1" w:styleId="ad">
    <w:name w:val="Текст примечания Знак"/>
    <w:rsid w:val="00043D6D"/>
    <w:rPr>
      <w:rFonts w:ascii="Calibri" w:eastAsia="Calibri" w:hAnsi="Calibri" w:cs="Times New Roman"/>
      <w:sz w:val="20"/>
      <w:szCs w:val="20"/>
    </w:rPr>
  </w:style>
  <w:style w:type="character" w:customStyle="1" w:styleId="ae">
    <w:name w:val="Тема примечания Знак"/>
    <w:rsid w:val="00043D6D"/>
    <w:rPr>
      <w:rFonts w:ascii="Calibri" w:eastAsia="Calibri" w:hAnsi="Calibri" w:cs="Times New Roman"/>
      <w:b/>
      <w:bCs/>
      <w:sz w:val="20"/>
      <w:szCs w:val="20"/>
    </w:rPr>
  </w:style>
  <w:style w:type="character" w:customStyle="1" w:styleId="af">
    <w:name w:val="Основной текст Знак"/>
    <w:rsid w:val="00043D6D"/>
    <w:rPr>
      <w:rFonts w:ascii="Times New Roman" w:eastAsia="Times New Roman" w:hAnsi="Times New Roman" w:cs="Times New Roman"/>
      <w:sz w:val="24"/>
      <w:szCs w:val="24"/>
      <w:lang w:eastAsia="ru-RU"/>
    </w:rPr>
  </w:style>
  <w:style w:type="character" w:customStyle="1" w:styleId="af0">
    <w:name w:val="Основной текст с отступом Знак"/>
    <w:rsid w:val="00043D6D"/>
    <w:rPr>
      <w:rFonts w:ascii="Calibri" w:eastAsia="Calibri" w:hAnsi="Calibri" w:cs="Times New Roman"/>
    </w:rPr>
  </w:style>
  <w:style w:type="character" w:customStyle="1" w:styleId="ListLabel1">
    <w:name w:val="ListLabel 1"/>
    <w:rsid w:val="00043D6D"/>
    <w:rPr>
      <w:b w:val="0"/>
    </w:rPr>
  </w:style>
  <w:style w:type="character" w:customStyle="1" w:styleId="ListLabel2">
    <w:name w:val="ListLabel 2"/>
    <w:rsid w:val="00043D6D"/>
    <w:rPr>
      <w:b w:val="0"/>
      <w:i w:val="0"/>
    </w:rPr>
  </w:style>
  <w:style w:type="character" w:customStyle="1" w:styleId="ListLabel3">
    <w:name w:val="ListLabel 3"/>
    <w:rsid w:val="00043D6D"/>
    <w:rPr>
      <w:b w:val="0"/>
      <w:i w:val="0"/>
      <w:caps w:val="0"/>
      <w:smallCaps w:val="0"/>
      <w:dstrike/>
      <w:color w:val="00000A"/>
      <w:spacing w:val="0"/>
      <w:kern w:val="1"/>
      <w:position w:val="0"/>
      <w:sz w:val="22"/>
      <w:u w:val="none"/>
      <w:effect w:val="none"/>
      <w:vertAlign w:val="baseline"/>
    </w:rPr>
  </w:style>
  <w:style w:type="character" w:customStyle="1" w:styleId="ListLabel4">
    <w:name w:val="ListLabel 4"/>
    <w:rsid w:val="00043D6D"/>
    <w:rPr>
      <w:rFonts w:cs="Times New Roman"/>
    </w:rPr>
  </w:style>
  <w:style w:type="character" w:customStyle="1" w:styleId="ListLabel5">
    <w:name w:val="ListLabel 5"/>
    <w:rsid w:val="00043D6D"/>
    <w:rPr>
      <w:rFonts w:cs="Courier New"/>
    </w:rPr>
  </w:style>
  <w:style w:type="character" w:customStyle="1" w:styleId="ListLabel6">
    <w:name w:val="ListLabel 6"/>
    <w:rsid w:val="00043D6D"/>
    <w:rPr>
      <w:position w:val="0"/>
      <w:sz w:val="22"/>
      <w:vertAlign w:val="baseline"/>
    </w:rPr>
  </w:style>
  <w:style w:type="character" w:customStyle="1" w:styleId="ListLabel7">
    <w:name w:val="ListLabel 7"/>
    <w:rsid w:val="00043D6D"/>
    <w:rPr>
      <w:rFonts w:eastAsia="Arial Unicode MS"/>
      <w:b w:val="0"/>
      <w:i w:val="0"/>
      <w:caps w:val="0"/>
      <w:smallCaps w:val="0"/>
      <w:dstrike/>
      <w:color w:val="000000"/>
      <w:kern w:val="1"/>
      <w:position w:val="0"/>
      <w:sz w:val="24"/>
      <w:u w:val="none"/>
      <w:vertAlign w:val="baseline"/>
      <w:em w:val="none"/>
      <w:lang w:val="ru-RU"/>
    </w:rPr>
  </w:style>
  <w:style w:type="character" w:customStyle="1" w:styleId="ListLabel8">
    <w:name w:val="ListLabel 8"/>
    <w:rsid w:val="00043D6D"/>
    <w:rPr>
      <w:rFonts w:eastAsia="Arial Unicode MS"/>
      <w:b w:val="0"/>
      <w:i w:val="0"/>
      <w:caps w:val="0"/>
      <w:smallCaps w:val="0"/>
      <w:dstrike/>
      <w:color w:val="1F497D"/>
      <w:kern w:val="1"/>
      <w:position w:val="0"/>
      <w:sz w:val="22"/>
      <w:u w:val="none"/>
      <w:vertAlign w:val="baseline"/>
      <w:em w:val="none"/>
      <w:lang w:val="ru-RU"/>
    </w:rPr>
  </w:style>
  <w:style w:type="character" w:customStyle="1" w:styleId="ListLabel9">
    <w:name w:val="ListLabel 9"/>
    <w:rsid w:val="00043D6D"/>
    <w:rPr>
      <w:rFonts w:eastAsia="Arial Unicode MS"/>
      <w:b w:val="0"/>
      <w:i w:val="0"/>
      <w:caps w:val="0"/>
      <w:smallCaps w:val="0"/>
      <w:dstrike/>
      <w:color w:val="000000"/>
      <w:kern w:val="1"/>
      <w:position w:val="0"/>
      <w:sz w:val="20"/>
      <w:u w:val="none"/>
      <w:vertAlign w:val="baseline"/>
      <w:em w:val="none"/>
      <w:lang w:val="ru-RU"/>
    </w:rPr>
  </w:style>
  <w:style w:type="character" w:customStyle="1" w:styleId="af1">
    <w:name w:val="Символ сноски"/>
    <w:rsid w:val="00043D6D"/>
  </w:style>
  <w:style w:type="character" w:styleId="af2">
    <w:name w:val="footnote reference"/>
    <w:rsid w:val="00043D6D"/>
    <w:rPr>
      <w:vertAlign w:val="superscript"/>
    </w:rPr>
  </w:style>
  <w:style w:type="character" w:customStyle="1" w:styleId="af3">
    <w:name w:val="Символ нумерации"/>
    <w:rsid w:val="00043D6D"/>
  </w:style>
  <w:style w:type="character" w:styleId="af4">
    <w:name w:val="endnote reference"/>
    <w:rsid w:val="00043D6D"/>
    <w:rPr>
      <w:vertAlign w:val="superscript"/>
    </w:rPr>
  </w:style>
  <w:style w:type="character" w:customStyle="1" w:styleId="af5">
    <w:name w:val="Символы концевой сноски"/>
    <w:rsid w:val="00043D6D"/>
  </w:style>
  <w:style w:type="paragraph" w:customStyle="1" w:styleId="af6">
    <w:name w:val="Заголовок"/>
    <w:basedOn w:val="a0"/>
    <w:next w:val="a1"/>
    <w:rsid w:val="00043D6D"/>
    <w:pPr>
      <w:keepNext/>
      <w:suppressAutoHyphens/>
      <w:spacing w:before="240" w:after="120"/>
    </w:pPr>
    <w:rPr>
      <w:rFonts w:ascii="Arial" w:eastAsia="Microsoft YaHei" w:hAnsi="Arial" w:cs="Mangal"/>
      <w:kern w:val="1"/>
      <w:sz w:val="28"/>
      <w:szCs w:val="28"/>
    </w:rPr>
  </w:style>
  <w:style w:type="paragraph" w:styleId="a1">
    <w:name w:val="Body Text"/>
    <w:basedOn w:val="a0"/>
    <w:link w:val="16"/>
    <w:rsid w:val="00043D6D"/>
    <w:pPr>
      <w:suppressAutoHyphens/>
      <w:spacing w:after="0" w:line="360" w:lineRule="auto"/>
      <w:ind w:firstLine="567"/>
      <w:jc w:val="both"/>
    </w:pPr>
    <w:rPr>
      <w:rFonts w:ascii="Times New Roman" w:eastAsia="Times New Roman" w:hAnsi="Times New Roman" w:cs="Times New Roman"/>
      <w:kern w:val="1"/>
      <w:sz w:val="24"/>
      <w:szCs w:val="24"/>
      <w:lang w:eastAsia="ru-RU"/>
    </w:rPr>
  </w:style>
  <w:style w:type="character" w:customStyle="1" w:styleId="16">
    <w:name w:val="Основной текст Знак1"/>
    <w:basedOn w:val="a2"/>
    <w:link w:val="a1"/>
    <w:rsid w:val="00043D6D"/>
    <w:rPr>
      <w:rFonts w:ascii="Times New Roman" w:eastAsia="Times New Roman" w:hAnsi="Times New Roman" w:cs="Times New Roman"/>
      <w:kern w:val="1"/>
      <w:sz w:val="24"/>
      <w:szCs w:val="24"/>
      <w:lang w:eastAsia="ru-RU"/>
    </w:rPr>
  </w:style>
  <w:style w:type="paragraph" w:styleId="af7">
    <w:name w:val="List"/>
    <w:basedOn w:val="a1"/>
    <w:rsid w:val="00043D6D"/>
    <w:rPr>
      <w:rFonts w:cs="Mangal"/>
    </w:rPr>
  </w:style>
  <w:style w:type="paragraph" w:styleId="af8">
    <w:name w:val="caption"/>
    <w:basedOn w:val="a0"/>
    <w:qFormat/>
    <w:rsid w:val="00043D6D"/>
    <w:pPr>
      <w:suppressLineNumbers/>
      <w:suppressAutoHyphens/>
      <w:spacing w:before="120" w:after="120"/>
    </w:pPr>
    <w:rPr>
      <w:rFonts w:ascii="Calibri" w:eastAsia="Calibri" w:hAnsi="Calibri" w:cs="Mangal"/>
      <w:i/>
      <w:iCs/>
      <w:kern w:val="1"/>
      <w:sz w:val="24"/>
      <w:szCs w:val="24"/>
    </w:rPr>
  </w:style>
  <w:style w:type="paragraph" w:customStyle="1" w:styleId="17">
    <w:name w:val="Указатель1"/>
    <w:basedOn w:val="a0"/>
    <w:rsid w:val="00043D6D"/>
    <w:pPr>
      <w:suppressLineNumbers/>
      <w:suppressAutoHyphens/>
    </w:pPr>
    <w:rPr>
      <w:rFonts w:ascii="Calibri" w:eastAsia="Calibri" w:hAnsi="Calibri" w:cs="Mangal"/>
      <w:kern w:val="1"/>
    </w:rPr>
  </w:style>
  <w:style w:type="paragraph" w:customStyle="1" w:styleId="18">
    <w:name w:val="Абзац списка1"/>
    <w:basedOn w:val="a0"/>
    <w:rsid w:val="00043D6D"/>
    <w:pPr>
      <w:suppressAutoHyphens/>
      <w:ind w:left="720"/>
    </w:pPr>
    <w:rPr>
      <w:rFonts w:ascii="Calibri" w:eastAsia="Calibri" w:hAnsi="Calibri" w:cs="Times New Roman"/>
      <w:kern w:val="1"/>
    </w:rPr>
  </w:style>
  <w:style w:type="paragraph" w:customStyle="1" w:styleId="19">
    <w:name w:val="Текст выноски1"/>
    <w:basedOn w:val="a0"/>
    <w:rsid w:val="00043D6D"/>
    <w:pPr>
      <w:suppressAutoHyphens/>
      <w:spacing w:after="0" w:line="240" w:lineRule="auto"/>
    </w:pPr>
    <w:rPr>
      <w:rFonts w:ascii="Tahoma" w:eastAsia="Calibri" w:hAnsi="Tahoma" w:cs="Tahoma"/>
      <w:kern w:val="1"/>
      <w:sz w:val="16"/>
      <w:szCs w:val="16"/>
    </w:rPr>
  </w:style>
  <w:style w:type="paragraph" w:customStyle="1" w:styleId="Default">
    <w:name w:val="Default"/>
    <w:rsid w:val="00043D6D"/>
    <w:pPr>
      <w:suppressAutoHyphens/>
      <w:spacing w:after="0" w:line="240" w:lineRule="auto"/>
    </w:pPr>
    <w:rPr>
      <w:rFonts w:ascii="Times New Roman" w:eastAsia="Calibri" w:hAnsi="Times New Roman" w:cs="Times New Roman"/>
      <w:color w:val="000000"/>
      <w:kern w:val="1"/>
      <w:sz w:val="24"/>
      <w:szCs w:val="24"/>
    </w:rPr>
  </w:style>
  <w:style w:type="paragraph" w:styleId="af9">
    <w:name w:val="header"/>
    <w:basedOn w:val="a0"/>
    <w:link w:val="1a"/>
    <w:rsid w:val="00043D6D"/>
    <w:pPr>
      <w:suppressLineNumbers/>
      <w:tabs>
        <w:tab w:val="center" w:pos="4677"/>
        <w:tab w:val="right" w:pos="9355"/>
      </w:tabs>
      <w:suppressAutoHyphens/>
      <w:spacing w:after="0" w:line="240" w:lineRule="auto"/>
    </w:pPr>
    <w:rPr>
      <w:rFonts w:ascii="Calibri" w:eastAsia="Calibri" w:hAnsi="Calibri" w:cs="Times New Roman"/>
      <w:kern w:val="1"/>
    </w:rPr>
  </w:style>
  <w:style w:type="character" w:customStyle="1" w:styleId="1a">
    <w:name w:val="Верхний колонтитул Знак1"/>
    <w:basedOn w:val="a2"/>
    <w:link w:val="af9"/>
    <w:rsid w:val="00043D6D"/>
    <w:rPr>
      <w:rFonts w:ascii="Calibri" w:eastAsia="Calibri" w:hAnsi="Calibri" w:cs="Times New Roman"/>
      <w:kern w:val="1"/>
    </w:rPr>
  </w:style>
  <w:style w:type="paragraph" w:styleId="afa">
    <w:name w:val="footer"/>
    <w:basedOn w:val="a0"/>
    <w:link w:val="1b"/>
    <w:rsid w:val="00043D6D"/>
    <w:pPr>
      <w:suppressLineNumbers/>
      <w:tabs>
        <w:tab w:val="center" w:pos="4677"/>
        <w:tab w:val="right" w:pos="9355"/>
      </w:tabs>
      <w:suppressAutoHyphens/>
      <w:spacing w:after="0" w:line="240" w:lineRule="auto"/>
    </w:pPr>
    <w:rPr>
      <w:rFonts w:ascii="Calibri" w:eastAsia="Calibri" w:hAnsi="Calibri" w:cs="Times New Roman"/>
      <w:kern w:val="1"/>
    </w:rPr>
  </w:style>
  <w:style w:type="character" w:customStyle="1" w:styleId="1b">
    <w:name w:val="Нижний колонтитул Знак1"/>
    <w:basedOn w:val="a2"/>
    <w:link w:val="afa"/>
    <w:rsid w:val="00043D6D"/>
    <w:rPr>
      <w:rFonts w:ascii="Calibri" w:eastAsia="Calibri" w:hAnsi="Calibri" w:cs="Times New Roman"/>
      <w:kern w:val="1"/>
    </w:rPr>
  </w:style>
  <w:style w:type="paragraph" w:customStyle="1" w:styleId="1c">
    <w:name w:val="Текст сноски1"/>
    <w:basedOn w:val="a0"/>
    <w:rsid w:val="00043D6D"/>
    <w:pPr>
      <w:suppressAutoHyphens/>
      <w:spacing w:after="0" w:line="240" w:lineRule="auto"/>
    </w:pPr>
    <w:rPr>
      <w:rFonts w:ascii="Calibri" w:eastAsia="Calibri" w:hAnsi="Calibri" w:cs="Times New Roman"/>
      <w:kern w:val="1"/>
      <w:sz w:val="20"/>
      <w:szCs w:val="20"/>
    </w:rPr>
  </w:style>
  <w:style w:type="paragraph" w:customStyle="1" w:styleId="a">
    <w:name w:val="Пункт"/>
    <w:basedOn w:val="a0"/>
    <w:rsid w:val="00043D6D"/>
    <w:pPr>
      <w:numPr>
        <w:ilvl w:val="2"/>
        <w:numId w:val="1"/>
      </w:numPr>
      <w:suppressAutoHyphens/>
      <w:spacing w:after="0" w:line="288" w:lineRule="auto"/>
      <w:jc w:val="both"/>
      <w:outlineLvl w:val="2"/>
    </w:pPr>
    <w:rPr>
      <w:rFonts w:ascii="Times New Roman" w:eastAsia="Times New Roman" w:hAnsi="Times New Roman" w:cs="Times New Roman"/>
      <w:kern w:val="1"/>
      <w:sz w:val="28"/>
      <w:szCs w:val="28"/>
      <w:lang w:eastAsia="ru-RU"/>
    </w:rPr>
  </w:style>
  <w:style w:type="paragraph" w:customStyle="1" w:styleId="1d">
    <w:name w:val="Текст примечания1"/>
    <w:basedOn w:val="a0"/>
    <w:rsid w:val="00043D6D"/>
    <w:pPr>
      <w:suppressAutoHyphens/>
      <w:spacing w:line="240" w:lineRule="auto"/>
    </w:pPr>
    <w:rPr>
      <w:rFonts w:ascii="Calibri" w:eastAsia="Calibri" w:hAnsi="Calibri" w:cs="Times New Roman"/>
      <w:kern w:val="1"/>
      <w:sz w:val="20"/>
      <w:szCs w:val="20"/>
    </w:rPr>
  </w:style>
  <w:style w:type="paragraph" w:customStyle="1" w:styleId="1e">
    <w:name w:val="Тема примечания1"/>
    <w:basedOn w:val="1d"/>
    <w:rsid w:val="00043D6D"/>
    <w:rPr>
      <w:b/>
      <w:bCs/>
    </w:rPr>
  </w:style>
  <w:style w:type="paragraph" w:customStyle="1" w:styleId="Basic">
    <w:name w:val="Basic"/>
    <w:basedOn w:val="a0"/>
    <w:rsid w:val="00043D6D"/>
    <w:pPr>
      <w:suppressAutoHyphens/>
      <w:spacing w:after="0" w:line="240" w:lineRule="auto"/>
      <w:ind w:firstLine="709"/>
    </w:pPr>
    <w:rPr>
      <w:rFonts w:ascii="Times New Roman" w:eastAsia="Times New Roman" w:hAnsi="Times New Roman" w:cs="Times New Roman"/>
      <w:kern w:val="1"/>
      <w:sz w:val="24"/>
      <w:szCs w:val="24"/>
      <w:lang w:eastAsia="ru-RU"/>
    </w:rPr>
  </w:style>
  <w:style w:type="paragraph" w:customStyle="1" w:styleId="21">
    <w:name w:val="Стиль Заголовок 2 + По левому краю"/>
    <w:basedOn w:val="2"/>
    <w:rsid w:val="00043D6D"/>
    <w:pPr>
      <w:numPr>
        <w:ilvl w:val="0"/>
        <w:numId w:val="0"/>
      </w:numPr>
      <w:tabs>
        <w:tab w:val="clear" w:pos="1134"/>
      </w:tabs>
      <w:suppressAutoHyphens w:val="0"/>
      <w:spacing w:before="120" w:after="60" w:line="360" w:lineRule="auto"/>
      <w:ind w:left="567"/>
    </w:pPr>
    <w:rPr>
      <w:rFonts w:ascii="Arial" w:hAnsi="Arial"/>
      <w:bCs/>
      <w:sz w:val="28"/>
      <w:szCs w:val="20"/>
    </w:rPr>
  </w:style>
  <w:style w:type="paragraph" w:styleId="afb">
    <w:name w:val="Body Text Indent"/>
    <w:basedOn w:val="a0"/>
    <w:link w:val="1f"/>
    <w:rsid w:val="00043D6D"/>
    <w:pPr>
      <w:suppressAutoHyphens/>
      <w:spacing w:after="120"/>
      <w:ind w:left="283"/>
    </w:pPr>
    <w:rPr>
      <w:rFonts w:ascii="Calibri" w:eastAsia="Calibri" w:hAnsi="Calibri" w:cs="Times New Roman"/>
      <w:kern w:val="1"/>
    </w:rPr>
  </w:style>
  <w:style w:type="character" w:customStyle="1" w:styleId="1f">
    <w:name w:val="Основной текст с отступом Знак1"/>
    <w:basedOn w:val="a2"/>
    <w:link w:val="afb"/>
    <w:rsid w:val="00043D6D"/>
    <w:rPr>
      <w:rFonts w:ascii="Calibri" w:eastAsia="Calibri" w:hAnsi="Calibri" w:cs="Times New Roman"/>
      <w:kern w:val="1"/>
    </w:rPr>
  </w:style>
  <w:style w:type="paragraph" w:customStyle="1" w:styleId="TableText">
    <w:name w:val="TableText"/>
    <w:basedOn w:val="a0"/>
    <w:rsid w:val="00043D6D"/>
    <w:pPr>
      <w:keepLines/>
      <w:suppressAutoHyphens/>
      <w:spacing w:before="40" w:after="40" w:line="288" w:lineRule="auto"/>
    </w:pPr>
    <w:rPr>
      <w:rFonts w:ascii="Calibri" w:eastAsia="Times New Roman" w:hAnsi="Calibri" w:cs="Times New Roman"/>
      <w:kern w:val="1"/>
      <w:lang w:eastAsia="ru-RU"/>
    </w:rPr>
  </w:style>
  <w:style w:type="paragraph" w:customStyle="1" w:styleId="TableHeading">
    <w:name w:val="TableHeading"/>
    <w:basedOn w:val="TableText"/>
    <w:rsid w:val="00043D6D"/>
    <w:pPr>
      <w:spacing w:before="60" w:after="60"/>
      <w:jc w:val="center"/>
    </w:pPr>
    <w:rPr>
      <w:b/>
      <w:bCs/>
    </w:rPr>
  </w:style>
  <w:style w:type="paragraph" w:customStyle="1" w:styleId="TableListNumber">
    <w:name w:val="Table List Number"/>
    <w:rsid w:val="00043D6D"/>
    <w:pPr>
      <w:keepLines/>
      <w:suppressAutoHyphens/>
      <w:spacing w:before="40" w:after="40" w:line="288" w:lineRule="auto"/>
    </w:pPr>
    <w:rPr>
      <w:rFonts w:ascii="Calibri" w:eastAsia="Times New Roman" w:hAnsi="Calibri" w:cs="Times New Roman"/>
      <w:kern w:val="1"/>
      <w:lang w:eastAsia="ru-RU"/>
    </w:rPr>
  </w:style>
  <w:style w:type="paragraph" w:customStyle="1" w:styleId="ImportWordListStyleDefinition1935086894">
    <w:name w:val="Import Word List Style Definition 1935086894"/>
    <w:rsid w:val="00043D6D"/>
    <w:pPr>
      <w:suppressAutoHyphens/>
      <w:spacing w:after="0" w:line="240" w:lineRule="auto"/>
    </w:pPr>
    <w:rPr>
      <w:rFonts w:ascii="Times New Roman" w:eastAsia="Times New Roman" w:hAnsi="Times New Roman" w:cs="Times New Roman"/>
      <w:kern w:val="1"/>
      <w:sz w:val="20"/>
      <w:szCs w:val="20"/>
      <w:lang w:eastAsia="ru-RU"/>
    </w:rPr>
  </w:style>
  <w:style w:type="paragraph" w:customStyle="1" w:styleId="1f0">
    <w:name w:val="Без интервала1"/>
    <w:rsid w:val="00043D6D"/>
    <w:pPr>
      <w:suppressAutoHyphens/>
      <w:spacing w:after="0" w:line="240" w:lineRule="auto"/>
    </w:pPr>
    <w:rPr>
      <w:rFonts w:ascii="Calibri" w:eastAsia="Calibri" w:hAnsi="Calibri" w:cs="Times New Roman"/>
      <w:kern w:val="1"/>
    </w:rPr>
  </w:style>
  <w:style w:type="paragraph" w:customStyle="1" w:styleId="31">
    <w:name w:val="Список 31"/>
    <w:basedOn w:val="ImportWordListStyleDefinition1935086894"/>
    <w:rsid w:val="00043D6D"/>
    <w:pPr>
      <w:tabs>
        <w:tab w:val="left" w:pos="720"/>
      </w:tabs>
      <w:ind w:left="720" w:hanging="360"/>
    </w:pPr>
  </w:style>
  <w:style w:type="paragraph" w:customStyle="1" w:styleId="41">
    <w:name w:val="Список 41"/>
    <w:basedOn w:val="a0"/>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ImportWordListStyleDefinition1864630343">
    <w:name w:val="Import Word List Style Definition 1864630343"/>
    <w:rsid w:val="00043D6D"/>
    <w:pPr>
      <w:tabs>
        <w:tab w:val="left" w:pos="1134"/>
      </w:tabs>
      <w:suppressAutoHyphens/>
      <w:spacing w:after="0" w:line="240" w:lineRule="auto"/>
      <w:ind w:left="1134" w:hanging="1134"/>
    </w:pPr>
    <w:rPr>
      <w:rFonts w:ascii="Times New Roman" w:eastAsia="Times New Roman" w:hAnsi="Times New Roman" w:cs="Times New Roman"/>
      <w:kern w:val="1"/>
      <w:sz w:val="20"/>
      <w:szCs w:val="20"/>
      <w:lang w:eastAsia="ru-RU"/>
    </w:rPr>
  </w:style>
  <w:style w:type="paragraph" w:customStyle="1" w:styleId="ImportWordListStyleDefinition1441409734">
    <w:name w:val="Import Word List Style Definition 1441409734"/>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ImportWordListStyleDefinition158695158">
    <w:name w:val="Import Word List Style Definition 158695158"/>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ImportWordListStyleDefinition1123691248">
    <w:name w:val="Import Word List Style Definition 1123691248"/>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afc">
    <w:name w:val="Знак"/>
    <w:basedOn w:val="a0"/>
    <w:rsid w:val="00043D6D"/>
    <w:pPr>
      <w:suppressAutoHyphens/>
      <w:spacing w:after="160" w:line="240" w:lineRule="exact"/>
    </w:pPr>
    <w:rPr>
      <w:rFonts w:ascii="Verdana" w:eastAsia="Times New Roman" w:hAnsi="Verdana" w:cs="Verdana"/>
      <w:kern w:val="1"/>
      <w:sz w:val="20"/>
      <w:szCs w:val="20"/>
      <w:lang w:val="en-US"/>
    </w:rPr>
  </w:style>
  <w:style w:type="paragraph" w:customStyle="1" w:styleId="font5">
    <w:name w:val="font5"/>
    <w:basedOn w:val="a0"/>
    <w:rsid w:val="00043D6D"/>
    <w:pPr>
      <w:suppressAutoHyphens/>
      <w:spacing w:before="28" w:after="100" w:line="240" w:lineRule="auto"/>
    </w:pPr>
    <w:rPr>
      <w:rFonts w:ascii="Times New Roman" w:eastAsia="Times New Roman" w:hAnsi="Times New Roman" w:cs="Times New Roman"/>
      <w:color w:val="000000"/>
      <w:kern w:val="1"/>
      <w:lang w:eastAsia="ru-RU"/>
    </w:rPr>
  </w:style>
  <w:style w:type="paragraph" w:customStyle="1" w:styleId="xl65">
    <w:name w:val="xl65"/>
    <w:basedOn w:val="a0"/>
    <w:rsid w:val="00043D6D"/>
    <w:pP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66">
    <w:name w:val="xl66"/>
    <w:basedOn w:val="a0"/>
    <w:rsid w:val="00043D6D"/>
    <w:pP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67">
    <w:name w:val="xl67"/>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kern w:val="1"/>
      <w:sz w:val="20"/>
      <w:szCs w:val="20"/>
      <w:lang w:eastAsia="ru-RU"/>
    </w:rPr>
  </w:style>
  <w:style w:type="paragraph" w:customStyle="1" w:styleId="xl68">
    <w:name w:val="xl68"/>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69">
    <w:name w:val="xl69"/>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20"/>
      <w:szCs w:val="20"/>
      <w:lang w:eastAsia="ru-RU"/>
    </w:rPr>
  </w:style>
  <w:style w:type="paragraph" w:customStyle="1" w:styleId="xl70">
    <w:name w:val="xl70"/>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16"/>
      <w:szCs w:val="16"/>
      <w:lang w:eastAsia="ru-RU"/>
    </w:rPr>
  </w:style>
  <w:style w:type="paragraph" w:customStyle="1" w:styleId="xl71">
    <w:name w:val="xl71"/>
    <w:basedOn w:val="a0"/>
    <w:rsid w:val="00043D6D"/>
    <w:pPr>
      <w:pBdr>
        <w:top w:val="single" w:sz="4" w:space="0" w:color="000000"/>
        <w:left w:val="single" w:sz="4" w:space="0" w:color="000000"/>
        <w:bottom w:val="single" w:sz="4" w:space="0" w:color="000000"/>
        <w:right w:val="single" w:sz="4" w:space="0" w:color="000000"/>
      </w:pBdr>
      <w:shd w:val="clear" w:color="auto" w:fill="DDD9C3"/>
      <w:suppressAutoHyphens/>
      <w:spacing w:before="28" w:after="100" w:line="240" w:lineRule="auto"/>
      <w:jc w:val="center"/>
    </w:pPr>
    <w:rPr>
      <w:rFonts w:ascii="Times New Roman" w:eastAsia="Times New Roman" w:hAnsi="Times New Roman" w:cs="Times New Roman"/>
      <w:b/>
      <w:bCs/>
      <w:color w:val="000000"/>
      <w:kern w:val="1"/>
      <w:sz w:val="20"/>
      <w:szCs w:val="20"/>
      <w:lang w:eastAsia="ru-RU"/>
    </w:rPr>
  </w:style>
  <w:style w:type="paragraph" w:customStyle="1" w:styleId="xl72">
    <w:name w:val="xl72"/>
    <w:basedOn w:val="a0"/>
    <w:rsid w:val="00043D6D"/>
    <w:pPr>
      <w:pBdr>
        <w:top w:val="single" w:sz="4" w:space="0" w:color="000000"/>
        <w:left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kern w:val="1"/>
      <w:sz w:val="20"/>
      <w:szCs w:val="20"/>
      <w:lang w:eastAsia="ru-RU"/>
    </w:rPr>
  </w:style>
  <w:style w:type="paragraph" w:customStyle="1" w:styleId="xl73">
    <w:name w:val="xl73"/>
    <w:basedOn w:val="a0"/>
    <w:rsid w:val="00043D6D"/>
    <w:pPr>
      <w:pBdr>
        <w:top w:val="single" w:sz="4" w:space="0" w:color="000000"/>
        <w:left w:val="single" w:sz="4" w:space="0" w:color="000000"/>
        <w:right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74">
    <w:name w:val="xl74"/>
    <w:basedOn w:val="a0"/>
    <w:rsid w:val="00043D6D"/>
    <w:pPr>
      <w:pBdr>
        <w:top w:val="single" w:sz="4" w:space="0" w:color="000000"/>
        <w:left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20"/>
      <w:szCs w:val="20"/>
      <w:lang w:eastAsia="ru-RU"/>
    </w:rPr>
  </w:style>
  <w:style w:type="paragraph" w:customStyle="1" w:styleId="xl75">
    <w:name w:val="xl75"/>
    <w:basedOn w:val="a0"/>
    <w:rsid w:val="00043D6D"/>
    <w:pPr>
      <w:pBdr>
        <w:top w:val="single" w:sz="4" w:space="0" w:color="000000"/>
        <w:left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16"/>
      <w:szCs w:val="16"/>
      <w:lang w:eastAsia="ru-RU"/>
    </w:rPr>
  </w:style>
  <w:style w:type="paragraph" w:customStyle="1" w:styleId="xl76">
    <w:name w:val="xl76"/>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b/>
      <w:bCs/>
      <w:kern w:val="1"/>
      <w:sz w:val="24"/>
      <w:szCs w:val="24"/>
      <w:lang w:eastAsia="ru-RU"/>
    </w:rPr>
  </w:style>
  <w:style w:type="paragraph" w:customStyle="1" w:styleId="xl77">
    <w:name w:val="xl77"/>
    <w:basedOn w:val="a0"/>
    <w:rsid w:val="00043D6D"/>
    <w:pP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78">
    <w:name w:val="xl78"/>
    <w:basedOn w:val="a0"/>
    <w:rsid w:val="00043D6D"/>
    <w:pPr>
      <w:pBdr>
        <w:top w:val="single" w:sz="4" w:space="0" w:color="000000"/>
        <w:left w:val="single" w:sz="4" w:space="0" w:color="000000"/>
        <w:bottom w:val="single" w:sz="4" w:space="0" w:color="000000"/>
      </w:pBdr>
      <w:suppressAutoHyphens/>
      <w:spacing w:before="28" w:after="100" w:line="240" w:lineRule="auto"/>
      <w:jc w:val="right"/>
    </w:pPr>
    <w:rPr>
      <w:rFonts w:ascii="Times New Roman" w:eastAsia="Times New Roman" w:hAnsi="Times New Roman" w:cs="Times New Roman"/>
      <w:b/>
      <w:bCs/>
      <w:kern w:val="1"/>
      <w:sz w:val="24"/>
      <w:szCs w:val="24"/>
      <w:lang w:eastAsia="ru-RU"/>
    </w:rPr>
  </w:style>
  <w:style w:type="paragraph" w:customStyle="1" w:styleId="xl79">
    <w:name w:val="xl79"/>
    <w:basedOn w:val="a0"/>
    <w:rsid w:val="00043D6D"/>
    <w:pPr>
      <w:pBdr>
        <w:top w:val="single" w:sz="4" w:space="0" w:color="000000"/>
        <w:bottom w:val="single" w:sz="4" w:space="0" w:color="000000"/>
      </w:pBdr>
      <w:suppressAutoHyphens/>
      <w:spacing w:before="28" w:after="100" w:line="240" w:lineRule="auto"/>
      <w:jc w:val="right"/>
    </w:pPr>
    <w:rPr>
      <w:rFonts w:ascii="Times New Roman" w:eastAsia="Times New Roman" w:hAnsi="Times New Roman" w:cs="Times New Roman"/>
      <w:kern w:val="1"/>
      <w:sz w:val="24"/>
      <w:szCs w:val="24"/>
      <w:lang w:eastAsia="ru-RU"/>
    </w:rPr>
  </w:style>
  <w:style w:type="paragraph" w:customStyle="1" w:styleId="xl80">
    <w:name w:val="xl80"/>
    <w:basedOn w:val="a0"/>
    <w:rsid w:val="00043D6D"/>
    <w:pPr>
      <w:pBdr>
        <w:top w:val="single" w:sz="4" w:space="0" w:color="000000"/>
        <w:bottom w:val="single" w:sz="4" w:space="0" w:color="000000"/>
        <w:right w:val="single" w:sz="4" w:space="0" w:color="000000"/>
      </w:pBdr>
      <w:suppressAutoHyphens/>
      <w:spacing w:before="28" w:after="100" w:line="240" w:lineRule="auto"/>
      <w:jc w:val="right"/>
    </w:pPr>
    <w:rPr>
      <w:rFonts w:ascii="Times New Roman" w:eastAsia="Times New Roman" w:hAnsi="Times New Roman" w:cs="Times New Roman"/>
      <w:kern w:val="1"/>
      <w:sz w:val="24"/>
      <w:szCs w:val="24"/>
      <w:lang w:eastAsia="ru-RU"/>
    </w:rPr>
  </w:style>
  <w:style w:type="paragraph" w:customStyle="1" w:styleId="xl81">
    <w:name w:val="xl81"/>
    <w:basedOn w:val="a0"/>
    <w:rsid w:val="00043D6D"/>
    <w:pPr>
      <w:pBdr>
        <w:left w:val="single" w:sz="4" w:space="0" w:color="000000"/>
      </w:pBdr>
      <w:suppressAutoHyphens/>
      <w:spacing w:before="28" w:after="100" w:line="240" w:lineRule="auto"/>
      <w:jc w:val="center"/>
    </w:pPr>
    <w:rPr>
      <w:rFonts w:ascii="Times New Roman" w:eastAsia="Times New Roman" w:hAnsi="Times New Roman" w:cs="Times New Roman"/>
      <w:b/>
      <w:bCs/>
      <w:kern w:val="1"/>
      <w:sz w:val="24"/>
      <w:szCs w:val="24"/>
      <w:lang w:eastAsia="ru-RU"/>
    </w:rPr>
  </w:style>
  <w:style w:type="paragraph" w:customStyle="1" w:styleId="xl82">
    <w:name w:val="xl82"/>
    <w:basedOn w:val="a0"/>
    <w:rsid w:val="00043D6D"/>
    <w:pP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83">
    <w:name w:val="xl83"/>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84">
    <w:name w:val="xl84"/>
    <w:basedOn w:val="a0"/>
    <w:rsid w:val="00043D6D"/>
    <w:pPr>
      <w:pBdr>
        <w:top w:val="single" w:sz="4" w:space="0" w:color="000000"/>
        <w:bottom w:val="single" w:sz="4" w:space="0" w:color="000000"/>
        <w:right w:val="single" w:sz="4" w:space="0" w:color="000000"/>
      </w:pBdr>
      <w:suppressAutoHyphens/>
      <w:spacing w:before="28" w:after="100" w:line="240" w:lineRule="auto"/>
      <w:jc w:val="right"/>
    </w:pPr>
    <w:rPr>
      <w:rFonts w:ascii="Times New Roman" w:eastAsia="Times New Roman" w:hAnsi="Times New Roman" w:cs="Times New Roman"/>
      <w:kern w:val="1"/>
      <w:sz w:val="24"/>
      <w:szCs w:val="24"/>
      <w:lang w:eastAsia="ru-RU"/>
    </w:rPr>
  </w:style>
  <w:style w:type="paragraph" w:customStyle="1" w:styleId="xl85">
    <w:name w:val="xl85"/>
    <w:basedOn w:val="a0"/>
    <w:rsid w:val="00043D6D"/>
    <w:pPr>
      <w:suppressAutoHyphens/>
      <w:spacing w:before="28" w:after="100" w:line="240" w:lineRule="auto"/>
    </w:pPr>
    <w:rPr>
      <w:rFonts w:ascii="Times New Roman" w:eastAsia="Times New Roman" w:hAnsi="Times New Roman" w:cs="Times New Roman"/>
      <w:color w:val="000000"/>
      <w:kern w:val="1"/>
      <w:sz w:val="28"/>
      <w:szCs w:val="28"/>
      <w:lang w:eastAsia="ru-RU"/>
    </w:rPr>
  </w:style>
  <w:style w:type="paragraph" w:customStyle="1" w:styleId="xl86">
    <w:name w:val="xl86"/>
    <w:basedOn w:val="a0"/>
    <w:rsid w:val="00043D6D"/>
    <w:pPr>
      <w:pBdr>
        <w:top w:val="single" w:sz="4" w:space="0" w:color="000000"/>
        <w:left w:val="single" w:sz="4" w:space="0" w:color="000000"/>
        <w:bottom w:val="single" w:sz="4" w:space="0" w:color="000000"/>
      </w:pBdr>
      <w:suppressAutoHyphens/>
      <w:spacing w:before="28" w:after="100" w:line="240" w:lineRule="auto"/>
      <w:jc w:val="center"/>
    </w:pPr>
    <w:rPr>
      <w:rFonts w:ascii="Times New Roman" w:eastAsia="Times New Roman" w:hAnsi="Times New Roman" w:cs="Times New Roman"/>
      <w:b/>
      <w:bCs/>
      <w:kern w:val="1"/>
      <w:sz w:val="24"/>
      <w:szCs w:val="24"/>
      <w:lang w:eastAsia="ru-RU"/>
    </w:rPr>
  </w:style>
  <w:style w:type="paragraph" w:customStyle="1" w:styleId="xl87">
    <w:name w:val="xl87"/>
    <w:basedOn w:val="a0"/>
    <w:rsid w:val="00043D6D"/>
    <w:pPr>
      <w:pBdr>
        <w:top w:val="single" w:sz="4" w:space="0" w:color="000000"/>
        <w:bottom w:val="single" w:sz="4" w:space="0" w:color="000000"/>
      </w:pBd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88">
    <w:name w:val="xl88"/>
    <w:basedOn w:val="a0"/>
    <w:rsid w:val="00043D6D"/>
    <w:pPr>
      <w:pBdr>
        <w:top w:val="single" w:sz="4" w:space="0" w:color="000000"/>
        <w:bottom w:val="single" w:sz="4" w:space="0" w:color="000000"/>
      </w:pBd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89">
    <w:name w:val="xl89"/>
    <w:basedOn w:val="a0"/>
    <w:rsid w:val="00043D6D"/>
    <w:pPr>
      <w:pBdr>
        <w:top w:val="single" w:sz="4" w:space="0" w:color="000000"/>
        <w:bottom w:val="single" w:sz="4" w:space="0" w:color="000000"/>
        <w:right w:val="single" w:sz="4" w:space="0" w:color="000000"/>
      </w:pBd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90">
    <w:name w:val="xl90"/>
    <w:basedOn w:val="a0"/>
    <w:rsid w:val="00043D6D"/>
    <w:pPr>
      <w:pBdr>
        <w:top w:val="single" w:sz="4" w:space="0" w:color="000000"/>
        <w:left w:val="single" w:sz="4" w:space="0" w:color="000000"/>
        <w:bottom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91">
    <w:name w:val="xl91"/>
    <w:basedOn w:val="a0"/>
    <w:rsid w:val="00043D6D"/>
    <w:pPr>
      <w:pBdr>
        <w:top w:val="single" w:sz="4" w:space="0" w:color="000000"/>
        <w:bottom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92">
    <w:name w:val="xl92"/>
    <w:basedOn w:val="a0"/>
    <w:rsid w:val="00043D6D"/>
    <w:pPr>
      <w:pBdr>
        <w:top w:val="single" w:sz="4" w:space="0" w:color="000000"/>
        <w:bottom w:val="single" w:sz="4" w:space="0" w:color="000000"/>
        <w:right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64">
    <w:name w:val="xl64"/>
    <w:basedOn w:val="a0"/>
    <w:rsid w:val="00043D6D"/>
    <w:pPr>
      <w:pBdr>
        <w:top w:val="single" w:sz="4" w:space="0" w:color="000000"/>
        <w:left w:val="single" w:sz="4" w:space="0" w:color="000000"/>
        <w:bottom w:val="single" w:sz="4" w:space="0" w:color="000000"/>
        <w:right w:val="single" w:sz="4" w:space="0" w:color="000000"/>
      </w:pBdr>
      <w:shd w:val="clear" w:color="auto" w:fill="DDD9C3"/>
      <w:suppressAutoHyphens/>
      <w:spacing w:before="28" w:after="100" w:line="240" w:lineRule="auto"/>
      <w:jc w:val="center"/>
    </w:pPr>
    <w:rPr>
      <w:rFonts w:ascii="Times New Roman" w:eastAsia="Times New Roman" w:hAnsi="Times New Roman" w:cs="Times New Roman"/>
      <w:b/>
      <w:bCs/>
      <w:kern w:val="1"/>
      <w:sz w:val="20"/>
      <w:szCs w:val="20"/>
      <w:lang w:eastAsia="ru-RU"/>
    </w:rPr>
  </w:style>
  <w:style w:type="paragraph" w:customStyle="1" w:styleId="xl93">
    <w:name w:val="xl93"/>
    <w:basedOn w:val="a0"/>
    <w:rsid w:val="00043D6D"/>
    <w:pP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styleId="afd">
    <w:name w:val="footnote text"/>
    <w:basedOn w:val="a0"/>
    <w:link w:val="1f1"/>
    <w:rsid w:val="00043D6D"/>
    <w:pPr>
      <w:suppressLineNumbers/>
      <w:suppressAutoHyphens/>
      <w:ind w:left="283" w:hanging="283"/>
    </w:pPr>
    <w:rPr>
      <w:rFonts w:ascii="Calibri" w:eastAsia="Calibri" w:hAnsi="Calibri" w:cs="Times New Roman"/>
      <w:kern w:val="1"/>
      <w:sz w:val="20"/>
      <w:szCs w:val="20"/>
    </w:rPr>
  </w:style>
  <w:style w:type="character" w:customStyle="1" w:styleId="1f1">
    <w:name w:val="Текст сноски Знак1"/>
    <w:basedOn w:val="a2"/>
    <w:link w:val="afd"/>
    <w:rsid w:val="00043D6D"/>
    <w:rPr>
      <w:rFonts w:ascii="Calibri" w:eastAsia="Calibri" w:hAnsi="Calibri" w:cs="Times New Roman"/>
      <w:kern w:val="1"/>
      <w:sz w:val="20"/>
      <w:szCs w:val="20"/>
    </w:rPr>
  </w:style>
  <w:style w:type="paragraph" w:customStyle="1" w:styleId="afe">
    <w:name w:val="Содержимое таблицы"/>
    <w:basedOn w:val="a0"/>
    <w:rsid w:val="00043D6D"/>
    <w:pPr>
      <w:suppressLineNumbers/>
      <w:suppressAutoHyphens/>
    </w:pPr>
    <w:rPr>
      <w:rFonts w:ascii="Calibri" w:eastAsia="Calibri" w:hAnsi="Calibri" w:cs="Times New Roman"/>
      <w:kern w:val="1"/>
    </w:rPr>
  </w:style>
  <w:style w:type="character" w:customStyle="1" w:styleId="b-calc-displayresult">
    <w:name w:val="b-calc-display__result"/>
    <w:rsid w:val="00043D6D"/>
  </w:style>
  <w:style w:type="paragraph" w:styleId="aff">
    <w:name w:val="Balloon Text"/>
    <w:basedOn w:val="a0"/>
    <w:link w:val="1f2"/>
    <w:uiPriority w:val="99"/>
    <w:semiHidden/>
    <w:unhideWhenUsed/>
    <w:rsid w:val="00043D6D"/>
    <w:pPr>
      <w:suppressAutoHyphens/>
      <w:spacing w:after="0" w:line="240" w:lineRule="auto"/>
    </w:pPr>
    <w:rPr>
      <w:rFonts w:ascii="Segoe UI" w:eastAsia="Calibri" w:hAnsi="Segoe UI" w:cs="Segoe UI"/>
      <w:kern w:val="1"/>
      <w:sz w:val="18"/>
      <w:szCs w:val="18"/>
    </w:rPr>
  </w:style>
  <w:style w:type="character" w:customStyle="1" w:styleId="1f2">
    <w:name w:val="Текст выноски Знак1"/>
    <w:basedOn w:val="a2"/>
    <w:link w:val="aff"/>
    <w:uiPriority w:val="99"/>
    <w:semiHidden/>
    <w:rsid w:val="00043D6D"/>
    <w:rPr>
      <w:rFonts w:ascii="Segoe UI" w:eastAsia="Calibri" w:hAnsi="Segoe UI" w:cs="Segoe UI"/>
      <w:kern w:val="1"/>
      <w:sz w:val="18"/>
      <w:szCs w:val="18"/>
    </w:rPr>
  </w:style>
  <w:style w:type="paragraph" w:styleId="aff0">
    <w:name w:val="List Paragraph"/>
    <w:basedOn w:val="a0"/>
    <w:uiPriority w:val="99"/>
    <w:qFormat/>
    <w:rsid w:val="002D0A83"/>
    <w:pPr>
      <w:ind w:left="720"/>
      <w:contextualSpacing/>
    </w:pPr>
  </w:style>
  <w:style w:type="table" w:styleId="aff1">
    <w:name w:val="Table Grid"/>
    <w:basedOn w:val="a3"/>
    <w:uiPriority w:val="59"/>
    <w:rsid w:val="00B0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qFormat/>
    <w:rsid w:val="00043D6D"/>
    <w:pPr>
      <w:keepNext/>
      <w:keepLines/>
      <w:pageBreakBefore/>
      <w:tabs>
        <w:tab w:val="left" w:pos="1134"/>
      </w:tabs>
      <w:suppressAutoHyphens/>
      <w:spacing w:before="480" w:after="240" w:line="240" w:lineRule="auto"/>
      <w:ind w:left="1134" w:hanging="1134"/>
      <w:outlineLvl w:val="0"/>
    </w:pPr>
    <w:rPr>
      <w:rFonts w:ascii="Arial" w:eastAsia="Times New Roman" w:hAnsi="Arial" w:cs="Times New Roman"/>
      <w:b/>
      <w:kern w:val="1"/>
      <w:sz w:val="40"/>
      <w:szCs w:val="28"/>
      <w:lang w:eastAsia="ru-RU"/>
    </w:rPr>
  </w:style>
  <w:style w:type="paragraph" w:styleId="2">
    <w:name w:val="heading 2"/>
    <w:basedOn w:val="a0"/>
    <w:next w:val="a1"/>
    <w:link w:val="20"/>
    <w:qFormat/>
    <w:rsid w:val="00043D6D"/>
    <w:pPr>
      <w:keepNext/>
      <w:numPr>
        <w:ilvl w:val="1"/>
        <w:numId w:val="1"/>
      </w:numPr>
      <w:tabs>
        <w:tab w:val="left" w:pos="1134"/>
      </w:tabs>
      <w:suppressAutoHyphens/>
      <w:spacing w:before="360" w:after="120" w:line="240" w:lineRule="auto"/>
      <w:ind w:left="1134" w:hanging="1134"/>
      <w:outlineLvl w:val="1"/>
    </w:pPr>
    <w:rPr>
      <w:rFonts w:ascii="Times New Roman" w:eastAsia="Times New Roman" w:hAnsi="Times New Roman" w:cs="Times New Roman"/>
      <w:b/>
      <w:kern w:val="1"/>
      <w:sz w:val="32"/>
      <w:szCs w:val="28"/>
      <w:lang w:eastAsia="ru-RU"/>
    </w:rPr>
  </w:style>
  <w:style w:type="paragraph" w:styleId="3">
    <w:name w:val="heading 3"/>
    <w:basedOn w:val="a0"/>
    <w:next w:val="a1"/>
    <w:link w:val="30"/>
    <w:qFormat/>
    <w:rsid w:val="00043D6D"/>
    <w:pPr>
      <w:keepNext/>
      <w:keepLines/>
      <w:suppressAutoHyphens/>
      <w:spacing w:before="200" w:after="0"/>
      <w:outlineLvl w:val="2"/>
    </w:pPr>
    <w:rPr>
      <w:rFonts w:ascii="Cambria" w:eastAsia="Times New Roman" w:hAnsi="Cambria" w:cs="Times New Roman"/>
      <w:b/>
      <w:bCs/>
      <w:color w:val="4F81BD"/>
      <w:kern w:val="1"/>
    </w:rPr>
  </w:style>
  <w:style w:type="paragraph" w:styleId="4">
    <w:name w:val="heading 4"/>
    <w:basedOn w:val="a0"/>
    <w:next w:val="a1"/>
    <w:link w:val="40"/>
    <w:qFormat/>
    <w:rsid w:val="00043D6D"/>
    <w:pPr>
      <w:numPr>
        <w:ilvl w:val="3"/>
        <w:numId w:val="1"/>
      </w:numPr>
      <w:suppressAutoHyphens/>
      <w:spacing w:before="28" w:after="100" w:line="240" w:lineRule="atLeast"/>
      <w:outlineLvl w:val="3"/>
    </w:pPr>
    <w:rPr>
      <w:rFonts w:ascii="Times New Roman" w:eastAsia="Times New Roman" w:hAnsi="Times New Roman" w:cs="Times New Roman"/>
      <w:b/>
      <w:bCs/>
      <w:color w:val="4D4D4D"/>
      <w:kern w:val="1"/>
      <w:sz w:val="18"/>
      <w:szCs w:val="18"/>
      <w:lang w:eastAsia="ru-RU"/>
    </w:rPr>
  </w:style>
  <w:style w:type="paragraph" w:styleId="5">
    <w:name w:val="heading 5"/>
    <w:basedOn w:val="a0"/>
    <w:next w:val="a1"/>
    <w:link w:val="50"/>
    <w:qFormat/>
    <w:rsid w:val="00043D6D"/>
    <w:pPr>
      <w:numPr>
        <w:ilvl w:val="4"/>
        <w:numId w:val="1"/>
      </w:numPr>
      <w:tabs>
        <w:tab w:val="left" w:pos="2007"/>
        <w:tab w:val="left" w:pos="2340"/>
      </w:tabs>
      <w:suppressAutoHyphens/>
      <w:spacing w:before="120" w:after="60" w:line="360" w:lineRule="auto"/>
      <w:ind w:left="567" w:firstLine="0"/>
      <w:jc w:val="both"/>
      <w:outlineLvl w:val="4"/>
    </w:pPr>
    <w:rPr>
      <w:rFonts w:ascii="Arial" w:eastAsia="Times New Roman" w:hAnsi="Arial" w:cs="Times New Roman"/>
      <w:b/>
      <w:bCs/>
      <w:iCs/>
      <w:kern w:val="1"/>
      <w:szCs w:val="26"/>
      <w:lang w:eastAsia="ru-RU"/>
    </w:rPr>
  </w:style>
  <w:style w:type="paragraph" w:styleId="6">
    <w:name w:val="heading 6"/>
    <w:basedOn w:val="a0"/>
    <w:next w:val="a1"/>
    <w:link w:val="60"/>
    <w:qFormat/>
    <w:rsid w:val="00043D6D"/>
    <w:pPr>
      <w:keepNext/>
      <w:numPr>
        <w:ilvl w:val="5"/>
        <w:numId w:val="1"/>
      </w:numPr>
      <w:tabs>
        <w:tab w:val="left" w:pos="2367"/>
      </w:tabs>
      <w:suppressAutoHyphens/>
      <w:spacing w:before="120" w:after="60" w:line="360" w:lineRule="auto"/>
      <w:ind w:left="567" w:firstLine="0"/>
      <w:jc w:val="both"/>
      <w:outlineLvl w:val="5"/>
    </w:pPr>
    <w:rPr>
      <w:rFonts w:ascii="Arial" w:eastAsia="Times New Roman" w:hAnsi="Arial" w:cs="Times New Roman"/>
      <w:b/>
      <w:bCs/>
      <w:kern w:val="1"/>
      <w:szCs w:val="24"/>
      <w:lang w:eastAsia="ru-RU"/>
    </w:rPr>
  </w:style>
  <w:style w:type="paragraph" w:styleId="7">
    <w:name w:val="heading 7"/>
    <w:basedOn w:val="a0"/>
    <w:next w:val="a1"/>
    <w:link w:val="70"/>
    <w:qFormat/>
    <w:rsid w:val="00043D6D"/>
    <w:pPr>
      <w:numPr>
        <w:ilvl w:val="6"/>
        <w:numId w:val="1"/>
      </w:numPr>
      <w:tabs>
        <w:tab w:val="left" w:pos="2367"/>
      </w:tabs>
      <w:suppressAutoHyphens/>
      <w:spacing w:before="120" w:after="60" w:line="360" w:lineRule="auto"/>
      <w:ind w:left="567" w:firstLine="0"/>
      <w:jc w:val="both"/>
      <w:outlineLvl w:val="6"/>
    </w:pPr>
    <w:rPr>
      <w:rFonts w:ascii="Arial" w:eastAsia="Times New Roman" w:hAnsi="Arial" w:cs="Times New Roman"/>
      <w:b/>
      <w:bCs/>
      <w:kern w:val="1"/>
      <w:szCs w:val="20"/>
      <w:lang w:eastAsia="ru-RU"/>
    </w:rPr>
  </w:style>
  <w:style w:type="paragraph" w:styleId="8">
    <w:name w:val="heading 8"/>
    <w:basedOn w:val="a0"/>
    <w:next w:val="a1"/>
    <w:link w:val="80"/>
    <w:qFormat/>
    <w:rsid w:val="00043D6D"/>
    <w:pPr>
      <w:numPr>
        <w:ilvl w:val="7"/>
        <w:numId w:val="1"/>
      </w:numPr>
      <w:tabs>
        <w:tab w:val="left" w:pos="2727"/>
      </w:tabs>
      <w:suppressAutoHyphens/>
      <w:spacing w:before="120" w:after="60" w:line="360" w:lineRule="auto"/>
      <w:ind w:left="567" w:firstLine="0"/>
      <w:jc w:val="both"/>
      <w:outlineLvl w:val="7"/>
    </w:pPr>
    <w:rPr>
      <w:rFonts w:ascii="Arial" w:eastAsia="Times New Roman" w:hAnsi="Arial" w:cs="Times New Roman"/>
      <w:b/>
      <w:kern w:val="1"/>
      <w:szCs w:val="20"/>
      <w:lang w:eastAsia="ru-RU"/>
    </w:rPr>
  </w:style>
  <w:style w:type="paragraph" w:styleId="9">
    <w:name w:val="heading 9"/>
    <w:basedOn w:val="a0"/>
    <w:next w:val="a1"/>
    <w:link w:val="90"/>
    <w:qFormat/>
    <w:rsid w:val="00043D6D"/>
    <w:pPr>
      <w:numPr>
        <w:ilvl w:val="8"/>
        <w:numId w:val="1"/>
      </w:numPr>
      <w:tabs>
        <w:tab w:val="left" w:pos="3087"/>
      </w:tabs>
      <w:suppressAutoHyphens/>
      <w:spacing w:before="120" w:after="60" w:line="360" w:lineRule="auto"/>
      <w:ind w:left="567" w:firstLine="0"/>
      <w:jc w:val="both"/>
      <w:outlineLvl w:val="8"/>
    </w:pPr>
    <w:rPr>
      <w:rFonts w:ascii="Arial" w:eastAsia="Times New Roman" w:hAnsi="Arial" w:cs="Times New Roman"/>
      <w:b/>
      <w:kern w:val="1"/>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43D6D"/>
    <w:rPr>
      <w:rFonts w:ascii="Arial" w:eastAsia="Times New Roman" w:hAnsi="Arial" w:cs="Times New Roman"/>
      <w:b/>
      <w:kern w:val="1"/>
      <w:sz w:val="40"/>
      <w:szCs w:val="28"/>
      <w:lang w:eastAsia="ru-RU"/>
    </w:rPr>
  </w:style>
  <w:style w:type="character" w:customStyle="1" w:styleId="20">
    <w:name w:val="Заголовок 2 Знак"/>
    <w:basedOn w:val="a2"/>
    <w:link w:val="2"/>
    <w:rsid w:val="00043D6D"/>
    <w:rPr>
      <w:rFonts w:ascii="Times New Roman" w:eastAsia="Times New Roman" w:hAnsi="Times New Roman" w:cs="Times New Roman"/>
      <w:b/>
      <w:kern w:val="1"/>
      <w:sz w:val="32"/>
      <w:szCs w:val="28"/>
      <w:lang w:eastAsia="ru-RU"/>
    </w:rPr>
  </w:style>
  <w:style w:type="character" w:customStyle="1" w:styleId="30">
    <w:name w:val="Заголовок 3 Знак"/>
    <w:basedOn w:val="a2"/>
    <w:link w:val="3"/>
    <w:rsid w:val="00043D6D"/>
    <w:rPr>
      <w:rFonts w:ascii="Cambria" w:eastAsia="Times New Roman" w:hAnsi="Cambria" w:cs="Times New Roman"/>
      <w:b/>
      <w:bCs/>
      <w:color w:val="4F81BD"/>
      <w:kern w:val="1"/>
    </w:rPr>
  </w:style>
  <w:style w:type="character" w:customStyle="1" w:styleId="40">
    <w:name w:val="Заголовок 4 Знак"/>
    <w:basedOn w:val="a2"/>
    <w:link w:val="4"/>
    <w:rsid w:val="00043D6D"/>
    <w:rPr>
      <w:rFonts w:ascii="Times New Roman" w:eastAsia="Times New Roman" w:hAnsi="Times New Roman" w:cs="Times New Roman"/>
      <w:b/>
      <w:bCs/>
      <w:color w:val="4D4D4D"/>
      <w:kern w:val="1"/>
      <w:sz w:val="18"/>
      <w:szCs w:val="18"/>
      <w:lang w:eastAsia="ru-RU"/>
    </w:rPr>
  </w:style>
  <w:style w:type="character" w:customStyle="1" w:styleId="50">
    <w:name w:val="Заголовок 5 Знак"/>
    <w:basedOn w:val="a2"/>
    <w:link w:val="5"/>
    <w:rsid w:val="00043D6D"/>
    <w:rPr>
      <w:rFonts w:ascii="Arial" w:eastAsia="Times New Roman" w:hAnsi="Arial" w:cs="Times New Roman"/>
      <w:b/>
      <w:bCs/>
      <w:iCs/>
      <w:kern w:val="1"/>
      <w:szCs w:val="26"/>
      <w:lang w:eastAsia="ru-RU"/>
    </w:rPr>
  </w:style>
  <w:style w:type="character" w:customStyle="1" w:styleId="60">
    <w:name w:val="Заголовок 6 Знак"/>
    <w:basedOn w:val="a2"/>
    <w:link w:val="6"/>
    <w:rsid w:val="00043D6D"/>
    <w:rPr>
      <w:rFonts w:ascii="Arial" w:eastAsia="Times New Roman" w:hAnsi="Arial" w:cs="Times New Roman"/>
      <w:b/>
      <w:bCs/>
      <w:kern w:val="1"/>
      <w:szCs w:val="24"/>
      <w:lang w:eastAsia="ru-RU"/>
    </w:rPr>
  </w:style>
  <w:style w:type="character" w:customStyle="1" w:styleId="70">
    <w:name w:val="Заголовок 7 Знак"/>
    <w:basedOn w:val="a2"/>
    <w:link w:val="7"/>
    <w:rsid w:val="00043D6D"/>
    <w:rPr>
      <w:rFonts w:ascii="Arial" w:eastAsia="Times New Roman" w:hAnsi="Arial" w:cs="Times New Roman"/>
      <w:b/>
      <w:bCs/>
      <w:kern w:val="1"/>
      <w:szCs w:val="20"/>
      <w:lang w:eastAsia="ru-RU"/>
    </w:rPr>
  </w:style>
  <w:style w:type="character" w:customStyle="1" w:styleId="80">
    <w:name w:val="Заголовок 8 Знак"/>
    <w:basedOn w:val="a2"/>
    <w:link w:val="8"/>
    <w:rsid w:val="00043D6D"/>
    <w:rPr>
      <w:rFonts w:ascii="Arial" w:eastAsia="Times New Roman" w:hAnsi="Arial" w:cs="Times New Roman"/>
      <w:b/>
      <w:kern w:val="1"/>
      <w:szCs w:val="20"/>
      <w:lang w:eastAsia="ru-RU"/>
    </w:rPr>
  </w:style>
  <w:style w:type="character" w:customStyle="1" w:styleId="90">
    <w:name w:val="Заголовок 9 Знак"/>
    <w:basedOn w:val="a2"/>
    <w:link w:val="9"/>
    <w:rsid w:val="00043D6D"/>
    <w:rPr>
      <w:rFonts w:ascii="Arial" w:eastAsia="Times New Roman" w:hAnsi="Arial" w:cs="Times New Roman"/>
      <w:b/>
      <w:kern w:val="1"/>
      <w:szCs w:val="20"/>
      <w:lang w:eastAsia="ru-RU"/>
    </w:rPr>
  </w:style>
  <w:style w:type="numbering" w:customStyle="1" w:styleId="11">
    <w:name w:val="Нет списка1"/>
    <w:next w:val="a4"/>
    <w:uiPriority w:val="99"/>
    <w:semiHidden/>
    <w:unhideWhenUsed/>
    <w:rsid w:val="00043D6D"/>
  </w:style>
  <w:style w:type="character" w:customStyle="1" w:styleId="12">
    <w:name w:val="Основной шрифт абзаца1"/>
    <w:rsid w:val="00043D6D"/>
  </w:style>
  <w:style w:type="character" w:styleId="a5">
    <w:name w:val="Hyperlink"/>
    <w:rsid w:val="00043D6D"/>
    <w:rPr>
      <w:color w:val="0000FF"/>
      <w:u w:val="single"/>
    </w:rPr>
  </w:style>
  <w:style w:type="character" w:customStyle="1" w:styleId="13">
    <w:name w:val="Просмотренная гиперссылка1"/>
    <w:rsid w:val="00043D6D"/>
    <w:rPr>
      <w:color w:val="800080"/>
      <w:u w:val="single"/>
    </w:rPr>
  </w:style>
  <w:style w:type="character" w:styleId="a6">
    <w:name w:val="Strong"/>
    <w:qFormat/>
    <w:rsid w:val="00043D6D"/>
    <w:rPr>
      <w:b/>
      <w:bCs/>
    </w:rPr>
  </w:style>
  <w:style w:type="character" w:customStyle="1" w:styleId="a7">
    <w:name w:val="Текст выноски Знак"/>
    <w:rsid w:val="00043D6D"/>
    <w:rPr>
      <w:rFonts w:ascii="Tahoma" w:eastAsia="Calibri" w:hAnsi="Tahoma" w:cs="Tahoma"/>
      <w:sz w:val="16"/>
      <w:szCs w:val="16"/>
    </w:rPr>
  </w:style>
  <w:style w:type="character" w:styleId="a8">
    <w:name w:val="Emphasis"/>
    <w:qFormat/>
    <w:rsid w:val="00043D6D"/>
    <w:rPr>
      <w:i/>
      <w:iCs/>
    </w:rPr>
  </w:style>
  <w:style w:type="character" w:customStyle="1" w:styleId="home1">
    <w:name w:val="home1"/>
    <w:rsid w:val="00043D6D"/>
    <w:rPr>
      <w:vanish w:val="0"/>
    </w:rPr>
  </w:style>
  <w:style w:type="character" w:customStyle="1" w:styleId="a9">
    <w:name w:val="Верхний колонтитул Знак"/>
    <w:rsid w:val="00043D6D"/>
    <w:rPr>
      <w:rFonts w:ascii="Calibri" w:eastAsia="Calibri" w:hAnsi="Calibri" w:cs="Times New Roman"/>
    </w:rPr>
  </w:style>
  <w:style w:type="character" w:customStyle="1" w:styleId="aa">
    <w:name w:val="Нижний колонтитул Знак"/>
    <w:rsid w:val="00043D6D"/>
    <w:rPr>
      <w:rFonts w:ascii="Calibri" w:eastAsia="Calibri" w:hAnsi="Calibri" w:cs="Times New Roman"/>
    </w:rPr>
  </w:style>
  <w:style w:type="character" w:customStyle="1" w:styleId="ab">
    <w:name w:val="Текст сноски Знак"/>
    <w:rsid w:val="00043D6D"/>
    <w:rPr>
      <w:rFonts w:ascii="Calibri" w:eastAsia="Calibri" w:hAnsi="Calibri" w:cs="Times New Roman"/>
      <w:sz w:val="20"/>
      <w:szCs w:val="20"/>
    </w:rPr>
  </w:style>
  <w:style w:type="character" w:customStyle="1" w:styleId="14">
    <w:name w:val="Знак сноски1"/>
    <w:rsid w:val="00043D6D"/>
    <w:rPr>
      <w:vertAlign w:val="superscript"/>
    </w:rPr>
  </w:style>
  <w:style w:type="character" w:customStyle="1" w:styleId="ac">
    <w:name w:val="Пункт Знак"/>
    <w:rsid w:val="00043D6D"/>
    <w:rPr>
      <w:rFonts w:ascii="Times New Roman" w:eastAsia="Times New Roman" w:hAnsi="Times New Roman" w:cs="Times New Roman"/>
      <w:sz w:val="28"/>
      <w:szCs w:val="28"/>
      <w:lang w:eastAsia="ru-RU"/>
    </w:rPr>
  </w:style>
  <w:style w:type="character" w:customStyle="1" w:styleId="15">
    <w:name w:val="Знак примечания1"/>
    <w:rsid w:val="00043D6D"/>
    <w:rPr>
      <w:sz w:val="16"/>
      <w:szCs w:val="16"/>
    </w:rPr>
  </w:style>
  <w:style w:type="character" w:customStyle="1" w:styleId="ad">
    <w:name w:val="Текст примечания Знак"/>
    <w:rsid w:val="00043D6D"/>
    <w:rPr>
      <w:rFonts w:ascii="Calibri" w:eastAsia="Calibri" w:hAnsi="Calibri" w:cs="Times New Roman"/>
      <w:sz w:val="20"/>
      <w:szCs w:val="20"/>
    </w:rPr>
  </w:style>
  <w:style w:type="character" w:customStyle="1" w:styleId="ae">
    <w:name w:val="Тема примечания Знак"/>
    <w:rsid w:val="00043D6D"/>
    <w:rPr>
      <w:rFonts w:ascii="Calibri" w:eastAsia="Calibri" w:hAnsi="Calibri" w:cs="Times New Roman"/>
      <w:b/>
      <w:bCs/>
      <w:sz w:val="20"/>
      <w:szCs w:val="20"/>
    </w:rPr>
  </w:style>
  <w:style w:type="character" w:customStyle="1" w:styleId="af">
    <w:name w:val="Основной текст Знак"/>
    <w:rsid w:val="00043D6D"/>
    <w:rPr>
      <w:rFonts w:ascii="Times New Roman" w:eastAsia="Times New Roman" w:hAnsi="Times New Roman" w:cs="Times New Roman"/>
      <w:sz w:val="24"/>
      <w:szCs w:val="24"/>
      <w:lang w:eastAsia="ru-RU"/>
    </w:rPr>
  </w:style>
  <w:style w:type="character" w:customStyle="1" w:styleId="af0">
    <w:name w:val="Основной текст с отступом Знак"/>
    <w:rsid w:val="00043D6D"/>
    <w:rPr>
      <w:rFonts w:ascii="Calibri" w:eastAsia="Calibri" w:hAnsi="Calibri" w:cs="Times New Roman"/>
    </w:rPr>
  </w:style>
  <w:style w:type="character" w:customStyle="1" w:styleId="ListLabel1">
    <w:name w:val="ListLabel 1"/>
    <w:rsid w:val="00043D6D"/>
    <w:rPr>
      <w:b w:val="0"/>
    </w:rPr>
  </w:style>
  <w:style w:type="character" w:customStyle="1" w:styleId="ListLabel2">
    <w:name w:val="ListLabel 2"/>
    <w:rsid w:val="00043D6D"/>
    <w:rPr>
      <w:b w:val="0"/>
      <w:i w:val="0"/>
    </w:rPr>
  </w:style>
  <w:style w:type="character" w:customStyle="1" w:styleId="ListLabel3">
    <w:name w:val="ListLabel 3"/>
    <w:rsid w:val="00043D6D"/>
    <w:rPr>
      <w:b w:val="0"/>
      <w:i w:val="0"/>
      <w:caps w:val="0"/>
      <w:smallCaps w:val="0"/>
      <w:dstrike/>
      <w:color w:val="00000A"/>
      <w:spacing w:val="0"/>
      <w:kern w:val="1"/>
      <w:position w:val="0"/>
      <w:sz w:val="22"/>
      <w:u w:val="none"/>
      <w:effect w:val="none"/>
      <w:vertAlign w:val="baseline"/>
    </w:rPr>
  </w:style>
  <w:style w:type="character" w:customStyle="1" w:styleId="ListLabel4">
    <w:name w:val="ListLabel 4"/>
    <w:rsid w:val="00043D6D"/>
    <w:rPr>
      <w:rFonts w:cs="Times New Roman"/>
    </w:rPr>
  </w:style>
  <w:style w:type="character" w:customStyle="1" w:styleId="ListLabel5">
    <w:name w:val="ListLabel 5"/>
    <w:rsid w:val="00043D6D"/>
    <w:rPr>
      <w:rFonts w:cs="Courier New"/>
    </w:rPr>
  </w:style>
  <w:style w:type="character" w:customStyle="1" w:styleId="ListLabel6">
    <w:name w:val="ListLabel 6"/>
    <w:rsid w:val="00043D6D"/>
    <w:rPr>
      <w:position w:val="0"/>
      <w:sz w:val="22"/>
      <w:vertAlign w:val="baseline"/>
    </w:rPr>
  </w:style>
  <w:style w:type="character" w:customStyle="1" w:styleId="ListLabel7">
    <w:name w:val="ListLabel 7"/>
    <w:rsid w:val="00043D6D"/>
    <w:rPr>
      <w:rFonts w:eastAsia="Arial Unicode MS"/>
      <w:b w:val="0"/>
      <w:i w:val="0"/>
      <w:caps w:val="0"/>
      <w:smallCaps w:val="0"/>
      <w:dstrike/>
      <w:color w:val="000000"/>
      <w:kern w:val="1"/>
      <w:position w:val="0"/>
      <w:sz w:val="24"/>
      <w:u w:val="none"/>
      <w:vertAlign w:val="baseline"/>
      <w:em w:val="none"/>
      <w:lang w:val="ru-RU"/>
    </w:rPr>
  </w:style>
  <w:style w:type="character" w:customStyle="1" w:styleId="ListLabel8">
    <w:name w:val="ListLabel 8"/>
    <w:rsid w:val="00043D6D"/>
    <w:rPr>
      <w:rFonts w:eastAsia="Arial Unicode MS"/>
      <w:b w:val="0"/>
      <w:i w:val="0"/>
      <w:caps w:val="0"/>
      <w:smallCaps w:val="0"/>
      <w:dstrike/>
      <w:color w:val="1F497D"/>
      <w:kern w:val="1"/>
      <w:position w:val="0"/>
      <w:sz w:val="22"/>
      <w:u w:val="none"/>
      <w:vertAlign w:val="baseline"/>
      <w:em w:val="none"/>
      <w:lang w:val="ru-RU"/>
    </w:rPr>
  </w:style>
  <w:style w:type="character" w:customStyle="1" w:styleId="ListLabel9">
    <w:name w:val="ListLabel 9"/>
    <w:rsid w:val="00043D6D"/>
    <w:rPr>
      <w:rFonts w:eastAsia="Arial Unicode MS"/>
      <w:b w:val="0"/>
      <w:i w:val="0"/>
      <w:caps w:val="0"/>
      <w:smallCaps w:val="0"/>
      <w:dstrike/>
      <w:color w:val="000000"/>
      <w:kern w:val="1"/>
      <w:position w:val="0"/>
      <w:sz w:val="20"/>
      <w:u w:val="none"/>
      <w:vertAlign w:val="baseline"/>
      <w:em w:val="none"/>
      <w:lang w:val="ru-RU"/>
    </w:rPr>
  </w:style>
  <w:style w:type="character" w:customStyle="1" w:styleId="af1">
    <w:name w:val="Символ сноски"/>
    <w:rsid w:val="00043D6D"/>
  </w:style>
  <w:style w:type="character" w:styleId="af2">
    <w:name w:val="footnote reference"/>
    <w:rsid w:val="00043D6D"/>
    <w:rPr>
      <w:vertAlign w:val="superscript"/>
    </w:rPr>
  </w:style>
  <w:style w:type="character" w:customStyle="1" w:styleId="af3">
    <w:name w:val="Символ нумерации"/>
    <w:rsid w:val="00043D6D"/>
  </w:style>
  <w:style w:type="character" w:styleId="af4">
    <w:name w:val="endnote reference"/>
    <w:rsid w:val="00043D6D"/>
    <w:rPr>
      <w:vertAlign w:val="superscript"/>
    </w:rPr>
  </w:style>
  <w:style w:type="character" w:customStyle="1" w:styleId="af5">
    <w:name w:val="Символы концевой сноски"/>
    <w:rsid w:val="00043D6D"/>
  </w:style>
  <w:style w:type="paragraph" w:customStyle="1" w:styleId="af6">
    <w:name w:val="Заголовок"/>
    <w:basedOn w:val="a0"/>
    <w:next w:val="a1"/>
    <w:rsid w:val="00043D6D"/>
    <w:pPr>
      <w:keepNext/>
      <w:suppressAutoHyphens/>
      <w:spacing w:before="240" w:after="120"/>
    </w:pPr>
    <w:rPr>
      <w:rFonts w:ascii="Arial" w:eastAsia="Microsoft YaHei" w:hAnsi="Arial" w:cs="Mangal"/>
      <w:kern w:val="1"/>
      <w:sz w:val="28"/>
      <w:szCs w:val="28"/>
    </w:rPr>
  </w:style>
  <w:style w:type="paragraph" w:styleId="a1">
    <w:name w:val="Body Text"/>
    <w:basedOn w:val="a0"/>
    <w:link w:val="16"/>
    <w:rsid w:val="00043D6D"/>
    <w:pPr>
      <w:suppressAutoHyphens/>
      <w:spacing w:after="0" w:line="360" w:lineRule="auto"/>
      <w:ind w:firstLine="567"/>
      <w:jc w:val="both"/>
    </w:pPr>
    <w:rPr>
      <w:rFonts w:ascii="Times New Roman" w:eastAsia="Times New Roman" w:hAnsi="Times New Roman" w:cs="Times New Roman"/>
      <w:kern w:val="1"/>
      <w:sz w:val="24"/>
      <w:szCs w:val="24"/>
      <w:lang w:eastAsia="ru-RU"/>
    </w:rPr>
  </w:style>
  <w:style w:type="character" w:customStyle="1" w:styleId="16">
    <w:name w:val="Основной текст Знак1"/>
    <w:basedOn w:val="a2"/>
    <w:link w:val="a1"/>
    <w:rsid w:val="00043D6D"/>
    <w:rPr>
      <w:rFonts w:ascii="Times New Roman" w:eastAsia="Times New Roman" w:hAnsi="Times New Roman" w:cs="Times New Roman"/>
      <w:kern w:val="1"/>
      <w:sz w:val="24"/>
      <w:szCs w:val="24"/>
      <w:lang w:eastAsia="ru-RU"/>
    </w:rPr>
  </w:style>
  <w:style w:type="paragraph" w:styleId="af7">
    <w:name w:val="List"/>
    <w:basedOn w:val="a1"/>
    <w:rsid w:val="00043D6D"/>
    <w:rPr>
      <w:rFonts w:cs="Mangal"/>
    </w:rPr>
  </w:style>
  <w:style w:type="paragraph" w:styleId="af8">
    <w:name w:val="caption"/>
    <w:basedOn w:val="a0"/>
    <w:qFormat/>
    <w:rsid w:val="00043D6D"/>
    <w:pPr>
      <w:suppressLineNumbers/>
      <w:suppressAutoHyphens/>
      <w:spacing w:before="120" w:after="120"/>
    </w:pPr>
    <w:rPr>
      <w:rFonts w:ascii="Calibri" w:eastAsia="Calibri" w:hAnsi="Calibri" w:cs="Mangal"/>
      <w:i/>
      <w:iCs/>
      <w:kern w:val="1"/>
      <w:sz w:val="24"/>
      <w:szCs w:val="24"/>
    </w:rPr>
  </w:style>
  <w:style w:type="paragraph" w:customStyle="1" w:styleId="17">
    <w:name w:val="Указатель1"/>
    <w:basedOn w:val="a0"/>
    <w:rsid w:val="00043D6D"/>
    <w:pPr>
      <w:suppressLineNumbers/>
      <w:suppressAutoHyphens/>
    </w:pPr>
    <w:rPr>
      <w:rFonts w:ascii="Calibri" w:eastAsia="Calibri" w:hAnsi="Calibri" w:cs="Mangal"/>
      <w:kern w:val="1"/>
    </w:rPr>
  </w:style>
  <w:style w:type="paragraph" w:customStyle="1" w:styleId="18">
    <w:name w:val="Абзац списка1"/>
    <w:basedOn w:val="a0"/>
    <w:rsid w:val="00043D6D"/>
    <w:pPr>
      <w:suppressAutoHyphens/>
      <w:ind w:left="720"/>
    </w:pPr>
    <w:rPr>
      <w:rFonts w:ascii="Calibri" w:eastAsia="Calibri" w:hAnsi="Calibri" w:cs="Times New Roman"/>
      <w:kern w:val="1"/>
    </w:rPr>
  </w:style>
  <w:style w:type="paragraph" w:customStyle="1" w:styleId="19">
    <w:name w:val="Текст выноски1"/>
    <w:basedOn w:val="a0"/>
    <w:rsid w:val="00043D6D"/>
    <w:pPr>
      <w:suppressAutoHyphens/>
      <w:spacing w:after="0" w:line="240" w:lineRule="auto"/>
    </w:pPr>
    <w:rPr>
      <w:rFonts w:ascii="Tahoma" w:eastAsia="Calibri" w:hAnsi="Tahoma" w:cs="Tahoma"/>
      <w:kern w:val="1"/>
      <w:sz w:val="16"/>
      <w:szCs w:val="16"/>
    </w:rPr>
  </w:style>
  <w:style w:type="paragraph" w:customStyle="1" w:styleId="Default">
    <w:name w:val="Default"/>
    <w:rsid w:val="00043D6D"/>
    <w:pPr>
      <w:suppressAutoHyphens/>
      <w:spacing w:after="0" w:line="240" w:lineRule="auto"/>
    </w:pPr>
    <w:rPr>
      <w:rFonts w:ascii="Times New Roman" w:eastAsia="Calibri" w:hAnsi="Times New Roman" w:cs="Times New Roman"/>
      <w:color w:val="000000"/>
      <w:kern w:val="1"/>
      <w:sz w:val="24"/>
      <w:szCs w:val="24"/>
    </w:rPr>
  </w:style>
  <w:style w:type="paragraph" w:styleId="af9">
    <w:name w:val="header"/>
    <w:basedOn w:val="a0"/>
    <w:link w:val="1a"/>
    <w:rsid w:val="00043D6D"/>
    <w:pPr>
      <w:suppressLineNumbers/>
      <w:tabs>
        <w:tab w:val="center" w:pos="4677"/>
        <w:tab w:val="right" w:pos="9355"/>
      </w:tabs>
      <w:suppressAutoHyphens/>
      <w:spacing w:after="0" w:line="240" w:lineRule="auto"/>
    </w:pPr>
    <w:rPr>
      <w:rFonts w:ascii="Calibri" w:eastAsia="Calibri" w:hAnsi="Calibri" w:cs="Times New Roman"/>
      <w:kern w:val="1"/>
    </w:rPr>
  </w:style>
  <w:style w:type="character" w:customStyle="1" w:styleId="1a">
    <w:name w:val="Верхний колонтитул Знак1"/>
    <w:basedOn w:val="a2"/>
    <w:link w:val="af9"/>
    <w:rsid w:val="00043D6D"/>
    <w:rPr>
      <w:rFonts w:ascii="Calibri" w:eastAsia="Calibri" w:hAnsi="Calibri" w:cs="Times New Roman"/>
      <w:kern w:val="1"/>
    </w:rPr>
  </w:style>
  <w:style w:type="paragraph" w:styleId="afa">
    <w:name w:val="footer"/>
    <w:basedOn w:val="a0"/>
    <w:link w:val="1b"/>
    <w:rsid w:val="00043D6D"/>
    <w:pPr>
      <w:suppressLineNumbers/>
      <w:tabs>
        <w:tab w:val="center" w:pos="4677"/>
        <w:tab w:val="right" w:pos="9355"/>
      </w:tabs>
      <w:suppressAutoHyphens/>
      <w:spacing w:after="0" w:line="240" w:lineRule="auto"/>
    </w:pPr>
    <w:rPr>
      <w:rFonts w:ascii="Calibri" w:eastAsia="Calibri" w:hAnsi="Calibri" w:cs="Times New Roman"/>
      <w:kern w:val="1"/>
    </w:rPr>
  </w:style>
  <w:style w:type="character" w:customStyle="1" w:styleId="1b">
    <w:name w:val="Нижний колонтитул Знак1"/>
    <w:basedOn w:val="a2"/>
    <w:link w:val="afa"/>
    <w:rsid w:val="00043D6D"/>
    <w:rPr>
      <w:rFonts w:ascii="Calibri" w:eastAsia="Calibri" w:hAnsi="Calibri" w:cs="Times New Roman"/>
      <w:kern w:val="1"/>
    </w:rPr>
  </w:style>
  <w:style w:type="paragraph" w:customStyle="1" w:styleId="1c">
    <w:name w:val="Текст сноски1"/>
    <w:basedOn w:val="a0"/>
    <w:rsid w:val="00043D6D"/>
    <w:pPr>
      <w:suppressAutoHyphens/>
      <w:spacing w:after="0" w:line="240" w:lineRule="auto"/>
    </w:pPr>
    <w:rPr>
      <w:rFonts w:ascii="Calibri" w:eastAsia="Calibri" w:hAnsi="Calibri" w:cs="Times New Roman"/>
      <w:kern w:val="1"/>
      <w:sz w:val="20"/>
      <w:szCs w:val="20"/>
    </w:rPr>
  </w:style>
  <w:style w:type="paragraph" w:customStyle="1" w:styleId="a">
    <w:name w:val="Пункт"/>
    <w:basedOn w:val="a0"/>
    <w:rsid w:val="00043D6D"/>
    <w:pPr>
      <w:numPr>
        <w:ilvl w:val="2"/>
        <w:numId w:val="1"/>
      </w:numPr>
      <w:suppressAutoHyphens/>
      <w:spacing w:after="0" w:line="288" w:lineRule="auto"/>
      <w:jc w:val="both"/>
      <w:outlineLvl w:val="2"/>
    </w:pPr>
    <w:rPr>
      <w:rFonts w:ascii="Times New Roman" w:eastAsia="Times New Roman" w:hAnsi="Times New Roman" w:cs="Times New Roman"/>
      <w:kern w:val="1"/>
      <w:sz w:val="28"/>
      <w:szCs w:val="28"/>
      <w:lang w:eastAsia="ru-RU"/>
    </w:rPr>
  </w:style>
  <w:style w:type="paragraph" w:customStyle="1" w:styleId="1d">
    <w:name w:val="Текст примечания1"/>
    <w:basedOn w:val="a0"/>
    <w:rsid w:val="00043D6D"/>
    <w:pPr>
      <w:suppressAutoHyphens/>
      <w:spacing w:line="240" w:lineRule="auto"/>
    </w:pPr>
    <w:rPr>
      <w:rFonts w:ascii="Calibri" w:eastAsia="Calibri" w:hAnsi="Calibri" w:cs="Times New Roman"/>
      <w:kern w:val="1"/>
      <w:sz w:val="20"/>
      <w:szCs w:val="20"/>
    </w:rPr>
  </w:style>
  <w:style w:type="paragraph" w:customStyle="1" w:styleId="1e">
    <w:name w:val="Тема примечания1"/>
    <w:basedOn w:val="1d"/>
    <w:rsid w:val="00043D6D"/>
    <w:rPr>
      <w:b/>
      <w:bCs/>
    </w:rPr>
  </w:style>
  <w:style w:type="paragraph" w:customStyle="1" w:styleId="Basic">
    <w:name w:val="Basic"/>
    <w:basedOn w:val="a0"/>
    <w:rsid w:val="00043D6D"/>
    <w:pPr>
      <w:suppressAutoHyphens/>
      <w:spacing w:after="0" w:line="240" w:lineRule="auto"/>
      <w:ind w:firstLine="709"/>
    </w:pPr>
    <w:rPr>
      <w:rFonts w:ascii="Times New Roman" w:eastAsia="Times New Roman" w:hAnsi="Times New Roman" w:cs="Times New Roman"/>
      <w:kern w:val="1"/>
      <w:sz w:val="24"/>
      <w:szCs w:val="24"/>
      <w:lang w:eastAsia="ru-RU"/>
    </w:rPr>
  </w:style>
  <w:style w:type="paragraph" w:customStyle="1" w:styleId="21">
    <w:name w:val="Стиль Заголовок 2 + По левому краю"/>
    <w:basedOn w:val="2"/>
    <w:rsid w:val="00043D6D"/>
    <w:pPr>
      <w:numPr>
        <w:ilvl w:val="0"/>
        <w:numId w:val="0"/>
      </w:numPr>
      <w:tabs>
        <w:tab w:val="clear" w:pos="1134"/>
      </w:tabs>
      <w:suppressAutoHyphens w:val="0"/>
      <w:spacing w:before="120" w:after="60" w:line="360" w:lineRule="auto"/>
      <w:ind w:left="567"/>
    </w:pPr>
    <w:rPr>
      <w:rFonts w:ascii="Arial" w:hAnsi="Arial"/>
      <w:bCs/>
      <w:sz w:val="28"/>
      <w:szCs w:val="20"/>
    </w:rPr>
  </w:style>
  <w:style w:type="paragraph" w:styleId="afb">
    <w:name w:val="Body Text Indent"/>
    <w:basedOn w:val="a0"/>
    <w:link w:val="1f"/>
    <w:rsid w:val="00043D6D"/>
    <w:pPr>
      <w:suppressAutoHyphens/>
      <w:spacing w:after="120"/>
      <w:ind w:left="283"/>
    </w:pPr>
    <w:rPr>
      <w:rFonts w:ascii="Calibri" w:eastAsia="Calibri" w:hAnsi="Calibri" w:cs="Times New Roman"/>
      <w:kern w:val="1"/>
    </w:rPr>
  </w:style>
  <w:style w:type="character" w:customStyle="1" w:styleId="1f">
    <w:name w:val="Основной текст с отступом Знак1"/>
    <w:basedOn w:val="a2"/>
    <w:link w:val="afb"/>
    <w:rsid w:val="00043D6D"/>
    <w:rPr>
      <w:rFonts w:ascii="Calibri" w:eastAsia="Calibri" w:hAnsi="Calibri" w:cs="Times New Roman"/>
      <w:kern w:val="1"/>
    </w:rPr>
  </w:style>
  <w:style w:type="paragraph" w:customStyle="1" w:styleId="TableText">
    <w:name w:val="TableText"/>
    <w:basedOn w:val="a0"/>
    <w:rsid w:val="00043D6D"/>
    <w:pPr>
      <w:keepLines/>
      <w:suppressAutoHyphens/>
      <w:spacing w:before="40" w:after="40" w:line="288" w:lineRule="auto"/>
    </w:pPr>
    <w:rPr>
      <w:rFonts w:ascii="Calibri" w:eastAsia="Times New Roman" w:hAnsi="Calibri" w:cs="Times New Roman"/>
      <w:kern w:val="1"/>
      <w:lang w:eastAsia="ru-RU"/>
    </w:rPr>
  </w:style>
  <w:style w:type="paragraph" w:customStyle="1" w:styleId="TableHeading">
    <w:name w:val="TableHeading"/>
    <w:basedOn w:val="TableText"/>
    <w:rsid w:val="00043D6D"/>
    <w:pPr>
      <w:spacing w:before="60" w:after="60"/>
      <w:jc w:val="center"/>
    </w:pPr>
    <w:rPr>
      <w:b/>
      <w:bCs/>
    </w:rPr>
  </w:style>
  <w:style w:type="paragraph" w:customStyle="1" w:styleId="TableListNumber">
    <w:name w:val="Table List Number"/>
    <w:rsid w:val="00043D6D"/>
    <w:pPr>
      <w:keepLines/>
      <w:suppressAutoHyphens/>
      <w:spacing w:before="40" w:after="40" w:line="288" w:lineRule="auto"/>
    </w:pPr>
    <w:rPr>
      <w:rFonts w:ascii="Calibri" w:eastAsia="Times New Roman" w:hAnsi="Calibri" w:cs="Times New Roman"/>
      <w:kern w:val="1"/>
      <w:lang w:eastAsia="ru-RU"/>
    </w:rPr>
  </w:style>
  <w:style w:type="paragraph" w:customStyle="1" w:styleId="ImportWordListStyleDefinition1935086894">
    <w:name w:val="Import Word List Style Definition 1935086894"/>
    <w:rsid w:val="00043D6D"/>
    <w:pPr>
      <w:suppressAutoHyphens/>
      <w:spacing w:after="0" w:line="240" w:lineRule="auto"/>
    </w:pPr>
    <w:rPr>
      <w:rFonts w:ascii="Times New Roman" w:eastAsia="Times New Roman" w:hAnsi="Times New Roman" w:cs="Times New Roman"/>
      <w:kern w:val="1"/>
      <w:sz w:val="20"/>
      <w:szCs w:val="20"/>
      <w:lang w:eastAsia="ru-RU"/>
    </w:rPr>
  </w:style>
  <w:style w:type="paragraph" w:customStyle="1" w:styleId="1f0">
    <w:name w:val="Без интервала1"/>
    <w:rsid w:val="00043D6D"/>
    <w:pPr>
      <w:suppressAutoHyphens/>
      <w:spacing w:after="0" w:line="240" w:lineRule="auto"/>
    </w:pPr>
    <w:rPr>
      <w:rFonts w:ascii="Calibri" w:eastAsia="Calibri" w:hAnsi="Calibri" w:cs="Times New Roman"/>
      <w:kern w:val="1"/>
    </w:rPr>
  </w:style>
  <w:style w:type="paragraph" w:customStyle="1" w:styleId="31">
    <w:name w:val="Список 31"/>
    <w:basedOn w:val="ImportWordListStyleDefinition1935086894"/>
    <w:rsid w:val="00043D6D"/>
    <w:pPr>
      <w:tabs>
        <w:tab w:val="left" w:pos="720"/>
      </w:tabs>
      <w:ind w:left="720" w:hanging="360"/>
    </w:pPr>
  </w:style>
  <w:style w:type="paragraph" w:customStyle="1" w:styleId="41">
    <w:name w:val="Список 41"/>
    <w:basedOn w:val="a0"/>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ImportWordListStyleDefinition1864630343">
    <w:name w:val="Import Word List Style Definition 1864630343"/>
    <w:rsid w:val="00043D6D"/>
    <w:pPr>
      <w:tabs>
        <w:tab w:val="left" w:pos="1134"/>
      </w:tabs>
      <w:suppressAutoHyphens/>
      <w:spacing w:after="0" w:line="240" w:lineRule="auto"/>
      <w:ind w:left="1134" w:hanging="1134"/>
    </w:pPr>
    <w:rPr>
      <w:rFonts w:ascii="Times New Roman" w:eastAsia="Times New Roman" w:hAnsi="Times New Roman" w:cs="Times New Roman"/>
      <w:kern w:val="1"/>
      <w:sz w:val="20"/>
      <w:szCs w:val="20"/>
      <w:lang w:eastAsia="ru-RU"/>
    </w:rPr>
  </w:style>
  <w:style w:type="paragraph" w:customStyle="1" w:styleId="ImportWordListStyleDefinition1441409734">
    <w:name w:val="Import Word List Style Definition 1441409734"/>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ImportWordListStyleDefinition158695158">
    <w:name w:val="Import Word List Style Definition 158695158"/>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ImportWordListStyleDefinition1123691248">
    <w:name w:val="Import Word List Style Definition 1123691248"/>
    <w:rsid w:val="00043D6D"/>
    <w:pPr>
      <w:tabs>
        <w:tab w:val="left" w:pos="720"/>
      </w:tabs>
      <w:suppressAutoHyphens/>
      <w:spacing w:after="0" w:line="240" w:lineRule="auto"/>
      <w:ind w:left="720" w:hanging="360"/>
    </w:pPr>
    <w:rPr>
      <w:rFonts w:ascii="Times New Roman" w:eastAsia="Times New Roman" w:hAnsi="Times New Roman" w:cs="Times New Roman"/>
      <w:kern w:val="1"/>
      <w:sz w:val="20"/>
      <w:szCs w:val="20"/>
      <w:lang w:eastAsia="ru-RU"/>
    </w:rPr>
  </w:style>
  <w:style w:type="paragraph" w:customStyle="1" w:styleId="afc">
    <w:name w:val="Знак"/>
    <w:basedOn w:val="a0"/>
    <w:rsid w:val="00043D6D"/>
    <w:pPr>
      <w:suppressAutoHyphens/>
      <w:spacing w:after="160" w:line="240" w:lineRule="exact"/>
    </w:pPr>
    <w:rPr>
      <w:rFonts w:ascii="Verdana" w:eastAsia="Times New Roman" w:hAnsi="Verdana" w:cs="Verdana"/>
      <w:kern w:val="1"/>
      <w:sz w:val="20"/>
      <w:szCs w:val="20"/>
      <w:lang w:val="en-US"/>
    </w:rPr>
  </w:style>
  <w:style w:type="paragraph" w:customStyle="1" w:styleId="font5">
    <w:name w:val="font5"/>
    <w:basedOn w:val="a0"/>
    <w:rsid w:val="00043D6D"/>
    <w:pPr>
      <w:suppressAutoHyphens/>
      <w:spacing w:before="28" w:after="100" w:line="240" w:lineRule="auto"/>
    </w:pPr>
    <w:rPr>
      <w:rFonts w:ascii="Times New Roman" w:eastAsia="Times New Roman" w:hAnsi="Times New Roman" w:cs="Times New Roman"/>
      <w:color w:val="000000"/>
      <w:kern w:val="1"/>
      <w:lang w:eastAsia="ru-RU"/>
    </w:rPr>
  </w:style>
  <w:style w:type="paragraph" w:customStyle="1" w:styleId="xl65">
    <w:name w:val="xl65"/>
    <w:basedOn w:val="a0"/>
    <w:rsid w:val="00043D6D"/>
    <w:pP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66">
    <w:name w:val="xl66"/>
    <w:basedOn w:val="a0"/>
    <w:rsid w:val="00043D6D"/>
    <w:pP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67">
    <w:name w:val="xl67"/>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kern w:val="1"/>
      <w:sz w:val="20"/>
      <w:szCs w:val="20"/>
      <w:lang w:eastAsia="ru-RU"/>
    </w:rPr>
  </w:style>
  <w:style w:type="paragraph" w:customStyle="1" w:styleId="xl68">
    <w:name w:val="xl68"/>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69">
    <w:name w:val="xl69"/>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20"/>
      <w:szCs w:val="20"/>
      <w:lang w:eastAsia="ru-RU"/>
    </w:rPr>
  </w:style>
  <w:style w:type="paragraph" w:customStyle="1" w:styleId="xl70">
    <w:name w:val="xl70"/>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16"/>
      <w:szCs w:val="16"/>
      <w:lang w:eastAsia="ru-RU"/>
    </w:rPr>
  </w:style>
  <w:style w:type="paragraph" w:customStyle="1" w:styleId="xl71">
    <w:name w:val="xl71"/>
    <w:basedOn w:val="a0"/>
    <w:rsid w:val="00043D6D"/>
    <w:pPr>
      <w:pBdr>
        <w:top w:val="single" w:sz="4" w:space="0" w:color="000000"/>
        <w:left w:val="single" w:sz="4" w:space="0" w:color="000000"/>
        <w:bottom w:val="single" w:sz="4" w:space="0" w:color="000000"/>
        <w:right w:val="single" w:sz="4" w:space="0" w:color="000000"/>
      </w:pBdr>
      <w:shd w:val="clear" w:color="auto" w:fill="DDD9C3"/>
      <w:suppressAutoHyphens/>
      <w:spacing w:before="28" w:after="100" w:line="240" w:lineRule="auto"/>
      <w:jc w:val="center"/>
    </w:pPr>
    <w:rPr>
      <w:rFonts w:ascii="Times New Roman" w:eastAsia="Times New Roman" w:hAnsi="Times New Roman" w:cs="Times New Roman"/>
      <w:b/>
      <w:bCs/>
      <w:color w:val="000000"/>
      <w:kern w:val="1"/>
      <w:sz w:val="20"/>
      <w:szCs w:val="20"/>
      <w:lang w:eastAsia="ru-RU"/>
    </w:rPr>
  </w:style>
  <w:style w:type="paragraph" w:customStyle="1" w:styleId="xl72">
    <w:name w:val="xl72"/>
    <w:basedOn w:val="a0"/>
    <w:rsid w:val="00043D6D"/>
    <w:pPr>
      <w:pBdr>
        <w:top w:val="single" w:sz="4" w:space="0" w:color="000000"/>
        <w:left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kern w:val="1"/>
      <w:sz w:val="20"/>
      <w:szCs w:val="20"/>
      <w:lang w:eastAsia="ru-RU"/>
    </w:rPr>
  </w:style>
  <w:style w:type="paragraph" w:customStyle="1" w:styleId="xl73">
    <w:name w:val="xl73"/>
    <w:basedOn w:val="a0"/>
    <w:rsid w:val="00043D6D"/>
    <w:pPr>
      <w:pBdr>
        <w:top w:val="single" w:sz="4" w:space="0" w:color="000000"/>
        <w:left w:val="single" w:sz="4" w:space="0" w:color="000000"/>
        <w:right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74">
    <w:name w:val="xl74"/>
    <w:basedOn w:val="a0"/>
    <w:rsid w:val="00043D6D"/>
    <w:pPr>
      <w:pBdr>
        <w:top w:val="single" w:sz="4" w:space="0" w:color="000000"/>
        <w:left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20"/>
      <w:szCs w:val="20"/>
      <w:lang w:eastAsia="ru-RU"/>
    </w:rPr>
  </w:style>
  <w:style w:type="paragraph" w:customStyle="1" w:styleId="xl75">
    <w:name w:val="xl75"/>
    <w:basedOn w:val="a0"/>
    <w:rsid w:val="00043D6D"/>
    <w:pPr>
      <w:pBdr>
        <w:top w:val="single" w:sz="4" w:space="0" w:color="000000"/>
        <w:left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color w:val="000000"/>
      <w:kern w:val="1"/>
      <w:sz w:val="16"/>
      <w:szCs w:val="16"/>
      <w:lang w:eastAsia="ru-RU"/>
    </w:rPr>
  </w:style>
  <w:style w:type="paragraph" w:customStyle="1" w:styleId="xl76">
    <w:name w:val="xl76"/>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b/>
      <w:bCs/>
      <w:kern w:val="1"/>
      <w:sz w:val="24"/>
      <w:szCs w:val="24"/>
      <w:lang w:eastAsia="ru-RU"/>
    </w:rPr>
  </w:style>
  <w:style w:type="paragraph" w:customStyle="1" w:styleId="xl77">
    <w:name w:val="xl77"/>
    <w:basedOn w:val="a0"/>
    <w:rsid w:val="00043D6D"/>
    <w:pP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78">
    <w:name w:val="xl78"/>
    <w:basedOn w:val="a0"/>
    <w:rsid w:val="00043D6D"/>
    <w:pPr>
      <w:pBdr>
        <w:top w:val="single" w:sz="4" w:space="0" w:color="000000"/>
        <w:left w:val="single" w:sz="4" w:space="0" w:color="000000"/>
        <w:bottom w:val="single" w:sz="4" w:space="0" w:color="000000"/>
      </w:pBdr>
      <w:suppressAutoHyphens/>
      <w:spacing w:before="28" w:after="100" w:line="240" w:lineRule="auto"/>
      <w:jc w:val="right"/>
    </w:pPr>
    <w:rPr>
      <w:rFonts w:ascii="Times New Roman" w:eastAsia="Times New Roman" w:hAnsi="Times New Roman" w:cs="Times New Roman"/>
      <w:b/>
      <w:bCs/>
      <w:kern w:val="1"/>
      <w:sz w:val="24"/>
      <w:szCs w:val="24"/>
      <w:lang w:eastAsia="ru-RU"/>
    </w:rPr>
  </w:style>
  <w:style w:type="paragraph" w:customStyle="1" w:styleId="xl79">
    <w:name w:val="xl79"/>
    <w:basedOn w:val="a0"/>
    <w:rsid w:val="00043D6D"/>
    <w:pPr>
      <w:pBdr>
        <w:top w:val="single" w:sz="4" w:space="0" w:color="000000"/>
        <w:bottom w:val="single" w:sz="4" w:space="0" w:color="000000"/>
      </w:pBdr>
      <w:suppressAutoHyphens/>
      <w:spacing w:before="28" w:after="100" w:line="240" w:lineRule="auto"/>
      <w:jc w:val="right"/>
    </w:pPr>
    <w:rPr>
      <w:rFonts w:ascii="Times New Roman" w:eastAsia="Times New Roman" w:hAnsi="Times New Roman" w:cs="Times New Roman"/>
      <w:kern w:val="1"/>
      <w:sz w:val="24"/>
      <w:szCs w:val="24"/>
      <w:lang w:eastAsia="ru-RU"/>
    </w:rPr>
  </w:style>
  <w:style w:type="paragraph" w:customStyle="1" w:styleId="xl80">
    <w:name w:val="xl80"/>
    <w:basedOn w:val="a0"/>
    <w:rsid w:val="00043D6D"/>
    <w:pPr>
      <w:pBdr>
        <w:top w:val="single" w:sz="4" w:space="0" w:color="000000"/>
        <w:bottom w:val="single" w:sz="4" w:space="0" w:color="000000"/>
        <w:right w:val="single" w:sz="4" w:space="0" w:color="000000"/>
      </w:pBdr>
      <w:suppressAutoHyphens/>
      <w:spacing w:before="28" w:after="100" w:line="240" w:lineRule="auto"/>
      <w:jc w:val="right"/>
    </w:pPr>
    <w:rPr>
      <w:rFonts w:ascii="Times New Roman" w:eastAsia="Times New Roman" w:hAnsi="Times New Roman" w:cs="Times New Roman"/>
      <w:kern w:val="1"/>
      <w:sz w:val="24"/>
      <w:szCs w:val="24"/>
      <w:lang w:eastAsia="ru-RU"/>
    </w:rPr>
  </w:style>
  <w:style w:type="paragraph" w:customStyle="1" w:styleId="xl81">
    <w:name w:val="xl81"/>
    <w:basedOn w:val="a0"/>
    <w:rsid w:val="00043D6D"/>
    <w:pPr>
      <w:pBdr>
        <w:left w:val="single" w:sz="4" w:space="0" w:color="000000"/>
      </w:pBdr>
      <w:suppressAutoHyphens/>
      <w:spacing w:before="28" w:after="100" w:line="240" w:lineRule="auto"/>
      <w:jc w:val="center"/>
    </w:pPr>
    <w:rPr>
      <w:rFonts w:ascii="Times New Roman" w:eastAsia="Times New Roman" w:hAnsi="Times New Roman" w:cs="Times New Roman"/>
      <w:b/>
      <w:bCs/>
      <w:kern w:val="1"/>
      <w:sz w:val="24"/>
      <w:szCs w:val="24"/>
      <w:lang w:eastAsia="ru-RU"/>
    </w:rPr>
  </w:style>
  <w:style w:type="paragraph" w:customStyle="1" w:styleId="xl82">
    <w:name w:val="xl82"/>
    <w:basedOn w:val="a0"/>
    <w:rsid w:val="00043D6D"/>
    <w:pP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83">
    <w:name w:val="xl83"/>
    <w:basedOn w:val="a0"/>
    <w:rsid w:val="00043D6D"/>
    <w:pPr>
      <w:pBdr>
        <w:top w:val="single" w:sz="4" w:space="0" w:color="000000"/>
        <w:left w:val="single" w:sz="4" w:space="0" w:color="000000"/>
        <w:bottom w:val="single" w:sz="4" w:space="0" w:color="000000"/>
        <w:right w:val="single" w:sz="4" w:space="0" w:color="000000"/>
      </w:pBd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84">
    <w:name w:val="xl84"/>
    <w:basedOn w:val="a0"/>
    <w:rsid w:val="00043D6D"/>
    <w:pPr>
      <w:pBdr>
        <w:top w:val="single" w:sz="4" w:space="0" w:color="000000"/>
        <w:bottom w:val="single" w:sz="4" w:space="0" w:color="000000"/>
        <w:right w:val="single" w:sz="4" w:space="0" w:color="000000"/>
      </w:pBdr>
      <w:suppressAutoHyphens/>
      <w:spacing w:before="28" w:after="100" w:line="240" w:lineRule="auto"/>
      <w:jc w:val="right"/>
    </w:pPr>
    <w:rPr>
      <w:rFonts w:ascii="Times New Roman" w:eastAsia="Times New Roman" w:hAnsi="Times New Roman" w:cs="Times New Roman"/>
      <w:kern w:val="1"/>
      <w:sz w:val="24"/>
      <w:szCs w:val="24"/>
      <w:lang w:eastAsia="ru-RU"/>
    </w:rPr>
  </w:style>
  <w:style w:type="paragraph" w:customStyle="1" w:styleId="xl85">
    <w:name w:val="xl85"/>
    <w:basedOn w:val="a0"/>
    <w:rsid w:val="00043D6D"/>
    <w:pPr>
      <w:suppressAutoHyphens/>
      <w:spacing w:before="28" w:after="100" w:line="240" w:lineRule="auto"/>
    </w:pPr>
    <w:rPr>
      <w:rFonts w:ascii="Times New Roman" w:eastAsia="Times New Roman" w:hAnsi="Times New Roman" w:cs="Times New Roman"/>
      <w:color w:val="000000"/>
      <w:kern w:val="1"/>
      <w:sz w:val="28"/>
      <w:szCs w:val="28"/>
      <w:lang w:eastAsia="ru-RU"/>
    </w:rPr>
  </w:style>
  <w:style w:type="paragraph" w:customStyle="1" w:styleId="xl86">
    <w:name w:val="xl86"/>
    <w:basedOn w:val="a0"/>
    <w:rsid w:val="00043D6D"/>
    <w:pPr>
      <w:pBdr>
        <w:top w:val="single" w:sz="4" w:space="0" w:color="000000"/>
        <w:left w:val="single" w:sz="4" w:space="0" w:color="000000"/>
        <w:bottom w:val="single" w:sz="4" w:space="0" w:color="000000"/>
      </w:pBdr>
      <w:suppressAutoHyphens/>
      <w:spacing w:before="28" w:after="100" w:line="240" w:lineRule="auto"/>
      <w:jc w:val="center"/>
    </w:pPr>
    <w:rPr>
      <w:rFonts w:ascii="Times New Roman" w:eastAsia="Times New Roman" w:hAnsi="Times New Roman" w:cs="Times New Roman"/>
      <w:b/>
      <w:bCs/>
      <w:kern w:val="1"/>
      <w:sz w:val="24"/>
      <w:szCs w:val="24"/>
      <w:lang w:eastAsia="ru-RU"/>
    </w:rPr>
  </w:style>
  <w:style w:type="paragraph" w:customStyle="1" w:styleId="xl87">
    <w:name w:val="xl87"/>
    <w:basedOn w:val="a0"/>
    <w:rsid w:val="00043D6D"/>
    <w:pPr>
      <w:pBdr>
        <w:top w:val="single" w:sz="4" w:space="0" w:color="000000"/>
        <w:bottom w:val="single" w:sz="4" w:space="0" w:color="000000"/>
      </w:pBd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customStyle="1" w:styleId="xl88">
    <w:name w:val="xl88"/>
    <w:basedOn w:val="a0"/>
    <w:rsid w:val="00043D6D"/>
    <w:pPr>
      <w:pBdr>
        <w:top w:val="single" w:sz="4" w:space="0" w:color="000000"/>
        <w:bottom w:val="single" w:sz="4" w:space="0" w:color="000000"/>
      </w:pBd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89">
    <w:name w:val="xl89"/>
    <w:basedOn w:val="a0"/>
    <w:rsid w:val="00043D6D"/>
    <w:pPr>
      <w:pBdr>
        <w:top w:val="single" w:sz="4" w:space="0" w:color="000000"/>
        <w:bottom w:val="single" w:sz="4" w:space="0" w:color="000000"/>
        <w:right w:val="single" w:sz="4" w:space="0" w:color="000000"/>
      </w:pBdr>
      <w:suppressAutoHyphens/>
      <w:spacing w:before="28" w:after="100" w:line="240" w:lineRule="auto"/>
    </w:pPr>
    <w:rPr>
      <w:rFonts w:ascii="Times New Roman" w:eastAsia="Times New Roman" w:hAnsi="Times New Roman" w:cs="Times New Roman"/>
      <w:kern w:val="1"/>
      <w:sz w:val="24"/>
      <w:szCs w:val="24"/>
      <w:lang w:eastAsia="ru-RU"/>
    </w:rPr>
  </w:style>
  <w:style w:type="paragraph" w:customStyle="1" w:styleId="xl90">
    <w:name w:val="xl90"/>
    <w:basedOn w:val="a0"/>
    <w:rsid w:val="00043D6D"/>
    <w:pPr>
      <w:pBdr>
        <w:top w:val="single" w:sz="4" w:space="0" w:color="000000"/>
        <w:left w:val="single" w:sz="4" w:space="0" w:color="000000"/>
        <w:bottom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91">
    <w:name w:val="xl91"/>
    <w:basedOn w:val="a0"/>
    <w:rsid w:val="00043D6D"/>
    <w:pPr>
      <w:pBdr>
        <w:top w:val="single" w:sz="4" w:space="0" w:color="000000"/>
        <w:bottom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92">
    <w:name w:val="xl92"/>
    <w:basedOn w:val="a0"/>
    <w:rsid w:val="00043D6D"/>
    <w:pPr>
      <w:pBdr>
        <w:top w:val="single" w:sz="4" w:space="0" w:color="000000"/>
        <w:bottom w:val="single" w:sz="4" w:space="0" w:color="000000"/>
        <w:right w:val="single" w:sz="4" w:space="0" w:color="000000"/>
      </w:pBdr>
      <w:suppressAutoHyphens/>
      <w:spacing w:before="28" w:after="100" w:line="240" w:lineRule="auto"/>
    </w:pPr>
    <w:rPr>
      <w:rFonts w:ascii="Times New Roman" w:eastAsia="Times New Roman" w:hAnsi="Times New Roman" w:cs="Times New Roman"/>
      <w:color w:val="000000"/>
      <w:kern w:val="1"/>
      <w:sz w:val="20"/>
      <w:szCs w:val="20"/>
      <w:lang w:eastAsia="ru-RU"/>
    </w:rPr>
  </w:style>
  <w:style w:type="paragraph" w:customStyle="1" w:styleId="xl64">
    <w:name w:val="xl64"/>
    <w:basedOn w:val="a0"/>
    <w:rsid w:val="00043D6D"/>
    <w:pPr>
      <w:pBdr>
        <w:top w:val="single" w:sz="4" w:space="0" w:color="000000"/>
        <w:left w:val="single" w:sz="4" w:space="0" w:color="000000"/>
        <w:bottom w:val="single" w:sz="4" w:space="0" w:color="000000"/>
        <w:right w:val="single" w:sz="4" w:space="0" w:color="000000"/>
      </w:pBdr>
      <w:shd w:val="clear" w:color="auto" w:fill="DDD9C3"/>
      <w:suppressAutoHyphens/>
      <w:spacing w:before="28" w:after="100" w:line="240" w:lineRule="auto"/>
      <w:jc w:val="center"/>
    </w:pPr>
    <w:rPr>
      <w:rFonts w:ascii="Times New Roman" w:eastAsia="Times New Roman" w:hAnsi="Times New Roman" w:cs="Times New Roman"/>
      <w:b/>
      <w:bCs/>
      <w:kern w:val="1"/>
      <w:sz w:val="20"/>
      <w:szCs w:val="20"/>
      <w:lang w:eastAsia="ru-RU"/>
    </w:rPr>
  </w:style>
  <w:style w:type="paragraph" w:customStyle="1" w:styleId="xl93">
    <w:name w:val="xl93"/>
    <w:basedOn w:val="a0"/>
    <w:rsid w:val="00043D6D"/>
    <w:pPr>
      <w:suppressAutoHyphens/>
      <w:spacing w:before="28" w:after="100" w:line="240" w:lineRule="auto"/>
      <w:jc w:val="center"/>
    </w:pPr>
    <w:rPr>
      <w:rFonts w:ascii="Times New Roman" w:eastAsia="Times New Roman" w:hAnsi="Times New Roman" w:cs="Times New Roman"/>
      <w:kern w:val="1"/>
      <w:sz w:val="24"/>
      <w:szCs w:val="24"/>
      <w:lang w:eastAsia="ru-RU"/>
    </w:rPr>
  </w:style>
  <w:style w:type="paragraph" w:styleId="afd">
    <w:name w:val="footnote text"/>
    <w:basedOn w:val="a0"/>
    <w:link w:val="1f1"/>
    <w:rsid w:val="00043D6D"/>
    <w:pPr>
      <w:suppressLineNumbers/>
      <w:suppressAutoHyphens/>
      <w:ind w:left="283" w:hanging="283"/>
    </w:pPr>
    <w:rPr>
      <w:rFonts w:ascii="Calibri" w:eastAsia="Calibri" w:hAnsi="Calibri" w:cs="Times New Roman"/>
      <w:kern w:val="1"/>
      <w:sz w:val="20"/>
      <w:szCs w:val="20"/>
    </w:rPr>
  </w:style>
  <w:style w:type="character" w:customStyle="1" w:styleId="1f1">
    <w:name w:val="Текст сноски Знак1"/>
    <w:basedOn w:val="a2"/>
    <w:link w:val="afd"/>
    <w:rsid w:val="00043D6D"/>
    <w:rPr>
      <w:rFonts w:ascii="Calibri" w:eastAsia="Calibri" w:hAnsi="Calibri" w:cs="Times New Roman"/>
      <w:kern w:val="1"/>
      <w:sz w:val="20"/>
      <w:szCs w:val="20"/>
    </w:rPr>
  </w:style>
  <w:style w:type="paragraph" w:customStyle="1" w:styleId="afe">
    <w:name w:val="Содержимое таблицы"/>
    <w:basedOn w:val="a0"/>
    <w:rsid w:val="00043D6D"/>
    <w:pPr>
      <w:suppressLineNumbers/>
      <w:suppressAutoHyphens/>
    </w:pPr>
    <w:rPr>
      <w:rFonts w:ascii="Calibri" w:eastAsia="Calibri" w:hAnsi="Calibri" w:cs="Times New Roman"/>
      <w:kern w:val="1"/>
    </w:rPr>
  </w:style>
  <w:style w:type="character" w:customStyle="1" w:styleId="b-calc-displayresult">
    <w:name w:val="b-calc-display__result"/>
    <w:rsid w:val="00043D6D"/>
  </w:style>
  <w:style w:type="paragraph" w:styleId="aff">
    <w:name w:val="Balloon Text"/>
    <w:basedOn w:val="a0"/>
    <w:link w:val="1f2"/>
    <w:uiPriority w:val="99"/>
    <w:semiHidden/>
    <w:unhideWhenUsed/>
    <w:rsid w:val="00043D6D"/>
    <w:pPr>
      <w:suppressAutoHyphens/>
      <w:spacing w:after="0" w:line="240" w:lineRule="auto"/>
    </w:pPr>
    <w:rPr>
      <w:rFonts w:ascii="Segoe UI" w:eastAsia="Calibri" w:hAnsi="Segoe UI" w:cs="Segoe UI"/>
      <w:kern w:val="1"/>
      <w:sz w:val="18"/>
      <w:szCs w:val="18"/>
    </w:rPr>
  </w:style>
  <w:style w:type="character" w:customStyle="1" w:styleId="1f2">
    <w:name w:val="Текст выноски Знак1"/>
    <w:basedOn w:val="a2"/>
    <w:link w:val="aff"/>
    <w:uiPriority w:val="99"/>
    <w:semiHidden/>
    <w:rsid w:val="00043D6D"/>
    <w:rPr>
      <w:rFonts w:ascii="Segoe UI" w:eastAsia="Calibri" w:hAnsi="Segoe UI" w:cs="Segoe UI"/>
      <w:kern w:val="1"/>
      <w:sz w:val="18"/>
      <w:szCs w:val="18"/>
    </w:rPr>
  </w:style>
  <w:style w:type="paragraph" w:styleId="aff0">
    <w:name w:val="List Paragraph"/>
    <w:basedOn w:val="a0"/>
    <w:uiPriority w:val="99"/>
    <w:qFormat/>
    <w:rsid w:val="002D0A83"/>
    <w:pPr>
      <w:ind w:left="720"/>
      <w:contextualSpacing/>
    </w:pPr>
  </w:style>
  <w:style w:type="table" w:styleId="aff1">
    <w:name w:val="Table Grid"/>
    <w:basedOn w:val="a3"/>
    <w:uiPriority w:val="59"/>
    <w:rsid w:val="00B0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na@sistema.ru" TargetMode="External"/><Relationship Id="rId5" Type="http://schemas.openxmlformats.org/officeDocument/2006/relationships/settings" Target="settings.xml"/><Relationship Id="rId10" Type="http://schemas.openxmlformats.org/officeDocument/2006/relationships/hyperlink" Target="http://www.europe-tv.ru/acat/510393-1_thomson-dsi-8020.ht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C176-5553-40A2-A33E-0230813E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5855</Words>
  <Characters>33375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AFK "SISTEMA"</Company>
  <LinksUpToDate>false</LinksUpToDate>
  <CharactersWithSpaces>39152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Коротышева Таисия Олеговна</dc:creator>
  <cp:lastModifiedBy>Патрина Елена Александровна</cp:lastModifiedBy>
  <cp:revision>3</cp:revision>
  <cp:lastPrinted>2014-07-08T05:03:00Z</cp:lastPrinted>
  <dcterms:created xsi:type="dcterms:W3CDTF">2015-05-08T08:44:00Z</dcterms:created>
  <dcterms:modified xsi:type="dcterms:W3CDTF">2015-05-08T09:01:00Z</dcterms:modified>
</cp:coreProperties>
</file>