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C0F1C" w14:textId="77777777" w:rsidR="006A011B" w:rsidRPr="00582779" w:rsidRDefault="006A011B" w:rsidP="006A01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0C5115" w14:textId="397B71F6" w:rsidR="00FD3720" w:rsidRPr="00582779" w:rsidRDefault="00FD3720" w:rsidP="006A0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779">
        <w:rPr>
          <w:rFonts w:ascii="Times New Roman" w:hAnsi="Times New Roman" w:cs="Times New Roman"/>
          <w:b/>
          <w:sz w:val="24"/>
          <w:szCs w:val="24"/>
        </w:rPr>
        <w:t xml:space="preserve">Запрос </w:t>
      </w:r>
      <w:r w:rsidR="005F3F8D" w:rsidRPr="00582779">
        <w:rPr>
          <w:rFonts w:ascii="Times New Roman" w:hAnsi="Times New Roman" w:cs="Times New Roman"/>
          <w:b/>
          <w:sz w:val="24"/>
          <w:szCs w:val="24"/>
        </w:rPr>
        <w:t>информации по Проекту</w:t>
      </w:r>
    </w:p>
    <w:p w14:paraId="4F8E14FB" w14:textId="4D278838" w:rsidR="005F3F8D" w:rsidRPr="00582779" w:rsidRDefault="005F3F8D" w:rsidP="005F3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77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12213" w:rsidRPr="00582779">
        <w:rPr>
          <w:rFonts w:ascii="Times New Roman" w:hAnsi="Times New Roman" w:cs="Times New Roman"/>
          <w:b/>
          <w:sz w:val="24"/>
          <w:szCs w:val="24"/>
        </w:rPr>
        <w:t xml:space="preserve">Модернизация корпоративного сайта </w:t>
      </w:r>
      <w:r w:rsidRPr="00582779">
        <w:rPr>
          <w:rFonts w:ascii="Times New Roman" w:hAnsi="Times New Roman" w:cs="Times New Roman"/>
          <w:b/>
          <w:sz w:val="24"/>
          <w:szCs w:val="24"/>
        </w:rPr>
        <w:t>ПАО АФК «Система»</w:t>
      </w:r>
    </w:p>
    <w:p w14:paraId="568F570A" w14:textId="77777777" w:rsidR="00FD3720" w:rsidRPr="00582779" w:rsidRDefault="00FD3720" w:rsidP="00FD37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0AEE40" w14:textId="77777777" w:rsidR="00FD3720" w:rsidRPr="00582779" w:rsidRDefault="00FD3720" w:rsidP="00FD3720">
      <w:pPr>
        <w:pStyle w:val="Default"/>
      </w:pPr>
    </w:p>
    <w:p w14:paraId="4263025D" w14:textId="3609B9DC" w:rsidR="00FD3720" w:rsidRPr="00582779" w:rsidRDefault="00FD3720" w:rsidP="00FD3720">
      <w:pPr>
        <w:pStyle w:val="Default"/>
        <w:spacing w:after="120"/>
        <w:jc w:val="both"/>
      </w:pPr>
      <w:r w:rsidRPr="00582779">
        <w:rPr>
          <w:b/>
          <w:bCs/>
        </w:rPr>
        <w:t>Обзор проекта</w:t>
      </w:r>
      <w:r w:rsidR="006F39C5" w:rsidRPr="00582779">
        <w:rPr>
          <w:b/>
          <w:bCs/>
        </w:rPr>
        <w:t>:</w:t>
      </w:r>
      <w:r w:rsidRPr="00582779">
        <w:rPr>
          <w:b/>
          <w:bCs/>
        </w:rPr>
        <w:t xml:space="preserve"> </w:t>
      </w:r>
    </w:p>
    <w:p w14:paraId="6B5E7FF3" w14:textId="261C33C8" w:rsidR="00FD3720" w:rsidRPr="00582779" w:rsidRDefault="00FD3720" w:rsidP="005A21A5">
      <w:pPr>
        <w:pStyle w:val="Default"/>
        <w:spacing w:after="120"/>
        <w:jc w:val="both"/>
        <w:rPr>
          <w:b/>
        </w:rPr>
      </w:pPr>
      <w:r w:rsidRPr="00582779">
        <w:t xml:space="preserve">ПАО АФК «Система» рассматривает </w:t>
      </w:r>
      <w:r w:rsidR="006F39C5" w:rsidRPr="00582779">
        <w:t xml:space="preserve">возможность </w:t>
      </w:r>
      <w:r w:rsidR="005F3F8D" w:rsidRPr="00582779">
        <w:t xml:space="preserve">реализации проекта </w:t>
      </w:r>
      <w:r w:rsidR="00E12213" w:rsidRPr="00582779">
        <w:rPr>
          <w:b/>
        </w:rPr>
        <w:t>«Модернизация корпоративного сайта ПАО АФК «Система»</w:t>
      </w:r>
      <w:r w:rsidR="005F3F8D" w:rsidRPr="00582779">
        <w:rPr>
          <w:b/>
        </w:rPr>
        <w:t xml:space="preserve"> (далее – «Проект»).</w:t>
      </w:r>
    </w:p>
    <w:p w14:paraId="235F8923" w14:textId="091C2489" w:rsidR="006E7371" w:rsidRPr="00582779" w:rsidRDefault="005A21A5" w:rsidP="00063F92">
      <w:pPr>
        <w:pStyle w:val="Default"/>
        <w:spacing w:after="120"/>
        <w:jc w:val="both"/>
        <w:rPr>
          <w:bCs/>
        </w:rPr>
      </w:pPr>
      <w:r w:rsidRPr="00582779">
        <w:t xml:space="preserve">Требования к составу и содержанию работ </w:t>
      </w:r>
      <w:r w:rsidR="005F3F8D" w:rsidRPr="00582779">
        <w:t xml:space="preserve">указаны в </w:t>
      </w:r>
      <w:r w:rsidR="00570BB0" w:rsidRPr="00582779">
        <w:t>Бизнес-требованиях</w:t>
      </w:r>
      <w:r w:rsidR="005F3F8D" w:rsidRPr="00582779">
        <w:t xml:space="preserve"> </w:t>
      </w:r>
      <w:r w:rsidR="005F3F8D" w:rsidRPr="00582779">
        <w:rPr>
          <w:bCs/>
        </w:rPr>
        <w:t>к</w:t>
      </w:r>
      <w:r w:rsidRPr="00582779">
        <w:rPr>
          <w:bCs/>
        </w:rPr>
        <w:t xml:space="preserve"> настоящему документу</w:t>
      </w:r>
      <w:r w:rsidR="00E74942">
        <w:rPr>
          <w:bCs/>
        </w:rPr>
        <w:t xml:space="preserve"> </w:t>
      </w:r>
      <w:r w:rsidR="00E74942" w:rsidRPr="00582779">
        <w:t xml:space="preserve">(Приложение </w:t>
      </w:r>
      <w:r w:rsidR="00E74942">
        <w:t>2</w:t>
      </w:r>
      <w:r w:rsidR="00E74942" w:rsidRPr="00582779">
        <w:t>)</w:t>
      </w:r>
      <w:r w:rsidRPr="00582779">
        <w:rPr>
          <w:bCs/>
        </w:rPr>
        <w:t>.</w:t>
      </w:r>
    </w:p>
    <w:p w14:paraId="231CC0EF" w14:textId="2E2C0E2E" w:rsidR="009B1EBE" w:rsidRPr="00582779" w:rsidRDefault="009B1EBE" w:rsidP="009B1EBE">
      <w:pPr>
        <w:pStyle w:val="Default"/>
        <w:spacing w:after="120"/>
        <w:jc w:val="both"/>
        <w:rPr>
          <w:b/>
        </w:rPr>
      </w:pPr>
      <w:r w:rsidRPr="00582779">
        <w:rPr>
          <w:b/>
        </w:rPr>
        <w:t xml:space="preserve">Планируемый график </w:t>
      </w:r>
      <w:r w:rsidR="005F3F8D" w:rsidRPr="00582779">
        <w:rPr>
          <w:b/>
        </w:rPr>
        <w:t>реализации Проекта</w:t>
      </w:r>
      <w:r w:rsidR="006F39C5" w:rsidRPr="00582779">
        <w:rPr>
          <w:b/>
        </w:rPr>
        <w:t>:</w:t>
      </w:r>
      <w:r w:rsidRPr="00582779">
        <w:rPr>
          <w:b/>
        </w:rPr>
        <w:t xml:space="preserve"> </w:t>
      </w:r>
    </w:p>
    <w:p w14:paraId="212253AA" w14:textId="1068E813" w:rsidR="009B1EBE" w:rsidRPr="00582779" w:rsidRDefault="005A21A5" w:rsidP="00D23FB8">
      <w:pPr>
        <w:pStyle w:val="Default"/>
        <w:spacing w:after="120"/>
        <w:jc w:val="both"/>
      </w:pPr>
      <w:r w:rsidRPr="00582779">
        <w:t xml:space="preserve">ПАО АФК «Система» планирует начать работы в </w:t>
      </w:r>
      <w:r w:rsidR="00E12213" w:rsidRPr="00582779">
        <w:rPr>
          <w:color w:val="auto"/>
        </w:rPr>
        <w:t>августе</w:t>
      </w:r>
      <w:r w:rsidR="00E12213" w:rsidRPr="00582779">
        <w:rPr>
          <w:color w:val="FF0000"/>
        </w:rPr>
        <w:t xml:space="preserve"> </w:t>
      </w:r>
      <w:r w:rsidRPr="00582779">
        <w:t>201</w:t>
      </w:r>
      <w:r w:rsidR="0032447B" w:rsidRPr="00582779">
        <w:t>8</w:t>
      </w:r>
      <w:r w:rsidRPr="00582779">
        <w:t xml:space="preserve"> года, а завершить их не позднее декабря того же года.</w:t>
      </w:r>
      <w:bookmarkStart w:id="0" w:name="_GoBack"/>
      <w:bookmarkEnd w:id="0"/>
    </w:p>
    <w:p w14:paraId="3CF05522" w14:textId="6B28CBB5" w:rsidR="00954660" w:rsidRPr="00582779" w:rsidRDefault="00954660" w:rsidP="00954660">
      <w:pPr>
        <w:pStyle w:val="Default"/>
        <w:spacing w:after="120"/>
        <w:jc w:val="both"/>
      </w:pPr>
      <w:r w:rsidRPr="00582779">
        <w:rPr>
          <w:b/>
          <w:bCs/>
        </w:rPr>
        <w:t xml:space="preserve">Предложение и процесс </w:t>
      </w:r>
      <w:r w:rsidR="005F3F8D" w:rsidRPr="00582779">
        <w:rPr>
          <w:b/>
          <w:bCs/>
        </w:rPr>
        <w:t>запроса информации</w:t>
      </w:r>
      <w:r w:rsidR="006F39C5" w:rsidRPr="00582779">
        <w:rPr>
          <w:b/>
          <w:bCs/>
        </w:rPr>
        <w:t>:</w:t>
      </w:r>
    </w:p>
    <w:p w14:paraId="6AFED1EA" w14:textId="77777777" w:rsidR="00954660" w:rsidRPr="00582779" w:rsidRDefault="00954660" w:rsidP="00954660">
      <w:pPr>
        <w:pStyle w:val="Default"/>
        <w:spacing w:after="120"/>
        <w:jc w:val="both"/>
      </w:pPr>
      <w:r w:rsidRPr="00582779">
        <w:t xml:space="preserve">Мы ожидаем получить краткое предложение, которое должно включать: </w:t>
      </w:r>
    </w:p>
    <w:p w14:paraId="354B83E0" w14:textId="39B23C35" w:rsidR="00A970E8" w:rsidRPr="00582779" w:rsidRDefault="00A151F0" w:rsidP="00AD5A40">
      <w:pPr>
        <w:pStyle w:val="Default"/>
        <w:numPr>
          <w:ilvl w:val="0"/>
          <w:numId w:val="19"/>
        </w:numPr>
        <w:spacing w:after="165"/>
        <w:jc w:val="both"/>
      </w:pPr>
      <w:r w:rsidRPr="00582779">
        <w:t xml:space="preserve">концептуальное </w:t>
      </w:r>
      <w:r w:rsidR="001E6970" w:rsidRPr="00582779">
        <w:t xml:space="preserve">и </w:t>
      </w:r>
      <w:r w:rsidR="005F3F8D" w:rsidRPr="00582779">
        <w:t>техническое</w:t>
      </w:r>
      <w:r w:rsidR="001E6970" w:rsidRPr="00582779">
        <w:t xml:space="preserve"> решение </w:t>
      </w:r>
      <w:r w:rsidR="00A970E8" w:rsidRPr="00582779">
        <w:t xml:space="preserve">по реализации Проекта </w:t>
      </w:r>
      <w:r w:rsidR="004309BF" w:rsidRPr="00582779">
        <w:t xml:space="preserve">в разрезе основных бизнес-требований, </w:t>
      </w:r>
      <w:r w:rsidR="001E6970" w:rsidRPr="00582779">
        <w:t xml:space="preserve">с учетом результатов предварительного анализа текущей версии сайта </w:t>
      </w:r>
      <w:r w:rsidR="00227D37" w:rsidRPr="00582779">
        <w:t xml:space="preserve">ПАО </w:t>
      </w:r>
      <w:r w:rsidR="001E6970" w:rsidRPr="00582779">
        <w:t xml:space="preserve">АФК «Система» в сравнении с </w:t>
      </w:r>
      <w:r w:rsidR="00A970E8" w:rsidRPr="00582779">
        <w:t xml:space="preserve">лучшими образцами корпоративных сайтов ведущих международных компаний финансово-инвестиционного сектора (с релевантными </w:t>
      </w:r>
      <w:proofErr w:type="spellStart"/>
      <w:r w:rsidR="00A970E8" w:rsidRPr="00582779">
        <w:t>референсами</w:t>
      </w:r>
      <w:proofErr w:type="spellEnd"/>
      <w:r w:rsidR="00A970E8" w:rsidRPr="00582779">
        <w:t>)</w:t>
      </w:r>
      <w:r w:rsidR="003515ED" w:rsidRPr="00582779">
        <w:t xml:space="preserve"> – в формате презентации</w:t>
      </w:r>
      <w:r w:rsidR="00A970E8" w:rsidRPr="00582779">
        <w:t xml:space="preserve">; </w:t>
      </w:r>
      <w:r w:rsidR="001E6970" w:rsidRPr="00582779">
        <w:t xml:space="preserve"> </w:t>
      </w:r>
    </w:p>
    <w:p w14:paraId="4DF1D1EF" w14:textId="682B36E7" w:rsidR="00A970E8" w:rsidRPr="00582779" w:rsidRDefault="00A970E8" w:rsidP="00AD5A40">
      <w:pPr>
        <w:pStyle w:val="Default"/>
        <w:numPr>
          <w:ilvl w:val="0"/>
          <w:numId w:val="19"/>
        </w:numPr>
        <w:spacing w:after="165"/>
        <w:jc w:val="both"/>
      </w:pPr>
      <w:r w:rsidRPr="00582779">
        <w:t>предполагаемый объем необходимых работ с оценкой трудозатрат по каждому из этапов (в чел./час.)</w:t>
      </w:r>
      <w:r w:rsidR="00AD5A40" w:rsidRPr="00582779">
        <w:t xml:space="preserve"> – </w:t>
      </w:r>
      <w:r w:rsidR="003515ED" w:rsidRPr="00582779">
        <w:t>в</w:t>
      </w:r>
      <w:r w:rsidR="00AD5A40" w:rsidRPr="00582779">
        <w:t xml:space="preserve"> </w:t>
      </w:r>
      <w:r w:rsidR="003515ED" w:rsidRPr="00582779">
        <w:t>формате Приложения 1, листы «Ценовое предложение», «Основные этапы»</w:t>
      </w:r>
      <w:r w:rsidRPr="00582779">
        <w:t>;</w:t>
      </w:r>
    </w:p>
    <w:p w14:paraId="6E87E5F3" w14:textId="1615C602" w:rsidR="00A970E8" w:rsidRPr="00582779" w:rsidRDefault="00A970E8" w:rsidP="00AD5A40">
      <w:pPr>
        <w:pStyle w:val="Default"/>
        <w:numPr>
          <w:ilvl w:val="0"/>
          <w:numId w:val="19"/>
        </w:numPr>
        <w:spacing w:after="165"/>
        <w:jc w:val="both"/>
      </w:pPr>
      <w:r w:rsidRPr="00582779">
        <w:t xml:space="preserve">план-график реализации Проекта с указанием </w:t>
      </w:r>
      <w:r w:rsidR="004309BF" w:rsidRPr="00582779">
        <w:t xml:space="preserve">длительности и </w:t>
      </w:r>
      <w:r w:rsidRPr="00582779">
        <w:t>сроков по каждому этапу</w:t>
      </w:r>
      <w:r w:rsidR="003515ED" w:rsidRPr="00582779">
        <w:t xml:space="preserve"> </w:t>
      </w:r>
      <w:r w:rsidR="00AD5A40" w:rsidRPr="00582779">
        <w:t xml:space="preserve">– </w:t>
      </w:r>
      <w:r w:rsidR="003515ED" w:rsidRPr="00582779">
        <w:t>в формате Приложения 1, лист «Основные этапы»</w:t>
      </w:r>
      <w:r w:rsidRPr="00582779">
        <w:t>;</w:t>
      </w:r>
    </w:p>
    <w:p w14:paraId="277A2FFC" w14:textId="76ED6A0E" w:rsidR="00954660" w:rsidRPr="00582779" w:rsidRDefault="005A21A5" w:rsidP="00AD5A40">
      <w:pPr>
        <w:pStyle w:val="Default"/>
        <w:numPr>
          <w:ilvl w:val="0"/>
          <w:numId w:val="19"/>
        </w:numPr>
        <w:spacing w:after="165"/>
        <w:jc w:val="both"/>
      </w:pPr>
      <w:r w:rsidRPr="00582779">
        <w:t xml:space="preserve">предложение </w:t>
      </w:r>
      <w:r w:rsidR="00954660" w:rsidRPr="00582779">
        <w:t>по цене (в рублях) с учетом применимого НДС</w:t>
      </w:r>
      <w:r w:rsidR="00A970E8" w:rsidRPr="00582779">
        <w:t>, с</w:t>
      </w:r>
      <w:r w:rsidR="004309BF" w:rsidRPr="00582779">
        <w:t xml:space="preserve"> указанием </w:t>
      </w:r>
      <w:r w:rsidR="00B352A2" w:rsidRPr="00582779">
        <w:t>стоимости по каж</w:t>
      </w:r>
      <w:r w:rsidR="004309BF" w:rsidRPr="00582779">
        <w:t xml:space="preserve">дому из этапов, </w:t>
      </w:r>
      <w:r w:rsidR="00752012" w:rsidRPr="00582779">
        <w:t xml:space="preserve">полной стоимости разработки и стоимости </w:t>
      </w:r>
      <w:r w:rsidR="00B352A2" w:rsidRPr="00582779">
        <w:t>технической поддержки сайта</w:t>
      </w:r>
      <w:r w:rsidR="004309BF" w:rsidRPr="00582779">
        <w:t xml:space="preserve"> </w:t>
      </w:r>
      <w:r w:rsidR="00AD5A40" w:rsidRPr="00582779">
        <w:t xml:space="preserve">на 5 (пять) лет </w:t>
      </w:r>
      <w:r w:rsidR="00B352A2" w:rsidRPr="00582779">
        <w:t>(отдельно)</w:t>
      </w:r>
      <w:r w:rsidR="003515ED" w:rsidRPr="00582779">
        <w:t xml:space="preserve"> </w:t>
      </w:r>
      <w:r w:rsidR="00AD5A40" w:rsidRPr="00582779">
        <w:t>–</w:t>
      </w:r>
      <w:r w:rsidR="003515ED" w:rsidRPr="00582779">
        <w:t xml:space="preserve"> в</w:t>
      </w:r>
      <w:r w:rsidR="00AD5A40" w:rsidRPr="00582779">
        <w:t xml:space="preserve"> </w:t>
      </w:r>
      <w:r w:rsidR="003515ED" w:rsidRPr="00582779">
        <w:t>формате Приложения 1, лист «Ценовое предложение»</w:t>
      </w:r>
      <w:r w:rsidRPr="00582779">
        <w:t>;</w:t>
      </w:r>
    </w:p>
    <w:p w14:paraId="26BED240" w14:textId="5AD0A54C" w:rsidR="00B352A2" w:rsidRPr="00582779" w:rsidRDefault="00B352A2" w:rsidP="00AD5A40">
      <w:pPr>
        <w:pStyle w:val="Default"/>
        <w:numPr>
          <w:ilvl w:val="0"/>
          <w:numId w:val="19"/>
        </w:numPr>
        <w:spacing w:after="165"/>
        <w:jc w:val="both"/>
      </w:pPr>
      <w:r w:rsidRPr="00582779">
        <w:t xml:space="preserve">краткий обзор аналогичных/ сопоставимых реализованных проектов с </w:t>
      </w:r>
      <w:proofErr w:type="spellStart"/>
      <w:r w:rsidRPr="00582779">
        <w:t>референсами</w:t>
      </w:r>
      <w:proofErr w:type="spellEnd"/>
      <w:r w:rsidR="00AD5A40" w:rsidRPr="00582779">
        <w:t xml:space="preserve"> – </w:t>
      </w:r>
      <w:r w:rsidR="003515ED" w:rsidRPr="00582779">
        <w:t>в</w:t>
      </w:r>
      <w:r w:rsidR="00AD5A40" w:rsidRPr="00582779">
        <w:t xml:space="preserve"> </w:t>
      </w:r>
      <w:r w:rsidR="003515ED" w:rsidRPr="00582779">
        <w:t>виде отдельного перечня</w:t>
      </w:r>
      <w:r w:rsidR="006333CC" w:rsidRPr="00582779">
        <w:t xml:space="preserve"> с контактными данными клиентов</w:t>
      </w:r>
      <w:r w:rsidRPr="00582779">
        <w:t>;</w:t>
      </w:r>
    </w:p>
    <w:p w14:paraId="49028CC6" w14:textId="515C5F62" w:rsidR="00954660" w:rsidRPr="00582779" w:rsidRDefault="005A21A5" w:rsidP="00AD5A40">
      <w:pPr>
        <w:pStyle w:val="Default"/>
        <w:numPr>
          <w:ilvl w:val="0"/>
          <w:numId w:val="19"/>
        </w:numPr>
        <w:spacing w:after="165"/>
        <w:jc w:val="both"/>
      </w:pPr>
      <w:r w:rsidRPr="00582779">
        <w:t xml:space="preserve">данные </w:t>
      </w:r>
      <w:r w:rsidR="005F3F8D" w:rsidRPr="00582779">
        <w:t>о</w:t>
      </w:r>
      <w:r w:rsidR="00B352A2" w:rsidRPr="00582779">
        <w:t xml:space="preserve"> кл</w:t>
      </w:r>
      <w:r w:rsidR="005F3F8D" w:rsidRPr="00582779">
        <w:t xml:space="preserve">ючевых </w:t>
      </w:r>
      <w:r w:rsidR="00227D37" w:rsidRPr="00582779">
        <w:t xml:space="preserve">членах </w:t>
      </w:r>
      <w:r w:rsidR="00A970E8" w:rsidRPr="00582779">
        <w:t>предполагаемой проектной команды</w:t>
      </w:r>
      <w:r w:rsidR="00B352A2" w:rsidRPr="00582779">
        <w:t xml:space="preserve"> с указанием их профессионального опыта и функциональных ролей в Проекте</w:t>
      </w:r>
      <w:r w:rsidR="003515ED" w:rsidRPr="00582779">
        <w:t xml:space="preserve"> </w:t>
      </w:r>
      <w:r w:rsidR="00AD5A40" w:rsidRPr="00582779">
        <w:t>–</w:t>
      </w:r>
      <w:r w:rsidR="003515ED" w:rsidRPr="00582779">
        <w:t xml:space="preserve"> в</w:t>
      </w:r>
      <w:r w:rsidR="00AD5A40" w:rsidRPr="00582779">
        <w:t xml:space="preserve"> </w:t>
      </w:r>
      <w:r w:rsidR="003515ED" w:rsidRPr="00582779">
        <w:t>формате Приложения 1, лист «Команда проекта»</w:t>
      </w:r>
      <w:r w:rsidR="00B352A2" w:rsidRPr="00582779">
        <w:t>.</w:t>
      </w:r>
      <w:r w:rsidR="00954660" w:rsidRPr="00582779">
        <w:t xml:space="preserve"> </w:t>
      </w:r>
    </w:p>
    <w:p w14:paraId="28815DD3" w14:textId="77777777" w:rsidR="00A970E8" w:rsidRPr="00582779" w:rsidRDefault="00A970E8" w:rsidP="00954660">
      <w:pPr>
        <w:pStyle w:val="Default"/>
        <w:jc w:val="both"/>
      </w:pPr>
    </w:p>
    <w:p w14:paraId="4C866A75" w14:textId="675F9B5E" w:rsidR="00BE5266" w:rsidRPr="00582779" w:rsidRDefault="00BE5266" w:rsidP="00BE5266">
      <w:pPr>
        <w:pStyle w:val="Default"/>
        <w:spacing w:after="120"/>
        <w:jc w:val="both"/>
      </w:pPr>
      <w:r w:rsidRPr="00582779">
        <w:rPr>
          <w:b/>
        </w:rPr>
        <w:t>ВНИМАНИЕ!!!</w:t>
      </w:r>
      <w:r w:rsidRPr="00582779">
        <w:t xml:space="preserve"> Подача документов осуществляется Участником в электронном виде через электронно-торговую площадку (далее</w:t>
      </w:r>
      <w:r w:rsidR="00130DFE" w:rsidRPr="00582779">
        <w:t xml:space="preserve"> -</w:t>
      </w:r>
      <w:r w:rsidRPr="00582779">
        <w:t xml:space="preserve"> </w:t>
      </w:r>
      <w:r w:rsidR="00130DFE" w:rsidRPr="00582779">
        <w:t>«</w:t>
      </w:r>
      <w:r w:rsidRPr="00582779">
        <w:t>ЭТП</w:t>
      </w:r>
      <w:r w:rsidR="00130DFE" w:rsidRPr="00582779">
        <w:t>»</w:t>
      </w:r>
      <w:r w:rsidRPr="00582779">
        <w:t xml:space="preserve">) по адресу </w:t>
      </w:r>
      <w:hyperlink r:id="rId8" w:history="1">
        <w:r w:rsidRPr="00582779">
          <w:rPr>
            <w:rStyle w:val="aa"/>
            <w:rFonts w:eastAsia="Times New Roman"/>
            <w:color w:val="0000FF"/>
            <w:lang w:val="en-US" w:eastAsia="ru-RU"/>
          </w:rPr>
          <w:t>http</w:t>
        </w:r>
        <w:r w:rsidRPr="00582779">
          <w:rPr>
            <w:rStyle w:val="aa"/>
            <w:rFonts w:eastAsia="Times New Roman"/>
            <w:color w:val="0000FF"/>
            <w:lang w:eastAsia="ru-RU"/>
          </w:rPr>
          <w:t>://</w:t>
        </w:r>
        <w:proofErr w:type="spellStart"/>
        <w:r w:rsidRPr="00582779">
          <w:rPr>
            <w:rStyle w:val="aa"/>
            <w:rFonts w:eastAsia="Times New Roman"/>
            <w:color w:val="0000FF"/>
            <w:lang w:val="en-US" w:eastAsia="ru-RU"/>
          </w:rPr>
          <w:t>utp</w:t>
        </w:r>
        <w:proofErr w:type="spellEnd"/>
        <w:r w:rsidRPr="00582779">
          <w:rPr>
            <w:rStyle w:val="aa"/>
            <w:rFonts w:eastAsia="Times New Roman"/>
            <w:color w:val="0000FF"/>
            <w:lang w:eastAsia="ru-RU"/>
          </w:rPr>
          <w:t>.</w:t>
        </w:r>
        <w:proofErr w:type="spellStart"/>
        <w:r w:rsidRPr="00582779">
          <w:rPr>
            <w:rStyle w:val="aa"/>
            <w:rFonts w:eastAsia="Times New Roman"/>
            <w:color w:val="0000FF"/>
            <w:lang w:val="en-US" w:eastAsia="ru-RU"/>
          </w:rPr>
          <w:t>sberbank</w:t>
        </w:r>
        <w:proofErr w:type="spellEnd"/>
        <w:r w:rsidRPr="00582779">
          <w:rPr>
            <w:rStyle w:val="aa"/>
            <w:rFonts w:eastAsia="Times New Roman"/>
            <w:color w:val="0000FF"/>
            <w:lang w:eastAsia="ru-RU"/>
          </w:rPr>
          <w:t>-</w:t>
        </w:r>
        <w:proofErr w:type="spellStart"/>
        <w:r w:rsidRPr="00582779">
          <w:rPr>
            <w:rStyle w:val="aa"/>
            <w:rFonts w:eastAsia="Times New Roman"/>
            <w:color w:val="0000FF"/>
            <w:lang w:val="en-US" w:eastAsia="ru-RU"/>
          </w:rPr>
          <w:t>ast</w:t>
        </w:r>
        <w:proofErr w:type="spellEnd"/>
        <w:r w:rsidRPr="00582779">
          <w:rPr>
            <w:rStyle w:val="aa"/>
            <w:rFonts w:eastAsia="Times New Roman"/>
            <w:color w:val="0000FF"/>
            <w:lang w:eastAsia="ru-RU"/>
          </w:rPr>
          <w:t>.</w:t>
        </w:r>
        <w:proofErr w:type="spellStart"/>
        <w:r w:rsidRPr="00582779">
          <w:rPr>
            <w:rStyle w:val="aa"/>
            <w:rFonts w:eastAsia="Times New Roman"/>
            <w:color w:val="0000FF"/>
            <w:lang w:val="en-US" w:eastAsia="ru-RU"/>
          </w:rPr>
          <w:t>ru</w:t>
        </w:r>
        <w:proofErr w:type="spellEnd"/>
        <w:r w:rsidRPr="00582779">
          <w:rPr>
            <w:rStyle w:val="aa"/>
            <w:rFonts w:eastAsia="Times New Roman"/>
            <w:color w:val="0000FF"/>
            <w:lang w:eastAsia="ru-RU"/>
          </w:rPr>
          <w:t>/</w:t>
        </w:r>
        <w:r w:rsidRPr="00582779">
          <w:rPr>
            <w:rStyle w:val="aa"/>
            <w:rFonts w:eastAsia="Times New Roman"/>
            <w:color w:val="0000FF"/>
            <w:lang w:val="en-US" w:eastAsia="ru-RU"/>
          </w:rPr>
          <w:t>AFK</w:t>
        </w:r>
      </w:hyperlink>
      <w:r w:rsidR="00130DFE" w:rsidRPr="00582779">
        <w:t xml:space="preserve"> </w:t>
      </w:r>
      <w:r w:rsidRPr="00582779">
        <w:t xml:space="preserve"> в соответствии с регламентом и инструкцией для Участников торговой секции «Закупки» ПАО АФК «Система» универсальной торговой платформы «Сбербанк-АСТ». </w:t>
      </w:r>
    </w:p>
    <w:p w14:paraId="5BAEF1D4" w14:textId="4E66958C" w:rsidR="00BE5266" w:rsidRPr="00582779" w:rsidRDefault="00130DFE" w:rsidP="00BE5266">
      <w:pPr>
        <w:pStyle w:val="Default"/>
        <w:spacing w:after="120"/>
        <w:jc w:val="both"/>
        <w:rPr>
          <w:b/>
          <w:u w:val="single"/>
        </w:rPr>
      </w:pPr>
      <w:r w:rsidRPr="00582779">
        <w:t xml:space="preserve">Срок окончания подачи </w:t>
      </w:r>
      <w:r w:rsidR="00BE5266" w:rsidRPr="00582779">
        <w:t xml:space="preserve">документов на участие и коммерческих предложений </w:t>
      </w:r>
      <w:r w:rsidRPr="00582779">
        <w:t>«</w:t>
      </w:r>
      <w:r w:rsidR="009A2688" w:rsidRPr="00582779">
        <w:t>1</w:t>
      </w:r>
      <w:r w:rsidR="0034576E" w:rsidRPr="00582779">
        <w:t>3</w:t>
      </w:r>
      <w:r w:rsidRPr="00582779">
        <w:t>»</w:t>
      </w:r>
      <w:r w:rsidR="00BE5266" w:rsidRPr="00582779">
        <w:t xml:space="preserve"> </w:t>
      </w:r>
      <w:r w:rsidR="008B762C" w:rsidRPr="00582779">
        <w:t>июля 2018</w:t>
      </w:r>
      <w:r w:rsidR="00BE5266" w:rsidRPr="00582779">
        <w:t xml:space="preserve">г. до 19.00 часов (МСК). </w:t>
      </w:r>
      <w:r w:rsidR="00BE5266" w:rsidRPr="00582779">
        <w:rPr>
          <w:b/>
          <w:u w:val="single"/>
        </w:rPr>
        <w:t>Документы и предложения, поданные после указанного срока, ЭТП не принимаются.</w:t>
      </w:r>
    </w:p>
    <w:p w14:paraId="2C0AFC27" w14:textId="77777777" w:rsidR="00130DFE" w:rsidRPr="00582779" w:rsidRDefault="00130DFE" w:rsidP="00954660">
      <w:pPr>
        <w:pStyle w:val="Default"/>
        <w:spacing w:after="120"/>
        <w:jc w:val="both"/>
      </w:pPr>
    </w:p>
    <w:p w14:paraId="0442A473" w14:textId="3DB38BE7" w:rsidR="00954660" w:rsidRPr="00582779" w:rsidRDefault="00954660" w:rsidP="00130DFE">
      <w:pPr>
        <w:pStyle w:val="Default"/>
        <w:jc w:val="both"/>
      </w:pPr>
      <w:r w:rsidRPr="00582779">
        <w:t>Вы можете направить интересующие Вас вопросы следующим контактным лицам:</w:t>
      </w:r>
    </w:p>
    <w:p w14:paraId="0BAB80B6" w14:textId="77777777" w:rsidR="00954660" w:rsidRPr="00582779" w:rsidRDefault="00954660" w:rsidP="00954660">
      <w:pPr>
        <w:pStyle w:val="Default"/>
        <w:spacing w:after="120"/>
        <w:jc w:val="both"/>
      </w:pPr>
    </w:p>
    <w:tbl>
      <w:tblPr>
        <w:tblStyle w:val="a9"/>
        <w:tblW w:w="1388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73"/>
      </w:tblGrid>
      <w:tr w:rsidR="00954660" w:rsidRPr="00E74942" w14:paraId="7416E257" w14:textId="77777777" w:rsidTr="006F39C5">
        <w:tc>
          <w:tcPr>
            <w:tcW w:w="9214" w:type="dxa"/>
          </w:tcPr>
          <w:p w14:paraId="4D756AAF" w14:textId="65F1B529" w:rsidR="00954660" w:rsidRPr="00582779" w:rsidRDefault="00E12213" w:rsidP="003E2172">
            <w:pPr>
              <w:pStyle w:val="Default"/>
              <w:spacing w:after="120"/>
              <w:jc w:val="both"/>
              <w:rPr>
                <w:b/>
              </w:rPr>
            </w:pPr>
            <w:r w:rsidRPr="00582779">
              <w:rPr>
                <w:b/>
              </w:rPr>
              <w:t xml:space="preserve">Кольчугин </w:t>
            </w:r>
            <w:r w:rsidR="00E74942" w:rsidRPr="00582779">
              <w:rPr>
                <w:b/>
              </w:rPr>
              <w:t>Дмитрий</w:t>
            </w:r>
          </w:p>
          <w:p w14:paraId="2C8A87A1" w14:textId="51E89BCD" w:rsidR="00954660" w:rsidRPr="00582779" w:rsidRDefault="00130DFE" w:rsidP="003E2172">
            <w:pPr>
              <w:pStyle w:val="Default"/>
              <w:jc w:val="both"/>
            </w:pPr>
            <w:r w:rsidRPr="00582779">
              <w:t xml:space="preserve">ПАО </w:t>
            </w:r>
            <w:r w:rsidR="00954660" w:rsidRPr="00582779">
              <w:t xml:space="preserve">АФК </w:t>
            </w:r>
            <w:r w:rsidRPr="00582779">
              <w:t>«</w:t>
            </w:r>
            <w:r w:rsidR="00954660" w:rsidRPr="00582779">
              <w:t>Система</w:t>
            </w:r>
            <w:r w:rsidRPr="00582779">
              <w:t>»</w:t>
            </w:r>
          </w:p>
          <w:p w14:paraId="5981ECF9" w14:textId="4EED9F8D" w:rsidR="00954660" w:rsidRPr="00582779" w:rsidRDefault="00E12213" w:rsidP="003E2172">
            <w:pPr>
              <w:pStyle w:val="Default"/>
              <w:jc w:val="both"/>
            </w:pPr>
            <w:r w:rsidRPr="00582779">
              <w:t>Старший менеджер по внешним коммуникациям</w:t>
            </w:r>
          </w:p>
          <w:p w14:paraId="686D0337" w14:textId="03487CA9" w:rsidR="00954660" w:rsidRPr="00582779" w:rsidRDefault="00954660" w:rsidP="003E2172">
            <w:pPr>
              <w:pStyle w:val="Default"/>
              <w:jc w:val="both"/>
            </w:pPr>
            <w:r w:rsidRPr="00582779">
              <w:t>Тел.: +7 </w:t>
            </w:r>
            <w:r w:rsidR="005A21A5" w:rsidRPr="00582779">
              <w:t>495</w:t>
            </w:r>
            <w:r w:rsidRPr="00582779">
              <w:t> </w:t>
            </w:r>
            <w:r w:rsidR="00E12213" w:rsidRPr="00582779">
              <w:t xml:space="preserve">692 10 88, </w:t>
            </w:r>
            <w:r w:rsidR="00916034" w:rsidRPr="00582779">
              <w:t xml:space="preserve">доб. </w:t>
            </w:r>
            <w:r w:rsidR="00E12213" w:rsidRPr="00582779">
              <w:t>50729</w:t>
            </w:r>
          </w:p>
          <w:p w14:paraId="3921515D" w14:textId="1CDF74CB" w:rsidR="00B427B5" w:rsidRDefault="00954660" w:rsidP="003E2172">
            <w:pPr>
              <w:pStyle w:val="Default"/>
              <w:jc w:val="both"/>
            </w:pPr>
            <w:proofErr w:type="spellStart"/>
            <w:r w:rsidRPr="00582779">
              <w:t>Email</w:t>
            </w:r>
            <w:proofErr w:type="spellEnd"/>
            <w:r w:rsidRPr="00582779">
              <w:t xml:space="preserve">: </w:t>
            </w:r>
            <w:hyperlink r:id="rId9" w:history="1">
              <w:r w:rsidR="00E74942" w:rsidRPr="00AE778C">
                <w:rPr>
                  <w:rStyle w:val="aa"/>
                </w:rPr>
                <w:t>kolchugin@sistema.ru</w:t>
              </w:r>
            </w:hyperlink>
            <w:r w:rsidR="00E12213" w:rsidRPr="00582779">
              <w:t xml:space="preserve"> </w:t>
            </w:r>
          </w:p>
          <w:p w14:paraId="09F9EA52" w14:textId="77777777" w:rsidR="00E74942" w:rsidRDefault="00E74942" w:rsidP="003E2172">
            <w:pPr>
              <w:pStyle w:val="Default"/>
              <w:jc w:val="both"/>
            </w:pPr>
          </w:p>
          <w:p w14:paraId="6CA4E9A5" w14:textId="77777777" w:rsidR="00E74942" w:rsidRDefault="00E74942" w:rsidP="003E2172">
            <w:pPr>
              <w:pStyle w:val="Default"/>
              <w:jc w:val="both"/>
            </w:pPr>
          </w:p>
          <w:p w14:paraId="7B941325" w14:textId="77777777" w:rsidR="00E74942" w:rsidRDefault="00E74942" w:rsidP="00E74942">
            <w:pPr>
              <w:pStyle w:val="Default"/>
              <w:jc w:val="both"/>
            </w:pPr>
            <w:r>
              <w:t>К</w:t>
            </w:r>
            <w:r>
              <w:t>онтактное лицо по вопросам организации процедуры</w:t>
            </w:r>
            <w:r>
              <w:t>:</w:t>
            </w:r>
          </w:p>
          <w:p w14:paraId="0344B0F9" w14:textId="42FC59CB" w:rsidR="00E74942" w:rsidRDefault="00E74942" w:rsidP="00E74942">
            <w:pPr>
              <w:pStyle w:val="Default"/>
              <w:jc w:val="both"/>
            </w:pPr>
            <w:r>
              <w:t xml:space="preserve">Бунеева Наталия </w:t>
            </w:r>
          </w:p>
          <w:p w14:paraId="2DDE3D68" w14:textId="7FF1AC6D" w:rsidR="00E74942" w:rsidRDefault="00E74942" w:rsidP="00E74942">
            <w:pPr>
              <w:pStyle w:val="Default"/>
              <w:jc w:val="both"/>
            </w:pPr>
            <w:r>
              <w:t>Департамент финансов</w:t>
            </w:r>
            <w:r>
              <w:t xml:space="preserve"> и инвестиций ПАО АФК «Система»</w:t>
            </w:r>
          </w:p>
          <w:p w14:paraId="5210DBED" w14:textId="77777777" w:rsidR="00E74942" w:rsidRDefault="00E74942" w:rsidP="003E2172">
            <w:pPr>
              <w:pStyle w:val="Default"/>
              <w:jc w:val="both"/>
            </w:pPr>
            <w:r>
              <w:t xml:space="preserve">тел. +7 (495) 228-15-00 доб. 50459, </w:t>
            </w:r>
          </w:p>
          <w:p w14:paraId="5E82862B" w14:textId="47DBB08D" w:rsidR="00E74942" w:rsidRPr="00E74942" w:rsidRDefault="00E74942" w:rsidP="003E2172">
            <w:pPr>
              <w:pStyle w:val="Default"/>
              <w:jc w:val="both"/>
              <w:rPr>
                <w:lang w:val="en-US"/>
              </w:rPr>
            </w:pPr>
            <w:r w:rsidRPr="00E74942">
              <w:rPr>
                <w:lang w:val="en-US"/>
              </w:rPr>
              <w:t>e-mail: N.Buneeva@sistema.ru,</w:t>
            </w:r>
          </w:p>
          <w:p w14:paraId="2154F809" w14:textId="77777777" w:rsidR="004D2F40" w:rsidRPr="00E74942" w:rsidRDefault="004D2F40" w:rsidP="003E2172">
            <w:pPr>
              <w:pStyle w:val="Default"/>
              <w:jc w:val="both"/>
              <w:rPr>
                <w:lang w:val="en-US"/>
              </w:rPr>
            </w:pPr>
          </w:p>
        </w:tc>
        <w:tc>
          <w:tcPr>
            <w:tcW w:w="4673" w:type="dxa"/>
          </w:tcPr>
          <w:p w14:paraId="53BC2651" w14:textId="77777777" w:rsidR="00954660" w:rsidRPr="00E74942" w:rsidRDefault="00954660" w:rsidP="00A675CF">
            <w:pPr>
              <w:pStyle w:val="Default"/>
              <w:spacing w:after="120"/>
              <w:jc w:val="both"/>
              <w:rPr>
                <w:b/>
                <w:lang w:val="en-US"/>
              </w:rPr>
            </w:pPr>
          </w:p>
        </w:tc>
      </w:tr>
    </w:tbl>
    <w:p w14:paraId="2CF6198B" w14:textId="77777777" w:rsidR="00954660" w:rsidRPr="00582779" w:rsidRDefault="00954660" w:rsidP="00130DF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79">
        <w:rPr>
          <w:rFonts w:ascii="Times New Roman" w:hAnsi="Times New Roman" w:cs="Times New Roman"/>
          <w:b/>
          <w:sz w:val="24"/>
          <w:szCs w:val="24"/>
        </w:rPr>
        <w:t>Важная информация (</w:t>
      </w:r>
      <w:r w:rsidRPr="00582779">
        <w:rPr>
          <w:rFonts w:ascii="Times New Roman" w:hAnsi="Times New Roman" w:cs="Times New Roman"/>
          <w:b/>
          <w:sz w:val="24"/>
          <w:szCs w:val="24"/>
          <w:lang w:val="en-GB"/>
        </w:rPr>
        <w:t>Disclaimer</w:t>
      </w:r>
      <w:r w:rsidRPr="00582779">
        <w:rPr>
          <w:rFonts w:ascii="Times New Roman" w:hAnsi="Times New Roman" w:cs="Times New Roman"/>
          <w:b/>
          <w:sz w:val="24"/>
          <w:szCs w:val="24"/>
        </w:rPr>
        <w:t>)</w:t>
      </w:r>
    </w:p>
    <w:p w14:paraId="783EBFBC" w14:textId="51218699" w:rsidR="00954660" w:rsidRPr="00582779" w:rsidRDefault="00954660" w:rsidP="00130DFE">
      <w:pPr>
        <w:pStyle w:val="Default"/>
        <w:jc w:val="both"/>
      </w:pPr>
      <w:r w:rsidRPr="00582779">
        <w:t xml:space="preserve">ПАО АФК «Система» уведомляет, что настоящий запрос </w:t>
      </w:r>
      <w:r w:rsidR="00130DFE" w:rsidRPr="00582779">
        <w:t>информации</w:t>
      </w:r>
      <w:r w:rsidRPr="00582779">
        <w:t xml:space="preserve"> не долж</w:t>
      </w:r>
      <w:r w:rsidR="00227D37" w:rsidRPr="00582779">
        <w:t>е</w:t>
      </w:r>
      <w:r w:rsidRPr="00582779">
        <w:t xml:space="preserve">н расцениваться потенциальными </w:t>
      </w:r>
      <w:r w:rsidR="00291735" w:rsidRPr="00582779">
        <w:t>исполнителями</w:t>
      </w:r>
      <w:r w:rsidRPr="00582779">
        <w:t xml:space="preserve"> в качестве публичной оферты ПАО АФК «Система». ПАО АФК «Система» не несет никаких обязательств перед </w:t>
      </w:r>
      <w:r w:rsidR="00291735" w:rsidRPr="00582779">
        <w:t>компаниями</w:t>
      </w:r>
      <w:r w:rsidRPr="00582779">
        <w:t xml:space="preserve">, </w:t>
      </w:r>
      <w:r w:rsidR="00130DFE" w:rsidRPr="00582779">
        <w:t xml:space="preserve">принявшими </w:t>
      </w:r>
      <w:r w:rsidRPr="00582779">
        <w:t>участи</w:t>
      </w:r>
      <w:r w:rsidR="00130DFE" w:rsidRPr="00582779">
        <w:t>я</w:t>
      </w:r>
      <w:r w:rsidRPr="00582779">
        <w:t xml:space="preserve"> в данном запросе </w:t>
      </w:r>
      <w:r w:rsidR="00130DFE" w:rsidRPr="00582779">
        <w:t>информации</w:t>
      </w:r>
      <w:r w:rsidRPr="00582779">
        <w:t>, и может прекратить проект в любой момент времени.</w:t>
      </w:r>
    </w:p>
    <w:p w14:paraId="7E04B6E3" w14:textId="77777777" w:rsidR="00130DFE" w:rsidRPr="00582779" w:rsidRDefault="00130DFE" w:rsidP="00130DFE">
      <w:pPr>
        <w:pStyle w:val="Default"/>
        <w:jc w:val="both"/>
      </w:pPr>
    </w:p>
    <w:p w14:paraId="1A4E9220" w14:textId="1A21AB72" w:rsidR="00954660" w:rsidRPr="00582779" w:rsidRDefault="00954660" w:rsidP="00130DFE">
      <w:pPr>
        <w:pStyle w:val="Default"/>
        <w:jc w:val="both"/>
        <w:rPr>
          <w:b/>
        </w:rPr>
      </w:pPr>
      <w:r w:rsidRPr="00582779">
        <w:rPr>
          <w:b/>
        </w:rPr>
        <w:t>Приложени</w:t>
      </w:r>
      <w:r w:rsidR="00130DFE" w:rsidRPr="00582779">
        <w:rPr>
          <w:b/>
        </w:rPr>
        <w:t>я</w:t>
      </w:r>
      <w:r w:rsidRPr="00582779">
        <w:rPr>
          <w:b/>
        </w:rPr>
        <w:t xml:space="preserve">: </w:t>
      </w:r>
    </w:p>
    <w:p w14:paraId="18BAFBD3" w14:textId="585B8519" w:rsidR="00130DFE" w:rsidRPr="00582779" w:rsidRDefault="00130DFE" w:rsidP="00130DFE">
      <w:pPr>
        <w:pStyle w:val="Default"/>
        <w:jc w:val="both"/>
      </w:pPr>
    </w:p>
    <w:p w14:paraId="022FD7EC" w14:textId="63A5BB3B" w:rsidR="00515194" w:rsidRPr="00582779" w:rsidRDefault="00582779" w:rsidP="00582779">
      <w:pPr>
        <w:pStyle w:val="Default"/>
        <w:jc w:val="both"/>
      </w:pPr>
      <w:r w:rsidRPr="00582779">
        <w:t xml:space="preserve">Приложение 1. </w:t>
      </w:r>
      <w:r w:rsidR="00515194" w:rsidRPr="00582779">
        <w:t>Анкета участника</w:t>
      </w:r>
      <w:r w:rsidRPr="00582779">
        <w:t xml:space="preserve"> и форма ценового предложения</w:t>
      </w:r>
    </w:p>
    <w:p w14:paraId="18322507" w14:textId="6CB28EDA" w:rsidR="00515194" w:rsidRPr="00582779" w:rsidRDefault="00515194" w:rsidP="00515194">
      <w:pPr>
        <w:pStyle w:val="Default"/>
        <w:ind w:left="360"/>
        <w:jc w:val="both"/>
      </w:pPr>
    </w:p>
    <w:p w14:paraId="191F3C61" w14:textId="315B402E" w:rsidR="00515194" w:rsidRPr="00582779" w:rsidRDefault="00E74942" w:rsidP="00515194">
      <w:pPr>
        <w:pStyle w:val="Default"/>
        <w:ind w:left="360"/>
        <w:jc w:val="both"/>
        <w:rPr>
          <w:lang w:val="en-US"/>
        </w:rPr>
      </w:pPr>
      <w:r w:rsidRPr="00582779">
        <w:object w:dxaOrig="1540" w:dyaOrig="997" w14:anchorId="59C1B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pt;height:50.1pt" o:ole="">
            <v:imagedata r:id="rId10" o:title=""/>
          </v:shape>
          <o:OLEObject Type="Embed" ProgID="Excel.Sheet.12" ShapeID="_x0000_i1027" DrawAspect="Icon" ObjectID="_1592056504" r:id="rId11"/>
        </w:object>
      </w:r>
    </w:p>
    <w:p w14:paraId="4C7E1089" w14:textId="77777777" w:rsidR="00515194" w:rsidRPr="00582779" w:rsidRDefault="00515194" w:rsidP="00515194">
      <w:pPr>
        <w:pStyle w:val="Default"/>
        <w:ind w:left="360"/>
        <w:jc w:val="both"/>
      </w:pPr>
    </w:p>
    <w:p w14:paraId="15152054" w14:textId="058B4AE8" w:rsidR="00AD5A40" w:rsidRPr="00582779" w:rsidRDefault="00582779" w:rsidP="00582779">
      <w:pPr>
        <w:pStyle w:val="Default"/>
        <w:jc w:val="both"/>
      </w:pPr>
      <w:r w:rsidRPr="00582779">
        <w:t xml:space="preserve">Приложение 2. </w:t>
      </w:r>
      <w:r w:rsidR="00AD5A40" w:rsidRPr="00582779">
        <w:t>Бизнес-требования к корпоративному сайту.</w:t>
      </w:r>
    </w:p>
    <w:p w14:paraId="4A0DF9CE" w14:textId="76C15F98" w:rsidR="00130DFE" w:rsidRPr="00582779" w:rsidRDefault="00130DFE" w:rsidP="00515194">
      <w:pPr>
        <w:pStyle w:val="Default"/>
        <w:ind w:left="360"/>
        <w:jc w:val="both"/>
      </w:pPr>
    </w:p>
    <w:p w14:paraId="06007ED5" w14:textId="51576C0B" w:rsidR="000835B9" w:rsidRPr="00582779" w:rsidRDefault="00582779" w:rsidP="005250BE">
      <w:pPr>
        <w:pStyle w:val="13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82779"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r w:rsidR="00570BB0" w:rsidRPr="00582779">
        <w:rPr>
          <w:rFonts w:ascii="Times New Roman" w:hAnsi="Times New Roman" w:cs="Times New Roman"/>
          <w:b/>
          <w:bCs/>
          <w:caps/>
          <w:sz w:val="24"/>
          <w:szCs w:val="24"/>
        </w:rPr>
        <w:t>изнес-</w:t>
      </w:r>
      <w:r w:rsidR="00AB25C1" w:rsidRPr="00582779">
        <w:rPr>
          <w:rFonts w:ascii="Times New Roman" w:hAnsi="Times New Roman" w:cs="Times New Roman"/>
          <w:b/>
          <w:bCs/>
          <w:caps/>
          <w:sz w:val="24"/>
          <w:szCs w:val="24"/>
        </w:rPr>
        <w:t>требования</w:t>
      </w:r>
      <w:r w:rsidR="000835B9" w:rsidRPr="0058277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</w:t>
      </w:r>
    </w:p>
    <w:p w14:paraId="2BD435B3" w14:textId="5B5FB137" w:rsidR="005250BE" w:rsidRPr="00582779" w:rsidRDefault="00AB25C1" w:rsidP="005250BE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779">
        <w:rPr>
          <w:rFonts w:ascii="Times New Roman" w:hAnsi="Times New Roman" w:cs="Times New Roman"/>
          <w:b/>
          <w:sz w:val="24"/>
          <w:szCs w:val="24"/>
        </w:rPr>
        <w:t xml:space="preserve">к модернизации </w:t>
      </w:r>
      <w:r w:rsidR="00E12213" w:rsidRPr="00582779">
        <w:rPr>
          <w:rFonts w:ascii="Times New Roman" w:hAnsi="Times New Roman" w:cs="Times New Roman"/>
          <w:b/>
          <w:sz w:val="24"/>
          <w:szCs w:val="24"/>
        </w:rPr>
        <w:t xml:space="preserve">корпоративного сайта </w:t>
      </w:r>
      <w:r w:rsidR="005250BE" w:rsidRPr="00582779">
        <w:rPr>
          <w:rFonts w:ascii="Times New Roman" w:hAnsi="Times New Roman" w:cs="Times New Roman"/>
          <w:b/>
          <w:sz w:val="24"/>
          <w:szCs w:val="24"/>
        </w:rPr>
        <w:t>ПАО АФК «Система»</w:t>
      </w:r>
    </w:p>
    <w:p w14:paraId="4B6DC8F7" w14:textId="77777777" w:rsidR="000835B9" w:rsidRPr="00582779" w:rsidRDefault="000835B9" w:rsidP="005250BE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963BF8" w14:textId="77777777" w:rsidR="000835B9" w:rsidRPr="00582779" w:rsidRDefault="000835B9" w:rsidP="006A7645">
      <w:pPr>
        <w:pStyle w:val="14"/>
        <w:numPr>
          <w:ilvl w:val="0"/>
          <w:numId w:val="3"/>
        </w:numPr>
        <w:shd w:val="clear" w:color="auto" w:fill="FFFFFF"/>
        <w:tabs>
          <w:tab w:val="clear" w:pos="1276"/>
          <w:tab w:val="num" w:pos="0"/>
        </w:tabs>
        <w:spacing w:after="0" w:line="240" w:lineRule="auto"/>
        <w:ind w:left="450" w:hanging="45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2779">
        <w:rPr>
          <w:rFonts w:ascii="Times New Roman" w:hAnsi="Times New Roman" w:cs="Times New Roman"/>
          <w:b/>
          <w:sz w:val="24"/>
          <w:szCs w:val="24"/>
          <w:lang w:val="ru-RU"/>
        </w:rPr>
        <w:t>Введение</w:t>
      </w:r>
    </w:p>
    <w:p w14:paraId="3B473FEB" w14:textId="011E72C3" w:rsidR="007246CA" w:rsidRPr="00582779" w:rsidRDefault="000835B9" w:rsidP="007246CA">
      <w:pPr>
        <w:pStyle w:val="Default"/>
        <w:spacing w:after="141"/>
        <w:ind w:firstLine="709"/>
        <w:jc w:val="both"/>
      </w:pPr>
      <w:r w:rsidRPr="00582779">
        <w:t xml:space="preserve">Настоящий документ содержит общее описание и базовые, </w:t>
      </w:r>
      <w:proofErr w:type="spellStart"/>
      <w:r w:rsidRPr="00582779">
        <w:t>верхнеуровневые</w:t>
      </w:r>
      <w:proofErr w:type="spellEnd"/>
      <w:r w:rsidRPr="00582779">
        <w:t xml:space="preserve"> бизнес-требования к корпоративному сайту ПАО АФК «Система» (далее – «АФК «Система», или Корпорация») и предназначен для оценки стоимости и сроков реализации проекта. </w:t>
      </w:r>
      <w:r w:rsidR="00AB25C1" w:rsidRPr="00582779">
        <w:t>Исполнитель вправе предложить свое видение реализации каждого требования.</w:t>
      </w:r>
    </w:p>
    <w:p w14:paraId="071CF058" w14:textId="078C64F6" w:rsidR="005250BE" w:rsidRPr="00582779" w:rsidRDefault="00FE104F" w:rsidP="000835B9">
      <w:pPr>
        <w:pStyle w:val="Default"/>
        <w:spacing w:after="141"/>
        <w:ind w:firstLine="709"/>
        <w:jc w:val="both"/>
        <w:rPr>
          <w:b/>
          <w:bCs/>
          <w:caps/>
        </w:rPr>
      </w:pPr>
      <w:r w:rsidRPr="00582779">
        <w:t xml:space="preserve">Предполагается, что </w:t>
      </w:r>
      <w:r w:rsidR="007D31FD" w:rsidRPr="00582779">
        <w:t>решение о проведении закупочной процедуры, включая уточнённые Бизнес-требования</w:t>
      </w:r>
      <w:r w:rsidR="000835B9" w:rsidRPr="00582779">
        <w:t xml:space="preserve"> на разработку, дизайн и верстку </w:t>
      </w:r>
      <w:r w:rsidR="008C0328" w:rsidRPr="00582779">
        <w:t>сайта</w:t>
      </w:r>
      <w:r w:rsidR="00AB25C1" w:rsidRPr="00582779">
        <w:t xml:space="preserve"> АФК «Система»,</w:t>
      </w:r>
      <w:r w:rsidR="000835B9" w:rsidRPr="00582779">
        <w:t xml:space="preserve"> </w:t>
      </w:r>
      <w:r w:rsidRPr="00582779">
        <w:t>будет</w:t>
      </w:r>
      <w:r w:rsidR="000835B9" w:rsidRPr="00582779">
        <w:t xml:space="preserve"> </w:t>
      </w:r>
      <w:r w:rsidR="007D31FD" w:rsidRPr="00582779">
        <w:t>принято по итогам данного Запроса информации</w:t>
      </w:r>
      <w:r w:rsidR="000835B9" w:rsidRPr="00582779">
        <w:t>.</w:t>
      </w:r>
    </w:p>
    <w:p w14:paraId="7C3D0B0D" w14:textId="377CF456" w:rsidR="005250BE" w:rsidRPr="00582779" w:rsidRDefault="005250BE" w:rsidP="006A7645">
      <w:pPr>
        <w:pStyle w:val="14"/>
        <w:numPr>
          <w:ilvl w:val="0"/>
          <w:numId w:val="3"/>
        </w:numPr>
        <w:shd w:val="clear" w:color="auto" w:fill="FFFFFF"/>
        <w:tabs>
          <w:tab w:val="clear" w:pos="1276"/>
          <w:tab w:val="num" w:pos="0"/>
        </w:tabs>
        <w:spacing w:after="0" w:line="240" w:lineRule="auto"/>
        <w:ind w:left="450" w:hanging="45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27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Цели </w:t>
      </w:r>
      <w:r w:rsidR="003F5D89" w:rsidRPr="005827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задачи </w:t>
      </w:r>
      <w:r w:rsidR="004B4B16" w:rsidRPr="005827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проекта </w:t>
      </w:r>
    </w:p>
    <w:p w14:paraId="18EEC966" w14:textId="183DBF44" w:rsidR="000835B9" w:rsidRPr="00582779" w:rsidRDefault="000835B9" w:rsidP="000835B9">
      <w:pPr>
        <w:pStyle w:val="Default"/>
        <w:spacing w:after="141"/>
        <w:ind w:firstLine="709"/>
        <w:jc w:val="both"/>
        <w:rPr>
          <w:color w:val="auto"/>
        </w:rPr>
      </w:pPr>
      <w:r w:rsidRPr="00582779">
        <w:rPr>
          <w:b/>
        </w:rPr>
        <w:t>Цель</w:t>
      </w:r>
      <w:r w:rsidR="003F5D89" w:rsidRPr="00582779">
        <w:rPr>
          <w:b/>
        </w:rPr>
        <w:t xml:space="preserve"> проекта</w:t>
      </w:r>
      <w:r w:rsidR="003F5D89" w:rsidRPr="00582779">
        <w:t xml:space="preserve"> – приведение </w:t>
      </w:r>
      <w:r w:rsidRPr="00582779">
        <w:t xml:space="preserve">корпоративного сайта ПАО АФК «Система» </w:t>
      </w:r>
      <w:r w:rsidRPr="00582779">
        <w:rPr>
          <w:color w:val="auto"/>
        </w:rPr>
        <w:t xml:space="preserve">в рамках цифровой трансформации Корпорации </w:t>
      </w:r>
      <w:r w:rsidR="003F5D89" w:rsidRPr="00582779">
        <w:t xml:space="preserve">в соответствие с новой стратегической концепцией </w:t>
      </w:r>
      <w:r w:rsidRPr="00582779">
        <w:lastRenderedPageBreak/>
        <w:t xml:space="preserve">ее </w:t>
      </w:r>
      <w:r w:rsidR="003F5D89" w:rsidRPr="00582779">
        <w:t xml:space="preserve">развития </w:t>
      </w:r>
      <w:r w:rsidRPr="00582779">
        <w:t xml:space="preserve">и позиционирования </w:t>
      </w:r>
      <w:r w:rsidR="003F5D89" w:rsidRPr="00582779">
        <w:t xml:space="preserve">как </w:t>
      </w:r>
      <w:r w:rsidRPr="00582779">
        <w:t xml:space="preserve">ведущей </w:t>
      </w:r>
      <w:r w:rsidR="003F5D89" w:rsidRPr="00582779">
        <w:t xml:space="preserve">инвестиционной компании, инвестирующей </w:t>
      </w:r>
      <w:r w:rsidR="003F5D89" w:rsidRPr="00582779">
        <w:rPr>
          <w:color w:val="auto"/>
        </w:rPr>
        <w:t>через подконтрольные фонды в активы преимущественно в технологической сфере</w:t>
      </w:r>
      <w:r w:rsidRPr="00582779">
        <w:rPr>
          <w:color w:val="auto"/>
        </w:rPr>
        <w:t xml:space="preserve">. </w:t>
      </w:r>
    </w:p>
    <w:p w14:paraId="59909059" w14:textId="77777777" w:rsidR="000835B9" w:rsidRPr="00582779" w:rsidRDefault="000835B9" w:rsidP="00FE104F">
      <w:pPr>
        <w:pStyle w:val="11"/>
        <w:tabs>
          <w:tab w:val="clear" w:pos="1276"/>
          <w:tab w:val="left" w:pos="1134"/>
        </w:tabs>
        <w:spacing w:before="0"/>
        <w:ind w:firstLine="709"/>
        <w:rPr>
          <w:b/>
          <w:sz w:val="24"/>
          <w:szCs w:val="24"/>
        </w:rPr>
      </w:pPr>
      <w:r w:rsidRPr="00582779">
        <w:rPr>
          <w:b/>
          <w:sz w:val="24"/>
          <w:szCs w:val="24"/>
        </w:rPr>
        <w:t xml:space="preserve">Основные задачи проекта:  </w:t>
      </w:r>
    </w:p>
    <w:p w14:paraId="6995FCA8" w14:textId="4E70A0D1" w:rsidR="000835B9" w:rsidRPr="00582779" w:rsidRDefault="000835B9" w:rsidP="00582779">
      <w:pPr>
        <w:pStyle w:val="11"/>
        <w:numPr>
          <w:ilvl w:val="0"/>
          <w:numId w:val="6"/>
        </w:numPr>
        <w:tabs>
          <w:tab w:val="clear" w:pos="1276"/>
          <w:tab w:val="left" w:pos="567"/>
        </w:tabs>
        <w:spacing w:before="0"/>
        <w:ind w:left="567" w:hanging="141"/>
        <w:rPr>
          <w:sz w:val="24"/>
          <w:szCs w:val="24"/>
        </w:rPr>
      </w:pPr>
      <w:r w:rsidRPr="00582779">
        <w:rPr>
          <w:sz w:val="24"/>
          <w:szCs w:val="24"/>
        </w:rPr>
        <w:t xml:space="preserve"> создание эффективного канала коммуникаций с существующими и потенциальными бизнес-партнерами, инвесторами и акционерами, представителями СМИ, государственных структур и широкой общественности в России и за рубежом;</w:t>
      </w:r>
    </w:p>
    <w:p w14:paraId="1BE60AAD" w14:textId="564E5036" w:rsidR="000835B9" w:rsidRPr="00582779" w:rsidRDefault="000835B9" w:rsidP="00582779">
      <w:pPr>
        <w:pStyle w:val="11"/>
        <w:numPr>
          <w:ilvl w:val="0"/>
          <w:numId w:val="6"/>
        </w:numPr>
        <w:tabs>
          <w:tab w:val="clear" w:pos="1276"/>
          <w:tab w:val="left" w:pos="567"/>
        </w:tabs>
        <w:spacing w:before="0"/>
        <w:ind w:left="567" w:hanging="141"/>
        <w:rPr>
          <w:sz w:val="24"/>
          <w:szCs w:val="24"/>
        </w:rPr>
      </w:pPr>
      <w:r w:rsidRPr="00582779">
        <w:rPr>
          <w:sz w:val="24"/>
          <w:szCs w:val="24"/>
        </w:rPr>
        <w:t xml:space="preserve"> </w:t>
      </w:r>
      <w:r w:rsidR="00227D37" w:rsidRPr="00582779">
        <w:rPr>
          <w:sz w:val="24"/>
          <w:szCs w:val="24"/>
        </w:rPr>
        <w:t xml:space="preserve">разработка </w:t>
      </w:r>
      <w:r w:rsidRPr="00582779">
        <w:rPr>
          <w:sz w:val="24"/>
          <w:szCs w:val="24"/>
        </w:rPr>
        <w:t>с использованием актуальных приемов информационного и презентационного дизайна</w:t>
      </w:r>
      <w:r w:rsidR="00227D37" w:rsidRPr="00582779">
        <w:rPr>
          <w:sz w:val="24"/>
          <w:szCs w:val="24"/>
        </w:rPr>
        <w:t>,</w:t>
      </w:r>
      <w:r w:rsidRPr="00582779">
        <w:rPr>
          <w:sz w:val="24"/>
          <w:szCs w:val="24"/>
        </w:rPr>
        <w:t xml:space="preserve"> оптимальной структуры подачи информации о ключевых сферах инвестиционной деятельности, активах и фондах Корпорации с учетом интересов целевых аудиторий.</w:t>
      </w:r>
    </w:p>
    <w:p w14:paraId="263878A5" w14:textId="77777777" w:rsidR="000835B9" w:rsidRPr="00582779" w:rsidRDefault="000835B9" w:rsidP="000835B9">
      <w:pPr>
        <w:pStyle w:val="11"/>
        <w:tabs>
          <w:tab w:val="left" w:pos="1134"/>
        </w:tabs>
        <w:ind w:firstLine="709"/>
        <w:rPr>
          <w:bCs/>
          <w:sz w:val="24"/>
          <w:szCs w:val="24"/>
        </w:rPr>
      </w:pPr>
      <w:r w:rsidRPr="00582779">
        <w:rPr>
          <w:b/>
          <w:sz w:val="24"/>
          <w:szCs w:val="24"/>
        </w:rPr>
        <w:t>Результатом</w:t>
      </w:r>
      <w:r w:rsidRPr="00582779">
        <w:rPr>
          <w:sz w:val="24"/>
          <w:szCs w:val="24"/>
        </w:rPr>
        <w:t xml:space="preserve"> реализации проекта должно стать создание на базе корпоративного сайта с</w:t>
      </w:r>
      <w:r w:rsidRPr="00582779">
        <w:rPr>
          <w:bCs/>
          <w:sz w:val="24"/>
          <w:szCs w:val="24"/>
        </w:rPr>
        <w:t xml:space="preserve">обственной цифровой </w:t>
      </w:r>
      <w:proofErr w:type="spellStart"/>
      <w:r w:rsidRPr="00582779">
        <w:rPr>
          <w:bCs/>
          <w:sz w:val="24"/>
          <w:szCs w:val="24"/>
        </w:rPr>
        <w:t>медиаплатформы</w:t>
      </w:r>
      <w:proofErr w:type="spellEnd"/>
      <w:r w:rsidRPr="00582779">
        <w:rPr>
          <w:bCs/>
          <w:sz w:val="24"/>
          <w:szCs w:val="24"/>
        </w:rPr>
        <w:t xml:space="preserve"> – современного и удобного онлайн-интерфейса для совместных инвестиций с АФК «Система»: </w:t>
      </w:r>
    </w:p>
    <w:p w14:paraId="5F791C58" w14:textId="04BE5F54" w:rsidR="000835B9" w:rsidRPr="00582779" w:rsidRDefault="000835B9" w:rsidP="006A7645">
      <w:pPr>
        <w:pStyle w:val="11"/>
        <w:numPr>
          <w:ilvl w:val="0"/>
          <w:numId w:val="7"/>
        </w:numPr>
        <w:tabs>
          <w:tab w:val="clear" w:pos="1276"/>
          <w:tab w:val="left" w:pos="1134"/>
          <w:tab w:val="left" w:pos="1350"/>
        </w:tabs>
        <w:spacing w:before="0"/>
        <w:rPr>
          <w:sz w:val="24"/>
          <w:szCs w:val="24"/>
        </w:rPr>
      </w:pPr>
      <w:r w:rsidRPr="00582779">
        <w:rPr>
          <w:sz w:val="24"/>
          <w:szCs w:val="24"/>
        </w:rPr>
        <w:t xml:space="preserve">продвигающего и привлекающего перспективные инвестиционные идеи, а также способствующего притоку внешних ресурсов в проекты и фонды Корпорации (инструмент </w:t>
      </w:r>
      <w:proofErr w:type="spellStart"/>
      <w:r w:rsidRPr="00582779">
        <w:rPr>
          <w:sz w:val="24"/>
          <w:szCs w:val="24"/>
        </w:rPr>
        <w:t>фандрайзинга</w:t>
      </w:r>
      <w:proofErr w:type="spellEnd"/>
      <w:r w:rsidRPr="00582779">
        <w:rPr>
          <w:sz w:val="24"/>
          <w:szCs w:val="24"/>
        </w:rPr>
        <w:t>);</w:t>
      </w:r>
    </w:p>
    <w:p w14:paraId="444143F8" w14:textId="353160F9" w:rsidR="000835B9" w:rsidRPr="00582779" w:rsidRDefault="000835B9" w:rsidP="006A7645">
      <w:pPr>
        <w:pStyle w:val="11"/>
        <w:numPr>
          <w:ilvl w:val="0"/>
          <w:numId w:val="7"/>
        </w:numPr>
        <w:tabs>
          <w:tab w:val="clear" w:pos="1276"/>
          <w:tab w:val="left" w:pos="1134"/>
          <w:tab w:val="left" w:pos="1350"/>
        </w:tabs>
        <w:spacing w:before="0"/>
        <w:rPr>
          <w:sz w:val="24"/>
          <w:szCs w:val="24"/>
        </w:rPr>
      </w:pPr>
      <w:r w:rsidRPr="00582779">
        <w:rPr>
          <w:sz w:val="24"/>
          <w:szCs w:val="24"/>
        </w:rPr>
        <w:t>дающего полное представление о возможностях успешного инвестирования в высокотехнологичные направления и перспективные отрасли экономики;</w:t>
      </w:r>
    </w:p>
    <w:p w14:paraId="7C1B8B84" w14:textId="77777777" w:rsidR="008C0328" w:rsidRPr="00582779" w:rsidRDefault="000835B9" w:rsidP="008C0328">
      <w:pPr>
        <w:pStyle w:val="11"/>
        <w:numPr>
          <w:ilvl w:val="0"/>
          <w:numId w:val="7"/>
        </w:numPr>
        <w:tabs>
          <w:tab w:val="clear" w:pos="1276"/>
          <w:tab w:val="left" w:pos="1134"/>
          <w:tab w:val="left" w:pos="1350"/>
        </w:tabs>
        <w:spacing w:before="0"/>
        <w:rPr>
          <w:sz w:val="24"/>
          <w:szCs w:val="24"/>
        </w:rPr>
      </w:pPr>
      <w:r w:rsidRPr="00582779">
        <w:rPr>
          <w:sz w:val="24"/>
          <w:szCs w:val="24"/>
        </w:rPr>
        <w:t xml:space="preserve">подтверждающего рыночную экспертизу и наглядно демонстрирующего вклад АФК «Система» в формирование новой («умной», </w:t>
      </w:r>
      <w:proofErr w:type="spellStart"/>
      <w:r w:rsidRPr="00582779">
        <w:rPr>
          <w:sz w:val="24"/>
          <w:szCs w:val="24"/>
        </w:rPr>
        <w:t>несырьевой</w:t>
      </w:r>
      <w:proofErr w:type="spellEnd"/>
      <w:r w:rsidRPr="00582779">
        <w:rPr>
          <w:sz w:val="24"/>
          <w:szCs w:val="24"/>
        </w:rPr>
        <w:t>, цифровой) экономики, технологический прогресс, повышение эффективности разных отраслей и качества жизни людей;</w:t>
      </w:r>
    </w:p>
    <w:p w14:paraId="16D95F6E" w14:textId="3CCC13AC" w:rsidR="000835B9" w:rsidRPr="00582779" w:rsidRDefault="000835B9" w:rsidP="008C0328">
      <w:pPr>
        <w:pStyle w:val="11"/>
        <w:numPr>
          <w:ilvl w:val="0"/>
          <w:numId w:val="7"/>
        </w:numPr>
        <w:tabs>
          <w:tab w:val="clear" w:pos="1276"/>
          <w:tab w:val="left" w:pos="1134"/>
          <w:tab w:val="left" w:pos="1350"/>
        </w:tabs>
        <w:spacing w:before="0"/>
        <w:rPr>
          <w:sz w:val="24"/>
          <w:szCs w:val="24"/>
        </w:rPr>
      </w:pPr>
      <w:r w:rsidRPr="00582779">
        <w:rPr>
          <w:sz w:val="24"/>
          <w:szCs w:val="24"/>
        </w:rPr>
        <w:t>облегчающего онлайн-взаимодействие заинтересованных сторон с Корпорацией.</w:t>
      </w:r>
    </w:p>
    <w:p w14:paraId="5821B6D4" w14:textId="0C86A235" w:rsidR="000835B9" w:rsidRPr="00582779" w:rsidRDefault="000835B9" w:rsidP="000835B9">
      <w:pPr>
        <w:pStyle w:val="FMSNormal"/>
        <w:spacing w:before="0" w:after="0" w:line="24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582779">
        <w:rPr>
          <w:rFonts w:eastAsiaTheme="minorHAnsi"/>
          <w:color w:val="000000"/>
          <w:sz w:val="24"/>
          <w:szCs w:val="24"/>
          <w:lang w:eastAsia="en-US"/>
        </w:rPr>
        <w:t>Указанные цели, задачи и ожидаемые результаты работ являются предварительными и должны быть уточнены, дополнены и детализированы в ходе разработки Концепции проекта и Технического задания.</w:t>
      </w:r>
    </w:p>
    <w:p w14:paraId="055726D8" w14:textId="77777777" w:rsidR="00344CF6" w:rsidRPr="00582779" w:rsidRDefault="00344CF6" w:rsidP="005250BE">
      <w:pPr>
        <w:pStyle w:val="13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4249BB7C" w14:textId="77777777" w:rsidR="00344CF6" w:rsidRPr="00582779" w:rsidRDefault="009009F7" w:rsidP="005250BE">
      <w:pPr>
        <w:pStyle w:val="13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82779">
        <w:rPr>
          <w:rFonts w:ascii="Times New Roman" w:eastAsiaTheme="minorHAnsi" w:hAnsi="Times New Roman" w:cs="Times New Roman"/>
          <w:sz w:val="24"/>
          <w:szCs w:val="24"/>
        </w:rPr>
        <w:t>Для достижения цел</w:t>
      </w:r>
      <w:r w:rsidR="003515ED" w:rsidRPr="00582779">
        <w:rPr>
          <w:rFonts w:ascii="Times New Roman" w:eastAsiaTheme="minorHAnsi" w:hAnsi="Times New Roman" w:cs="Times New Roman"/>
          <w:sz w:val="24"/>
          <w:szCs w:val="24"/>
        </w:rPr>
        <w:t>и</w:t>
      </w:r>
      <w:r w:rsidRPr="00582779">
        <w:rPr>
          <w:rFonts w:ascii="Times New Roman" w:eastAsiaTheme="minorHAnsi" w:hAnsi="Times New Roman" w:cs="Times New Roman"/>
          <w:sz w:val="24"/>
          <w:szCs w:val="24"/>
        </w:rPr>
        <w:t xml:space="preserve"> проекта требуется </w:t>
      </w:r>
      <w:r w:rsidR="000835B9" w:rsidRPr="00582779">
        <w:rPr>
          <w:rFonts w:ascii="Times New Roman" w:eastAsiaTheme="minorHAnsi" w:hAnsi="Times New Roman" w:cs="Times New Roman"/>
          <w:sz w:val="24"/>
          <w:szCs w:val="24"/>
        </w:rPr>
        <w:t xml:space="preserve">оказание полного цикла услуг и </w:t>
      </w:r>
      <w:r w:rsidR="005250BE" w:rsidRPr="00582779">
        <w:rPr>
          <w:rFonts w:ascii="Times New Roman" w:eastAsiaTheme="minorHAnsi" w:hAnsi="Times New Roman" w:cs="Times New Roman"/>
          <w:sz w:val="24"/>
          <w:szCs w:val="24"/>
        </w:rPr>
        <w:t xml:space="preserve">проведение </w:t>
      </w:r>
      <w:r w:rsidR="000835B9" w:rsidRPr="00582779">
        <w:rPr>
          <w:rFonts w:ascii="Times New Roman" w:eastAsiaTheme="minorHAnsi" w:hAnsi="Times New Roman" w:cs="Times New Roman"/>
          <w:sz w:val="24"/>
          <w:szCs w:val="24"/>
        </w:rPr>
        <w:t xml:space="preserve">комплекса необходимых работ, направленных на разработку и реализацию новой концепции корпоративного сайта АФК «Система» на русском и английском языках, включая аналитику, </w:t>
      </w:r>
      <w:proofErr w:type="spellStart"/>
      <w:r w:rsidR="000835B9" w:rsidRPr="00582779">
        <w:rPr>
          <w:rFonts w:ascii="Times New Roman" w:eastAsiaTheme="minorHAnsi" w:hAnsi="Times New Roman" w:cs="Times New Roman"/>
          <w:sz w:val="24"/>
          <w:szCs w:val="24"/>
        </w:rPr>
        <w:t>редизайн</w:t>
      </w:r>
      <w:proofErr w:type="spellEnd"/>
      <w:r w:rsidR="000835B9" w:rsidRPr="00582779">
        <w:rPr>
          <w:rFonts w:ascii="Times New Roman" w:eastAsiaTheme="minorHAnsi" w:hAnsi="Times New Roman" w:cs="Times New Roman"/>
          <w:sz w:val="24"/>
          <w:szCs w:val="24"/>
        </w:rPr>
        <w:t xml:space="preserve">, программирование, тестирование, запуск в эксплуатацию и </w:t>
      </w:r>
      <w:r w:rsidR="00206610" w:rsidRPr="00582779">
        <w:rPr>
          <w:rFonts w:ascii="Times New Roman" w:eastAsiaTheme="minorHAnsi" w:hAnsi="Times New Roman" w:cs="Times New Roman"/>
          <w:sz w:val="24"/>
          <w:szCs w:val="24"/>
        </w:rPr>
        <w:t xml:space="preserve">техническую </w:t>
      </w:r>
      <w:r w:rsidR="000835B9" w:rsidRPr="00582779">
        <w:rPr>
          <w:rFonts w:ascii="Times New Roman" w:eastAsiaTheme="minorHAnsi" w:hAnsi="Times New Roman" w:cs="Times New Roman"/>
          <w:sz w:val="24"/>
          <w:szCs w:val="24"/>
        </w:rPr>
        <w:t xml:space="preserve">поддержку. </w:t>
      </w:r>
    </w:p>
    <w:p w14:paraId="14D99707" w14:textId="21AA6AA0" w:rsidR="000835B9" w:rsidRPr="00582779" w:rsidRDefault="000835B9" w:rsidP="005250BE">
      <w:pPr>
        <w:pStyle w:val="13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82779">
        <w:rPr>
          <w:rFonts w:ascii="Times New Roman" w:eastAsiaTheme="minorHAnsi" w:hAnsi="Times New Roman" w:cs="Times New Roman"/>
          <w:sz w:val="24"/>
          <w:szCs w:val="24"/>
        </w:rPr>
        <w:t xml:space="preserve">В рамках проекта </w:t>
      </w:r>
      <w:r w:rsidR="008C0328" w:rsidRPr="00582779">
        <w:rPr>
          <w:rFonts w:ascii="Times New Roman" w:eastAsiaTheme="minorHAnsi" w:hAnsi="Times New Roman" w:cs="Times New Roman"/>
          <w:sz w:val="24"/>
          <w:szCs w:val="24"/>
        </w:rPr>
        <w:t>И</w:t>
      </w:r>
      <w:r w:rsidRPr="00582779">
        <w:rPr>
          <w:rFonts w:ascii="Times New Roman" w:eastAsiaTheme="minorHAnsi" w:hAnsi="Times New Roman" w:cs="Times New Roman"/>
          <w:sz w:val="24"/>
          <w:szCs w:val="24"/>
        </w:rPr>
        <w:t xml:space="preserve">сполнитель должен: </w:t>
      </w:r>
    </w:p>
    <w:p w14:paraId="2309C5B0" w14:textId="2BEC788A" w:rsidR="000835B9" w:rsidRPr="00582779" w:rsidRDefault="000835B9" w:rsidP="006A7645">
      <w:pPr>
        <w:pStyle w:val="1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82779">
        <w:rPr>
          <w:rFonts w:ascii="Times New Roman" w:eastAsiaTheme="minorHAnsi" w:hAnsi="Times New Roman" w:cs="Times New Roman"/>
          <w:sz w:val="24"/>
          <w:szCs w:val="24"/>
        </w:rPr>
        <w:t>разработать оригинальный дизайн, архитектуру и навигацию сайта с сохранением текущего функционала и контентного наполнения существующих разделов с учетом требований регуляторов и контролирующих органов по раскрытию информацию и бизнес-требований заинтересованных структурных подразделений АФК «Система»;</w:t>
      </w:r>
    </w:p>
    <w:p w14:paraId="3B5521AC" w14:textId="77777777" w:rsidR="000835B9" w:rsidRPr="00582779" w:rsidRDefault="000835B9" w:rsidP="006A7645">
      <w:pPr>
        <w:pStyle w:val="1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82779">
        <w:rPr>
          <w:rFonts w:ascii="Times New Roman" w:eastAsiaTheme="minorHAnsi" w:hAnsi="Times New Roman" w:cs="Times New Roman"/>
          <w:sz w:val="24"/>
          <w:szCs w:val="24"/>
        </w:rPr>
        <w:t xml:space="preserve">разработать индивидуальный подход к подаче информации о направлениях деятельности Корпорации, внедрить в дополнение к существующим новые функции и форматы публикации </w:t>
      </w:r>
      <w:proofErr w:type="spellStart"/>
      <w:r w:rsidRPr="00582779">
        <w:rPr>
          <w:rFonts w:ascii="Times New Roman" w:eastAsiaTheme="minorHAnsi" w:hAnsi="Times New Roman" w:cs="Times New Roman"/>
          <w:sz w:val="24"/>
          <w:szCs w:val="24"/>
        </w:rPr>
        <w:t>медиаконтента</w:t>
      </w:r>
      <w:proofErr w:type="spellEnd"/>
      <w:r w:rsidRPr="00582779">
        <w:rPr>
          <w:rFonts w:ascii="Times New Roman" w:eastAsiaTheme="minorHAnsi" w:hAnsi="Times New Roman" w:cs="Times New Roman"/>
          <w:sz w:val="24"/>
          <w:szCs w:val="24"/>
        </w:rPr>
        <w:t xml:space="preserve"> (блоги, в </w:t>
      </w:r>
      <w:proofErr w:type="spellStart"/>
      <w:r w:rsidRPr="00582779">
        <w:rPr>
          <w:rFonts w:ascii="Times New Roman" w:eastAsiaTheme="minorHAnsi" w:hAnsi="Times New Roman" w:cs="Times New Roman"/>
          <w:sz w:val="24"/>
          <w:szCs w:val="24"/>
        </w:rPr>
        <w:t>т.ч</w:t>
      </w:r>
      <w:proofErr w:type="spellEnd"/>
      <w:r w:rsidRPr="00582779">
        <w:rPr>
          <w:rFonts w:ascii="Times New Roman" w:eastAsiaTheme="minorHAnsi" w:hAnsi="Times New Roman" w:cs="Times New Roman"/>
          <w:sz w:val="24"/>
          <w:szCs w:val="24"/>
        </w:rPr>
        <w:t>. видео, аналитика рынка, бизнес-кейсы);</w:t>
      </w:r>
    </w:p>
    <w:p w14:paraId="20092F2F" w14:textId="19068095" w:rsidR="000835B9" w:rsidRPr="00582779" w:rsidRDefault="000835B9" w:rsidP="006A7645">
      <w:pPr>
        <w:pStyle w:val="1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82779">
        <w:rPr>
          <w:rFonts w:ascii="Times New Roman" w:eastAsiaTheme="minorHAnsi" w:hAnsi="Times New Roman" w:cs="Times New Roman"/>
          <w:sz w:val="24"/>
          <w:szCs w:val="24"/>
        </w:rPr>
        <w:t>реализовать сквозную интеграцию сайта с социальным</w:t>
      </w:r>
      <w:r w:rsidR="009009F7" w:rsidRPr="00582779">
        <w:rPr>
          <w:rFonts w:ascii="Times New Roman" w:eastAsiaTheme="minorHAnsi" w:hAnsi="Times New Roman" w:cs="Times New Roman"/>
          <w:sz w:val="24"/>
          <w:szCs w:val="24"/>
        </w:rPr>
        <w:t>и</w:t>
      </w:r>
      <w:r w:rsidRPr="00582779">
        <w:rPr>
          <w:rFonts w:ascii="Times New Roman" w:eastAsiaTheme="minorHAnsi" w:hAnsi="Times New Roman" w:cs="Times New Roman"/>
          <w:sz w:val="24"/>
          <w:szCs w:val="24"/>
        </w:rPr>
        <w:t xml:space="preserve"> медиа;</w:t>
      </w:r>
    </w:p>
    <w:p w14:paraId="32CD4019" w14:textId="42BCA004" w:rsidR="000835B9" w:rsidRPr="00582779" w:rsidRDefault="000835B9" w:rsidP="006A7645">
      <w:pPr>
        <w:pStyle w:val="1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779">
        <w:rPr>
          <w:rFonts w:ascii="Times New Roman" w:eastAsiaTheme="minorHAnsi" w:hAnsi="Times New Roman" w:cs="Times New Roman"/>
          <w:sz w:val="24"/>
          <w:szCs w:val="24"/>
        </w:rPr>
        <w:t xml:space="preserve">проработать типовые пользовательские сценарии взаимодействия для ключевых целевых аудиторий – потенциальных (со)инвесторов и партнеров, которые могли бы легко получить интересующую информацию о возможностях сотрудничества с АФК «Система», отправить свои инвестиционные предложения и заявки на партнерство профильным менеджерам Корпорации и получить оперативный </w:t>
      </w:r>
      <w:r w:rsidRPr="00582779">
        <w:rPr>
          <w:rFonts w:ascii="Times New Roman" w:eastAsiaTheme="minorHAnsi" w:hAnsi="Times New Roman" w:cs="Times New Roman"/>
          <w:sz w:val="24"/>
          <w:szCs w:val="24"/>
        </w:rPr>
        <w:lastRenderedPageBreak/>
        <w:t>ответ, что предполагает настройку соответствующей системы маршрутизации заявок;</w:t>
      </w:r>
    </w:p>
    <w:p w14:paraId="636C51D2" w14:textId="7FA3EB84" w:rsidR="000835B9" w:rsidRPr="00582779" w:rsidRDefault="000835B9" w:rsidP="006A7645">
      <w:pPr>
        <w:pStyle w:val="1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82779">
        <w:rPr>
          <w:rFonts w:ascii="Times New Roman" w:eastAsiaTheme="minorHAnsi" w:hAnsi="Times New Roman" w:cs="Times New Roman"/>
          <w:sz w:val="24"/>
          <w:szCs w:val="24"/>
        </w:rPr>
        <w:t xml:space="preserve">предусмотреть (опционально) возможность интерактивного представления финансовой и нефинансовой отчетности по ключевым показателям деятельности АФК «Система» с учетом современных подходов в этой сфере.  </w:t>
      </w:r>
    </w:p>
    <w:p w14:paraId="453EB119" w14:textId="11F77C57" w:rsidR="005250BE" w:rsidRPr="00582779" w:rsidRDefault="005250BE" w:rsidP="009009F7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>Комплекс работ,</w:t>
      </w:r>
      <w:r w:rsidR="000835B9" w:rsidRPr="00582779">
        <w:rPr>
          <w:rFonts w:ascii="Times New Roman" w:hAnsi="Times New Roman" w:cs="Times New Roman"/>
          <w:sz w:val="24"/>
          <w:szCs w:val="24"/>
        </w:rPr>
        <w:t xml:space="preserve"> необходимых для запуска сайта в коммерческую эксплуатацию, </w:t>
      </w:r>
      <w:r w:rsidRPr="00582779">
        <w:rPr>
          <w:rFonts w:ascii="Times New Roman" w:hAnsi="Times New Roman" w:cs="Times New Roman"/>
          <w:sz w:val="24"/>
          <w:szCs w:val="24"/>
        </w:rPr>
        <w:t xml:space="preserve">должен быть выполнен в срок, не превышающий </w:t>
      </w:r>
      <w:r w:rsidR="00A151F0" w:rsidRPr="00582779">
        <w:rPr>
          <w:rFonts w:ascii="Times New Roman" w:hAnsi="Times New Roman" w:cs="Times New Roman"/>
          <w:sz w:val="24"/>
          <w:szCs w:val="24"/>
        </w:rPr>
        <w:t>5</w:t>
      </w:r>
      <w:r w:rsidRPr="00582779">
        <w:rPr>
          <w:rFonts w:ascii="Times New Roman" w:hAnsi="Times New Roman" w:cs="Times New Roman"/>
          <w:sz w:val="24"/>
          <w:szCs w:val="24"/>
        </w:rPr>
        <w:t xml:space="preserve"> </w:t>
      </w:r>
      <w:r w:rsidR="000835B9" w:rsidRPr="00582779">
        <w:rPr>
          <w:rFonts w:ascii="Times New Roman" w:hAnsi="Times New Roman" w:cs="Times New Roman"/>
          <w:sz w:val="24"/>
          <w:szCs w:val="24"/>
        </w:rPr>
        <w:t>(</w:t>
      </w:r>
      <w:r w:rsidR="00A151F0" w:rsidRPr="00582779">
        <w:rPr>
          <w:rFonts w:ascii="Times New Roman" w:hAnsi="Times New Roman" w:cs="Times New Roman"/>
          <w:sz w:val="24"/>
          <w:szCs w:val="24"/>
        </w:rPr>
        <w:t>пяти</w:t>
      </w:r>
      <w:r w:rsidR="000835B9" w:rsidRPr="00582779">
        <w:rPr>
          <w:rFonts w:ascii="Times New Roman" w:hAnsi="Times New Roman" w:cs="Times New Roman"/>
          <w:sz w:val="24"/>
          <w:szCs w:val="24"/>
        </w:rPr>
        <w:t xml:space="preserve">) </w:t>
      </w:r>
      <w:r w:rsidRPr="00582779">
        <w:rPr>
          <w:rFonts w:ascii="Times New Roman" w:hAnsi="Times New Roman" w:cs="Times New Roman"/>
          <w:sz w:val="24"/>
          <w:szCs w:val="24"/>
        </w:rPr>
        <w:t>календарных месяцев.</w:t>
      </w:r>
      <w:r w:rsidR="000835B9" w:rsidRPr="00582779">
        <w:rPr>
          <w:rFonts w:ascii="Times New Roman" w:hAnsi="Times New Roman" w:cs="Times New Roman"/>
          <w:sz w:val="24"/>
          <w:szCs w:val="24"/>
        </w:rPr>
        <w:t xml:space="preserve"> Указанные сроки не включают в себя время, необходимое для согласования и утверждения результатов отдельных этапов проекта. </w:t>
      </w:r>
    </w:p>
    <w:p w14:paraId="111CD6CA" w14:textId="0162639C" w:rsidR="005250BE" w:rsidRPr="00582779" w:rsidRDefault="005250BE" w:rsidP="006A7645">
      <w:pPr>
        <w:pStyle w:val="14"/>
        <w:numPr>
          <w:ilvl w:val="0"/>
          <w:numId w:val="3"/>
        </w:numPr>
        <w:shd w:val="clear" w:color="auto" w:fill="FFFFFF"/>
        <w:tabs>
          <w:tab w:val="clear" w:pos="1276"/>
          <w:tab w:val="num" w:pos="0"/>
        </w:tabs>
        <w:spacing w:after="0" w:line="240" w:lineRule="auto"/>
        <w:ind w:left="450" w:hanging="45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_Toc346286042"/>
      <w:r w:rsidRPr="005827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Требования к </w:t>
      </w:r>
      <w:bookmarkEnd w:id="1"/>
      <w:r w:rsidR="007C60FF" w:rsidRPr="005827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сайту </w:t>
      </w:r>
      <w:r w:rsidR="000835B9" w:rsidRPr="005827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75927346" w14:textId="595390F8" w:rsidR="000835B9" w:rsidRPr="00582779" w:rsidRDefault="002D2F1C" w:rsidP="000835B9">
      <w:pPr>
        <w:pStyle w:val="Default"/>
        <w:spacing w:after="141"/>
        <w:jc w:val="both"/>
        <w:rPr>
          <w:b/>
          <w:color w:val="auto"/>
        </w:rPr>
      </w:pPr>
      <w:r w:rsidRPr="00582779">
        <w:rPr>
          <w:b/>
          <w:color w:val="auto"/>
        </w:rPr>
        <w:t>3</w:t>
      </w:r>
      <w:r w:rsidR="000835B9" w:rsidRPr="00582779">
        <w:rPr>
          <w:b/>
          <w:color w:val="auto"/>
        </w:rPr>
        <w:t xml:space="preserve">.1. Общие требования к дизайну и пользовательскому интерфейсу: </w:t>
      </w:r>
    </w:p>
    <w:p w14:paraId="4F4415F4" w14:textId="0E5D3580" w:rsidR="000835B9" w:rsidRPr="00582779" w:rsidRDefault="000835B9" w:rsidP="000835B9">
      <w:pPr>
        <w:pStyle w:val="Default"/>
        <w:spacing w:after="141"/>
        <w:jc w:val="both"/>
        <w:rPr>
          <w:color w:val="auto"/>
        </w:rPr>
      </w:pPr>
      <w:r w:rsidRPr="00582779">
        <w:rPr>
          <w:color w:val="auto"/>
        </w:rPr>
        <w:t xml:space="preserve">Сайт призван формировать новый образ Корпорации через уникальный контент в мультимедийном формате с </w:t>
      </w:r>
      <w:r w:rsidRPr="00582779">
        <w:t xml:space="preserve">акцентом на конкретные истории успеха ее проектов и команды, </w:t>
      </w:r>
      <w:r w:rsidRPr="00582779">
        <w:rPr>
          <w:color w:val="auto"/>
        </w:rPr>
        <w:t>побуждать инвесторов вкладывать средства в фонды и активы АФК «Система», подтверждать ее компетенцию в управлении активами (</w:t>
      </w:r>
      <w:r w:rsidRPr="00582779">
        <w:rPr>
          <w:color w:val="auto"/>
          <w:lang w:val="en-US"/>
        </w:rPr>
        <w:t>asset</w:t>
      </w:r>
      <w:r w:rsidRPr="00582779">
        <w:rPr>
          <w:color w:val="auto"/>
        </w:rPr>
        <w:t xml:space="preserve"> </w:t>
      </w:r>
      <w:r w:rsidRPr="00582779">
        <w:rPr>
          <w:color w:val="auto"/>
          <w:lang w:val="en-US"/>
        </w:rPr>
        <w:t>management</w:t>
      </w:r>
      <w:r w:rsidRPr="00582779">
        <w:rPr>
          <w:color w:val="auto"/>
        </w:rPr>
        <w:t xml:space="preserve">), </w:t>
      </w:r>
      <w:proofErr w:type="spellStart"/>
      <w:r w:rsidRPr="00582779">
        <w:rPr>
          <w:color w:val="auto"/>
        </w:rPr>
        <w:t>инновационность</w:t>
      </w:r>
      <w:proofErr w:type="spellEnd"/>
      <w:r w:rsidRPr="00582779">
        <w:rPr>
          <w:color w:val="auto"/>
        </w:rPr>
        <w:t xml:space="preserve"> и быть интересным широкому кругу представителей заинтересованных целевых аудиторий, что предусматривает: </w:t>
      </w:r>
    </w:p>
    <w:p w14:paraId="0707EB63" w14:textId="7A447FA7" w:rsidR="003E2172" w:rsidRPr="00582779" w:rsidRDefault="000835B9" w:rsidP="006A7645">
      <w:pPr>
        <w:pStyle w:val="Default"/>
        <w:numPr>
          <w:ilvl w:val="0"/>
          <w:numId w:val="9"/>
        </w:numPr>
        <w:spacing w:after="141"/>
        <w:jc w:val="both"/>
      </w:pPr>
      <w:r w:rsidRPr="00582779">
        <w:rPr>
          <w:color w:val="auto"/>
        </w:rPr>
        <w:t>современный, визуально привлекательный и технологичный, но не перегруженный и лаконичный дизайн (ч</w:t>
      </w:r>
      <w:r w:rsidR="003E2172" w:rsidRPr="00582779">
        <w:t xml:space="preserve">еткая </w:t>
      </w:r>
      <w:proofErr w:type="spellStart"/>
      <w:r w:rsidR="003E2172" w:rsidRPr="00582779">
        <w:t>типографика</w:t>
      </w:r>
      <w:proofErr w:type="spellEnd"/>
      <w:r w:rsidRPr="00582779">
        <w:t>, яркие цветовые решения, и</w:t>
      </w:r>
      <w:r w:rsidR="003E2172" w:rsidRPr="00582779">
        <w:t xml:space="preserve">конки, </w:t>
      </w:r>
      <w:proofErr w:type="spellStart"/>
      <w:r w:rsidR="003E2172" w:rsidRPr="00582779">
        <w:t>инфографика</w:t>
      </w:r>
      <w:proofErr w:type="spellEnd"/>
      <w:r w:rsidR="003E2172" w:rsidRPr="00582779">
        <w:t xml:space="preserve"> и анимированная графика</w:t>
      </w:r>
      <w:r w:rsidRPr="00582779">
        <w:t>, п</w:t>
      </w:r>
      <w:r w:rsidR="003E2172" w:rsidRPr="00582779">
        <w:t>рофессионал</w:t>
      </w:r>
      <w:r w:rsidRPr="00582779">
        <w:t>ьные привлекательные фотографии)</w:t>
      </w:r>
      <w:r w:rsidR="00593CC7" w:rsidRPr="00582779">
        <w:t xml:space="preserve"> с использованием только уникальных графических элементов оформления</w:t>
      </w:r>
      <w:r w:rsidRPr="00582779">
        <w:t>;</w:t>
      </w:r>
    </w:p>
    <w:p w14:paraId="17F227AE" w14:textId="043F055E" w:rsidR="000835B9" w:rsidRPr="00582779" w:rsidRDefault="000835B9" w:rsidP="006A7645">
      <w:pPr>
        <w:pStyle w:val="Default"/>
        <w:numPr>
          <w:ilvl w:val="0"/>
          <w:numId w:val="9"/>
        </w:numPr>
        <w:spacing w:after="141"/>
        <w:jc w:val="both"/>
        <w:rPr>
          <w:color w:val="auto"/>
        </w:rPr>
      </w:pPr>
      <w:r w:rsidRPr="00582779">
        <w:rPr>
          <w:color w:val="auto"/>
        </w:rPr>
        <w:t>о</w:t>
      </w:r>
      <w:r w:rsidR="003E2172" w:rsidRPr="00582779">
        <w:rPr>
          <w:color w:val="auto"/>
        </w:rPr>
        <w:t>тсутствие сложных, отвлекающих и раздражающих пользователя визуальных эффектов, затрудняющих в</w:t>
      </w:r>
      <w:r w:rsidRPr="00582779">
        <w:rPr>
          <w:color w:val="auto"/>
        </w:rPr>
        <w:t>осприятие информации и загрузку;</w:t>
      </w:r>
    </w:p>
    <w:p w14:paraId="667C5C15" w14:textId="38A6FF21" w:rsidR="00191AE5" w:rsidRPr="00582779" w:rsidRDefault="000835B9" w:rsidP="006A7645">
      <w:pPr>
        <w:pStyle w:val="Default"/>
        <w:numPr>
          <w:ilvl w:val="0"/>
          <w:numId w:val="9"/>
        </w:numPr>
        <w:spacing w:after="141"/>
        <w:jc w:val="both"/>
        <w:rPr>
          <w:color w:val="auto"/>
        </w:rPr>
      </w:pPr>
      <w:r w:rsidRPr="00582779">
        <w:rPr>
          <w:color w:val="auto"/>
        </w:rPr>
        <w:t>дружественный и удобный пользовательский интерфейс, включая формы обратной связи, подписку на интересующие обновления (новости, аналитику и проч.)</w:t>
      </w:r>
      <w:r w:rsidR="00191AE5" w:rsidRPr="00582779">
        <w:rPr>
          <w:color w:val="auto"/>
        </w:rPr>
        <w:t xml:space="preserve"> и другие возможные коммуникационные сервисы (например, чат-бот/ виртуальный помощник для ответа на част</w:t>
      </w:r>
      <w:r w:rsidR="00733112" w:rsidRPr="00582779">
        <w:rPr>
          <w:color w:val="auto"/>
        </w:rPr>
        <w:t xml:space="preserve">о задаваемые </w:t>
      </w:r>
      <w:r w:rsidR="00191AE5" w:rsidRPr="00582779">
        <w:rPr>
          <w:color w:val="auto"/>
        </w:rPr>
        <w:t>вопросы и т.п.);</w:t>
      </w:r>
    </w:p>
    <w:p w14:paraId="13433D54" w14:textId="5726D9CB" w:rsidR="000835B9" w:rsidRPr="00582779" w:rsidRDefault="000835B9" w:rsidP="006A7645">
      <w:pPr>
        <w:pStyle w:val="Default"/>
        <w:numPr>
          <w:ilvl w:val="0"/>
          <w:numId w:val="9"/>
        </w:numPr>
        <w:spacing w:after="141"/>
        <w:jc w:val="both"/>
        <w:rPr>
          <w:color w:val="auto"/>
        </w:rPr>
      </w:pPr>
      <w:r w:rsidRPr="00582779">
        <w:rPr>
          <w:color w:val="auto"/>
        </w:rPr>
        <w:t xml:space="preserve">удобный поиск </w:t>
      </w:r>
      <w:r w:rsidR="00FB29FB" w:rsidRPr="00582779">
        <w:rPr>
          <w:color w:val="auto"/>
        </w:rPr>
        <w:t xml:space="preserve">и сортировка </w:t>
      </w:r>
      <w:r w:rsidRPr="00582779">
        <w:rPr>
          <w:color w:val="auto"/>
        </w:rPr>
        <w:t>информации</w:t>
      </w:r>
      <w:r w:rsidR="00FB29FB" w:rsidRPr="00582779">
        <w:rPr>
          <w:color w:val="auto"/>
        </w:rPr>
        <w:t xml:space="preserve"> </w:t>
      </w:r>
      <w:r w:rsidRPr="00582779">
        <w:rPr>
          <w:color w:val="auto"/>
        </w:rPr>
        <w:t xml:space="preserve">с использованием </w:t>
      </w:r>
      <w:r w:rsidR="00FB29FB" w:rsidRPr="00582779">
        <w:rPr>
          <w:color w:val="auto"/>
        </w:rPr>
        <w:t xml:space="preserve">тегов и </w:t>
      </w:r>
      <w:r w:rsidRPr="00582779">
        <w:rPr>
          <w:color w:val="auto"/>
        </w:rPr>
        <w:t>фильтров по разделам сайта, тематике, дате публикации;</w:t>
      </w:r>
    </w:p>
    <w:p w14:paraId="71995BC7" w14:textId="297F8848" w:rsidR="000835B9" w:rsidRPr="00582779" w:rsidRDefault="000835B9" w:rsidP="006A7645">
      <w:pPr>
        <w:pStyle w:val="Default"/>
        <w:numPr>
          <w:ilvl w:val="0"/>
          <w:numId w:val="9"/>
        </w:numPr>
        <w:spacing w:after="141"/>
        <w:jc w:val="both"/>
      </w:pPr>
      <w:r w:rsidRPr="00582779">
        <w:rPr>
          <w:color w:val="auto"/>
        </w:rPr>
        <w:t>полноценную адаптивную верстку для всех основных типов веб-браузеров, мобильны</w:t>
      </w:r>
      <w:r w:rsidR="009009F7" w:rsidRPr="00582779">
        <w:rPr>
          <w:color w:val="auto"/>
        </w:rPr>
        <w:t>х</w:t>
      </w:r>
      <w:r w:rsidRPr="00582779">
        <w:rPr>
          <w:color w:val="auto"/>
        </w:rPr>
        <w:t xml:space="preserve"> устройств (планшетов, смартфонов) и операционных систем с быстрой загрузкой и корректным отображением контента при разных размерах и разрешении </w:t>
      </w:r>
      <w:r w:rsidRPr="00582779">
        <w:t xml:space="preserve">экранов; </w:t>
      </w:r>
      <w:r w:rsidRPr="00582779">
        <w:rPr>
          <w:color w:val="auto"/>
        </w:rPr>
        <w:t xml:space="preserve">  </w:t>
      </w:r>
    </w:p>
    <w:p w14:paraId="38A5D306" w14:textId="77777777" w:rsidR="000835B9" w:rsidRPr="00582779" w:rsidRDefault="000835B9" w:rsidP="006A7645">
      <w:pPr>
        <w:pStyle w:val="Default"/>
        <w:numPr>
          <w:ilvl w:val="0"/>
          <w:numId w:val="9"/>
        </w:numPr>
        <w:spacing w:after="141"/>
        <w:jc w:val="both"/>
      </w:pPr>
      <w:r w:rsidRPr="00582779">
        <w:rPr>
          <w:color w:val="auto"/>
        </w:rPr>
        <w:t>трансляцию избранного контента из соц</w:t>
      </w:r>
      <w:r w:rsidRPr="00582779">
        <w:t>иальных медиа (</w:t>
      </w:r>
      <w:proofErr w:type="spellStart"/>
      <w:r w:rsidRPr="00582779">
        <w:rPr>
          <w:color w:val="auto"/>
        </w:rPr>
        <w:t>Twitter</w:t>
      </w:r>
      <w:proofErr w:type="spellEnd"/>
      <w:r w:rsidRPr="00582779">
        <w:rPr>
          <w:color w:val="auto"/>
        </w:rPr>
        <w:t xml:space="preserve">, </w:t>
      </w:r>
      <w:proofErr w:type="spellStart"/>
      <w:r w:rsidRPr="00582779">
        <w:rPr>
          <w:color w:val="auto"/>
        </w:rPr>
        <w:t>YouTube</w:t>
      </w:r>
      <w:proofErr w:type="spellEnd"/>
      <w:r w:rsidRPr="00582779">
        <w:rPr>
          <w:color w:val="auto"/>
        </w:rPr>
        <w:t xml:space="preserve">, </w:t>
      </w:r>
      <w:proofErr w:type="spellStart"/>
      <w:r w:rsidRPr="00582779">
        <w:rPr>
          <w:color w:val="auto"/>
        </w:rPr>
        <w:t>Instagram</w:t>
      </w:r>
      <w:proofErr w:type="spellEnd"/>
      <w:r w:rsidRPr="00582779">
        <w:rPr>
          <w:color w:val="auto"/>
        </w:rPr>
        <w:t xml:space="preserve">) на сайте и возможность публикации контента сайта в </w:t>
      </w:r>
      <w:r w:rsidRPr="00582779">
        <w:t xml:space="preserve">основных </w:t>
      </w:r>
      <w:r w:rsidRPr="00582779">
        <w:rPr>
          <w:color w:val="auto"/>
        </w:rPr>
        <w:t>соц</w:t>
      </w:r>
      <w:r w:rsidRPr="00582779">
        <w:t xml:space="preserve">иальных </w:t>
      </w:r>
      <w:r w:rsidRPr="00582779">
        <w:rPr>
          <w:color w:val="auto"/>
        </w:rPr>
        <w:t xml:space="preserve">сетях с использованием </w:t>
      </w:r>
      <w:proofErr w:type="spellStart"/>
      <w:r w:rsidRPr="00582779">
        <w:rPr>
          <w:color w:val="auto"/>
        </w:rPr>
        <w:t>брендированных</w:t>
      </w:r>
      <w:proofErr w:type="spellEnd"/>
      <w:r w:rsidRPr="00582779">
        <w:rPr>
          <w:color w:val="auto"/>
        </w:rPr>
        <w:t xml:space="preserve"> шаблонов в соответствии с заданным рубрикатором (новост</w:t>
      </w:r>
      <w:r w:rsidRPr="00582779">
        <w:t>и</w:t>
      </w:r>
      <w:r w:rsidRPr="00582779">
        <w:rPr>
          <w:color w:val="auto"/>
        </w:rPr>
        <w:t>, интервью, рыночная аналитика</w:t>
      </w:r>
      <w:r w:rsidRPr="00582779">
        <w:t xml:space="preserve">, бизнес-кейсы, </w:t>
      </w:r>
      <w:proofErr w:type="spellStart"/>
      <w:r w:rsidRPr="00582779">
        <w:t>инфографика</w:t>
      </w:r>
      <w:proofErr w:type="spellEnd"/>
      <w:r w:rsidRPr="00582779">
        <w:t>, отчеты и т.д.);</w:t>
      </w:r>
    </w:p>
    <w:p w14:paraId="443119D4" w14:textId="77777777" w:rsidR="00593CC7" w:rsidRPr="00582779" w:rsidRDefault="000835B9" w:rsidP="006A7645">
      <w:pPr>
        <w:pStyle w:val="Default"/>
        <w:numPr>
          <w:ilvl w:val="0"/>
          <w:numId w:val="9"/>
        </w:numPr>
        <w:spacing w:after="141"/>
        <w:jc w:val="both"/>
      </w:pPr>
      <w:r w:rsidRPr="00582779">
        <w:rPr>
          <w:color w:val="auto"/>
        </w:rPr>
        <w:t xml:space="preserve">возможность размещения графических </w:t>
      </w:r>
      <w:proofErr w:type="spellStart"/>
      <w:r w:rsidRPr="00582779">
        <w:rPr>
          <w:color w:val="auto"/>
        </w:rPr>
        <w:t>тизеров</w:t>
      </w:r>
      <w:proofErr w:type="spellEnd"/>
      <w:r w:rsidRPr="00582779">
        <w:rPr>
          <w:color w:val="auto"/>
        </w:rPr>
        <w:t xml:space="preserve"> (баннеров) со ссылкой на самые актуальные разделы/ подразделы и/ или материалы сайта или внешние </w:t>
      </w:r>
      <w:proofErr w:type="spellStart"/>
      <w:r w:rsidRPr="00582779">
        <w:rPr>
          <w:color w:val="auto"/>
        </w:rPr>
        <w:t>интернет-ресурсы</w:t>
      </w:r>
      <w:proofErr w:type="spellEnd"/>
      <w:r w:rsidRPr="00582779">
        <w:rPr>
          <w:color w:val="auto"/>
        </w:rPr>
        <w:t>, в том числе – сайты отдельных активов, проектов и партнеров Корпорации.</w:t>
      </w:r>
    </w:p>
    <w:p w14:paraId="3076AFEA" w14:textId="77777777" w:rsidR="00733112" w:rsidRPr="00582779" w:rsidRDefault="00733112" w:rsidP="00733112">
      <w:pPr>
        <w:pStyle w:val="Default"/>
        <w:spacing w:after="141"/>
        <w:jc w:val="both"/>
      </w:pPr>
      <w:r w:rsidRPr="00582779">
        <w:rPr>
          <w:bCs/>
        </w:rPr>
        <w:t>Чтобы быть привлекательным для инвесторов и партнеров, корпоративный сайт должен создавать живую историю успеха (</w:t>
      </w:r>
      <w:r w:rsidRPr="00582779">
        <w:rPr>
          <w:bCs/>
          <w:lang w:val="en-US"/>
        </w:rPr>
        <w:t>story</w:t>
      </w:r>
      <w:r w:rsidRPr="00582779">
        <w:rPr>
          <w:bCs/>
        </w:rPr>
        <w:t xml:space="preserve"> </w:t>
      </w:r>
      <w:r w:rsidRPr="00582779">
        <w:rPr>
          <w:bCs/>
          <w:lang w:val="en-US"/>
        </w:rPr>
        <w:t>telling</w:t>
      </w:r>
      <w:r w:rsidRPr="00582779">
        <w:rPr>
          <w:bCs/>
        </w:rPr>
        <w:t>), наглядно раскрывать стратегию, бизнес-модель, инвестиционное предложение компании в актуальном рыночном контексте.</w:t>
      </w:r>
      <w:r w:rsidRPr="00582779">
        <w:t xml:space="preserve"> </w:t>
      </w:r>
    </w:p>
    <w:p w14:paraId="548E8CB2" w14:textId="77777777" w:rsidR="00733112" w:rsidRPr="00582779" w:rsidRDefault="003E2172" w:rsidP="000835B9">
      <w:pPr>
        <w:pStyle w:val="Default"/>
        <w:spacing w:after="141"/>
        <w:ind w:firstLine="709"/>
        <w:jc w:val="both"/>
        <w:rPr>
          <w:bCs/>
        </w:rPr>
      </w:pPr>
      <w:r w:rsidRPr="00582779">
        <w:rPr>
          <w:bCs/>
        </w:rPr>
        <w:lastRenderedPageBreak/>
        <w:t xml:space="preserve">Главная страница </w:t>
      </w:r>
      <w:r w:rsidR="000835B9" w:rsidRPr="00582779">
        <w:rPr>
          <w:bCs/>
        </w:rPr>
        <w:t xml:space="preserve">должна выполнять роль </w:t>
      </w:r>
      <w:r w:rsidRPr="00582779">
        <w:rPr>
          <w:bCs/>
        </w:rPr>
        <w:t>навигатор</w:t>
      </w:r>
      <w:r w:rsidR="000835B9" w:rsidRPr="00582779">
        <w:rPr>
          <w:bCs/>
        </w:rPr>
        <w:t>а</w:t>
      </w:r>
      <w:r w:rsidRPr="00582779">
        <w:rPr>
          <w:bCs/>
        </w:rPr>
        <w:t xml:space="preserve"> по отраслям, фондам и активам АФК</w:t>
      </w:r>
      <w:r w:rsidR="000835B9" w:rsidRPr="00582779">
        <w:rPr>
          <w:bCs/>
        </w:rPr>
        <w:t xml:space="preserve"> «Система»</w:t>
      </w:r>
      <w:r w:rsidRPr="00582779">
        <w:rPr>
          <w:bCs/>
        </w:rPr>
        <w:t>, облегчающ</w:t>
      </w:r>
      <w:r w:rsidR="000835B9" w:rsidRPr="00582779">
        <w:rPr>
          <w:bCs/>
        </w:rPr>
        <w:t xml:space="preserve">его </w:t>
      </w:r>
      <w:r w:rsidRPr="00582779">
        <w:rPr>
          <w:bCs/>
        </w:rPr>
        <w:t xml:space="preserve">путь входа для инвесторов </w:t>
      </w:r>
      <w:r w:rsidR="000835B9" w:rsidRPr="00582779">
        <w:rPr>
          <w:bCs/>
        </w:rPr>
        <w:t xml:space="preserve">и </w:t>
      </w:r>
      <w:r w:rsidRPr="00582779">
        <w:rPr>
          <w:bCs/>
        </w:rPr>
        <w:t>партнеров</w:t>
      </w:r>
      <w:r w:rsidR="000835B9" w:rsidRPr="00582779">
        <w:rPr>
          <w:bCs/>
        </w:rPr>
        <w:t xml:space="preserve"> в проекты Корпорации</w:t>
      </w:r>
      <w:r w:rsidRPr="00582779">
        <w:rPr>
          <w:bCs/>
        </w:rPr>
        <w:t xml:space="preserve">. </w:t>
      </w:r>
      <w:r w:rsidR="000835B9" w:rsidRPr="00582779">
        <w:rPr>
          <w:bCs/>
        </w:rPr>
        <w:t>На главной странице необходимо предусмотреть информационные блоки для публикации регулярно обновляемого контента</w:t>
      </w:r>
      <w:r w:rsidR="00733112" w:rsidRPr="00582779">
        <w:rPr>
          <w:bCs/>
        </w:rPr>
        <w:t xml:space="preserve"> (в </w:t>
      </w:r>
      <w:proofErr w:type="spellStart"/>
      <w:r w:rsidR="00733112" w:rsidRPr="00582779">
        <w:rPr>
          <w:bCs/>
        </w:rPr>
        <w:t>т.ч</w:t>
      </w:r>
      <w:proofErr w:type="spellEnd"/>
      <w:r w:rsidR="00733112" w:rsidRPr="00582779">
        <w:rPr>
          <w:bCs/>
        </w:rPr>
        <w:t xml:space="preserve">. со страниц в социальных сетях) </w:t>
      </w:r>
      <w:r w:rsidR="000835B9" w:rsidRPr="00582779">
        <w:rPr>
          <w:bCs/>
        </w:rPr>
        <w:t xml:space="preserve">и меню для быстрого перехода в наиболее востребованные у потенциальных инвесторов и партнеров разделы сайта. </w:t>
      </w:r>
    </w:p>
    <w:p w14:paraId="7DAAB05A" w14:textId="66D10016" w:rsidR="00733112" w:rsidRPr="00582779" w:rsidRDefault="00733112" w:rsidP="000835B9">
      <w:pPr>
        <w:pStyle w:val="Default"/>
        <w:spacing w:after="141"/>
        <w:ind w:firstLine="709"/>
        <w:jc w:val="both"/>
      </w:pPr>
      <w:r w:rsidRPr="00582779">
        <w:t xml:space="preserve">На страницах об отдельных активах и фондах Корпорации должна быть предусмотрена возможность загрузки регулярно обновляемого контента с сайтов соответствующих активов и фондов АФК «Система» с предварительной </w:t>
      </w:r>
      <w:proofErr w:type="spellStart"/>
      <w:r w:rsidRPr="00582779">
        <w:t>модерацией</w:t>
      </w:r>
      <w:proofErr w:type="spellEnd"/>
      <w:r w:rsidRPr="00582779">
        <w:t xml:space="preserve">. </w:t>
      </w:r>
    </w:p>
    <w:p w14:paraId="163D0827" w14:textId="77777777" w:rsidR="00593CC7" w:rsidRPr="00582779" w:rsidRDefault="000835B9" w:rsidP="00593CC7">
      <w:pPr>
        <w:pStyle w:val="Default"/>
        <w:spacing w:after="141"/>
        <w:ind w:firstLine="709"/>
        <w:jc w:val="both"/>
      </w:pPr>
      <w:r w:rsidRPr="00582779">
        <w:t xml:space="preserve">Навигация между всеми разделами </w:t>
      </w:r>
      <w:r w:rsidR="00733112" w:rsidRPr="00582779">
        <w:t xml:space="preserve">сайта </w:t>
      </w:r>
      <w:r w:rsidRPr="00582779">
        <w:t xml:space="preserve">должна осуществляться с помощью системы перекрестных </w:t>
      </w:r>
      <w:r w:rsidR="007C60FF" w:rsidRPr="00582779">
        <w:t xml:space="preserve">ссылок и тегирования материалов с отображением навигационной цепочки (пути к соответствующему материалу), все элементы которой являются гиперссылками. </w:t>
      </w:r>
    </w:p>
    <w:p w14:paraId="602228D3" w14:textId="27E42F68" w:rsidR="00593CC7" w:rsidRPr="00582779" w:rsidRDefault="00593CC7" w:rsidP="00593CC7">
      <w:pPr>
        <w:pStyle w:val="Default"/>
        <w:spacing w:after="141"/>
        <w:ind w:firstLine="709"/>
        <w:jc w:val="both"/>
      </w:pPr>
      <w:r w:rsidRPr="00582779">
        <w:t>Статические страницы должны иметь адаптированные версии (макеты) для вывода материалов на печать в автоматическом режиме для печати с корректным отображением иллюстраций (изображений, схем, графиков, таблиц и т.п.) для сети Интернет.</w:t>
      </w:r>
    </w:p>
    <w:p w14:paraId="17A84A6C" w14:textId="2C5007CE" w:rsidR="000835B9" w:rsidRPr="00582779" w:rsidRDefault="000835B9" w:rsidP="000835B9">
      <w:pPr>
        <w:pStyle w:val="Default"/>
        <w:spacing w:after="141"/>
        <w:ind w:firstLine="709"/>
        <w:jc w:val="both"/>
        <w:rPr>
          <w:bCs/>
        </w:rPr>
      </w:pPr>
      <w:r w:rsidRPr="00582779">
        <w:rPr>
          <w:bCs/>
        </w:rPr>
        <w:t xml:space="preserve">Сайт должен быть разработан с учетом требований к поисковой оптимизации и обеспечивать эффективную индексацию публикуемой на нем информации основными поисковыми системами в сети Интернет.  </w:t>
      </w:r>
    </w:p>
    <w:p w14:paraId="28DA26B9" w14:textId="75ED59ED" w:rsidR="000835B9" w:rsidRPr="00582779" w:rsidRDefault="002D2F1C" w:rsidP="000835B9">
      <w:pPr>
        <w:pStyle w:val="Default"/>
        <w:spacing w:after="141"/>
        <w:ind w:firstLine="709"/>
        <w:jc w:val="both"/>
        <w:rPr>
          <w:b/>
          <w:bCs/>
        </w:rPr>
      </w:pPr>
      <w:r w:rsidRPr="00582779">
        <w:rPr>
          <w:b/>
          <w:bCs/>
        </w:rPr>
        <w:t>3</w:t>
      </w:r>
      <w:r w:rsidR="000835B9" w:rsidRPr="00582779">
        <w:rPr>
          <w:b/>
          <w:bCs/>
        </w:rPr>
        <w:t>.2. Требования к системе управления контентом (</w:t>
      </w:r>
      <w:r w:rsidR="000835B9" w:rsidRPr="00582779">
        <w:rPr>
          <w:b/>
          <w:bCs/>
          <w:lang w:val="en-US"/>
        </w:rPr>
        <w:t>CMS</w:t>
      </w:r>
      <w:r w:rsidR="000835B9" w:rsidRPr="00582779">
        <w:rPr>
          <w:b/>
          <w:bCs/>
        </w:rPr>
        <w:t xml:space="preserve">): </w:t>
      </w:r>
    </w:p>
    <w:p w14:paraId="37A2C75D" w14:textId="2E9E2CB8" w:rsidR="000835B9" w:rsidRPr="00582779" w:rsidRDefault="000835B9" w:rsidP="000835B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27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Единый рабочий интерфейс редактора сайта должен </w:t>
      </w:r>
      <w:r w:rsidR="00F935A8" w:rsidRPr="005827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быть интуитивно понятным, </w:t>
      </w:r>
      <w:r w:rsidRPr="00582779">
        <w:rPr>
          <w:rFonts w:ascii="Times New Roman" w:hAnsi="Times New Roman" w:cs="Times New Roman"/>
          <w:bCs/>
          <w:color w:val="000000"/>
          <w:sz w:val="24"/>
          <w:szCs w:val="24"/>
        </w:rPr>
        <w:t>обеспечивать в</w:t>
      </w:r>
      <w:r w:rsidRPr="00582779">
        <w:rPr>
          <w:rFonts w:ascii="Times New Roman" w:hAnsi="Times New Roman" w:cs="Times New Roman"/>
          <w:sz w:val="24"/>
          <w:szCs w:val="24"/>
        </w:rPr>
        <w:t>озможность централизованного управления всем функционалом сайта, в том числе с мобильных терминалов</w:t>
      </w:r>
      <w:r w:rsidR="00F935A8" w:rsidRPr="00582779">
        <w:rPr>
          <w:rFonts w:ascii="Times New Roman" w:hAnsi="Times New Roman" w:cs="Times New Roman"/>
          <w:sz w:val="24"/>
          <w:szCs w:val="24"/>
        </w:rPr>
        <w:t>, без использования специальных навыков программирования и HTML-верстки с помощью стандартного инструментария:</w:t>
      </w:r>
    </w:p>
    <w:p w14:paraId="2E6C4035" w14:textId="68FFAFBA" w:rsidR="000835B9" w:rsidRPr="00582779" w:rsidRDefault="00FB29FB" w:rsidP="006A7645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позволять </w:t>
      </w:r>
      <w:r w:rsidR="000835B9" w:rsidRPr="00582779">
        <w:rPr>
          <w:rFonts w:ascii="Times New Roman" w:hAnsi="Times New Roman" w:cs="Times New Roman"/>
          <w:sz w:val="24"/>
          <w:szCs w:val="24"/>
        </w:rPr>
        <w:t>добавлять, удалять, временно скрывать из публичного доступа отдельные разделы и подразделы сайта, создавать страницы материалов, формировать главную страницу и редактировать контент сайта;</w:t>
      </w:r>
    </w:p>
    <w:p w14:paraId="5A2143C3" w14:textId="09627B33" w:rsidR="000835B9" w:rsidRPr="00582779" w:rsidRDefault="00FB29FB" w:rsidP="006A7645">
      <w:pPr>
        <w:pStyle w:val="a7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позволять </w:t>
      </w:r>
      <w:proofErr w:type="spellStart"/>
      <w:r w:rsidR="000835B9" w:rsidRPr="00582779">
        <w:rPr>
          <w:rFonts w:ascii="Times New Roman" w:hAnsi="Times New Roman" w:cs="Times New Roman"/>
          <w:sz w:val="24"/>
          <w:szCs w:val="24"/>
        </w:rPr>
        <w:t>категоризировать</w:t>
      </w:r>
      <w:proofErr w:type="spellEnd"/>
      <w:r w:rsidR="000835B9" w:rsidRPr="00582779">
        <w:rPr>
          <w:rFonts w:ascii="Times New Roman" w:hAnsi="Times New Roman" w:cs="Times New Roman"/>
          <w:sz w:val="24"/>
          <w:szCs w:val="24"/>
        </w:rPr>
        <w:t xml:space="preserve"> публикуемую на сайт</w:t>
      </w:r>
      <w:r w:rsidR="009009F7" w:rsidRPr="00582779">
        <w:rPr>
          <w:rFonts w:ascii="Times New Roman" w:hAnsi="Times New Roman" w:cs="Times New Roman"/>
          <w:sz w:val="24"/>
          <w:szCs w:val="24"/>
        </w:rPr>
        <w:t>е</w:t>
      </w:r>
      <w:r w:rsidR="000835B9" w:rsidRPr="00582779">
        <w:rPr>
          <w:rFonts w:ascii="Times New Roman" w:hAnsi="Times New Roman" w:cs="Times New Roman"/>
          <w:sz w:val="24"/>
          <w:szCs w:val="24"/>
        </w:rPr>
        <w:t xml:space="preserve"> информацию с помощью системы тегов (меток) для всех основных типов текстовых, аудиовизуальных и графических материалов, а также добавлять атрибуты изображений (с указанием кратких названий изображений с использованием ключевых слов) при публикации графических элементов на страницах сайта (фотографии, рисунки, диаграммы и т.д.) в соответствии с правилами оформления изображений.</w:t>
      </w:r>
    </w:p>
    <w:p w14:paraId="28EFE2DC" w14:textId="73C8C569" w:rsidR="000835B9" w:rsidRPr="00582779" w:rsidRDefault="000835B9" w:rsidP="006A7645">
      <w:pPr>
        <w:pStyle w:val="a7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>включать библиотеку типовых компонентов, с помощью которых можно в короткие сроки создавать и оформлять материалы на основе имеющихся у компании материалов (пресс-релизы, отчеты аналитиков, комментарии экспертов и др.);</w:t>
      </w:r>
    </w:p>
    <w:p w14:paraId="3AD23715" w14:textId="77777777" w:rsidR="00FB29FB" w:rsidRPr="00582779" w:rsidRDefault="000835B9" w:rsidP="006A7645">
      <w:pPr>
        <w:pStyle w:val="a7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содержать набор макетов для создания графических </w:t>
      </w:r>
      <w:proofErr w:type="spellStart"/>
      <w:r w:rsidRPr="00582779">
        <w:rPr>
          <w:rFonts w:ascii="Times New Roman" w:hAnsi="Times New Roman" w:cs="Times New Roman"/>
          <w:sz w:val="24"/>
          <w:szCs w:val="24"/>
        </w:rPr>
        <w:t>тизеров</w:t>
      </w:r>
      <w:proofErr w:type="spellEnd"/>
      <w:r w:rsidRPr="00582779">
        <w:rPr>
          <w:rFonts w:ascii="Times New Roman" w:hAnsi="Times New Roman" w:cs="Times New Roman"/>
          <w:sz w:val="24"/>
          <w:szCs w:val="24"/>
        </w:rPr>
        <w:t xml:space="preserve"> (а также набор технических требований ко всем возможным для размещения на сайте вариантам баннеров) и оформления ссылок на все типы материалов сайта в социальных сетях, позволяющих сделать посты заметными и узнаваемыми</w:t>
      </w:r>
      <w:r w:rsidR="00FB29FB" w:rsidRPr="00582779">
        <w:rPr>
          <w:rFonts w:ascii="Times New Roman" w:hAnsi="Times New Roman" w:cs="Times New Roman"/>
          <w:sz w:val="24"/>
          <w:szCs w:val="24"/>
        </w:rPr>
        <w:t>,</w:t>
      </w:r>
    </w:p>
    <w:p w14:paraId="175A5649" w14:textId="0FFACEFA" w:rsidR="00FB29FB" w:rsidRPr="00582779" w:rsidRDefault="00FB29FB" w:rsidP="006A7645">
      <w:pPr>
        <w:pStyle w:val="a7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позволять включать/отключать кнопки перехода на отдельные страницы Заказчика в разных социальных сетях. </w:t>
      </w:r>
    </w:p>
    <w:p w14:paraId="0B33D05C" w14:textId="77777777" w:rsidR="000835B9" w:rsidRPr="00582779" w:rsidRDefault="000835B9" w:rsidP="000835B9">
      <w:pPr>
        <w:pStyle w:val="FMSNormal"/>
        <w:spacing w:before="0" w:after="0" w:line="240" w:lineRule="auto"/>
        <w:ind w:left="357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582779">
        <w:rPr>
          <w:rFonts w:eastAsiaTheme="minorHAnsi"/>
          <w:bCs/>
          <w:color w:val="000000"/>
          <w:sz w:val="24"/>
          <w:szCs w:val="24"/>
          <w:lang w:eastAsia="en-US"/>
        </w:rPr>
        <w:lastRenderedPageBreak/>
        <w:t>Исполнитель должен предусмотреть:</w:t>
      </w:r>
    </w:p>
    <w:p w14:paraId="5031B86F" w14:textId="75D615FF" w:rsidR="000835B9" w:rsidRPr="00582779" w:rsidRDefault="000835B9" w:rsidP="006A7645">
      <w:pPr>
        <w:pStyle w:val="FMSNormal"/>
        <w:numPr>
          <w:ilvl w:val="0"/>
          <w:numId w:val="12"/>
        </w:numPr>
        <w:spacing w:before="0" w:after="0" w:line="240" w:lineRule="auto"/>
        <w:ind w:left="709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582779">
        <w:rPr>
          <w:rFonts w:eastAsiaTheme="minorHAnsi"/>
          <w:bCs/>
          <w:color w:val="000000"/>
          <w:sz w:val="24"/>
          <w:szCs w:val="24"/>
          <w:lang w:eastAsia="en-US"/>
        </w:rPr>
        <w:t xml:space="preserve">перенос своими силами всей информации с текущей версии сайта на новую платформу, включая архивы материалов; </w:t>
      </w:r>
    </w:p>
    <w:p w14:paraId="54936A01" w14:textId="5BB09622" w:rsidR="000835B9" w:rsidRPr="00582779" w:rsidRDefault="000835B9" w:rsidP="006A7645">
      <w:pPr>
        <w:pStyle w:val="FMSNormal"/>
        <w:numPr>
          <w:ilvl w:val="0"/>
          <w:numId w:val="12"/>
        </w:numPr>
        <w:spacing w:before="0" w:after="0" w:line="240" w:lineRule="auto"/>
        <w:ind w:left="709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582779">
        <w:rPr>
          <w:rFonts w:eastAsiaTheme="minorHAnsi"/>
          <w:bCs/>
          <w:color w:val="000000"/>
          <w:sz w:val="24"/>
          <w:szCs w:val="24"/>
          <w:lang w:eastAsia="en-US"/>
        </w:rPr>
        <w:t xml:space="preserve">возможность масштабирования сайта – быстрого создания новых разделов и подразделов без дополнительных затрат силами специалистов Заказчика (возможность создать новую страницу, прописать путь к ней, </w:t>
      </w:r>
      <w:r w:rsidR="003E2172" w:rsidRPr="00582779">
        <w:rPr>
          <w:rFonts w:eastAsiaTheme="minorHAnsi"/>
          <w:bCs/>
          <w:color w:val="000000"/>
          <w:sz w:val="24"/>
          <w:szCs w:val="24"/>
          <w:lang w:val="en-US" w:eastAsia="en-US"/>
        </w:rPr>
        <w:t>URL</w:t>
      </w:r>
      <w:r w:rsidRPr="00582779">
        <w:rPr>
          <w:rFonts w:eastAsiaTheme="minorHAnsi"/>
          <w:bCs/>
          <w:color w:val="000000"/>
          <w:sz w:val="24"/>
          <w:szCs w:val="24"/>
          <w:lang w:eastAsia="en-US"/>
        </w:rPr>
        <w:t>, теги, задать метаинформацию и добавить контент);</w:t>
      </w:r>
    </w:p>
    <w:p w14:paraId="31F00B3C" w14:textId="2D9FBF27" w:rsidR="000835B9" w:rsidRPr="00582779" w:rsidRDefault="00341FC4" w:rsidP="006A7645">
      <w:pPr>
        <w:pStyle w:val="a7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>возможность (</w:t>
      </w:r>
      <w:r w:rsidR="000835B9" w:rsidRPr="00582779">
        <w:rPr>
          <w:rFonts w:ascii="Times New Roman" w:hAnsi="Times New Roman" w:cs="Times New Roman"/>
          <w:sz w:val="24"/>
          <w:szCs w:val="24"/>
        </w:rPr>
        <w:t>при необходимости</w:t>
      </w:r>
      <w:r w:rsidRPr="00582779">
        <w:rPr>
          <w:rFonts w:ascii="Times New Roman" w:hAnsi="Times New Roman" w:cs="Times New Roman"/>
          <w:sz w:val="24"/>
          <w:szCs w:val="24"/>
        </w:rPr>
        <w:t xml:space="preserve">) </w:t>
      </w:r>
      <w:r w:rsidR="000835B9" w:rsidRPr="00582779">
        <w:rPr>
          <w:rFonts w:ascii="Times New Roman" w:hAnsi="Times New Roman" w:cs="Times New Roman"/>
          <w:sz w:val="24"/>
          <w:szCs w:val="24"/>
        </w:rPr>
        <w:t>«бесшовн</w:t>
      </w:r>
      <w:r w:rsidRPr="00582779">
        <w:rPr>
          <w:rFonts w:ascii="Times New Roman" w:hAnsi="Times New Roman" w:cs="Times New Roman"/>
          <w:sz w:val="24"/>
          <w:szCs w:val="24"/>
        </w:rPr>
        <w:t>ой» миграции</w:t>
      </w:r>
      <w:r w:rsidR="000835B9" w:rsidRPr="00582779">
        <w:rPr>
          <w:rFonts w:ascii="Times New Roman" w:hAnsi="Times New Roman" w:cs="Times New Roman"/>
          <w:sz w:val="24"/>
          <w:szCs w:val="24"/>
        </w:rPr>
        <w:t xml:space="preserve"> сайта с текущей версии CMS (TYPO3) на альтернативную систему без увеличения издерж</w:t>
      </w:r>
      <w:r w:rsidR="009009F7" w:rsidRPr="00582779">
        <w:rPr>
          <w:rFonts w:ascii="Times New Roman" w:hAnsi="Times New Roman" w:cs="Times New Roman"/>
          <w:sz w:val="24"/>
          <w:szCs w:val="24"/>
        </w:rPr>
        <w:t>е</w:t>
      </w:r>
      <w:r w:rsidR="000835B9" w:rsidRPr="00582779">
        <w:rPr>
          <w:rFonts w:ascii="Times New Roman" w:hAnsi="Times New Roman" w:cs="Times New Roman"/>
          <w:sz w:val="24"/>
          <w:szCs w:val="24"/>
        </w:rPr>
        <w:t>к на дальнейшую эксплуатацию и техническую поддержку сайта</w:t>
      </w:r>
      <w:r w:rsidRPr="00582779">
        <w:rPr>
          <w:rFonts w:ascii="Times New Roman" w:hAnsi="Times New Roman" w:cs="Times New Roman"/>
          <w:sz w:val="24"/>
          <w:szCs w:val="24"/>
        </w:rPr>
        <w:t xml:space="preserve"> с предоставлением сравнительного обоснования выбора системы по функциональным и экономическим критериям.</w:t>
      </w:r>
    </w:p>
    <w:p w14:paraId="304E3A87" w14:textId="773E673A" w:rsidR="000835B9" w:rsidRPr="00582779" w:rsidRDefault="000835B9" w:rsidP="000835B9">
      <w:pPr>
        <w:pStyle w:val="FMSNormal"/>
        <w:spacing w:before="0" w:after="0" w:line="240" w:lineRule="auto"/>
        <w:ind w:left="357"/>
        <w:rPr>
          <w:b/>
          <w:sz w:val="24"/>
          <w:szCs w:val="24"/>
        </w:rPr>
      </w:pPr>
      <w:r w:rsidRPr="00582779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r w:rsidR="002D2F1C" w:rsidRPr="00582779">
        <w:rPr>
          <w:b/>
          <w:sz w:val="24"/>
          <w:szCs w:val="24"/>
        </w:rPr>
        <w:t>3</w:t>
      </w:r>
      <w:r w:rsidRPr="00582779">
        <w:rPr>
          <w:b/>
          <w:sz w:val="24"/>
          <w:szCs w:val="24"/>
        </w:rPr>
        <w:t xml:space="preserve">.3. Требования к </w:t>
      </w:r>
      <w:r w:rsidR="002C6608" w:rsidRPr="00582779">
        <w:rPr>
          <w:b/>
          <w:sz w:val="24"/>
          <w:szCs w:val="24"/>
        </w:rPr>
        <w:t xml:space="preserve">отказоустойчивости и </w:t>
      </w:r>
      <w:r w:rsidRPr="00582779">
        <w:rPr>
          <w:b/>
          <w:sz w:val="24"/>
          <w:szCs w:val="24"/>
        </w:rPr>
        <w:t xml:space="preserve">защите информации </w:t>
      </w:r>
    </w:p>
    <w:p w14:paraId="44282861" w14:textId="4D8A809F" w:rsidR="000835B9" w:rsidRPr="00582779" w:rsidRDefault="002C6608" w:rsidP="000835B9">
      <w:pPr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Корпоративной сайт должен быть устойчивым к возможным видам виртуальных угроз, способных нарушить </w:t>
      </w:r>
      <w:r w:rsidR="0090572E" w:rsidRPr="00582779">
        <w:rPr>
          <w:rFonts w:ascii="Times New Roman" w:hAnsi="Times New Roman" w:cs="Times New Roman"/>
          <w:sz w:val="24"/>
          <w:szCs w:val="24"/>
        </w:rPr>
        <w:t xml:space="preserve">его функционирование в </w:t>
      </w:r>
      <w:r w:rsidR="00661F89" w:rsidRPr="00582779">
        <w:rPr>
          <w:rFonts w:ascii="Times New Roman" w:hAnsi="Times New Roman" w:cs="Times New Roman"/>
          <w:sz w:val="24"/>
          <w:szCs w:val="24"/>
        </w:rPr>
        <w:t>штатн</w:t>
      </w:r>
      <w:r w:rsidR="0090572E" w:rsidRPr="00582779">
        <w:rPr>
          <w:rFonts w:ascii="Times New Roman" w:hAnsi="Times New Roman" w:cs="Times New Roman"/>
          <w:sz w:val="24"/>
          <w:szCs w:val="24"/>
        </w:rPr>
        <w:t>ом</w:t>
      </w:r>
      <w:r w:rsidR="00661F89" w:rsidRPr="00582779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90572E" w:rsidRPr="00582779">
        <w:rPr>
          <w:rFonts w:ascii="Times New Roman" w:hAnsi="Times New Roman" w:cs="Times New Roman"/>
          <w:sz w:val="24"/>
          <w:szCs w:val="24"/>
        </w:rPr>
        <w:t>е</w:t>
      </w:r>
      <w:r w:rsidRPr="00582779">
        <w:rPr>
          <w:rFonts w:ascii="Times New Roman" w:hAnsi="Times New Roman" w:cs="Times New Roman"/>
          <w:sz w:val="24"/>
          <w:szCs w:val="24"/>
        </w:rPr>
        <w:t>, и с</w:t>
      </w:r>
      <w:r w:rsidR="000835B9" w:rsidRPr="00582779">
        <w:rPr>
          <w:rFonts w:ascii="Times New Roman" w:hAnsi="Times New Roman" w:cs="Times New Roman"/>
          <w:sz w:val="24"/>
          <w:szCs w:val="24"/>
        </w:rPr>
        <w:t xml:space="preserve"> целью обеспечения информационной безопасности </w:t>
      </w:r>
      <w:r w:rsidR="007C60FF" w:rsidRPr="00582779">
        <w:rPr>
          <w:rFonts w:ascii="Times New Roman" w:hAnsi="Times New Roman" w:cs="Times New Roman"/>
          <w:sz w:val="24"/>
          <w:szCs w:val="24"/>
        </w:rPr>
        <w:t>соответствовать следующим минимально необходимым требованиям</w:t>
      </w:r>
      <w:r w:rsidR="000835B9" w:rsidRPr="0058277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D26E013" w14:textId="5125F4C5" w:rsidR="000835B9" w:rsidRPr="00582779" w:rsidRDefault="007C60FF" w:rsidP="006A7645">
      <w:pPr>
        <w:pStyle w:val="a7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быть </w:t>
      </w:r>
      <w:r w:rsidR="000835B9" w:rsidRPr="00582779">
        <w:rPr>
          <w:rFonts w:ascii="Times New Roman" w:hAnsi="Times New Roman" w:cs="Times New Roman"/>
          <w:sz w:val="24"/>
          <w:szCs w:val="24"/>
        </w:rPr>
        <w:t>надежно защищен</w:t>
      </w:r>
      <w:r w:rsidRPr="00582779">
        <w:rPr>
          <w:rFonts w:ascii="Times New Roman" w:hAnsi="Times New Roman" w:cs="Times New Roman"/>
          <w:sz w:val="24"/>
          <w:szCs w:val="24"/>
        </w:rPr>
        <w:t>ным</w:t>
      </w:r>
      <w:r w:rsidR="000835B9" w:rsidRPr="00582779">
        <w:rPr>
          <w:rFonts w:ascii="Times New Roman" w:hAnsi="Times New Roman" w:cs="Times New Roman"/>
          <w:sz w:val="24"/>
          <w:szCs w:val="24"/>
        </w:rPr>
        <w:t xml:space="preserve"> от несанкционированного доступа, возможности внесения </w:t>
      </w:r>
      <w:r w:rsidR="00661F89" w:rsidRPr="00582779">
        <w:rPr>
          <w:rFonts w:ascii="Times New Roman" w:hAnsi="Times New Roman" w:cs="Times New Roman"/>
          <w:sz w:val="24"/>
          <w:szCs w:val="24"/>
        </w:rPr>
        <w:t xml:space="preserve">незапланированных и несогласованных </w:t>
      </w:r>
      <w:r w:rsidR="000835B9" w:rsidRPr="00582779">
        <w:rPr>
          <w:rFonts w:ascii="Times New Roman" w:hAnsi="Times New Roman" w:cs="Times New Roman"/>
          <w:sz w:val="24"/>
          <w:szCs w:val="24"/>
        </w:rPr>
        <w:t>изменений</w:t>
      </w:r>
      <w:r w:rsidR="00661F89" w:rsidRPr="00582779">
        <w:rPr>
          <w:rFonts w:ascii="Times New Roman" w:hAnsi="Times New Roman" w:cs="Times New Roman"/>
          <w:sz w:val="24"/>
          <w:szCs w:val="24"/>
        </w:rPr>
        <w:t xml:space="preserve"> </w:t>
      </w:r>
      <w:r w:rsidR="000835B9" w:rsidRPr="00582779">
        <w:rPr>
          <w:rFonts w:ascii="Times New Roman" w:hAnsi="Times New Roman" w:cs="Times New Roman"/>
          <w:sz w:val="24"/>
          <w:szCs w:val="24"/>
        </w:rPr>
        <w:t xml:space="preserve">в структуру, </w:t>
      </w:r>
      <w:r w:rsidR="00661F89" w:rsidRPr="00582779">
        <w:rPr>
          <w:rFonts w:ascii="Times New Roman" w:hAnsi="Times New Roman" w:cs="Times New Roman"/>
          <w:sz w:val="24"/>
          <w:szCs w:val="24"/>
        </w:rPr>
        <w:t xml:space="preserve">искажения контента </w:t>
      </w:r>
      <w:r w:rsidR="000835B9" w:rsidRPr="00582779">
        <w:rPr>
          <w:rFonts w:ascii="Times New Roman" w:hAnsi="Times New Roman" w:cs="Times New Roman"/>
          <w:sz w:val="24"/>
          <w:szCs w:val="24"/>
        </w:rPr>
        <w:t>и влияния на работоспособность;</w:t>
      </w:r>
    </w:p>
    <w:p w14:paraId="778BCA2E" w14:textId="4DED2226" w:rsidR="007C60FF" w:rsidRPr="00582779" w:rsidRDefault="000835B9" w:rsidP="006A7645">
      <w:pPr>
        <w:pStyle w:val="a7"/>
        <w:numPr>
          <w:ilvl w:val="0"/>
          <w:numId w:val="11"/>
        </w:numPr>
        <w:spacing w:after="141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все части </w:t>
      </w:r>
      <w:r w:rsidRPr="00582779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582779">
        <w:rPr>
          <w:rFonts w:ascii="Times New Roman" w:hAnsi="Times New Roman" w:cs="Times New Roman"/>
          <w:sz w:val="24"/>
          <w:szCs w:val="24"/>
        </w:rPr>
        <w:t xml:space="preserve">-кода страниц сайта, не имеющих отношения к контенту (в </w:t>
      </w:r>
      <w:proofErr w:type="spellStart"/>
      <w:r w:rsidRPr="0058277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827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2779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Pr="00582779">
        <w:rPr>
          <w:rFonts w:ascii="Times New Roman" w:hAnsi="Times New Roman" w:cs="Times New Roman"/>
          <w:sz w:val="24"/>
          <w:szCs w:val="24"/>
        </w:rPr>
        <w:t xml:space="preserve">-скрипты, коды счетчиков, </w:t>
      </w:r>
      <w:proofErr w:type="spellStart"/>
      <w:r w:rsidRPr="00582779">
        <w:rPr>
          <w:rFonts w:ascii="Times New Roman" w:hAnsi="Times New Roman" w:cs="Times New Roman"/>
          <w:sz w:val="24"/>
          <w:szCs w:val="24"/>
        </w:rPr>
        <w:t>css</w:t>
      </w:r>
      <w:proofErr w:type="spellEnd"/>
      <w:r w:rsidRPr="00582779">
        <w:rPr>
          <w:rFonts w:ascii="Times New Roman" w:hAnsi="Times New Roman" w:cs="Times New Roman"/>
          <w:sz w:val="24"/>
          <w:szCs w:val="24"/>
        </w:rPr>
        <w:t>-код), должны быть закрыты от индек</w:t>
      </w:r>
      <w:r w:rsidR="007C60FF" w:rsidRPr="00582779">
        <w:rPr>
          <w:rFonts w:ascii="Times New Roman" w:hAnsi="Times New Roman" w:cs="Times New Roman"/>
          <w:sz w:val="24"/>
          <w:szCs w:val="24"/>
        </w:rPr>
        <w:t>сац</w:t>
      </w:r>
      <w:r w:rsidR="009009F7" w:rsidRPr="00582779">
        <w:rPr>
          <w:rFonts w:ascii="Times New Roman" w:hAnsi="Times New Roman" w:cs="Times New Roman"/>
          <w:sz w:val="24"/>
          <w:szCs w:val="24"/>
        </w:rPr>
        <w:t>и</w:t>
      </w:r>
      <w:r w:rsidR="007C60FF" w:rsidRPr="00582779">
        <w:rPr>
          <w:rFonts w:ascii="Times New Roman" w:hAnsi="Times New Roman" w:cs="Times New Roman"/>
          <w:sz w:val="24"/>
          <w:szCs w:val="24"/>
        </w:rPr>
        <w:t>и;</w:t>
      </w:r>
    </w:p>
    <w:p w14:paraId="0BAD5663" w14:textId="4F1A980E" w:rsidR="000835B9" w:rsidRPr="00582779" w:rsidRDefault="007C60FF" w:rsidP="006A7645">
      <w:pPr>
        <w:pStyle w:val="a7"/>
        <w:numPr>
          <w:ilvl w:val="0"/>
          <w:numId w:val="11"/>
        </w:numPr>
        <w:spacing w:after="141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>обеспечивать возможность резервного копирования всех публикуемых на сайте материалов и восстановления доступа к ним в случае технических и иных сбоев в работе сайта.</w:t>
      </w:r>
    </w:p>
    <w:p w14:paraId="230B68AE" w14:textId="300B1F1F" w:rsidR="004309BF" w:rsidRPr="00582779" w:rsidRDefault="007050BB" w:rsidP="004309BF">
      <w:pPr>
        <w:pStyle w:val="3"/>
        <w:ind w:left="1080"/>
        <w:rPr>
          <w:rFonts w:ascii="Times New Roman" w:eastAsia="MS ??" w:hAnsi="Times New Roman" w:cs="Times New Roman"/>
          <w:b/>
          <w:color w:val="auto"/>
          <w:lang w:eastAsia="ru-RU"/>
        </w:rPr>
      </w:pPr>
      <w:r w:rsidRPr="00582779">
        <w:rPr>
          <w:rFonts w:ascii="Times New Roman" w:eastAsia="MS ??" w:hAnsi="Times New Roman" w:cs="Times New Roman"/>
          <w:b/>
          <w:color w:val="auto"/>
          <w:lang w:eastAsia="ru-RU"/>
        </w:rPr>
        <w:t>3</w:t>
      </w:r>
      <w:r w:rsidR="004309BF" w:rsidRPr="00582779">
        <w:rPr>
          <w:rFonts w:ascii="Times New Roman" w:eastAsia="MS ??" w:hAnsi="Times New Roman" w:cs="Times New Roman"/>
          <w:b/>
          <w:color w:val="auto"/>
          <w:lang w:eastAsia="ru-RU"/>
        </w:rPr>
        <w:t xml:space="preserve">.4. </w:t>
      </w:r>
      <w:bookmarkStart w:id="2" w:name="_Ref493067183"/>
      <w:bookmarkStart w:id="3" w:name="_Toc495505080"/>
      <w:r w:rsidR="004309BF" w:rsidRPr="00582779">
        <w:rPr>
          <w:rFonts w:ascii="Times New Roman" w:eastAsia="MS ??" w:hAnsi="Times New Roman" w:cs="Times New Roman"/>
          <w:b/>
          <w:color w:val="auto"/>
          <w:lang w:eastAsia="ru-RU"/>
        </w:rPr>
        <w:t>Требования к статистике</w:t>
      </w:r>
      <w:bookmarkEnd w:id="2"/>
      <w:bookmarkEnd w:id="3"/>
    </w:p>
    <w:p w14:paraId="6C37D966" w14:textId="2BC92AB6" w:rsidR="004309BF" w:rsidRPr="00582779" w:rsidRDefault="004309BF" w:rsidP="004309BF">
      <w:pPr>
        <w:spacing w:after="141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>Для всех элементов сайта должна быть внедрена функциональность</w:t>
      </w:r>
      <w:r w:rsidR="001B7217" w:rsidRPr="00582779">
        <w:rPr>
          <w:rFonts w:ascii="Times New Roman" w:hAnsi="Times New Roman" w:cs="Times New Roman"/>
          <w:sz w:val="24"/>
          <w:szCs w:val="24"/>
        </w:rPr>
        <w:t xml:space="preserve"> автоматизированного </w:t>
      </w:r>
      <w:r w:rsidRPr="00582779">
        <w:rPr>
          <w:rFonts w:ascii="Times New Roman" w:hAnsi="Times New Roman" w:cs="Times New Roman"/>
          <w:sz w:val="24"/>
          <w:szCs w:val="24"/>
        </w:rPr>
        <w:t>сбора и анализа внутренней статистики:</w:t>
      </w:r>
    </w:p>
    <w:p w14:paraId="359C00D0" w14:textId="7FA52FE9" w:rsidR="004309BF" w:rsidRPr="00582779" w:rsidRDefault="004309BF" w:rsidP="006A7645">
      <w:pPr>
        <w:pStyle w:val="a7"/>
        <w:numPr>
          <w:ilvl w:val="0"/>
          <w:numId w:val="11"/>
        </w:numPr>
        <w:spacing w:after="141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>по посещениям (разделы/ подразделы, информационные материалы по типам, функциональные модули);</w:t>
      </w:r>
    </w:p>
    <w:p w14:paraId="488059F3" w14:textId="4920F687" w:rsidR="004309BF" w:rsidRPr="00582779" w:rsidRDefault="004309BF" w:rsidP="006A7645">
      <w:pPr>
        <w:pStyle w:val="a7"/>
        <w:numPr>
          <w:ilvl w:val="0"/>
          <w:numId w:val="11"/>
        </w:numPr>
        <w:spacing w:after="141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>по источникам трафика</w:t>
      </w:r>
      <w:r w:rsidR="001B7217" w:rsidRPr="00582779">
        <w:rPr>
          <w:rFonts w:ascii="Times New Roman" w:hAnsi="Times New Roman" w:cs="Times New Roman"/>
          <w:sz w:val="24"/>
          <w:szCs w:val="24"/>
        </w:rPr>
        <w:t xml:space="preserve"> (поисковые системы, социальные сети и т.д.) в </w:t>
      </w:r>
      <w:r w:rsidRPr="00582779">
        <w:rPr>
          <w:rFonts w:ascii="Times New Roman" w:hAnsi="Times New Roman" w:cs="Times New Roman"/>
          <w:sz w:val="24"/>
          <w:szCs w:val="24"/>
        </w:rPr>
        <w:t>разрезе типов устройств (</w:t>
      </w:r>
      <w:r w:rsidRPr="00582779">
        <w:rPr>
          <w:rFonts w:ascii="Times New Roman" w:hAnsi="Times New Roman" w:cs="Times New Roman"/>
          <w:sz w:val="24"/>
          <w:szCs w:val="24"/>
          <w:lang w:val="en-US"/>
        </w:rPr>
        <w:t>desktop</w:t>
      </w:r>
      <w:r w:rsidRPr="00582779">
        <w:rPr>
          <w:rFonts w:ascii="Times New Roman" w:hAnsi="Times New Roman" w:cs="Times New Roman"/>
          <w:sz w:val="24"/>
          <w:szCs w:val="24"/>
        </w:rPr>
        <w:t xml:space="preserve"> и </w:t>
      </w:r>
      <w:r w:rsidRPr="00582779"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Pr="00582779">
        <w:rPr>
          <w:rFonts w:ascii="Times New Roman" w:hAnsi="Times New Roman" w:cs="Times New Roman"/>
          <w:sz w:val="24"/>
          <w:szCs w:val="24"/>
        </w:rPr>
        <w:t>)</w:t>
      </w:r>
      <w:r w:rsidR="001B7217" w:rsidRPr="00582779">
        <w:rPr>
          <w:rFonts w:ascii="Times New Roman" w:hAnsi="Times New Roman" w:cs="Times New Roman"/>
          <w:sz w:val="24"/>
          <w:szCs w:val="24"/>
        </w:rPr>
        <w:t xml:space="preserve"> и</w:t>
      </w:r>
      <w:r w:rsidRPr="00582779">
        <w:rPr>
          <w:rFonts w:ascii="Times New Roman" w:hAnsi="Times New Roman" w:cs="Times New Roman"/>
          <w:sz w:val="24"/>
          <w:szCs w:val="24"/>
        </w:rPr>
        <w:t xml:space="preserve"> географии пользователей;</w:t>
      </w:r>
    </w:p>
    <w:p w14:paraId="3CD7EEA0" w14:textId="3D25CD7E" w:rsidR="004309BF" w:rsidRPr="00582779" w:rsidRDefault="001B7217" w:rsidP="006A7645">
      <w:pPr>
        <w:pStyle w:val="a7"/>
        <w:numPr>
          <w:ilvl w:val="0"/>
          <w:numId w:val="11"/>
        </w:numPr>
        <w:spacing w:after="141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по </w:t>
      </w:r>
      <w:r w:rsidR="004309BF" w:rsidRPr="00582779">
        <w:rPr>
          <w:rFonts w:ascii="Times New Roman" w:hAnsi="Times New Roman" w:cs="Times New Roman"/>
          <w:sz w:val="24"/>
          <w:szCs w:val="24"/>
        </w:rPr>
        <w:t>длительност</w:t>
      </w:r>
      <w:r w:rsidRPr="00582779">
        <w:rPr>
          <w:rFonts w:ascii="Times New Roman" w:hAnsi="Times New Roman" w:cs="Times New Roman"/>
          <w:sz w:val="24"/>
          <w:szCs w:val="24"/>
        </w:rPr>
        <w:t>и</w:t>
      </w:r>
      <w:r w:rsidR="004309BF" w:rsidRPr="00582779">
        <w:rPr>
          <w:rFonts w:ascii="Times New Roman" w:hAnsi="Times New Roman" w:cs="Times New Roman"/>
          <w:sz w:val="24"/>
          <w:szCs w:val="24"/>
        </w:rPr>
        <w:t xml:space="preserve"> сессии (сколько посетитель провел на каждом посещенном элементе сайта);</w:t>
      </w:r>
    </w:p>
    <w:p w14:paraId="42EA3968" w14:textId="5F7845EE" w:rsidR="004309BF" w:rsidRPr="00582779" w:rsidRDefault="001B7217" w:rsidP="006A7645">
      <w:pPr>
        <w:pStyle w:val="a7"/>
        <w:numPr>
          <w:ilvl w:val="0"/>
          <w:numId w:val="11"/>
        </w:numPr>
        <w:spacing w:after="141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>п</w:t>
      </w:r>
      <w:r w:rsidR="004309BF" w:rsidRPr="00582779">
        <w:rPr>
          <w:rFonts w:ascii="Times New Roman" w:hAnsi="Times New Roman" w:cs="Times New Roman"/>
          <w:sz w:val="24"/>
          <w:szCs w:val="24"/>
        </w:rPr>
        <w:t xml:space="preserve">о переходам на ссылки (откуда </w:t>
      </w:r>
      <w:r w:rsidRPr="00582779">
        <w:rPr>
          <w:rFonts w:ascii="Times New Roman" w:hAnsi="Times New Roman" w:cs="Times New Roman"/>
          <w:sz w:val="24"/>
          <w:szCs w:val="24"/>
        </w:rPr>
        <w:t xml:space="preserve">посетители </w:t>
      </w:r>
      <w:r w:rsidR="004309BF" w:rsidRPr="00582779">
        <w:rPr>
          <w:rFonts w:ascii="Times New Roman" w:hAnsi="Times New Roman" w:cs="Times New Roman"/>
          <w:sz w:val="24"/>
          <w:szCs w:val="24"/>
        </w:rPr>
        <w:t>попадают на конкретный элемент</w:t>
      </w:r>
      <w:r w:rsidRPr="00582779">
        <w:rPr>
          <w:rFonts w:ascii="Times New Roman" w:hAnsi="Times New Roman" w:cs="Times New Roman"/>
          <w:sz w:val="24"/>
          <w:szCs w:val="24"/>
        </w:rPr>
        <w:t xml:space="preserve"> сайта</w:t>
      </w:r>
      <w:r w:rsidR="004309BF" w:rsidRPr="00582779">
        <w:rPr>
          <w:rFonts w:ascii="Times New Roman" w:hAnsi="Times New Roman" w:cs="Times New Roman"/>
          <w:sz w:val="24"/>
          <w:szCs w:val="24"/>
        </w:rPr>
        <w:t>).</w:t>
      </w:r>
    </w:p>
    <w:p w14:paraId="603D689D" w14:textId="0EC62B93" w:rsidR="004309BF" w:rsidRPr="00582779" w:rsidRDefault="004309BF" w:rsidP="001B7217">
      <w:pPr>
        <w:spacing w:after="141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Статистика будет использоваться для анализа </w:t>
      </w:r>
      <w:r w:rsidR="001B7217" w:rsidRPr="00582779">
        <w:rPr>
          <w:rFonts w:ascii="Times New Roman" w:hAnsi="Times New Roman" w:cs="Times New Roman"/>
          <w:sz w:val="24"/>
          <w:szCs w:val="24"/>
        </w:rPr>
        <w:t xml:space="preserve">интересов пользователей, </w:t>
      </w:r>
      <w:r w:rsidRPr="00582779">
        <w:rPr>
          <w:rFonts w:ascii="Times New Roman" w:hAnsi="Times New Roman" w:cs="Times New Roman"/>
          <w:sz w:val="24"/>
          <w:szCs w:val="24"/>
        </w:rPr>
        <w:t>по</w:t>
      </w:r>
      <w:r w:rsidR="001B7217" w:rsidRPr="00582779">
        <w:rPr>
          <w:rFonts w:ascii="Times New Roman" w:hAnsi="Times New Roman" w:cs="Times New Roman"/>
          <w:sz w:val="24"/>
          <w:szCs w:val="24"/>
        </w:rPr>
        <w:t xml:space="preserve">сещаемости сайта и </w:t>
      </w:r>
      <w:r w:rsidRPr="00582779">
        <w:rPr>
          <w:rFonts w:ascii="Times New Roman" w:hAnsi="Times New Roman" w:cs="Times New Roman"/>
          <w:sz w:val="24"/>
          <w:szCs w:val="24"/>
        </w:rPr>
        <w:t xml:space="preserve">удобства </w:t>
      </w:r>
      <w:r w:rsidR="001B7217" w:rsidRPr="00582779">
        <w:rPr>
          <w:rFonts w:ascii="Times New Roman" w:hAnsi="Times New Roman" w:cs="Times New Roman"/>
          <w:sz w:val="24"/>
          <w:szCs w:val="24"/>
        </w:rPr>
        <w:t>его использования</w:t>
      </w:r>
      <w:r w:rsidRPr="00582779">
        <w:rPr>
          <w:rFonts w:ascii="Times New Roman" w:hAnsi="Times New Roman" w:cs="Times New Roman"/>
          <w:sz w:val="24"/>
          <w:szCs w:val="24"/>
        </w:rPr>
        <w:t xml:space="preserve">. Статистическая информация должна храниться </w:t>
      </w:r>
      <w:r w:rsidR="001B7217" w:rsidRPr="00582779">
        <w:rPr>
          <w:rFonts w:ascii="Times New Roman" w:hAnsi="Times New Roman" w:cs="Times New Roman"/>
          <w:sz w:val="24"/>
          <w:szCs w:val="24"/>
        </w:rPr>
        <w:t>на сервере не менее 1 (одного) года.</w:t>
      </w:r>
    </w:p>
    <w:p w14:paraId="0DA27FD8" w14:textId="77777777" w:rsidR="005250BE" w:rsidRPr="00582779" w:rsidRDefault="005250BE" w:rsidP="006A7645">
      <w:pPr>
        <w:pStyle w:val="14"/>
        <w:numPr>
          <w:ilvl w:val="0"/>
          <w:numId w:val="3"/>
        </w:numPr>
        <w:shd w:val="clear" w:color="auto" w:fill="FFFFFF"/>
        <w:tabs>
          <w:tab w:val="clear" w:pos="1276"/>
          <w:tab w:val="num" w:pos="0"/>
        </w:tabs>
        <w:spacing w:after="0" w:line="240" w:lineRule="auto"/>
        <w:ind w:left="450" w:hanging="45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4" w:name="_Toc346286043"/>
      <w:r w:rsidRPr="00582779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составу и содержанию работ</w:t>
      </w:r>
      <w:bookmarkEnd w:id="4"/>
    </w:p>
    <w:p w14:paraId="2E0F3C10" w14:textId="3672A104" w:rsidR="005250BE" w:rsidRPr="00582779" w:rsidRDefault="005250BE" w:rsidP="007C60FF">
      <w:pPr>
        <w:pStyle w:val="11"/>
        <w:tabs>
          <w:tab w:val="clear" w:pos="1276"/>
          <w:tab w:val="left" w:pos="1134"/>
        </w:tabs>
        <w:spacing w:before="0"/>
        <w:rPr>
          <w:sz w:val="24"/>
          <w:szCs w:val="24"/>
        </w:rPr>
      </w:pPr>
      <w:r w:rsidRPr="00582779">
        <w:rPr>
          <w:sz w:val="24"/>
          <w:szCs w:val="24"/>
        </w:rPr>
        <w:t>Работ</w:t>
      </w:r>
      <w:r w:rsidR="007C60FF" w:rsidRPr="00582779">
        <w:rPr>
          <w:sz w:val="24"/>
          <w:szCs w:val="24"/>
        </w:rPr>
        <w:t>а над проектом должна включать следующие основные этапы</w:t>
      </w:r>
      <w:r w:rsidRPr="00582779">
        <w:rPr>
          <w:sz w:val="24"/>
          <w:szCs w:val="24"/>
        </w:rPr>
        <w:t>:</w:t>
      </w:r>
    </w:p>
    <w:p w14:paraId="7C211566" w14:textId="77777777" w:rsidR="00B6133A" w:rsidRPr="00582779" w:rsidRDefault="00B6133A" w:rsidP="007C60FF">
      <w:pPr>
        <w:pStyle w:val="11"/>
        <w:tabs>
          <w:tab w:val="clear" w:pos="1276"/>
          <w:tab w:val="left" w:pos="1134"/>
        </w:tabs>
        <w:spacing w:before="0"/>
        <w:rPr>
          <w:sz w:val="24"/>
          <w:szCs w:val="24"/>
        </w:rPr>
      </w:pPr>
    </w:p>
    <w:p w14:paraId="2BFADCBF" w14:textId="77777777" w:rsidR="00A151F0" w:rsidRPr="00582779" w:rsidRDefault="005250BE" w:rsidP="00B6133A">
      <w:pPr>
        <w:pStyle w:val="111"/>
        <w:tabs>
          <w:tab w:val="clear" w:pos="1276"/>
          <w:tab w:val="left" w:pos="1134"/>
        </w:tabs>
        <w:spacing w:before="0"/>
        <w:rPr>
          <w:b/>
          <w:sz w:val="24"/>
          <w:szCs w:val="24"/>
        </w:rPr>
      </w:pPr>
      <w:r w:rsidRPr="00582779">
        <w:rPr>
          <w:b/>
          <w:sz w:val="24"/>
          <w:szCs w:val="24"/>
        </w:rPr>
        <w:t xml:space="preserve">Этап 1. </w:t>
      </w:r>
      <w:r w:rsidR="00357CED" w:rsidRPr="00582779">
        <w:rPr>
          <w:b/>
          <w:sz w:val="24"/>
          <w:szCs w:val="24"/>
        </w:rPr>
        <w:t xml:space="preserve">Подготовительный этап. </w:t>
      </w:r>
    </w:p>
    <w:p w14:paraId="43F8D1F4" w14:textId="748A2069" w:rsidR="00A151F0" w:rsidRPr="00582779" w:rsidRDefault="00A151F0" w:rsidP="00E878DB">
      <w:pPr>
        <w:pStyle w:val="111"/>
        <w:tabs>
          <w:tab w:val="clear" w:pos="1276"/>
          <w:tab w:val="left" w:pos="1134"/>
        </w:tabs>
        <w:spacing w:before="0"/>
        <w:rPr>
          <w:sz w:val="24"/>
          <w:szCs w:val="24"/>
        </w:rPr>
      </w:pPr>
      <w:r w:rsidRPr="00582779">
        <w:rPr>
          <w:sz w:val="24"/>
          <w:szCs w:val="24"/>
        </w:rPr>
        <w:t xml:space="preserve">На </w:t>
      </w:r>
      <w:r w:rsidR="00DA6FEE" w:rsidRPr="00582779">
        <w:rPr>
          <w:sz w:val="24"/>
          <w:szCs w:val="24"/>
        </w:rPr>
        <w:t>подготовительном</w:t>
      </w:r>
      <w:r w:rsidRPr="00582779">
        <w:rPr>
          <w:sz w:val="24"/>
          <w:szCs w:val="24"/>
        </w:rPr>
        <w:t xml:space="preserve"> этапе Исполнитель </w:t>
      </w:r>
      <w:r w:rsidR="00DA6FEE" w:rsidRPr="00582779">
        <w:rPr>
          <w:sz w:val="24"/>
          <w:szCs w:val="24"/>
        </w:rPr>
        <w:t>осуществляет</w:t>
      </w:r>
      <w:r w:rsidRPr="00582779">
        <w:rPr>
          <w:sz w:val="24"/>
          <w:szCs w:val="24"/>
        </w:rPr>
        <w:t>:</w:t>
      </w:r>
    </w:p>
    <w:p w14:paraId="5A4A54A7" w14:textId="0CB2D613" w:rsidR="00DA6FEE" w:rsidRPr="00582779" w:rsidRDefault="00A151F0" w:rsidP="006A7645">
      <w:pPr>
        <w:pStyle w:val="111"/>
        <w:numPr>
          <w:ilvl w:val="0"/>
          <w:numId w:val="14"/>
        </w:numPr>
        <w:tabs>
          <w:tab w:val="clear" w:pos="1276"/>
          <w:tab w:val="left" w:pos="1134"/>
        </w:tabs>
        <w:spacing w:before="0"/>
        <w:ind w:left="709"/>
        <w:rPr>
          <w:sz w:val="24"/>
          <w:szCs w:val="24"/>
        </w:rPr>
      </w:pPr>
      <w:r w:rsidRPr="00582779">
        <w:rPr>
          <w:sz w:val="24"/>
          <w:szCs w:val="24"/>
        </w:rPr>
        <w:lastRenderedPageBreak/>
        <w:t>с</w:t>
      </w:r>
      <w:r w:rsidR="00357CED" w:rsidRPr="00582779">
        <w:rPr>
          <w:sz w:val="24"/>
          <w:szCs w:val="24"/>
        </w:rPr>
        <w:t xml:space="preserve">бор и анализ </w:t>
      </w:r>
      <w:r w:rsidRPr="00582779">
        <w:rPr>
          <w:sz w:val="24"/>
          <w:szCs w:val="24"/>
        </w:rPr>
        <w:t xml:space="preserve">исходных </w:t>
      </w:r>
      <w:r w:rsidR="00357CED" w:rsidRPr="00582779">
        <w:rPr>
          <w:sz w:val="24"/>
          <w:szCs w:val="24"/>
        </w:rPr>
        <w:t>данных</w:t>
      </w:r>
      <w:r w:rsidRPr="00582779">
        <w:rPr>
          <w:sz w:val="24"/>
          <w:szCs w:val="24"/>
        </w:rPr>
        <w:t xml:space="preserve">, включая </w:t>
      </w:r>
      <w:r w:rsidR="00DA6FEE" w:rsidRPr="00582779">
        <w:rPr>
          <w:sz w:val="24"/>
          <w:szCs w:val="24"/>
        </w:rPr>
        <w:t xml:space="preserve">публичную информацию об истории и деятельности АФК «Система» и ее активах, а также </w:t>
      </w:r>
      <w:r w:rsidRPr="00582779">
        <w:rPr>
          <w:sz w:val="24"/>
          <w:szCs w:val="24"/>
        </w:rPr>
        <w:t xml:space="preserve">обзор </w:t>
      </w:r>
      <w:r w:rsidR="00B6133A" w:rsidRPr="00582779">
        <w:rPr>
          <w:sz w:val="24"/>
          <w:szCs w:val="24"/>
        </w:rPr>
        <w:t xml:space="preserve">актуальных тенденций и </w:t>
      </w:r>
      <w:r w:rsidRPr="00582779">
        <w:rPr>
          <w:sz w:val="24"/>
          <w:szCs w:val="24"/>
        </w:rPr>
        <w:t xml:space="preserve">лучших </w:t>
      </w:r>
      <w:proofErr w:type="spellStart"/>
      <w:r w:rsidR="00DA6FEE" w:rsidRPr="00582779">
        <w:rPr>
          <w:sz w:val="24"/>
          <w:szCs w:val="24"/>
        </w:rPr>
        <w:t>digital</w:t>
      </w:r>
      <w:proofErr w:type="spellEnd"/>
      <w:r w:rsidR="00DA6FEE" w:rsidRPr="00582779">
        <w:rPr>
          <w:sz w:val="24"/>
          <w:szCs w:val="24"/>
        </w:rPr>
        <w:t>-</w:t>
      </w:r>
      <w:r w:rsidRPr="00582779">
        <w:rPr>
          <w:sz w:val="24"/>
          <w:szCs w:val="24"/>
        </w:rPr>
        <w:t>практик (</w:t>
      </w:r>
      <w:proofErr w:type="spellStart"/>
      <w:r w:rsidRPr="00582779">
        <w:rPr>
          <w:sz w:val="24"/>
          <w:szCs w:val="24"/>
        </w:rPr>
        <w:t>бенчмаркинг</w:t>
      </w:r>
      <w:proofErr w:type="spellEnd"/>
      <w:r w:rsidRPr="00582779">
        <w:rPr>
          <w:sz w:val="24"/>
          <w:szCs w:val="24"/>
        </w:rPr>
        <w:t>) применительно к финансово-</w:t>
      </w:r>
      <w:r w:rsidR="009009F7" w:rsidRPr="00582779">
        <w:rPr>
          <w:sz w:val="24"/>
          <w:szCs w:val="24"/>
        </w:rPr>
        <w:t xml:space="preserve">инвестиционному сектору </w:t>
      </w:r>
      <w:r w:rsidR="00B6133A" w:rsidRPr="00582779">
        <w:rPr>
          <w:sz w:val="24"/>
          <w:szCs w:val="24"/>
        </w:rPr>
        <w:t>с</w:t>
      </w:r>
      <w:r w:rsidRPr="00582779">
        <w:rPr>
          <w:sz w:val="24"/>
          <w:szCs w:val="24"/>
        </w:rPr>
        <w:t xml:space="preserve"> предоставление</w:t>
      </w:r>
      <w:r w:rsidR="009009F7" w:rsidRPr="00582779">
        <w:rPr>
          <w:sz w:val="24"/>
          <w:szCs w:val="24"/>
        </w:rPr>
        <w:t>м</w:t>
      </w:r>
      <w:r w:rsidRPr="00582779">
        <w:rPr>
          <w:sz w:val="24"/>
          <w:szCs w:val="24"/>
        </w:rPr>
        <w:t xml:space="preserve"> соответствующих </w:t>
      </w:r>
      <w:proofErr w:type="spellStart"/>
      <w:r w:rsidRPr="00582779">
        <w:rPr>
          <w:sz w:val="24"/>
          <w:szCs w:val="24"/>
        </w:rPr>
        <w:t>референсов</w:t>
      </w:r>
      <w:proofErr w:type="spellEnd"/>
      <w:r w:rsidRPr="00582779">
        <w:rPr>
          <w:sz w:val="24"/>
          <w:szCs w:val="24"/>
        </w:rPr>
        <w:t xml:space="preserve">, применимых для модернизации </w:t>
      </w:r>
      <w:r w:rsidR="00DA6FEE" w:rsidRPr="00582779">
        <w:rPr>
          <w:sz w:val="24"/>
          <w:szCs w:val="24"/>
        </w:rPr>
        <w:t>корпоративного</w:t>
      </w:r>
      <w:r w:rsidRPr="00582779">
        <w:rPr>
          <w:sz w:val="24"/>
          <w:szCs w:val="24"/>
        </w:rPr>
        <w:t xml:space="preserve"> сайта АФК «Система» с учетом у</w:t>
      </w:r>
      <w:r w:rsidR="00B6133A" w:rsidRPr="00582779">
        <w:rPr>
          <w:sz w:val="24"/>
          <w:szCs w:val="24"/>
        </w:rPr>
        <w:t>казанных целей и задач проекта;</w:t>
      </w:r>
    </w:p>
    <w:p w14:paraId="1E8749F7" w14:textId="436EB073" w:rsidR="00B6133A" w:rsidRPr="00582779" w:rsidRDefault="00B6133A" w:rsidP="006A7645">
      <w:pPr>
        <w:pStyle w:val="111"/>
        <w:numPr>
          <w:ilvl w:val="0"/>
          <w:numId w:val="14"/>
        </w:numPr>
        <w:tabs>
          <w:tab w:val="clear" w:pos="1276"/>
          <w:tab w:val="left" w:pos="1134"/>
        </w:tabs>
        <w:spacing w:before="0"/>
        <w:ind w:left="709"/>
        <w:rPr>
          <w:sz w:val="24"/>
          <w:szCs w:val="24"/>
        </w:rPr>
      </w:pPr>
      <w:r w:rsidRPr="00582779">
        <w:rPr>
          <w:sz w:val="24"/>
          <w:szCs w:val="24"/>
        </w:rPr>
        <w:t>выявление специфических бизнес-требований к сайту заинтересованных структурных подразделений АФК «Система»;</w:t>
      </w:r>
    </w:p>
    <w:p w14:paraId="4A1100A0" w14:textId="77777777" w:rsidR="00CA16F4" w:rsidRPr="00582779" w:rsidRDefault="00DA6FEE" w:rsidP="006A7645">
      <w:pPr>
        <w:pStyle w:val="111"/>
        <w:numPr>
          <w:ilvl w:val="0"/>
          <w:numId w:val="14"/>
        </w:numPr>
        <w:tabs>
          <w:tab w:val="clear" w:pos="1276"/>
          <w:tab w:val="left" w:pos="1134"/>
        </w:tabs>
        <w:spacing w:before="0"/>
        <w:ind w:left="709"/>
        <w:rPr>
          <w:sz w:val="24"/>
          <w:szCs w:val="24"/>
        </w:rPr>
      </w:pPr>
      <w:r w:rsidRPr="00582779">
        <w:rPr>
          <w:sz w:val="24"/>
          <w:szCs w:val="24"/>
        </w:rPr>
        <w:t>определение информационных потребност</w:t>
      </w:r>
      <w:r w:rsidR="00B6133A" w:rsidRPr="00582779">
        <w:rPr>
          <w:sz w:val="24"/>
          <w:szCs w:val="24"/>
        </w:rPr>
        <w:t>ей</w:t>
      </w:r>
      <w:r w:rsidRPr="00582779">
        <w:rPr>
          <w:sz w:val="24"/>
          <w:szCs w:val="24"/>
        </w:rPr>
        <w:t xml:space="preserve"> ключевых целевых аудиторий сайта, разработка диаграмм пользовательских сценариев и карты экранных переходов для каждой из групп его посетителей.</w:t>
      </w:r>
    </w:p>
    <w:p w14:paraId="5E9D6B69" w14:textId="77777777" w:rsidR="009B6A50" w:rsidRPr="00582779" w:rsidRDefault="009B6A50" w:rsidP="00CA16F4">
      <w:pPr>
        <w:pStyle w:val="111"/>
        <w:numPr>
          <w:ilvl w:val="0"/>
          <w:numId w:val="0"/>
        </w:numPr>
        <w:tabs>
          <w:tab w:val="clear" w:pos="1276"/>
          <w:tab w:val="left" w:pos="1134"/>
        </w:tabs>
        <w:spacing w:before="0"/>
        <w:rPr>
          <w:sz w:val="24"/>
          <w:szCs w:val="24"/>
          <w:u w:val="single"/>
        </w:rPr>
      </w:pPr>
    </w:p>
    <w:p w14:paraId="633F7024" w14:textId="33C9F42D" w:rsidR="00B6133A" w:rsidRPr="00582779" w:rsidRDefault="00B6133A" w:rsidP="00CA16F4">
      <w:pPr>
        <w:pStyle w:val="111"/>
        <w:numPr>
          <w:ilvl w:val="0"/>
          <w:numId w:val="0"/>
        </w:numPr>
        <w:tabs>
          <w:tab w:val="clear" w:pos="1276"/>
          <w:tab w:val="left" w:pos="1134"/>
        </w:tabs>
        <w:spacing w:before="0"/>
        <w:rPr>
          <w:sz w:val="24"/>
          <w:szCs w:val="24"/>
        </w:rPr>
      </w:pPr>
      <w:r w:rsidRPr="00582779">
        <w:rPr>
          <w:sz w:val="24"/>
          <w:szCs w:val="24"/>
          <w:u w:val="single"/>
        </w:rPr>
        <w:t>Результаты этапа:</w:t>
      </w:r>
    </w:p>
    <w:p w14:paraId="0D331DA8" w14:textId="660871B6" w:rsidR="00C816FF" w:rsidRPr="00582779" w:rsidRDefault="00B6133A" w:rsidP="00B6133A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На основе полученной информации и проведенного анализа Исполнитель должен разработать и защитить перед Заказчиком </w:t>
      </w:r>
      <w:r w:rsidRPr="00582779">
        <w:rPr>
          <w:rFonts w:ascii="Times New Roman" w:hAnsi="Times New Roman" w:cs="Times New Roman"/>
          <w:b/>
          <w:sz w:val="24"/>
          <w:szCs w:val="24"/>
        </w:rPr>
        <w:t>Концепцию</w:t>
      </w:r>
      <w:r w:rsidRPr="00582779">
        <w:rPr>
          <w:rFonts w:ascii="Times New Roman" w:hAnsi="Times New Roman" w:cs="Times New Roman"/>
          <w:sz w:val="24"/>
          <w:szCs w:val="24"/>
        </w:rPr>
        <w:t xml:space="preserve"> (в формате – </w:t>
      </w:r>
      <w:r w:rsidR="00C816FF" w:rsidRPr="00582779">
        <w:rPr>
          <w:rFonts w:ascii="Times New Roman" w:hAnsi="Times New Roman" w:cs="Times New Roman"/>
          <w:sz w:val="24"/>
          <w:szCs w:val="24"/>
          <w:lang w:val="en-US"/>
        </w:rPr>
        <w:t>PPT</w:t>
      </w:r>
      <w:r w:rsidRPr="00582779">
        <w:rPr>
          <w:rFonts w:ascii="Times New Roman" w:hAnsi="Times New Roman" w:cs="Times New Roman"/>
          <w:sz w:val="24"/>
          <w:szCs w:val="24"/>
        </w:rPr>
        <w:t xml:space="preserve">/ </w:t>
      </w:r>
      <w:r w:rsidR="00C816FF" w:rsidRPr="0058277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582779">
        <w:rPr>
          <w:rFonts w:ascii="Times New Roman" w:hAnsi="Times New Roman" w:cs="Times New Roman"/>
          <w:sz w:val="24"/>
          <w:szCs w:val="24"/>
        </w:rPr>
        <w:t xml:space="preserve">) нового корпоративного сайта, </w:t>
      </w:r>
      <w:r w:rsidR="00C816FF" w:rsidRPr="00582779">
        <w:rPr>
          <w:rFonts w:ascii="Times New Roman" w:hAnsi="Times New Roman" w:cs="Times New Roman"/>
          <w:sz w:val="24"/>
          <w:szCs w:val="24"/>
        </w:rPr>
        <w:t xml:space="preserve">которая: </w:t>
      </w:r>
    </w:p>
    <w:p w14:paraId="3B490A18" w14:textId="28CA6460" w:rsidR="00C816FF" w:rsidRPr="00582779" w:rsidRDefault="00C816FF" w:rsidP="006A7645">
      <w:pPr>
        <w:pStyle w:val="a7"/>
        <w:keepNext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>о</w:t>
      </w:r>
      <w:r w:rsidR="00B6133A" w:rsidRPr="00582779">
        <w:rPr>
          <w:rFonts w:ascii="Times New Roman" w:hAnsi="Times New Roman" w:cs="Times New Roman"/>
          <w:sz w:val="24"/>
          <w:szCs w:val="24"/>
        </w:rPr>
        <w:t>тража</w:t>
      </w:r>
      <w:r w:rsidRPr="00582779">
        <w:rPr>
          <w:rFonts w:ascii="Times New Roman" w:hAnsi="Times New Roman" w:cs="Times New Roman"/>
          <w:sz w:val="24"/>
          <w:szCs w:val="24"/>
        </w:rPr>
        <w:t xml:space="preserve">ет </w:t>
      </w:r>
      <w:r w:rsidR="00B6133A" w:rsidRPr="00582779">
        <w:rPr>
          <w:rFonts w:ascii="Times New Roman" w:hAnsi="Times New Roman" w:cs="Times New Roman"/>
          <w:sz w:val="24"/>
          <w:szCs w:val="24"/>
        </w:rPr>
        <w:t xml:space="preserve">основную идею, цели и задачи </w:t>
      </w:r>
      <w:r w:rsidRPr="00582779">
        <w:rPr>
          <w:rFonts w:ascii="Times New Roman" w:hAnsi="Times New Roman" w:cs="Times New Roman"/>
          <w:sz w:val="24"/>
          <w:szCs w:val="24"/>
        </w:rPr>
        <w:t>проекта</w:t>
      </w:r>
      <w:r w:rsidR="003139B2" w:rsidRPr="00582779">
        <w:rPr>
          <w:rFonts w:ascii="Times New Roman" w:hAnsi="Times New Roman" w:cs="Times New Roman"/>
          <w:sz w:val="24"/>
          <w:szCs w:val="24"/>
        </w:rPr>
        <w:t>;</w:t>
      </w:r>
      <w:r w:rsidRPr="005827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33143" w14:textId="08EEC4FD" w:rsidR="00C816FF" w:rsidRPr="00582779" w:rsidRDefault="00C816FF" w:rsidP="006A7645">
      <w:pPr>
        <w:pStyle w:val="a7"/>
        <w:keepNext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описывает базовую информационную структуру и функционал сайта, </w:t>
      </w:r>
      <w:r w:rsidR="00E878DB" w:rsidRPr="00582779">
        <w:rPr>
          <w:rFonts w:ascii="Times New Roman" w:hAnsi="Times New Roman" w:cs="Times New Roman"/>
          <w:sz w:val="24"/>
          <w:szCs w:val="24"/>
        </w:rPr>
        <w:t xml:space="preserve">общую </w:t>
      </w:r>
      <w:r w:rsidRPr="00582779">
        <w:rPr>
          <w:rFonts w:ascii="Times New Roman" w:hAnsi="Times New Roman" w:cs="Times New Roman"/>
          <w:sz w:val="24"/>
          <w:szCs w:val="24"/>
        </w:rPr>
        <w:t xml:space="preserve">логику размещения материалов на сайте и навигации по нему для ключевых </w:t>
      </w:r>
      <w:r w:rsidR="00B6133A" w:rsidRPr="00582779">
        <w:rPr>
          <w:rFonts w:ascii="Times New Roman" w:hAnsi="Times New Roman" w:cs="Times New Roman"/>
          <w:sz w:val="24"/>
          <w:szCs w:val="24"/>
        </w:rPr>
        <w:t>целевых аудиторий</w:t>
      </w:r>
      <w:r w:rsidR="003139B2" w:rsidRPr="00582779">
        <w:rPr>
          <w:rFonts w:ascii="Times New Roman" w:hAnsi="Times New Roman" w:cs="Times New Roman"/>
          <w:sz w:val="24"/>
          <w:szCs w:val="24"/>
        </w:rPr>
        <w:t>;</w:t>
      </w:r>
      <w:r w:rsidR="00B6133A" w:rsidRPr="005827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3D6B7" w14:textId="6E0B2718" w:rsidR="003139B2" w:rsidRPr="00582779" w:rsidRDefault="003139B2" w:rsidP="006A7645">
      <w:pPr>
        <w:pStyle w:val="a7"/>
        <w:keepNext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демонстрирует креативный подход к визуализации информации (на примере прототипа главной страницы сайта, типовых страниц об активах и фондах для </w:t>
      </w:r>
      <w:r w:rsidRPr="00582779">
        <w:rPr>
          <w:rFonts w:ascii="Times New Roman" w:hAnsi="Times New Roman" w:cs="Times New Roman"/>
          <w:sz w:val="24"/>
          <w:szCs w:val="24"/>
          <w:lang w:val="en-US"/>
        </w:rPr>
        <w:t>desktop</w:t>
      </w:r>
      <w:r w:rsidRPr="00582779">
        <w:rPr>
          <w:rFonts w:ascii="Times New Roman" w:hAnsi="Times New Roman" w:cs="Times New Roman"/>
          <w:sz w:val="24"/>
          <w:szCs w:val="24"/>
        </w:rPr>
        <w:t xml:space="preserve"> и мобильной версии);</w:t>
      </w:r>
    </w:p>
    <w:p w14:paraId="6BD362DC" w14:textId="15609D5A" w:rsidR="00B6133A" w:rsidRPr="00582779" w:rsidRDefault="00C816FF" w:rsidP="006A7645">
      <w:pPr>
        <w:pStyle w:val="a7"/>
        <w:keepNext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B6133A" w:rsidRPr="00582779">
        <w:rPr>
          <w:rFonts w:ascii="Times New Roman" w:hAnsi="Times New Roman" w:cs="Times New Roman"/>
          <w:sz w:val="24"/>
          <w:szCs w:val="24"/>
        </w:rPr>
        <w:t>контент-стратеги</w:t>
      </w:r>
      <w:r w:rsidRPr="00582779">
        <w:rPr>
          <w:rFonts w:ascii="Times New Roman" w:hAnsi="Times New Roman" w:cs="Times New Roman"/>
          <w:sz w:val="24"/>
          <w:szCs w:val="24"/>
        </w:rPr>
        <w:t>ю</w:t>
      </w:r>
      <w:r w:rsidR="00B6133A" w:rsidRPr="00582779">
        <w:rPr>
          <w:rFonts w:ascii="Times New Roman" w:hAnsi="Times New Roman" w:cs="Times New Roman"/>
          <w:sz w:val="24"/>
          <w:szCs w:val="24"/>
        </w:rPr>
        <w:t xml:space="preserve"> для выработки единых стилей</w:t>
      </w:r>
      <w:r w:rsidRPr="00582779">
        <w:rPr>
          <w:rFonts w:ascii="Times New Roman" w:hAnsi="Times New Roman" w:cs="Times New Roman"/>
          <w:sz w:val="24"/>
          <w:szCs w:val="24"/>
        </w:rPr>
        <w:t xml:space="preserve"> и</w:t>
      </w:r>
      <w:r w:rsidR="00B6133A" w:rsidRPr="00582779">
        <w:rPr>
          <w:rFonts w:ascii="Times New Roman" w:hAnsi="Times New Roman" w:cs="Times New Roman"/>
          <w:sz w:val="24"/>
          <w:szCs w:val="24"/>
        </w:rPr>
        <w:t xml:space="preserve"> различных </w:t>
      </w:r>
      <w:r w:rsidRPr="00582779">
        <w:rPr>
          <w:rFonts w:ascii="Times New Roman" w:hAnsi="Times New Roman" w:cs="Times New Roman"/>
          <w:sz w:val="24"/>
          <w:szCs w:val="24"/>
        </w:rPr>
        <w:t>форматов подачи информации</w:t>
      </w:r>
      <w:r w:rsidR="00E878DB" w:rsidRPr="00582779">
        <w:rPr>
          <w:rFonts w:ascii="Times New Roman" w:hAnsi="Times New Roman" w:cs="Times New Roman"/>
          <w:sz w:val="24"/>
          <w:szCs w:val="24"/>
        </w:rPr>
        <w:t>.</w:t>
      </w:r>
    </w:p>
    <w:p w14:paraId="009CABBA" w14:textId="7E28721A" w:rsidR="00C816FF" w:rsidRPr="00582779" w:rsidRDefault="00C816FF" w:rsidP="00C816FF">
      <w:pPr>
        <w:pStyle w:val="111"/>
        <w:numPr>
          <w:ilvl w:val="0"/>
          <w:numId w:val="0"/>
        </w:numPr>
        <w:tabs>
          <w:tab w:val="clear" w:pos="1276"/>
          <w:tab w:val="left" w:pos="1134"/>
        </w:tabs>
        <w:spacing w:before="0"/>
        <w:rPr>
          <w:b/>
          <w:sz w:val="24"/>
          <w:szCs w:val="24"/>
        </w:rPr>
      </w:pPr>
      <w:r w:rsidRPr="00582779">
        <w:rPr>
          <w:b/>
          <w:sz w:val="24"/>
          <w:szCs w:val="24"/>
        </w:rPr>
        <w:t xml:space="preserve">Этап </w:t>
      </w:r>
      <w:r w:rsidR="00341FC4" w:rsidRPr="00582779">
        <w:rPr>
          <w:b/>
          <w:sz w:val="24"/>
          <w:szCs w:val="24"/>
        </w:rPr>
        <w:t>2</w:t>
      </w:r>
      <w:r w:rsidRPr="00582779">
        <w:rPr>
          <w:b/>
          <w:sz w:val="24"/>
          <w:szCs w:val="24"/>
        </w:rPr>
        <w:t>. Формирование расширенного Технического задания.</w:t>
      </w:r>
    </w:p>
    <w:p w14:paraId="6976F66E" w14:textId="69C03399" w:rsidR="00341FC4" w:rsidRPr="00582779" w:rsidRDefault="00341FC4" w:rsidP="00C816FF">
      <w:pPr>
        <w:pStyle w:val="111"/>
        <w:numPr>
          <w:ilvl w:val="0"/>
          <w:numId w:val="0"/>
        </w:numPr>
        <w:tabs>
          <w:tab w:val="clear" w:pos="1276"/>
          <w:tab w:val="left" w:pos="1134"/>
        </w:tabs>
        <w:spacing w:before="0"/>
        <w:rPr>
          <w:sz w:val="24"/>
          <w:szCs w:val="24"/>
        </w:rPr>
      </w:pPr>
      <w:r w:rsidRPr="00582779">
        <w:rPr>
          <w:sz w:val="24"/>
          <w:szCs w:val="24"/>
        </w:rPr>
        <w:t xml:space="preserve">            На основе утвержденной Концепции Исполнитель разрабатывает </w:t>
      </w:r>
      <w:r w:rsidR="003139B2" w:rsidRPr="00582779">
        <w:rPr>
          <w:sz w:val="24"/>
          <w:szCs w:val="24"/>
        </w:rPr>
        <w:t xml:space="preserve">расширенное </w:t>
      </w:r>
      <w:r w:rsidR="003139B2" w:rsidRPr="00582779">
        <w:rPr>
          <w:b/>
          <w:sz w:val="24"/>
          <w:szCs w:val="24"/>
        </w:rPr>
        <w:t>Техническое задание</w:t>
      </w:r>
      <w:r w:rsidR="00854D5B" w:rsidRPr="00582779">
        <w:rPr>
          <w:sz w:val="24"/>
          <w:szCs w:val="24"/>
        </w:rPr>
        <w:t xml:space="preserve">, которое </w:t>
      </w:r>
      <w:r w:rsidR="007246CA" w:rsidRPr="00582779">
        <w:rPr>
          <w:sz w:val="24"/>
          <w:szCs w:val="24"/>
        </w:rPr>
        <w:t xml:space="preserve">содержит полный перечень необходимой функциональности сайта, </w:t>
      </w:r>
      <w:r w:rsidR="00854D5B" w:rsidRPr="00582779">
        <w:rPr>
          <w:sz w:val="24"/>
          <w:szCs w:val="24"/>
        </w:rPr>
        <w:t xml:space="preserve">служит </w:t>
      </w:r>
      <w:r w:rsidR="00570BB0" w:rsidRPr="00582779">
        <w:rPr>
          <w:sz w:val="24"/>
          <w:szCs w:val="24"/>
        </w:rPr>
        <w:t xml:space="preserve">основополагающим </w:t>
      </w:r>
      <w:r w:rsidR="00854D5B" w:rsidRPr="00582779">
        <w:rPr>
          <w:sz w:val="24"/>
          <w:szCs w:val="24"/>
        </w:rPr>
        <w:t xml:space="preserve">документом для </w:t>
      </w:r>
      <w:r w:rsidR="007246CA" w:rsidRPr="00582779">
        <w:rPr>
          <w:sz w:val="24"/>
          <w:szCs w:val="24"/>
        </w:rPr>
        <w:t xml:space="preserve">его </w:t>
      </w:r>
      <w:r w:rsidR="00854D5B" w:rsidRPr="00582779">
        <w:rPr>
          <w:sz w:val="24"/>
          <w:szCs w:val="24"/>
        </w:rPr>
        <w:t>проектирования</w:t>
      </w:r>
      <w:r w:rsidR="007246CA" w:rsidRPr="00582779">
        <w:rPr>
          <w:sz w:val="24"/>
          <w:szCs w:val="24"/>
        </w:rPr>
        <w:t xml:space="preserve">, </w:t>
      </w:r>
      <w:r w:rsidR="00854D5B" w:rsidRPr="00582779">
        <w:rPr>
          <w:sz w:val="24"/>
          <w:szCs w:val="24"/>
        </w:rPr>
        <w:t>дизайна и включает в себя:</w:t>
      </w:r>
    </w:p>
    <w:p w14:paraId="6E270C35" w14:textId="77777777" w:rsidR="00E878DB" w:rsidRPr="00582779" w:rsidRDefault="00341FC4" w:rsidP="006A7645">
      <w:pPr>
        <w:pStyle w:val="a7"/>
        <w:keepNext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>модульную сетку и прототипы ключевых экранов, необходимых для выполнения базового пользовательского сценария (структурные схемы страниц, которые показывают, какая информация и элементы управления должны располагаться на страницах</w:t>
      </w:r>
      <w:r w:rsidR="00AB7018" w:rsidRPr="00582779">
        <w:rPr>
          <w:rFonts w:ascii="Times New Roman" w:hAnsi="Times New Roman" w:cs="Times New Roman"/>
          <w:sz w:val="24"/>
          <w:szCs w:val="24"/>
        </w:rPr>
        <w:t>)</w:t>
      </w:r>
      <w:r w:rsidR="00E878DB" w:rsidRPr="00582779">
        <w:rPr>
          <w:rFonts w:ascii="Times New Roman" w:hAnsi="Times New Roman" w:cs="Times New Roman"/>
          <w:sz w:val="24"/>
          <w:szCs w:val="24"/>
        </w:rPr>
        <w:t>;</w:t>
      </w:r>
    </w:p>
    <w:p w14:paraId="6C6052BD" w14:textId="77777777" w:rsidR="00CA16F4" w:rsidRPr="00582779" w:rsidRDefault="00CA16F4" w:rsidP="006A7645">
      <w:pPr>
        <w:pStyle w:val="a7"/>
        <w:keepNext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>детализированную структуру всех разделов и подразделов сайта;</w:t>
      </w:r>
    </w:p>
    <w:p w14:paraId="05061DAB" w14:textId="77777777" w:rsidR="00CA16F4" w:rsidRPr="00582779" w:rsidRDefault="00AB7018" w:rsidP="006A7645">
      <w:pPr>
        <w:pStyle w:val="a7"/>
        <w:keepNext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>диаграммы</w:t>
      </w:r>
      <w:r w:rsidR="00E878DB" w:rsidRPr="00582779">
        <w:rPr>
          <w:rFonts w:ascii="Times New Roman" w:hAnsi="Times New Roman" w:cs="Times New Roman"/>
          <w:sz w:val="24"/>
          <w:szCs w:val="24"/>
        </w:rPr>
        <w:t xml:space="preserve"> пользовательских сценариев (блок-схемы</w:t>
      </w:r>
      <w:r w:rsidR="00341FC4" w:rsidRPr="00582779">
        <w:rPr>
          <w:rFonts w:ascii="Times New Roman" w:hAnsi="Times New Roman" w:cs="Times New Roman"/>
          <w:sz w:val="24"/>
          <w:szCs w:val="24"/>
        </w:rPr>
        <w:t>, описывающие логику поведения пользователя и его навигации</w:t>
      </w:r>
      <w:r w:rsidR="003139B2" w:rsidRPr="00582779">
        <w:rPr>
          <w:rFonts w:ascii="Times New Roman" w:hAnsi="Times New Roman" w:cs="Times New Roman"/>
          <w:sz w:val="24"/>
          <w:szCs w:val="24"/>
        </w:rPr>
        <w:t>);</w:t>
      </w:r>
      <w:r w:rsidR="00CA16F4" w:rsidRPr="005827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ADDEB" w14:textId="01251DBD" w:rsidR="003139B2" w:rsidRPr="00582779" w:rsidRDefault="00CA16F4" w:rsidP="006A7645">
      <w:pPr>
        <w:pStyle w:val="a7"/>
        <w:keepNext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>полный набор требований к функционалу и технические требования к верстке сайта;</w:t>
      </w:r>
    </w:p>
    <w:p w14:paraId="5572B98E" w14:textId="7B68EF80" w:rsidR="00CA16F4" w:rsidRPr="00582779" w:rsidRDefault="00CA16F4" w:rsidP="006A7645">
      <w:pPr>
        <w:pStyle w:val="a7"/>
        <w:keepNext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подробный план-график работ и перечень необходимых материалов со стороны Заказчика. </w:t>
      </w:r>
    </w:p>
    <w:p w14:paraId="062A7906" w14:textId="46EB78BC" w:rsidR="000371C9" w:rsidRPr="00582779" w:rsidRDefault="000371C9" w:rsidP="000371C9">
      <w:pPr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>Базовые принципы, стандарты и требования к технической реализации проекта определяются совместно со специалистами по информационным технологиям со стороны Заказчика.</w:t>
      </w:r>
    </w:p>
    <w:p w14:paraId="6217E6CC" w14:textId="77777777" w:rsidR="00E10B92" w:rsidRPr="00582779" w:rsidRDefault="00CA16F4" w:rsidP="00CA16F4">
      <w:pPr>
        <w:pStyle w:val="111"/>
        <w:numPr>
          <w:ilvl w:val="0"/>
          <w:numId w:val="0"/>
        </w:numPr>
        <w:tabs>
          <w:tab w:val="clear" w:pos="1276"/>
          <w:tab w:val="left" w:pos="1134"/>
        </w:tabs>
        <w:spacing w:before="0"/>
        <w:rPr>
          <w:sz w:val="24"/>
          <w:szCs w:val="24"/>
          <w:u w:val="single"/>
        </w:rPr>
      </w:pPr>
      <w:r w:rsidRPr="00582779">
        <w:rPr>
          <w:sz w:val="24"/>
          <w:szCs w:val="24"/>
          <w:u w:val="single"/>
        </w:rPr>
        <w:t>Результаты этапа:</w:t>
      </w:r>
    </w:p>
    <w:p w14:paraId="4770622D" w14:textId="671F2A44" w:rsidR="00341FC4" w:rsidRPr="00582779" w:rsidRDefault="00E10B92" w:rsidP="00676590">
      <w:pPr>
        <w:pStyle w:val="111"/>
        <w:numPr>
          <w:ilvl w:val="0"/>
          <w:numId w:val="0"/>
        </w:numPr>
        <w:tabs>
          <w:tab w:val="clear" w:pos="1276"/>
          <w:tab w:val="left" w:pos="1134"/>
        </w:tabs>
        <w:spacing w:before="0"/>
        <w:rPr>
          <w:sz w:val="24"/>
          <w:szCs w:val="24"/>
        </w:rPr>
      </w:pPr>
      <w:r w:rsidRPr="00582779">
        <w:rPr>
          <w:sz w:val="24"/>
          <w:szCs w:val="24"/>
        </w:rPr>
        <w:t xml:space="preserve">Текстовый документ в форматах </w:t>
      </w:r>
      <w:r w:rsidRPr="00582779">
        <w:rPr>
          <w:sz w:val="24"/>
          <w:szCs w:val="24"/>
          <w:lang w:val="en-US"/>
        </w:rPr>
        <w:t>Word</w:t>
      </w:r>
      <w:r w:rsidRPr="00582779">
        <w:rPr>
          <w:sz w:val="24"/>
          <w:szCs w:val="24"/>
        </w:rPr>
        <w:t xml:space="preserve"> и PDF, содержащий детальное описание </w:t>
      </w:r>
      <w:r w:rsidR="00341FC4" w:rsidRPr="00582779">
        <w:rPr>
          <w:sz w:val="24"/>
          <w:szCs w:val="24"/>
        </w:rPr>
        <w:t>проект</w:t>
      </w:r>
      <w:r w:rsidRPr="00582779">
        <w:rPr>
          <w:sz w:val="24"/>
          <w:szCs w:val="24"/>
        </w:rPr>
        <w:t>а</w:t>
      </w:r>
      <w:r w:rsidR="00CA16F4" w:rsidRPr="00582779">
        <w:rPr>
          <w:sz w:val="24"/>
          <w:szCs w:val="24"/>
        </w:rPr>
        <w:t xml:space="preserve"> с </w:t>
      </w:r>
      <w:r w:rsidR="00341FC4" w:rsidRPr="00582779">
        <w:rPr>
          <w:sz w:val="24"/>
          <w:szCs w:val="24"/>
        </w:rPr>
        <w:t>чертежами</w:t>
      </w:r>
      <w:r w:rsidRPr="00582779">
        <w:rPr>
          <w:sz w:val="24"/>
          <w:szCs w:val="24"/>
        </w:rPr>
        <w:t xml:space="preserve"> и схемами, отображающими </w:t>
      </w:r>
      <w:r w:rsidR="00341FC4" w:rsidRPr="00582779">
        <w:rPr>
          <w:sz w:val="24"/>
          <w:szCs w:val="24"/>
        </w:rPr>
        <w:t xml:space="preserve">размещение объектов и навигацию по </w:t>
      </w:r>
      <w:r w:rsidRPr="00582779">
        <w:rPr>
          <w:sz w:val="24"/>
          <w:szCs w:val="24"/>
        </w:rPr>
        <w:t>сайту</w:t>
      </w:r>
      <w:r w:rsidR="00341FC4" w:rsidRPr="00582779">
        <w:rPr>
          <w:sz w:val="24"/>
          <w:szCs w:val="24"/>
        </w:rPr>
        <w:t xml:space="preserve">. </w:t>
      </w:r>
    </w:p>
    <w:p w14:paraId="5A8EA407" w14:textId="00D876E4" w:rsidR="00676590" w:rsidRPr="00582779" w:rsidRDefault="00676590" w:rsidP="00EE060B">
      <w:pPr>
        <w:pStyle w:val="111"/>
        <w:numPr>
          <w:ilvl w:val="0"/>
          <w:numId w:val="0"/>
        </w:numPr>
        <w:tabs>
          <w:tab w:val="clear" w:pos="1276"/>
          <w:tab w:val="left" w:pos="1134"/>
        </w:tabs>
        <w:spacing w:before="0"/>
        <w:rPr>
          <w:b/>
          <w:sz w:val="24"/>
          <w:szCs w:val="24"/>
        </w:rPr>
      </w:pPr>
    </w:p>
    <w:p w14:paraId="0B55CCA4" w14:textId="63C7800E" w:rsidR="00582779" w:rsidRPr="00582779" w:rsidRDefault="00582779" w:rsidP="00EE060B">
      <w:pPr>
        <w:pStyle w:val="111"/>
        <w:numPr>
          <w:ilvl w:val="0"/>
          <w:numId w:val="0"/>
        </w:numPr>
        <w:tabs>
          <w:tab w:val="clear" w:pos="1276"/>
          <w:tab w:val="left" w:pos="1134"/>
        </w:tabs>
        <w:spacing w:before="0"/>
        <w:rPr>
          <w:b/>
          <w:sz w:val="24"/>
          <w:szCs w:val="24"/>
        </w:rPr>
      </w:pPr>
    </w:p>
    <w:p w14:paraId="778892B1" w14:textId="77777777" w:rsidR="00582779" w:rsidRPr="00582779" w:rsidRDefault="00582779" w:rsidP="00EE060B">
      <w:pPr>
        <w:pStyle w:val="111"/>
        <w:numPr>
          <w:ilvl w:val="0"/>
          <w:numId w:val="0"/>
        </w:numPr>
        <w:tabs>
          <w:tab w:val="clear" w:pos="1276"/>
          <w:tab w:val="left" w:pos="1134"/>
        </w:tabs>
        <w:spacing w:before="0"/>
        <w:rPr>
          <w:b/>
          <w:sz w:val="24"/>
          <w:szCs w:val="24"/>
        </w:rPr>
      </w:pPr>
    </w:p>
    <w:p w14:paraId="3D732DFE" w14:textId="6CDFD98C" w:rsidR="00341FC4" w:rsidRPr="00582779" w:rsidRDefault="00E10B92" w:rsidP="00EE060B">
      <w:pPr>
        <w:pStyle w:val="111"/>
        <w:numPr>
          <w:ilvl w:val="0"/>
          <w:numId w:val="0"/>
        </w:numPr>
        <w:tabs>
          <w:tab w:val="clear" w:pos="1276"/>
          <w:tab w:val="left" w:pos="1134"/>
        </w:tabs>
        <w:spacing w:before="0"/>
        <w:rPr>
          <w:b/>
          <w:sz w:val="24"/>
          <w:szCs w:val="24"/>
        </w:rPr>
      </w:pPr>
      <w:r w:rsidRPr="00582779">
        <w:rPr>
          <w:b/>
          <w:sz w:val="24"/>
          <w:szCs w:val="24"/>
        </w:rPr>
        <w:t>Этап 3. Разработка</w:t>
      </w:r>
      <w:r w:rsidR="00EE060B" w:rsidRPr="00582779">
        <w:rPr>
          <w:b/>
          <w:sz w:val="24"/>
          <w:szCs w:val="24"/>
        </w:rPr>
        <w:t xml:space="preserve"> адаптивного </w:t>
      </w:r>
      <w:r w:rsidRPr="00582779">
        <w:rPr>
          <w:b/>
          <w:sz w:val="24"/>
          <w:szCs w:val="24"/>
        </w:rPr>
        <w:t xml:space="preserve">дизайна сайта. </w:t>
      </w:r>
    </w:p>
    <w:p w14:paraId="64676C2A" w14:textId="456785CD" w:rsidR="00EE060B" w:rsidRPr="00582779" w:rsidRDefault="00E10B92" w:rsidP="00EE060B">
      <w:pPr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На основе расширенного Технического задания и прототипов Исполнитель разрабатывает и презентует Заказчику </w:t>
      </w:r>
      <w:r w:rsidR="00676590" w:rsidRPr="00582779">
        <w:rPr>
          <w:rFonts w:ascii="Times New Roman" w:hAnsi="Times New Roman" w:cs="Times New Roman"/>
          <w:b/>
          <w:sz w:val="24"/>
          <w:szCs w:val="24"/>
        </w:rPr>
        <w:t>Д</w:t>
      </w:r>
      <w:r w:rsidRPr="00582779">
        <w:rPr>
          <w:rFonts w:ascii="Times New Roman" w:hAnsi="Times New Roman" w:cs="Times New Roman"/>
          <w:b/>
          <w:sz w:val="24"/>
          <w:szCs w:val="24"/>
        </w:rPr>
        <w:t>изайн-концепцию сайта</w:t>
      </w:r>
      <w:r w:rsidR="00EE060B" w:rsidRPr="00582779">
        <w:rPr>
          <w:rFonts w:ascii="Times New Roman" w:hAnsi="Times New Roman" w:cs="Times New Roman"/>
          <w:sz w:val="24"/>
          <w:szCs w:val="24"/>
        </w:rPr>
        <w:t xml:space="preserve">, </w:t>
      </w:r>
      <w:r w:rsidRPr="00582779">
        <w:rPr>
          <w:rFonts w:ascii="Times New Roman" w:hAnsi="Times New Roman" w:cs="Times New Roman"/>
          <w:sz w:val="24"/>
          <w:szCs w:val="24"/>
        </w:rPr>
        <w:t>создает макеты</w:t>
      </w:r>
      <w:r w:rsidR="00EE060B" w:rsidRPr="00582779">
        <w:rPr>
          <w:rFonts w:ascii="Times New Roman" w:hAnsi="Times New Roman" w:cs="Times New Roman"/>
          <w:sz w:val="24"/>
          <w:szCs w:val="24"/>
        </w:rPr>
        <w:t xml:space="preserve"> ключевых экранов, основных и второстепенных элементов, необходимых для выполнения базового пользовательского сценария</w:t>
      </w:r>
      <w:r w:rsidR="00676590" w:rsidRPr="00582779">
        <w:rPr>
          <w:rFonts w:ascii="Times New Roman" w:hAnsi="Times New Roman" w:cs="Times New Roman"/>
          <w:sz w:val="24"/>
          <w:szCs w:val="24"/>
        </w:rPr>
        <w:t xml:space="preserve">, </w:t>
      </w:r>
      <w:r w:rsidR="00EE060B" w:rsidRPr="00582779">
        <w:rPr>
          <w:rFonts w:ascii="Times New Roman" w:hAnsi="Times New Roman" w:cs="Times New Roman"/>
          <w:sz w:val="24"/>
          <w:szCs w:val="24"/>
        </w:rPr>
        <w:t>включая:</w:t>
      </w:r>
    </w:p>
    <w:p w14:paraId="2B06D0AC" w14:textId="77777777" w:rsidR="00676590" w:rsidRPr="00582779" w:rsidRDefault="00EE060B" w:rsidP="006A7645">
      <w:pPr>
        <w:pStyle w:val="a7"/>
        <w:keepNext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>главную страницу сайта, являющуюся «витриной» материалов</w:t>
      </w:r>
      <w:r w:rsidR="00676590" w:rsidRPr="00582779">
        <w:rPr>
          <w:rFonts w:ascii="Times New Roman" w:hAnsi="Times New Roman" w:cs="Times New Roman"/>
          <w:sz w:val="24"/>
          <w:szCs w:val="24"/>
        </w:rPr>
        <w:t>, и в</w:t>
      </w:r>
      <w:r w:rsidRPr="00582779">
        <w:rPr>
          <w:rFonts w:ascii="Times New Roman" w:hAnsi="Times New Roman" w:cs="Times New Roman"/>
          <w:sz w:val="24"/>
          <w:szCs w:val="24"/>
        </w:rPr>
        <w:t>се типовые страницы сайта</w:t>
      </w:r>
      <w:r w:rsidR="00676590" w:rsidRPr="00582779">
        <w:rPr>
          <w:rFonts w:ascii="Times New Roman" w:hAnsi="Times New Roman" w:cs="Times New Roman"/>
          <w:sz w:val="24"/>
          <w:szCs w:val="24"/>
        </w:rPr>
        <w:t>;</w:t>
      </w:r>
      <w:r w:rsidRPr="005827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77B66" w14:textId="5BA4C10B" w:rsidR="00676590" w:rsidRPr="00582779" w:rsidRDefault="00676590" w:rsidP="006A7645">
      <w:pPr>
        <w:pStyle w:val="a7"/>
        <w:keepNext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набор стилевых элементов (адаптивная модульная сетка, стили текста) и ключевых компонентов сайта (меню и навигация, формы обратной связи, поиск, футер и проч.). </w:t>
      </w:r>
    </w:p>
    <w:p w14:paraId="25224C55" w14:textId="43BE35E6" w:rsidR="00EE060B" w:rsidRPr="00582779" w:rsidRDefault="00EE060B" w:rsidP="00676590">
      <w:pPr>
        <w:pStyle w:val="111"/>
        <w:numPr>
          <w:ilvl w:val="0"/>
          <w:numId w:val="0"/>
        </w:numPr>
        <w:tabs>
          <w:tab w:val="clear" w:pos="1276"/>
          <w:tab w:val="left" w:pos="1134"/>
        </w:tabs>
        <w:spacing w:before="0"/>
        <w:rPr>
          <w:sz w:val="24"/>
          <w:szCs w:val="24"/>
        </w:rPr>
      </w:pPr>
      <w:r w:rsidRPr="00582779">
        <w:rPr>
          <w:sz w:val="24"/>
          <w:szCs w:val="24"/>
        </w:rPr>
        <w:t xml:space="preserve">Исполнитель должен представить, как сайт будет отображаться на мониторах и мобильных устройствах с различным разрешением и диагоналями экрана. </w:t>
      </w:r>
    </w:p>
    <w:p w14:paraId="0DFA83C2" w14:textId="77777777" w:rsidR="009B6A50" w:rsidRPr="00582779" w:rsidRDefault="009B6A50" w:rsidP="00676590">
      <w:pPr>
        <w:pStyle w:val="111"/>
        <w:numPr>
          <w:ilvl w:val="0"/>
          <w:numId w:val="0"/>
        </w:numPr>
        <w:tabs>
          <w:tab w:val="clear" w:pos="1276"/>
          <w:tab w:val="left" w:pos="1134"/>
        </w:tabs>
        <w:spacing w:before="0"/>
        <w:rPr>
          <w:sz w:val="24"/>
          <w:szCs w:val="24"/>
          <w:u w:val="single"/>
        </w:rPr>
      </w:pPr>
    </w:p>
    <w:p w14:paraId="5DE14AE4" w14:textId="77777777" w:rsidR="00676590" w:rsidRPr="00582779" w:rsidRDefault="00676590" w:rsidP="00676590">
      <w:pPr>
        <w:pStyle w:val="111"/>
        <w:numPr>
          <w:ilvl w:val="0"/>
          <w:numId w:val="0"/>
        </w:numPr>
        <w:tabs>
          <w:tab w:val="clear" w:pos="1276"/>
          <w:tab w:val="left" w:pos="1134"/>
        </w:tabs>
        <w:spacing w:before="0"/>
        <w:rPr>
          <w:sz w:val="24"/>
          <w:szCs w:val="24"/>
          <w:u w:val="single"/>
        </w:rPr>
      </w:pPr>
      <w:r w:rsidRPr="00582779">
        <w:rPr>
          <w:sz w:val="24"/>
          <w:szCs w:val="24"/>
          <w:u w:val="single"/>
        </w:rPr>
        <w:t>Результаты этапа:</w:t>
      </w:r>
    </w:p>
    <w:p w14:paraId="0E2447FA" w14:textId="019455E5" w:rsidR="00676590" w:rsidRPr="00582779" w:rsidRDefault="00676590" w:rsidP="00676590">
      <w:pPr>
        <w:pStyle w:val="111"/>
        <w:numPr>
          <w:ilvl w:val="0"/>
          <w:numId w:val="0"/>
        </w:numPr>
        <w:tabs>
          <w:tab w:val="clear" w:pos="1276"/>
          <w:tab w:val="left" w:pos="1134"/>
        </w:tabs>
        <w:spacing w:before="0"/>
        <w:rPr>
          <w:sz w:val="24"/>
          <w:szCs w:val="24"/>
        </w:rPr>
      </w:pPr>
      <w:r w:rsidRPr="00582779">
        <w:rPr>
          <w:sz w:val="24"/>
          <w:szCs w:val="24"/>
        </w:rPr>
        <w:t xml:space="preserve">Утвержденный дизайн-макет сайта (форматах </w:t>
      </w:r>
      <w:r w:rsidR="00462F40" w:rsidRPr="00582779">
        <w:rPr>
          <w:sz w:val="24"/>
          <w:szCs w:val="24"/>
        </w:rPr>
        <w:t xml:space="preserve">PNG </w:t>
      </w:r>
      <w:r w:rsidRPr="00582779">
        <w:rPr>
          <w:sz w:val="24"/>
          <w:szCs w:val="24"/>
        </w:rPr>
        <w:t>и</w:t>
      </w:r>
      <w:r w:rsidR="00462F40" w:rsidRPr="00582779">
        <w:rPr>
          <w:sz w:val="24"/>
          <w:szCs w:val="24"/>
        </w:rPr>
        <w:t>/ или</w:t>
      </w:r>
      <w:r w:rsidRPr="00582779">
        <w:rPr>
          <w:sz w:val="24"/>
          <w:szCs w:val="24"/>
        </w:rPr>
        <w:t xml:space="preserve"> PDF) и его распечатанная версия в формате А</w:t>
      </w:r>
      <w:r w:rsidR="00462F40" w:rsidRPr="00582779">
        <w:rPr>
          <w:sz w:val="24"/>
          <w:szCs w:val="24"/>
        </w:rPr>
        <w:t>4</w:t>
      </w:r>
      <w:r w:rsidRPr="00582779">
        <w:rPr>
          <w:sz w:val="24"/>
          <w:szCs w:val="24"/>
        </w:rPr>
        <w:t xml:space="preserve">. </w:t>
      </w:r>
    </w:p>
    <w:p w14:paraId="68D7AD0C" w14:textId="77777777" w:rsidR="00462F40" w:rsidRPr="00582779" w:rsidRDefault="00462F40" w:rsidP="00676590">
      <w:pPr>
        <w:pStyle w:val="111"/>
        <w:numPr>
          <w:ilvl w:val="0"/>
          <w:numId w:val="0"/>
        </w:numPr>
        <w:tabs>
          <w:tab w:val="clear" w:pos="1276"/>
          <w:tab w:val="left" w:pos="1134"/>
        </w:tabs>
        <w:spacing w:before="0"/>
        <w:rPr>
          <w:sz w:val="24"/>
          <w:szCs w:val="24"/>
        </w:rPr>
      </w:pPr>
    </w:p>
    <w:p w14:paraId="2D030B5D" w14:textId="21DB0B05" w:rsidR="00462F40" w:rsidRPr="00582779" w:rsidRDefault="00462F40" w:rsidP="00462F40">
      <w:pPr>
        <w:pStyle w:val="111"/>
        <w:numPr>
          <w:ilvl w:val="0"/>
          <w:numId w:val="0"/>
        </w:numPr>
        <w:tabs>
          <w:tab w:val="clear" w:pos="1276"/>
          <w:tab w:val="left" w:pos="1134"/>
        </w:tabs>
        <w:spacing w:before="0"/>
        <w:rPr>
          <w:b/>
          <w:sz w:val="24"/>
          <w:szCs w:val="24"/>
        </w:rPr>
      </w:pPr>
      <w:r w:rsidRPr="00582779">
        <w:rPr>
          <w:b/>
          <w:sz w:val="24"/>
          <w:szCs w:val="24"/>
        </w:rPr>
        <w:t>Этап 4. Адаптивная верстка</w:t>
      </w:r>
      <w:r w:rsidR="006316F6" w:rsidRPr="00582779">
        <w:rPr>
          <w:b/>
          <w:sz w:val="24"/>
          <w:szCs w:val="24"/>
        </w:rPr>
        <w:t xml:space="preserve">, </w:t>
      </w:r>
      <w:r w:rsidRPr="00582779">
        <w:rPr>
          <w:b/>
          <w:sz w:val="24"/>
          <w:szCs w:val="24"/>
        </w:rPr>
        <w:t xml:space="preserve">программирование </w:t>
      </w:r>
      <w:r w:rsidR="006316F6" w:rsidRPr="00582779">
        <w:rPr>
          <w:b/>
          <w:sz w:val="24"/>
          <w:szCs w:val="24"/>
        </w:rPr>
        <w:t xml:space="preserve">и тестирование </w:t>
      </w:r>
      <w:r w:rsidRPr="00582779">
        <w:rPr>
          <w:b/>
          <w:sz w:val="24"/>
          <w:szCs w:val="24"/>
        </w:rPr>
        <w:t xml:space="preserve">сайта. </w:t>
      </w:r>
    </w:p>
    <w:p w14:paraId="5299824D" w14:textId="77777777" w:rsidR="000371C9" w:rsidRPr="00582779" w:rsidRDefault="00462F40" w:rsidP="000371C9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На базе утвержденной стилистики, макетов ключевых экранов и элементов пользовательского интерфейса (UI) </w:t>
      </w:r>
      <w:r w:rsidR="000371C9" w:rsidRPr="00582779">
        <w:rPr>
          <w:rFonts w:ascii="Times New Roman" w:hAnsi="Times New Roman" w:cs="Times New Roman"/>
          <w:sz w:val="24"/>
          <w:szCs w:val="24"/>
        </w:rPr>
        <w:t>Исполнитель осуществляет:</w:t>
      </w:r>
    </w:p>
    <w:p w14:paraId="266BD11C" w14:textId="37EEBC0F" w:rsidR="00E77A7F" w:rsidRPr="00582779" w:rsidRDefault="00E77A7F" w:rsidP="006A7645">
      <w:pPr>
        <w:pStyle w:val="a7"/>
        <w:keepNext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адаптивную HTML-верстку страниц, интеграция HTML-шаблонов с программными модулями/скриптами </w:t>
      </w:r>
      <w:r w:rsidR="000371C9" w:rsidRPr="00582779">
        <w:rPr>
          <w:rFonts w:ascii="Times New Roman" w:hAnsi="Times New Roman" w:cs="Times New Roman"/>
          <w:sz w:val="24"/>
          <w:szCs w:val="24"/>
        </w:rPr>
        <w:t>сайта</w:t>
      </w:r>
      <w:r w:rsidRPr="0058277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9B6A50" w:rsidRPr="00582779">
        <w:rPr>
          <w:rFonts w:ascii="Times New Roman" w:hAnsi="Times New Roman" w:cs="Times New Roman"/>
          <w:sz w:val="24"/>
          <w:szCs w:val="24"/>
        </w:rPr>
        <w:t xml:space="preserve">интеграцию с внешними сервисами и </w:t>
      </w:r>
      <w:proofErr w:type="spellStart"/>
      <w:r w:rsidR="009B6A50" w:rsidRPr="00582779">
        <w:rPr>
          <w:rFonts w:ascii="Times New Roman" w:hAnsi="Times New Roman" w:cs="Times New Roman"/>
          <w:sz w:val="24"/>
          <w:szCs w:val="24"/>
        </w:rPr>
        <w:t>виджетами</w:t>
      </w:r>
      <w:proofErr w:type="spellEnd"/>
      <w:r w:rsidRPr="00582779">
        <w:rPr>
          <w:rFonts w:ascii="Times New Roman" w:hAnsi="Times New Roman" w:cs="Times New Roman"/>
          <w:sz w:val="24"/>
          <w:szCs w:val="24"/>
        </w:rPr>
        <w:t>;</w:t>
      </w:r>
    </w:p>
    <w:p w14:paraId="6DC7CF53" w14:textId="6EB9B606" w:rsidR="009B6A50" w:rsidRPr="00582779" w:rsidRDefault="006316F6" w:rsidP="006A7645">
      <w:pPr>
        <w:pStyle w:val="a7"/>
        <w:keepNext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контентное наполнение сайта по материалам Заказчика, включая </w:t>
      </w:r>
      <w:r w:rsidR="009B6A50" w:rsidRPr="00582779">
        <w:rPr>
          <w:rFonts w:ascii="Times New Roman" w:hAnsi="Times New Roman" w:cs="Times New Roman"/>
          <w:sz w:val="24"/>
          <w:szCs w:val="24"/>
        </w:rPr>
        <w:t xml:space="preserve">перенос всех необходимых, в </w:t>
      </w:r>
      <w:proofErr w:type="spellStart"/>
      <w:r w:rsidR="009B6A50" w:rsidRPr="0058277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9B6A50" w:rsidRPr="00582779">
        <w:rPr>
          <w:rFonts w:ascii="Times New Roman" w:hAnsi="Times New Roman" w:cs="Times New Roman"/>
          <w:sz w:val="24"/>
          <w:szCs w:val="24"/>
        </w:rPr>
        <w:t>. архивных, материалов с предыдущей версии корпоративного сайта на новую платформу</w:t>
      </w:r>
      <w:r w:rsidRPr="00582779">
        <w:rPr>
          <w:rFonts w:ascii="Times New Roman" w:hAnsi="Times New Roman" w:cs="Times New Roman"/>
          <w:sz w:val="24"/>
          <w:szCs w:val="24"/>
        </w:rPr>
        <w:t>, а также профессиональный копирайтинг в минимально необходимом для запуска сайта объеме</w:t>
      </w:r>
      <w:r w:rsidR="009B6A50" w:rsidRPr="0058277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3CC2DE4" w14:textId="19986EF2" w:rsidR="000371C9" w:rsidRPr="00582779" w:rsidRDefault="00E77A7F" w:rsidP="006A7645">
      <w:pPr>
        <w:pStyle w:val="a7"/>
        <w:keepNext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всестороннее </w:t>
      </w:r>
      <w:r w:rsidR="006316F6" w:rsidRPr="00582779">
        <w:rPr>
          <w:rFonts w:ascii="Times New Roman" w:hAnsi="Times New Roman" w:cs="Times New Roman"/>
          <w:sz w:val="24"/>
          <w:szCs w:val="24"/>
        </w:rPr>
        <w:t>функциональное и кросс-</w:t>
      </w:r>
      <w:proofErr w:type="spellStart"/>
      <w:r w:rsidR="006316F6" w:rsidRPr="00582779">
        <w:rPr>
          <w:rFonts w:ascii="Times New Roman" w:hAnsi="Times New Roman" w:cs="Times New Roman"/>
          <w:sz w:val="24"/>
          <w:szCs w:val="24"/>
        </w:rPr>
        <w:t>браузерное</w:t>
      </w:r>
      <w:proofErr w:type="spellEnd"/>
      <w:r w:rsidR="006316F6" w:rsidRPr="00582779">
        <w:rPr>
          <w:rFonts w:ascii="Times New Roman" w:hAnsi="Times New Roman" w:cs="Times New Roman"/>
          <w:sz w:val="24"/>
          <w:szCs w:val="24"/>
        </w:rPr>
        <w:t xml:space="preserve"> </w:t>
      </w:r>
      <w:r w:rsidR="006316F6" w:rsidRPr="00582779">
        <w:rPr>
          <w:rFonts w:ascii="Times New Roman" w:hAnsi="Times New Roman" w:cs="Times New Roman"/>
          <w:sz w:val="24"/>
          <w:szCs w:val="24"/>
          <w:lang w:val="en-US"/>
        </w:rPr>
        <w:t>UI</w:t>
      </w:r>
      <w:r w:rsidR="006316F6" w:rsidRPr="00582779">
        <w:rPr>
          <w:rFonts w:ascii="Times New Roman" w:hAnsi="Times New Roman" w:cs="Times New Roman"/>
          <w:sz w:val="24"/>
          <w:szCs w:val="24"/>
        </w:rPr>
        <w:t>/</w:t>
      </w:r>
      <w:r w:rsidR="006316F6" w:rsidRPr="00582779">
        <w:rPr>
          <w:rFonts w:ascii="Times New Roman" w:hAnsi="Times New Roman" w:cs="Times New Roman"/>
          <w:sz w:val="24"/>
          <w:szCs w:val="24"/>
          <w:lang w:val="en-US"/>
        </w:rPr>
        <w:t>UX</w:t>
      </w:r>
      <w:r w:rsidR="006316F6" w:rsidRPr="00582779">
        <w:rPr>
          <w:rFonts w:ascii="Times New Roman" w:hAnsi="Times New Roman" w:cs="Times New Roman"/>
          <w:sz w:val="24"/>
          <w:szCs w:val="24"/>
        </w:rPr>
        <w:t xml:space="preserve">-тестирование, в </w:t>
      </w:r>
      <w:proofErr w:type="spellStart"/>
      <w:r w:rsidR="006316F6" w:rsidRPr="0058277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316F6" w:rsidRPr="00582779">
        <w:rPr>
          <w:rFonts w:ascii="Times New Roman" w:hAnsi="Times New Roman" w:cs="Times New Roman"/>
          <w:sz w:val="24"/>
          <w:szCs w:val="24"/>
        </w:rPr>
        <w:t xml:space="preserve">. на мобильных устройствах, </w:t>
      </w:r>
      <w:r w:rsidR="000371C9" w:rsidRPr="00582779">
        <w:rPr>
          <w:rFonts w:ascii="Times New Roman" w:hAnsi="Times New Roman" w:cs="Times New Roman"/>
          <w:sz w:val="24"/>
          <w:szCs w:val="24"/>
        </w:rPr>
        <w:t>согласно расширенному Техническому заданию,</w:t>
      </w:r>
      <w:r w:rsidR="006316F6" w:rsidRPr="00582779">
        <w:rPr>
          <w:rFonts w:ascii="Times New Roman" w:hAnsi="Times New Roman" w:cs="Times New Roman"/>
          <w:sz w:val="24"/>
          <w:szCs w:val="24"/>
        </w:rPr>
        <w:t xml:space="preserve"> </w:t>
      </w:r>
      <w:r w:rsidR="000371C9" w:rsidRPr="00582779">
        <w:rPr>
          <w:rFonts w:ascii="Times New Roman" w:hAnsi="Times New Roman" w:cs="Times New Roman"/>
          <w:sz w:val="24"/>
          <w:szCs w:val="24"/>
        </w:rPr>
        <w:t>устранение</w:t>
      </w:r>
      <w:r w:rsidRPr="00582779">
        <w:rPr>
          <w:rFonts w:ascii="Times New Roman" w:hAnsi="Times New Roman" w:cs="Times New Roman"/>
          <w:sz w:val="24"/>
          <w:szCs w:val="24"/>
        </w:rPr>
        <w:t xml:space="preserve"> в</w:t>
      </w:r>
      <w:r w:rsidR="006316F6" w:rsidRPr="00582779">
        <w:rPr>
          <w:rFonts w:ascii="Times New Roman" w:hAnsi="Times New Roman" w:cs="Times New Roman"/>
          <w:sz w:val="24"/>
          <w:szCs w:val="24"/>
        </w:rPr>
        <w:t xml:space="preserve">ыявленных </w:t>
      </w:r>
      <w:r w:rsidR="000371C9" w:rsidRPr="00582779">
        <w:rPr>
          <w:rFonts w:ascii="Times New Roman" w:hAnsi="Times New Roman" w:cs="Times New Roman"/>
          <w:sz w:val="24"/>
          <w:szCs w:val="24"/>
        </w:rPr>
        <w:t>ошибок</w:t>
      </w:r>
      <w:r w:rsidR="006316F6" w:rsidRPr="00582779">
        <w:rPr>
          <w:rFonts w:ascii="Times New Roman" w:hAnsi="Times New Roman" w:cs="Times New Roman"/>
          <w:sz w:val="24"/>
          <w:szCs w:val="24"/>
        </w:rPr>
        <w:t xml:space="preserve"> и недочетов, </w:t>
      </w:r>
      <w:r w:rsidR="000371C9" w:rsidRPr="00582779">
        <w:rPr>
          <w:rFonts w:ascii="Times New Roman" w:hAnsi="Times New Roman" w:cs="Times New Roman"/>
          <w:sz w:val="24"/>
          <w:szCs w:val="24"/>
        </w:rPr>
        <w:t>сдачу-приемку работ по заранее согласованным с Заказчиком тест-кейсам;</w:t>
      </w:r>
    </w:p>
    <w:p w14:paraId="51278424" w14:textId="1E7A564E" w:rsidR="000371C9" w:rsidRPr="00582779" w:rsidRDefault="00373BDB" w:rsidP="006A7645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проектирование и </w:t>
      </w:r>
      <w:r w:rsidR="00E77A7F" w:rsidRPr="00582779">
        <w:rPr>
          <w:rFonts w:ascii="Times New Roman" w:hAnsi="Times New Roman" w:cs="Times New Roman"/>
          <w:sz w:val="24"/>
          <w:szCs w:val="24"/>
        </w:rPr>
        <w:t xml:space="preserve">развертывание системы управления, публикации и редактирования контента сайта, программирование базового функционала и настройку модулей CMS. </w:t>
      </w:r>
    </w:p>
    <w:p w14:paraId="29832380" w14:textId="77777777" w:rsidR="009B6A50" w:rsidRPr="00582779" w:rsidRDefault="009B6A50" w:rsidP="009B6A50">
      <w:pPr>
        <w:pStyle w:val="111"/>
        <w:numPr>
          <w:ilvl w:val="0"/>
          <w:numId w:val="0"/>
        </w:numPr>
        <w:tabs>
          <w:tab w:val="clear" w:pos="1276"/>
          <w:tab w:val="left" w:pos="1134"/>
        </w:tabs>
        <w:spacing w:before="0"/>
        <w:rPr>
          <w:sz w:val="24"/>
          <w:szCs w:val="24"/>
          <w:u w:val="single"/>
        </w:rPr>
      </w:pPr>
      <w:r w:rsidRPr="00582779">
        <w:rPr>
          <w:sz w:val="24"/>
          <w:szCs w:val="24"/>
          <w:u w:val="single"/>
        </w:rPr>
        <w:t>Результаты этапа:</w:t>
      </w:r>
    </w:p>
    <w:p w14:paraId="60242D4B" w14:textId="77777777" w:rsidR="009B6A50" w:rsidRPr="00582779" w:rsidRDefault="009B6A50" w:rsidP="009B6A50">
      <w:pPr>
        <w:pStyle w:val="111"/>
        <w:numPr>
          <w:ilvl w:val="0"/>
          <w:numId w:val="0"/>
        </w:numPr>
        <w:tabs>
          <w:tab w:val="clear" w:pos="1276"/>
          <w:tab w:val="left" w:pos="1134"/>
        </w:tabs>
        <w:spacing w:before="0"/>
        <w:rPr>
          <w:sz w:val="24"/>
          <w:szCs w:val="24"/>
        </w:rPr>
      </w:pPr>
      <w:r w:rsidRPr="00582779">
        <w:rPr>
          <w:sz w:val="24"/>
          <w:szCs w:val="24"/>
        </w:rPr>
        <w:t>С</w:t>
      </w:r>
      <w:r w:rsidR="00357CED" w:rsidRPr="00582779">
        <w:rPr>
          <w:sz w:val="24"/>
          <w:szCs w:val="24"/>
        </w:rPr>
        <w:t>верстанны</w:t>
      </w:r>
      <w:r w:rsidRPr="00582779">
        <w:rPr>
          <w:sz w:val="24"/>
          <w:szCs w:val="24"/>
        </w:rPr>
        <w:t>й и протестированный макет</w:t>
      </w:r>
      <w:r w:rsidR="00357CED" w:rsidRPr="00582779">
        <w:rPr>
          <w:sz w:val="24"/>
          <w:szCs w:val="24"/>
        </w:rPr>
        <w:t xml:space="preserve"> сайт</w:t>
      </w:r>
      <w:r w:rsidRPr="00582779">
        <w:rPr>
          <w:sz w:val="24"/>
          <w:szCs w:val="24"/>
        </w:rPr>
        <w:t>а, готовый к коммерческому запуску.</w:t>
      </w:r>
    </w:p>
    <w:p w14:paraId="4BE341C4" w14:textId="77777777" w:rsidR="009B6A50" w:rsidRPr="00582779" w:rsidRDefault="009B6A50" w:rsidP="009B6A50">
      <w:pPr>
        <w:pStyle w:val="111"/>
        <w:numPr>
          <w:ilvl w:val="0"/>
          <w:numId w:val="0"/>
        </w:numPr>
        <w:tabs>
          <w:tab w:val="clear" w:pos="1276"/>
          <w:tab w:val="left" w:pos="1134"/>
        </w:tabs>
        <w:spacing w:before="0"/>
        <w:rPr>
          <w:sz w:val="24"/>
          <w:szCs w:val="24"/>
        </w:rPr>
      </w:pPr>
    </w:p>
    <w:p w14:paraId="1C250511" w14:textId="4E0E1C5D" w:rsidR="009B6A50" w:rsidRPr="00582779" w:rsidRDefault="009B6A50" w:rsidP="009B6A50">
      <w:pPr>
        <w:pStyle w:val="111"/>
        <w:numPr>
          <w:ilvl w:val="0"/>
          <w:numId w:val="0"/>
        </w:numPr>
        <w:tabs>
          <w:tab w:val="clear" w:pos="1276"/>
          <w:tab w:val="left" w:pos="1134"/>
        </w:tabs>
        <w:spacing w:before="0"/>
        <w:rPr>
          <w:b/>
          <w:sz w:val="24"/>
          <w:szCs w:val="24"/>
        </w:rPr>
      </w:pPr>
      <w:r w:rsidRPr="00582779">
        <w:rPr>
          <w:b/>
          <w:sz w:val="24"/>
          <w:szCs w:val="24"/>
        </w:rPr>
        <w:t xml:space="preserve">Этап 5. Запуск сайта в эксплуатацию и техническая поддержка. </w:t>
      </w:r>
    </w:p>
    <w:p w14:paraId="142CA634" w14:textId="77777777" w:rsidR="00BF60AA" w:rsidRPr="00582779" w:rsidRDefault="009B6A50" w:rsidP="009B6A50">
      <w:pPr>
        <w:pStyle w:val="111"/>
        <w:numPr>
          <w:ilvl w:val="0"/>
          <w:numId w:val="0"/>
        </w:numPr>
        <w:tabs>
          <w:tab w:val="clear" w:pos="1276"/>
          <w:tab w:val="left" w:pos="1134"/>
        </w:tabs>
        <w:spacing w:before="0"/>
        <w:rPr>
          <w:sz w:val="24"/>
          <w:szCs w:val="24"/>
        </w:rPr>
      </w:pPr>
      <w:r w:rsidRPr="00582779">
        <w:rPr>
          <w:sz w:val="24"/>
          <w:szCs w:val="24"/>
        </w:rPr>
        <w:t>Заключительный этап реа</w:t>
      </w:r>
      <w:r w:rsidR="00BF60AA" w:rsidRPr="00582779">
        <w:rPr>
          <w:sz w:val="24"/>
          <w:szCs w:val="24"/>
        </w:rPr>
        <w:t>лизации проекта предусматривает проведение всех необходимых работ (совместно со специалистами по информационным технологиям со стороны Заказчика) для запуска обновленного сайта в коммерческую эксплуатацию в полном объеме, включая:</w:t>
      </w:r>
    </w:p>
    <w:p w14:paraId="1BD891BD" w14:textId="6FDC994B" w:rsidR="001B7217" w:rsidRPr="00582779" w:rsidRDefault="001B7217" w:rsidP="006A7645">
      <w:pPr>
        <w:pStyle w:val="111"/>
        <w:numPr>
          <w:ilvl w:val="0"/>
          <w:numId w:val="17"/>
        </w:numPr>
        <w:tabs>
          <w:tab w:val="clear" w:pos="1276"/>
          <w:tab w:val="left" w:pos="1134"/>
        </w:tabs>
        <w:spacing w:before="0"/>
        <w:rPr>
          <w:sz w:val="24"/>
          <w:szCs w:val="24"/>
        </w:rPr>
      </w:pPr>
      <w:r w:rsidRPr="00582779">
        <w:rPr>
          <w:sz w:val="24"/>
          <w:szCs w:val="24"/>
        </w:rPr>
        <w:t xml:space="preserve">настройку сервера, </w:t>
      </w:r>
    </w:p>
    <w:p w14:paraId="00793D32" w14:textId="27449C3B" w:rsidR="00BF60AA" w:rsidRPr="00582779" w:rsidRDefault="00BF60AA" w:rsidP="006A7645">
      <w:pPr>
        <w:pStyle w:val="111"/>
        <w:numPr>
          <w:ilvl w:val="0"/>
          <w:numId w:val="17"/>
        </w:numPr>
        <w:tabs>
          <w:tab w:val="clear" w:pos="1276"/>
          <w:tab w:val="left" w:pos="1134"/>
        </w:tabs>
        <w:spacing w:before="0"/>
        <w:rPr>
          <w:sz w:val="24"/>
          <w:szCs w:val="24"/>
        </w:rPr>
      </w:pPr>
      <w:r w:rsidRPr="00582779">
        <w:rPr>
          <w:sz w:val="24"/>
          <w:szCs w:val="24"/>
        </w:rPr>
        <w:t xml:space="preserve">обучение персонала Заказчика использованию </w:t>
      </w:r>
      <w:r w:rsidRPr="00582779">
        <w:rPr>
          <w:sz w:val="24"/>
          <w:szCs w:val="24"/>
          <w:lang w:val="en-US"/>
        </w:rPr>
        <w:t>CMS</w:t>
      </w:r>
      <w:r w:rsidRPr="00582779">
        <w:rPr>
          <w:sz w:val="24"/>
          <w:szCs w:val="24"/>
        </w:rPr>
        <w:t>-</w:t>
      </w:r>
      <w:proofErr w:type="spellStart"/>
      <w:r w:rsidRPr="00582779">
        <w:rPr>
          <w:sz w:val="24"/>
          <w:szCs w:val="24"/>
        </w:rPr>
        <w:t>интерфеса</w:t>
      </w:r>
      <w:proofErr w:type="spellEnd"/>
      <w:r w:rsidRPr="00582779">
        <w:rPr>
          <w:sz w:val="24"/>
          <w:szCs w:val="24"/>
        </w:rPr>
        <w:t xml:space="preserve"> и представление детальной инструкции пользователя;</w:t>
      </w:r>
    </w:p>
    <w:p w14:paraId="6D5C35E2" w14:textId="5BE0B305" w:rsidR="00BF60AA" w:rsidRPr="00582779" w:rsidRDefault="00BF60AA" w:rsidP="006A7645">
      <w:pPr>
        <w:pStyle w:val="111"/>
        <w:numPr>
          <w:ilvl w:val="0"/>
          <w:numId w:val="17"/>
        </w:numPr>
        <w:tabs>
          <w:tab w:val="clear" w:pos="1276"/>
          <w:tab w:val="left" w:pos="1134"/>
        </w:tabs>
        <w:spacing w:before="0"/>
        <w:rPr>
          <w:sz w:val="24"/>
          <w:szCs w:val="24"/>
        </w:rPr>
      </w:pPr>
      <w:r w:rsidRPr="00582779">
        <w:rPr>
          <w:sz w:val="24"/>
          <w:szCs w:val="24"/>
        </w:rPr>
        <w:lastRenderedPageBreak/>
        <w:t>дальнейшую техническую поддержку Заказчика в процессе эксплуатации новой версии сайта с учетом возможных необходимых доработок и устранения ошибок, не выявленных при тестировании.</w:t>
      </w:r>
    </w:p>
    <w:p w14:paraId="3CC6BB66" w14:textId="77777777" w:rsidR="005250BE" w:rsidRPr="00582779" w:rsidRDefault="005250BE" w:rsidP="005250BE">
      <w:pPr>
        <w:pStyle w:val="11"/>
        <w:tabs>
          <w:tab w:val="clear" w:pos="1276"/>
          <w:tab w:val="left" w:pos="1710"/>
        </w:tabs>
        <w:spacing w:before="0"/>
        <w:ind w:firstLine="900"/>
        <w:rPr>
          <w:sz w:val="24"/>
          <w:szCs w:val="24"/>
        </w:rPr>
      </w:pPr>
    </w:p>
    <w:p w14:paraId="2F1018F0" w14:textId="7229E067" w:rsidR="005250BE" w:rsidRPr="00582779" w:rsidRDefault="005250BE" w:rsidP="006A7645">
      <w:pPr>
        <w:pStyle w:val="14"/>
        <w:numPr>
          <w:ilvl w:val="0"/>
          <w:numId w:val="3"/>
        </w:numPr>
        <w:shd w:val="clear" w:color="auto" w:fill="FFFFFF"/>
        <w:tabs>
          <w:tab w:val="clear" w:pos="1276"/>
          <w:tab w:val="num" w:pos="0"/>
        </w:tabs>
        <w:spacing w:after="0" w:line="240" w:lineRule="auto"/>
        <w:ind w:left="450" w:hanging="45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5" w:name="_Toc279049031"/>
      <w:bookmarkStart w:id="6" w:name="_Toc346286046"/>
      <w:r w:rsidRPr="00582779">
        <w:rPr>
          <w:rFonts w:ascii="Times New Roman" w:hAnsi="Times New Roman" w:cs="Times New Roman"/>
          <w:b/>
          <w:sz w:val="24"/>
          <w:szCs w:val="24"/>
          <w:lang w:val="ru-RU"/>
        </w:rPr>
        <w:t>Перспективы развития</w:t>
      </w:r>
      <w:r w:rsidR="00F935A8" w:rsidRPr="005827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сайта </w:t>
      </w:r>
      <w:bookmarkEnd w:id="5"/>
    </w:p>
    <w:p w14:paraId="179983B6" w14:textId="034320C7" w:rsidR="00F935A8" w:rsidRPr="00582779" w:rsidRDefault="00F935A8" w:rsidP="00F935A8">
      <w:pPr>
        <w:pStyle w:val="11"/>
        <w:tabs>
          <w:tab w:val="clear" w:pos="1276"/>
          <w:tab w:val="left" w:pos="1134"/>
        </w:tabs>
        <w:spacing w:before="0"/>
        <w:ind w:firstLine="709"/>
        <w:rPr>
          <w:sz w:val="24"/>
          <w:szCs w:val="24"/>
        </w:rPr>
      </w:pPr>
      <w:r w:rsidRPr="00582779">
        <w:rPr>
          <w:sz w:val="24"/>
          <w:szCs w:val="24"/>
        </w:rPr>
        <w:t xml:space="preserve">Проект </w:t>
      </w:r>
      <w:r w:rsidR="005250BE" w:rsidRPr="00582779">
        <w:rPr>
          <w:sz w:val="24"/>
          <w:szCs w:val="24"/>
        </w:rPr>
        <w:t>долж</w:t>
      </w:r>
      <w:r w:rsidRPr="00582779">
        <w:rPr>
          <w:sz w:val="24"/>
          <w:szCs w:val="24"/>
        </w:rPr>
        <w:t xml:space="preserve">ен </w:t>
      </w:r>
      <w:r w:rsidR="005250BE" w:rsidRPr="00582779">
        <w:rPr>
          <w:sz w:val="24"/>
          <w:szCs w:val="24"/>
        </w:rPr>
        <w:t>предусматривать возможность развития и модернизации</w:t>
      </w:r>
      <w:r w:rsidRPr="00582779">
        <w:rPr>
          <w:sz w:val="24"/>
          <w:szCs w:val="24"/>
        </w:rPr>
        <w:t xml:space="preserve"> </w:t>
      </w:r>
      <w:r w:rsidR="002C6608" w:rsidRPr="00582779">
        <w:rPr>
          <w:sz w:val="24"/>
          <w:szCs w:val="24"/>
        </w:rPr>
        <w:t xml:space="preserve">в соответствии с нуждами Заказчика </w:t>
      </w:r>
      <w:r w:rsidRPr="00582779">
        <w:rPr>
          <w:sz w:val="24"/>
          <w:szCs w:val="24"/>
        </w:rPr>
        <w:t xml:space="preserve">в </w:t>
      </w:r>
      <w:r w:rsidR="002C6608" w:rsidRPr="00582779">
        <w:rPr>
          <w:sz w:val="24"/>
          <w:szCs w:val="24"/>
        </w:rPr>
        <w:t>границах о</w:t>
      </w:r>
      <w:r w:rsidRPr="00582779">
        <w:rPr>
          <w:sz w:val="24"/>
          <w:szCs w:val="24"/>
        </w:rPr>
        <w:t>бщей архитектуры и диз</w:t>
      </w:r>
      <w:r w:rsidR="002C6608" w:rsidRPr="00582779">
        <w:rPr>
          <w:sz w:val="24"/>
          <w:szCs w:val="24"/>
        </w:rPr>
        <w:t>а</w:t>
      </w:r>
      <w:r w:rsidRPr="00582779">
        <w:rPr>
          <w:sz w:val="24"/>
          <w:szCs w:val="24"/>
        </w:rPr>
        <w:t>йн-</w:t>
      </w:r>
      <w:r w:rsidR="002C6608" w:rsidRPr="00582779">
        <w:rPr>
          <w:sz w:val="24"/>
          <w:szCs w:val="24"/>
        </w:rPr>
        <w:t>концепции</w:t>
      </w:r>
      <w:r w:rsidRPr="00582779">
        <w:rPr>
          <w:sz w:val="24"/>
          <w:szCs w:val="24"/>
        </w:rPr>
        <w:t xml:space="preserve"> сайта без существенных дополнительных затрат в рамках абонентского обслуживания по</w:t>
      </w:r>
      <w:r w:rsidR="002C6608" w:rsidRPr="00582779">
        <w:rPr>
          <w:sz w:val="24"/>
          <w:szCs w:val="24"/>
        </w:rPr>
        <w:t xml:space="preserve"> его</w:t>
      </w:r>
      <w:r w:rsidRPr="00582779">
        <w:rPr>
          <w:sz w:val="24"/>
          <w:szCs w:val="24"/>
        </w:rPr>
        <w:t xml:space="preserve"> технической поддержке.</w:t>
      </w:r>
    </w:p>
    <w:p w14:paraId="2872CB65" w14:textId="77777777" w:rsidR="005250BE" w:rsidRPr="00582779" w:rsidRDefault="005250BE" w:rsidP="005250BE">
      <w:pPr>
        <w:pStyle w:val="11"/>
        <w:tabs>
          <w:tab w:val="clear" w:pos="1276"/>
          <w:tab w:val="left" w:pos="1710"/>
        </w:tabs>
        <w:spacing w:before="0"/>
        <w:ind w:firstLine="900"/>
        <w:rPr>
          <w:sz w:val="24"/>
          <w:szCs w:val="24"/>
        </w:rPr>
      </w:pPr>
    </w:p>
    <w:p w14:paraId="56F1BB28" w14:textId="14C4179F" w:rsidR="005250BE" w:rsidRPr="00582779" w:rsidRDefault="005250BE" w:rsidP="006A7645">
      <w:pPr>
        <w:pStyle w:val="14"/>
        <w:numPr>
          <w:ilvl w:val="0"/>
          <w:numId w:val="3"/>
        </w:numPr>
        <w:shd w:val="clear" w:color="auto" w:fill="FFFFFF"/>
        <w:tabs>
          <w:tab w:val="clear" w:pos="1276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7" w:name="_Toc279049040"/>
      <w:r w:rsidRPr="00582779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патентной чистоте</w:t>
      </w:r>
      <w:bookmarkEnd w:id="7"/>
      <w:r w:rsidR="00F935A8" w:rsidRPr="005827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авторским правам</w:t>
      </w:r>
    </w:p>
    <w:p w14:paraId="12BFCB03" w14:textId="46449889" w:rsidR="00593CC7" w:rsidRPr="00582779" w:rsidRDefault="005250BE" w:rsidP="005250BE">
      <w:pPr>
        <w:pStyle w:val="11"/>
        <w:tabs>
          <w:tab w:val="clear" w:pos="1276"/>
          <w:tab w:val="left" w:pos="1134"/>
          <w:tab w:val="left" w:pos="1710"/>
        </w:tabs>
        <w:spacing w:before="0"/>
        <w:ind w:firstLine="709"/>
        <w:rPr>
          <w:sz w:val="24"/>
          <w:szCs w:val="24"/>
        </w:rPr>
      </w:pPr>
      <w:r w:rsidRPr="00582779">
        <w:rPr>
          <w:sz w:val="24"/>
          <w:szCs w:val="24"/>
        </w:rPr>
        <w:t>Все</w:t>
      </w:r>
      <w:r w:rsidR="00593CC7" w:rsidRPr="00582779">
        <w:rPr>
          <w:sz w:val="24"/>
          <w:szCs w:val="24"/>
        </w:rPr>
        <w:t xml:space="preserve"> используемые Исполнителем в реализации проекта </w:t>
      </w:r>
      <w:r w:rsidRPr="00582779">
        <w:rPr>
          <w:sz w:val="24"/>
          <w:szCs w:val="24"/>
        </w:rPr>
        <w:t>программные</w:t>
      </w:r>
      <w:r w:rsidR="00593CC7" w:rsidRPr="00582779">
        <w:rPr>
          <w:sz w:val="24"/>
          <w:szCs w:val="24"/>
        </w:rPr>
        <w:t xml:space="preserve">, </w:t>
      </w:r>
      <w:r w:rsidRPr="00582779">
        <w:rPr>
          <w:sz w:val="24"/>
          <w:szCs w:val="24"/>
        </w:rPr>
        <w:t>технические</w:t>
      </w:r>
      <w:r w:rsidR="00F935A8" w:rsidRPr="00582779">
        <w:rPr>
          <w:sz w:val="24"/>
          <w:szCs w:val="24"/>
        </w:rPr>
        <w:t xml:space="preserve"> </w:t>
      </w:r>
      <w:r w:rsidR="00593CC7" w:rsidRPr="00582779">
        <w:rPr>
          <w:sz w:val="24"/>
          <w:szCs w:val="24"/>
        </w:rPr>
        <w:t>средства и графические элементы (шрифты, изображения</w:t>
      </w:r>
      <w:r w:rsidR="002C6608" w:rsidRPr="00582779">
        <w:rPr>
          <w:sz w:val="24"/>
          <w:szCs w:val="24"/>
        </w:rPr>
        <w:t xml:space="preserve"> и т.д.</w:t>
      </w:r>
      <w:r w:rsidR="00593CC7" w:rsidRPr="00582779">
        <w:rPr>
          <w:sz w:val="24"/>
          <w:szCs w:val="24"/>
        </w:rPr>
        <w:t xml:space="preserve">) </w:t>
      </w:r>
      <w:r w:rsidRPr="00582779">
        <w:rPr>
          <w:sz w:val="24"/>
          <w:szCs w:val="24"/>
        </w:rPr>
        <w:t>должны иметь возможность легального использования на территории Российской Федерации</w:t>
      </w:r>
      <w:r w:rsidR="00F935A8" w:rsidRPr="00582779">
        <w:rPr>
          <w:sz w:val="24"/>
          <w:szCs w:val="24"/>
        </w:rPr>
        <w:t xml:space="preserve"> и за рубежом, а исключительные права на результаты работы над проектом передаются Заказчику в полном объеме. </w:t>
      </w:r>
    </w:p>
    <w:p w14:paraId="3019D1F4" w14:textId="77777777" w:rsidR="002C6608" w:rsidRPr="00582779" w:rsidRDefault="002C6608" w:rsidP="005250BE">
      <w:pPr>
        <w:pStyle w:val="11"/>
        <w:tabs>
          <w:tab w:val="clear" w:pos="1276"/>
          <w:tab w:val="left" w:pos="1134"/>
          <w:tab w:val="left" w:pos="1710"/>
        </w:tabs>
        <w:spacing w:before="0"/>
        <w:ind w:firstLine="709"/>
        <w:rPr>
          <w:sz w:val="24"/>
          <w:szCs w:val="24"/>
        </w:rPr>
      </w:pPr>
    </w:p>
    <w:p w14:paraId="76D46C7C" w14:textId="2D499660" w:rsidR="00593CC7" w:rsidRPr="00582779" w:rsidRDefault="00593CC7" w:rsidP="006A7645">
      <w:pPr>
        <w:pStyle w:val="14"/>
        <w:numPr>
          <w:ilvl w:val="0"/>
          <w:numId w:val="3"/>
        </w:numPr>
        <w:shd w:val="clear" w:color="auto" w:fill="FFFFFF"/>
        <w:tabs>
          <w:tab w:val="clear" w:pos="1276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8" w:name="_Toc285309976"/>
      <w:bookmarkStart w:id="9" w:name="_Toc286154354"/>
      <w:bookmarkStart w:id="10" w:name="_Toc320885261"/>
      <w:r w:rsidRPr="00582779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качеству результата работ</w:t>
      </w:r>
      <w:bookmarkEnd w:id="8"/>
      <w:bookmarkEnd w:id="9"/>
      <w:bookmarkEnd w:id="10"/>
    </w:p>
    <w:p w14:paraId="62DBE9D6" w14:textId="0294104F" w:rsidR="00593CC7" w:rsidRPr="00582779" w:rsidRDefault="00F935A8" w:rsidP="00F935A8">
      <w:pPr>
        <w:pStyle w:val="14"/>
        <w:shd w:val="clear" w:color="auto" w:fill="FFFFFF"/>
        <w:tabs>
          <w:tab w:val="clear" w:pos="1276"/>
          <w:tab w:val="left" w:pos="1134"/>
        </w:tabs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Результаты оказания услуг и выполнения </w:t>
      </w:r>
      <w:r w:rsidR="002C6608"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работ</w:t>
      </w:r>
      <w:r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по прое</w:t>
      </w:r>
      <w:r w:rsidR="002C6608"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кту </w:t>
      </w:r>
      <w:r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до</w:t>
      </w:r>
      <w:r w:rsidR="002C6608"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лжны </w:t>
      </w:r>
      <w:r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соответствовать </w:t>
      </w:r>
      <w:r w:rsidR="002C6608"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настоящим</w:t>
      </w:r>
      <w:r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="002C6608"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бизнес-</w:t>
      </w:r>
      <w:r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требованиям</w:t>
      </w:r>
      <w:r w:rsidR="002C6608"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(с учетом возможных уточнений, внесенных в ходе закупочной процедуры)</w:t>
      </w:r>
      <w:r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детализированному </w:t>
      </w:r>
      <w:r w:rsidR="002C6608"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Техническому</w:t>
      </w:r>
      <w:r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заданию</w:t>
      </w:r>
      <w:r w:rsidR="002C6608"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и </w:t>
      </w:r>
      <w:r w:rsidR="00593CC7"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согласованным с Заказчиком промежуточ</w:t>
      </w:r>
      <w:r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ным документам, составленным в ходе реализации проекта (при их наличии), а также </w:t>
      </w:r>
      <w:r w:rsidR="00593CC7"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требованиям </w:t>
      </w:r>
      <w:r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применимого законодательства. </w:t>
      </w:r>
    </w:p>
    <w:p w14:paraId="7552033F" w14:textId="77777777" w:rsidR="005250BE" w:rsidRPr="00582779" w:rsidRDefault="005250BE" w:rsidP="005250BE">
      <w:pPr>
        <w:pStyle w:val="11"/>
        <w:tabs>
          <w:tab w:val="clear" w:pos="1276"/>
          <w:tab w:val="left" w:pos="1710"/>
        </w:tabs>
        <w:spacing w:before="0"/>
        <w:ind w:firstLine="900"/>
        <w:rPr>
          <w:sz w:val="24"/>
          <w:szCs w:val="24"/>
        </w:rPr>
      </w:pPr>
    </w:p>
    <w:p w14:paraId="665381A5" w14:textId="77777777" w:rsidR="005250BE" w:rsidRPr="00582779" w:rsidRDefault="005250BE" w:rsidP="006A7645">
      <w:pPr>
        <w:pStyle w:val="14"/>
        <w:numPr>
          <w:ilvl w:val="0"/>
          <w:numId w:val="3"/>
        </w:numPr>
        <w:shd w:val="clear" w:color="auto" w:fill="FFFFFF"/>
        <w:tabs>
          <w:tab w:val="clear" w:pos="1276"/>
          <w:tab w:val="num" w:pos="0"/>
        </w:tabs>
        <w:spacing w:after="0" w:line="240" w:lineRule="auto"/>
        <w:ind w:left="450" w:hanging="45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2779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исполнителю работ</w:t>
      </w:r>
      <w:bookmarkEnd w:id="6"/>
    </w:p>
    <w:p w14:paraId="55752881" w14:textId="77777777" w:rsidR="0090572E" w:rsidRPr="00582779" w:rsidRDefault="0090572E" w:rsidP="005250BE">
      <w:pPr>
        <w:pStyle w:val="11"/>
        <w:tabs>
          <w:tab w:val="clear" w:pos="1276"/>
          <w:tab w:val="left" w:pos="1134"/>
        </w:tabs>
        <w:spacing w:before="0"/>
        <w:ind w:firstLine="709"/>
        <w:rPr>
          <w:sz w:val="24"/>
          <w:szCs w:val="24"/>
          <w:highlight w:val="yellow"/>
        </w:rPr>
      </w:pPr>
    </w:p>
    <w:p w14:paraId="2CA1773A" w14:textId="3AC5FDA3" w:rsidR="005250BE" w:rsidRPr="00582779" w:rsidRDefault="0090572E" w:rsidP="005250BE">
      <w:pPr>
        <w:pStyle w:val="11"/>
        <w:tabs>
          <w:tab w:val="clear" w:pos="1276"/>
          <w:tab w:val="left" w:pos="1134"/>
        </w:tabs>
        <w:spacing w:before="0"/>
        <w:ind w:firstLine="709"/>
        <w:rPr>
          <w:sz w:val="24"/>
          <w:szCs w:val="24"/>
        </w:rPr>
      </w:pPr>
      <w:r w:rsidRPr="00582779">
        <w:rPr>
          <w:sz w:val="24"/>
          <w:szCs w:val="24"/>
        </w:rPr>
        <w:t xml:space="preserve">К предполагаемому Исполнителю по реализации Проекта предъявляться следующие </w:t>
      </w:r>
      <w:r w:rsidR="00752012" w:rsidRPr="00582779">
        <w:rPr>
          <w:sz w:val="24"/>
          <w:szCs w:val="24"/>
        </w:rPr>
        <w:t xml:space="preserve">базовые </w:t>
      </w:r>
      <w:r w:rsidRPr="00582779">
        <w:rPr>
          <w:sz w:val="24"/>
          <w:szCs w:val="24"/>
        </w:rPr>
        <w:t>квалификационные требования</w:t>
      </w:r>
      <w:r w:rsidR="00752012" w:rsidRPr="00582779">
        <w:rPr>
          <w:sz w:val="24"/>
          <w:szCs w:val="24"/>
        </w:rPr>
        <w:t>, которые могут быть уточнены в процессе дальнейшей закупочной процедуры</w:t>
      </w:r>
      <w:r w:rsidR="005250BE" w:rsidRPr="00582779">
        <w:rPr>
          <w:sz w:val="24"/>
          <w:szCs w:val="24"/>
        </w:rPr>
        <w:t>:</w:t>
      </w:r>
    </w:p>
    <w:p w14:paraId="7B8A33B6" w14:textId="4C9DF8ED" w:rsidR="005250BE" w:rsidRPr="00582779" w:rsidRDefault="00752012" w:rsidP="00752012">
      <w:pPr>
        <w:pStyle w:val="11"/>
        <w:numPr>
          <w:ilvl w:val="0"/>
          <w:numId w:val="18"/>
        </w:numPr>
        <w:tabs>
          <w:tab w:val="clear" w:pos="1276"/>
          <w:tab w:val="left" w:pos="1134"/>
        </w:tabs>
        <w:spacing w:before="0"/>
        <w:rPr>
          <w:sz w:val="24"/>
          <w:szCs w:val="24"/>
        </w:rPr>
      </w:pPr>
      <w:r w:rsidRPr="00582779">
        <w:rPr>
          <w:sz w:val="24"/>
          <w:szCs w:val="24"/>
        </w:rPr>
        <w:t>о</w:t>
      </w:r>
      <w:r w:rsidR="00C42A67" w:rsidRPr="00582779">
        <w:rPr>
          <w:sz w:val="24"/>
          <w:szCs w:val="24"/>
        </w:rPr>
        <w:t xml:space="preserve">пыт оказания услуг </w:t>
      </w:r>
      <w:r w:rsidRPr="00582779">
        <w:rPr>
          <w:sz w:val="24"/>
          <w:szCs w:val="24"/>
        </w:rPr>
        <w:t xml:space="preserve">полного цикла в области веб-разработки </w:t>
      </w:r>
      <w:r w:rsidR="00C42A67" w:rsidRPr="00582779">
        <w:rPr>
          <w:sz w:val="24"/>
          <w:szCs w:val="24"/>
        </w:rPr>
        <w:t xml:space="preserve">– </w:t>
      </w:r>
      <w:r w:rsidR="005250BE" w:rsidRPr="00582779">
        <w:rPr>
          <w:sz w:val="24"/>
          <w:szCs w:val="24"/>
        </w:rPr>
        <w:t xml:space="preserve">не менее </w:t>
      </w:r>
      <w:r w:rsidRPr="00582779">
        <w:rPr>
          <w:sz w:val="24"/>
          <w:szCs w:val="24"/>
        </w:rPr>
        <w:t xml:space="preserve">5 (пяти) лет, </w:t>
      </w:r>
    </w:p>
    <w:p w14:paraId="7FEEB81C" w14:textId="40082254" w:rsidR="005250BE" w:rsidRPr="00582779" w:rsidRDefault="00752012" w:rsidP="00752012">
      <w:pPr>
        <w:pStyle w:val="11"/>
        <w:numPr>
          <w:ilvl w:val="0"/>
          <w:numId w:val="18"/>
        </w:numPr>
        <w:tabs>
          <w:tab w:val="clear" w:pos="1276"/>
          <w:tab w:val="left" w:pos="1134"/>
        </w:tabs>
        <w:spacing w:before="0"/>
        <w:rPr>
          <w:sz w:val="24"/>
          <w:szCs w:val="24"/>
        </w:rPr>
      </w:pPr>
      <w:r w:rsidRPr="00582779">
        <w:rPr>
          <w:sz w:val="24"/>
          <w:szCs w:val="24"/>
        </w:rPr>
        <w:t>н</w:t>
      </w:r>
      <w:r w:rsidR="005250BE" w:rsidRPr="00582779">
        <w:rPr>
          <w:sz w:val="24"/>
          <w:szCs w:val="24"/>
        </w:rPr>
        <w:t xml:space="preserve">аличие </w:t>
      </w:r>
      <w:r w:rsidR="00C42A67" w:rsidRPr="00582779">
        <w:rPr>
          <w:sz w:val="24"/>
          <w:szCs w:val="24"/>
        </w:rPr>
        <w:t xml:space="preserve">успешного </w:t>
      </w:r>
      <w:r w:rsidR="005250BE" w:rsidRPr="00582779">
        <w:rPr>
          <w:sz w:val="24"/>
          <w:szCs w:val="24"/>
        </w:rPr>
        <w:t xml:space="preserve">опыта </w:t>
      </w:r>
      <w:r w:rsidRPr="00582779">
        <w:rPr>
          <w:sz w:val="24"/>
          <w:szCs w:val="24"/>
        </w:rPr>
        <w:t>реализации аналогичных проектов по разработке/ модернизации корпоративных сайтов для сопоставимых с АФК «Система» компаний по масштабу бизнеса (выручке, размеру активов) и/ или компаний, входящих в Группу АФК «Система»</w:t>
      </w:r>
      <w:r w:rsidR="00C42A67" w:rsidRPr="00582779">
        <w:rPr>
          <w:sz w:val="24"/>
          <w:szCs w:val="24"/>
        </w:rPr>
        <w:t>,</w:t>
      </w:r>
      <w:r w:rsidRPr="00582779">
        <w:rPr>
          <w:sz w:val="24"/>
          <w:szCs w:val="24"/>
        </w:rPr>
        <w:t xml:space="preserve"> и/ или компаний финансово-инвестиционного сектора (инвестиционных </w:t>
      </w:r>
      <w:r w:rsidR="00C42A67" w:rsidRPr="00582779">
        <w:rPr>
          <w:sz w:val="24"/>
          <w:szCs w:val="24"/>
        </w:rPr>
        <w:t xml:space="preserve">фондов, </w:t>
      </w:r>
      <w:r w:rsidRPr="00582779">
        <w:rPr>
          <w:sz w:val="24"/>
          <w:szCs w:val="24"/>
        </w:rPr>
        <w:t>банков</w:t>
      </w:r>
      <w:r w:rsidR="00C42A67" w:rsidRPr="00582779">
        <w:rPr>
          <w:sz w:val="24"/>
          <w:szCs w:val="24"/>
        </w:rPr>
        <w:t xml:space="preserve"> и компаний, в </w:t>
      </w:r>
      <w:proofErr w:type="spellStart"/>
      <w:r w:rsidR="00C42A67" w:rsidRPr="00582779">
        <w:rPr>
          <w:sz w:val="24"/>
          <w:szCs w:val="24"/>
        </w:rPr>
        <w:t>т.ч</w:t>
      </w:r>
      <w:proofErr w:type="spellEnd"/>
      <w:r w:rsidR="00C42A67" w:rsidRPr="00582779">
        <w:rPr>
          <w:sz w:val="24"/>
          <w:szCs w:val="24"/>
        </w:rPr>
        <w:t xml:space="preserve">. </w:t>
      </w:r>
      <w:r w:rsidRPr="00582779">
        <w:rPr>
          <w:sz w:val="24"/>
          <w:szCs w:val="24"/>
        </w:rPr>
        <w:t>управляющих активами</w:t>
      </w:r>
      <w:r w:rsidR="00C42A67" w:rsidRPr="00582779">
        <w:rPr>
          <w:sz w:val="24"/>
          <w:szCs w:val="24"/>
        </w:rPr>
        <w:t xml:space="preserve"> в разных отраслях экономики) и/или с</w:t>
      </w:r>
      <w:r w:rsidRPr="00582779">
        <w:rPr>
          <w:sz w:val="24"/>
          <w:szCs w:val="24"/>
        </w:rPr>
        <w:t>пециализи</w:t>
      </w:r>
      <w:r w:rsidR="00C42A67" w:rsidRPr="00582779">
        <w:rPr>
          <w:sz w:val="24"/>
          <w:szCs w:val="24"/>
        </w:rPr>
        <w:t>рованных сайтов для инвесторов;</w:t>
      </w:r>
      <w:r w:rsidRPr="00582779">
        <w:rPr>
          <w:sz w:val="24"/>
          <w:szCs w:val="24"/>
        </w:rPr>
        <w:t xml:space="preserve"> </w:t>
      </w:r>
    </w:p>
    <w:p w14:paraId="28B24384" w14:textId="77777777" w:rsidR="00213E95" w:rsidRPr="00582779" w:rsidRDefault="005250BE" w:rsidP="00344CF6">
      <w:pPr>
        <w:pStyle w:val="11"/>
        <w:numPr>
          <w:ilvl w:val="0"/>
          <w:numId w:val="18"/>
        </w:numPr>
        <w:tabs>
          <w:tab w:val="clear" w:pos="1276"/>
          <w:tab w:val="left" w:pos="1134"/>
        </w:tabs>
        <w:spacing w:before="0"/>
        <w:ind w:left="709" w:hanging="425"/>
        <w:rPr>
          <w:sz w:val="24"/>
          <w:szCs w:val="24"/>
        </w:rPr>
      </w:pPr>
      <w:r w:rsidRPr="00582779">
        <w:rPr>
          <w:sz w:val="24"/>
          <w:szCs w:val="24"/>
        </w:rPr>
        <w:t xml:space="preserve">наличие </w:t>
      </w:r>
      <w:r w:rsidR="00C42A67" w:rsidRPr="00582779">
        <w:rPr>
          <w:sz w:val="24"/>
          <w:szCs w:val="24"/>
        </w:rPr>
        <w:t xml:space="preserve">не менее 3-х </w:t>
      </w:r>
      <w:r w:rsidRPr="00582779">
        <w:rPr>
          <w:sz w:val="24"/>
          <w:szCs w:val="24"/>
        </w:rPr>
        <w:t xml:space="preserve">положительных отзывов от </w:t>
      </w:r>
      <w:r w:rsidR="00C42A67" w:rsidRPr="00582779">
        <w:rPr>
          <w:sz w:val="24"/>
          <w:szCs w:val="24"/>
        </w:rPr>
        <w:t>крупных Заказчиков по аналогичным проектам за последнее 3 (года);</w:t>
      </w:r>
    </w:p>
    <w:p w14:paraId="586228C7" w14:textId="39611FA7" w:rsidR="002C6608" w:rsidRPr="00582779" w:rsidRDefault="00C42A67" w:rsidP="00344CF6">
      <w:pPr>
        <w:pStyle w:val="11"/>
        <w:numPr>
          <w:ilvl w:val="0"/>
          <w:numId w:val="18"/>
        </w:numPr>
        <w:tabs>
          <w:tab w:val="clear" w:pos="1276"/>
          <w:tab w:val="left" w:pos="1134"/>
        </w:tabs>
        <w:spacing w:before="0"/>
        <w:ind w:left="709" w:hanging="425"/>
        <w:rPr>
          <w:sz w:val="24"/>
          <w:szCs w:val="24"/>
        </w:rPr>
      </w:pPr>
      <w:r w:rsidRPr="00582779">
        <w:rPr>
          <w:sz w:val="24"/>
          <w:szCs w:val="24"/>
        </w:rPr>
        <w:t xml:space="preserve">профессиональная зрелось (подтвержденная участием в аналогичных проектах, наградами и сертификатами) и полнота проектной команды, которая должна в обязательном порядке включать </w:t>
      </w:r>
      <w:r w:rsidR="00213E95" w:rsidRPr="00582779">
        <w:rPr>
          <w:sz w:val="24"/>
          <w:szCs w:val="24"/>
        </w:rPr>
        <w:t xml:space="preserve">в себя </w:t>
      </w:r>
      <w:r w:rsidRPr="00582779">
        <w:rPr>
          <w:sz w:val="24"/>
          <w:szCs w:val="24"/>
        </w:rPr>
        <w:t>обладающих соответствующей квалификацией</w:t>
      </w:r>
      <w:r w:rsidR="00213E95" w:rsidRPr="00582779">
        <w:rPr>
          <w:sz w:val="24"/>
          <w:szCs w:val="24"/>
        </w:rPr>
        <w:t xml:space="preserve"> штатных специалистов:</w:t>
      </w:r>
      <w:r w:rsidRPr="00582779">
        <w:rPr>
          <w:sz w:val="24"/>
          <w:szCs w:val="24"/>
        </w:rPr>
        <w:t xml:space="preserve"> менеджера проекта, технического директора</w:t>
      </w:r>
      <w:r w:rsidR="00213E95" w:rsidRPr="00582779">
        <w:rPr>
          <w:sz w:val="24"/>
          <w:szCs w:val="24"/>
        </w:rPr>
        <w:t xml:space="preserve"> и писателя</w:t>
      </w:r>
      <w:r w:rsidRPr="00582779">
        <w:rPr>
          <w:sz w:val="24"/>
          <w:szCs w:val="24"/>
        </w:rPr>
        <w:t xml:space="preserve">, </w:t>
      </w:r>
      <w:r w:rsidR="00213E95" w:rsidRPr="00582779">
        <w:rPr>
          <w:sz w:val="24"/>
          <w:szCs w:val="24"/>
        </w:rPr>
        <w:t>системно администратора, п</w:t>
      </w:r>
      <w:r w:rsidRPr="00582779">
        <w:rPr>
          <w:sz w:val="24"/>
          <w:szCs w:val="24"/>
        </w:rPr>
        <w:t>рограммиста</w:t>
      </w:r>
      <w:r w:rsidR="00213E95" w:rsidRPr="00582779">
        <w:rPr>
          <w:sz w:val="24"/>
          <w:szCs w:val="24"/>
        </w:rPr>
        <w:t xml:space="preserve">, арт-директора, веб-дизайнера, верстальщика, контент-менеджера, </w:t>
      </w:r>
      <w:r w:rsidR="00213E95" w:rsidRPr="00582779">
        <w:rPr>
          <w:sz w:val="24"/>
          <w:szCs w:val="24"/>
          <w:lang w:val="en-US"/>
        </w:rPr>
        <w:t>UI</w:t>
      </w:r>
      <w:r w:rsidR="00213E95" w:rsidRPr="00582779">
        <w:rPr>
          <w:sz w:val="24"/>
          <w:szCs w:val="24"/>
        </w:rPr>
        <w:t xml:space="preserve">/UX-аналитика и </w:t>
      </w:r>
      <w:proofErr w:type="spellStart"/>
      <w:r w:rsidR="00213E95" w:rsidRPr="00582779">
        <w:rPr>
          <w:sz w:val="24"/>
          <w:szCs w:val="24"/>
        </w:rPr>
        <w:t>тестировщика</w:t>
      </w:r>
      <w:proofErr w:type="spellEnd"/>
      <w:r w:rsidR="00213E95" w:rsidRPr="00582779">
        <w:rPr>
          <w:sz w:val="24"/>
          <w:szCs w:val="24"/>
        </w:rPr>
        <w:t>.</w:t>
      </w:r>
    </w:p>
    <w:p w14:paraId="5E0828E6" w14:textId="5C0E5C33" w:rsidR="007D31FD" w:rsidRPr="00582779" w:rsidRDefault="007D31FD" w:rsidP="007D31FD">
      <w:pPr>
        <w:pStyle w:val="11"/>
        <w:tabs>
          <w:tab w:val="clear" w:pos="1276"/>
          <w:tab w:val="left" w:pos="1134"/>
        </w:tabs>
        <w:spacing w:before="0"/>
        <w:rPr>
          <w:sz w:val="24"/>
          <w:szCs w:val="24"/>
        </w:rPr>
      </w:pPr>
    </w:p>
    <w:p w14:paraId="2DF3E63F" w14:textId="661C8A25" w:rsidR="007D31FD" w:rsidRPr="00582779" w:rsidRDefault="007D31FD" w:rsidP="007D31FD">
      <w:pPr>
        <w:pStyle w:val="11"/>
        <w:tabs>
          <w:tab w:val="clear" w:pos="1276"/>
          <w:tab w:val="left" w:pos="1134"/>
        </w:tabs>
        <w:spacing w:before="0"/>
        <w:rPr>
          <w:sz w:val="24"/>
          <w:szCs w:val="24"/>
        </w:rPr>
      </w:pPr>
    </w:p>
    <w:p w14:paraId="6FEC9E81" w14:textId="4F202C00" w:rsidR="007D31FD" w:rsidRPr="00582779" w:rsidRDefault="007D31FD" w:rsidP="007D31FD">
      <w:pPr>
        <w:pStyle w:val="11"/>
        <w:tabs>
          <w:tab w:val="clear" w:pos="1276"/>
          <w:tab w:val="left" w:pos="1134"/>
        </w:tabs>
        <w:spacing w:before="0"/>
        <w:rPr>
          <w:sz w:val="24"/>
          <w:szCs w:val="24"/>
        </w:rPr>
      </w:pPr>
    </w:p>
    <w:p w14:paraId="2044E6B3" w14:textId="77777777" w:rsidR="007D31FD" w:rsidRPr="00582779" w:rsidRDefault="007D31FD" w:rsidP="007D31FD">
      <w:pPr>
        <w:pStyle w:val="11"/>
        <w:tabs>
          <w:tab w:val="clear" w:pos="1276"/>
          <w:tab w:val="left" w:pos="1134"/>
        </w:tabs>
        <w:spacing w:before="0"/>
        <w:rPr>
          <w:sz w:val="24"/>
          <w:szCs w:val="24"/>
        </w:rPr>
      </w:pPr>
    </w:p>
    <w:sectPr w:rsidR="007D31FD" w:rsidRPr="00582779" w:rsidSect="009009F7">
      <w:headerReference w:type="default" r:id="rId12"/>
      <w:footerReference w:type="default" r:id="rId13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9B964" w14:textId="77777777" w:rsidR="002A734D" w:rsidRDefault="002A734D" w:rsidP="00B77FBF">
      <w:pPr>
        <w:spacing w:after="0" w:line="240" w:lineRule="auto"/>
      </w:pPr>
      <w:r>
        <w:separator/>
      </w:r>
    </w:p>
  </w:endnote>
  <w:endnote w:type="continuationSeparator" w:id="0">
    <w:p w14:paraId="2F41951F" w14:textId="77777777" w:rsidR="002A734D" w:rsidRDefault="002A734D" w:rsidP="00B7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2617476"/>
      <w:docPartObj>
        <w:docPartGallery w:val="Page Numbers (Bottom of Page)"/>
        <w:docPartUnique/>
      </w:docPartObj>
    </w:sdtPr>
    <w:sdtEndPr/>
    <w:sdtContent>
      <w:p w14:paraId="382F1D65" w14:textId="09DD82CB" w:rsidR="00570BB0" w:rsidRDefault="00570B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942">
          <w:rPr>
            <w:noProof/>
          </w:rPr>
          <w:t>2</w:t>
        </w:r>
        <w:r>
          <w:fldChar w:fldCharType="end"/>
        </w:r>
      </w:p>
    </w:sdtContent>
  </w:sdt>
  <w:p w14:paraId="6BF4F20C" w14:textId="77777777" w:rsidR="00570BB0" w:rsidRDefault="00570B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6F303" w14:textId="77777777" w:rsidR="002A734D" w:rsidRDefault="002A734D" w:rsidP="00B77FBF">
      <w:pPr>
        <w:spacing w:after="0" w:line="240" w:lineRule="auto"/>
      </w:pPr>
      <w:r>
        <w:separator/>
      </w:r>
    </w:p>
  </w:footnote>
  <w:footnote w:type="continuationSeparator" w:id="0">
    <w:p w14:paraId="735C4588" w14:textId="77777777" w:rsidR="002A734D" w:rsidRDefault="002A734D" w:rsidP="00B7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2D165" w14:textId="659547BA" w:rsidR="007246CA" w:rsidRPr="00063F92" w:rsidRDefault="007246CA" w:rsidP="00B77FBF">
    <w:pPr>
      <w:spacing w:after="0"/>
      <w:jc w:val="right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9C1C50">
      <w:rPr>
        <w:rFonts w:ascii="Times New Roman" w:hAnsi="Times New Roman" w:cs="Times New Roman"/>
        <w:noProof/>
        <w:color w:val="A6A6A6" w:themeColor="background1" w:themeShade="A6"/>
        <w:sz w:val="20"/>
        <w:szCs w:val="20"/>
        <w:lang w:eastAsia="ru-RU"/>
      </w:rPr>
      <w:drawing>
        <wp:anchor distT="0" distB="0" distL="114300" distR="114300" simplePos="0" relativeHeight="251658240" behindDoc="0" locked="0" layoutInCell="1" allowOverlap="1" wp14:anchorId="1C30AB7B" wp14:editId="122F5ADD">
          <wp:simplePos x="0" y="0"/>
          <wp:positionH relativeFrom="column">
            <wp:posOffset>-478155</wp:posOffset>
          </wp:positionH>
          <wp:positionV relativeFrom="paragraph">
            <wp:posOffset>-68580</wp:posOffset>
          </wp:positionV>
          <wp:extent cx="800100" cy="548640"/>
          <wp:effectExtent l="0" t="0" r="0" b="381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B7D54D" w14:textId="77777777" w:rsidR="007246CA" w:rsidRDefault="007246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1BB"/>
    <w:multiLevelType w:val="hybridMultilevel"/>
    <w:tmpl w:val="0E08CE16"/>
    <w:lvl w:ilvl="0" w:tplc="CABE90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1E3A09"/>
    <w:multiLevelType w:val="hybridMultilevel"/>
    <w:tmpl w:val="C0029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916F0"/>
    <w:multiLevelType w:val="hybridMultilevel"/>
    <w:tmpl w:val="2E68DBF4"/>
    <w:lvl w:ilvl="0" w:tplc="CABE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342A6"/>
    <w:multiLevelType w:val="hybridMultilevel"/>
    <w:tmpl w:val="403CD352"/>
    <w:lvl w:ilvl="0" w:tplc="CABE90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930186"/>
    <w:multiLevelType w:val="hybridMultilevel"/>
    <w:tmpl w:val="66D0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A3C7E"/>
    <w:multiLevelType w:val="hybridMultilevel"/>
    <w:tmpl w:val="EABE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35017"/>
    <w:multiLevelType w:val="multilevel"/>
    <w:tmpl w:val="369EBD72"/>
    <w:lvl w:ilvl="0">
      <w:start w:val="1"/>
      <w:numFmt w:val="decimal"/>
      <w:pStyle w:val="FMSNum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7" w15:restartNumberingAfterBreak="0">
    <w:nsid w:val="3EE9229A"/>
    <w:multiLevelType w:val="hybridMultilevel"/>
    <w:tmpl w:val="3AD2E382"/>
    <w:lvl w:ilvl="0" w:tplc="CABE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C67F3"/>
    <w:multiLevelType w:val="hybridMultilevel"/>
    <w:tmpl w:val="2A5A1A04"/>
    <w:lvl w:ilvl="0" w:tplc="CABE903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60E0C91"/>
    <w:multiLevelType w:val="hybridMultilevel"/>
    <w:tmpl w:val="82D6B75A"/>
    <w:lvl w:ilvl="0" w:tplc="CABE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77FFE"/>
    <w:multiLevelType w:val="hybridMultilevel"/>
    <w:tmpl w:val="F4061760"/>
    <w:lvl w:ilvl="0" w:tplc="CABE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06B1A"/>
    <w:multiLevelType w:val="hybridMultilevel"/>
    <w:tmpl w:val="20E20314"/>
    <w:lvl w:ilvl="0" w:tplc="2AD23B22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F010A2"/>
    <w:multiLevelType w:val="hybridMultilevel"/>
    <w:tmpl w:val="56AC96AE"/>
    <w:lvl w:ilvl="0" w:tplc="C150CB32">
      <w:start w:val="1"/>
      <w:numFmt w:val="bullet"/>
      <w:pStyle w:val="1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4" w15:restartNumberingAfterBreak="0">
    <w:nsid w:val="60D646A1"/>
    <w:multiLevelType w:val="hybridMultilevel"/>
    <w:tmpl w:val="98EE7E94"/>
    <w:lvl w:ilvl="0" w:tplc="CABE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76889"/>
    <w:multiLevelType w:val="hybridMultilevel"/>
    <w:tmpl w:val="64DA7FF2"/>
    <w:lvl w:ilvl="0" w:tplc="22465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087752"/>
    <w:multiLevelType w:val="hybridMultilevel"/>
    <w:tmpl w:val="C3E01174"/>
    <w:lvl w:ilvl="0" w:tplc="CABE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310D9"/>
    <w:multiLevelType w:val="multilevel"/>
    <w:tmpl w:val="9D241DAC"/>
    <w:lvl w:ilvl="0">
      <w:start w:val="1"/>
      <w:numFmt w:val="decimal"/>
      <w:pStyle w:val="GOST-Lvl1"/>
      <w:lvlText w:val="%1"/>
      <w:lvlJc w:val="left"/>
      <w:pPr>
        <w:tabs>
          <w:tab w:val="num" w:pos="9781"/>
        </w:tabs>
        <w:ind w:left="9781" w:hanging="850"/>
      </w:pPr>
      <w:rPr>
        <w:rFonts w:cs="Times New Roman" w:hint="default"/>
      </w:rPr>
    </w:lvl>
    <w:lvl w:ilvl="1">
      <w:start w:val="1"/>
      <w:numFmt w:val="decimal"/>
      <w:pStyle w:val="GOST-Lvl2"/>
      <w:lvlText w:val="%1.%2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2">
      <w:start w:val="1"/>
      <w:numFmt w:val="decimal"/>
      <w:pStyle w:val="GOST-Lvl3"/>
      <w:lvlText w:val="%1.%2.%3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3">
      <w:start w:val="1"/>
      <w:numFmt w:val="decimal"/>
      <w:pStyle w:val="GOST-Lvl4"/>
      <w:lvlText w:val="%1.%2.%3.%4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4">
      <w:start w:val="1"/>
      <w:numFmt w:val="decimal"/>
      <w:pStyle w:val="GOST-Lvl5"/>
      <w:lvlText w:val="%1.%2.%3.%4.%5"/>
      <w:lvlJc w:val="left"/>
      <w:pPr>
        <w:tabs>
          <w:tab w:val="num" w:pos="1985"/>
        </w:tabs>
        <w:ind w:left="1985" w:hanging="1134"/>
      </w:pPr>
      <w:rPr>
        <w:rFonts w:cs="Times New Roman" w:hint="default"/>
      </w:rPr>
    </w:lvl>
    <w:lvl w:ilvl="5">
      <w:start w:val="1"/>
      <w:numFmt w:val="decimal"/>
      <w:pStyle w:val="GOST-Lvl6"/>
      <w:lvlText w:val="%1.%2.%3.%4.%5.%6"/>
      <w:lvlJc w:val="left"/>
      <w:pPr>
        <w:tabs>
          <w:tab w:val="num" w:pos="2268"/>
        </w:tabs>
        <w:ind w:left="2268" w:hanging="1417"/>
      </w:pPr>
      <w:rPr>
        <w:rFonts w:cs="Times New Roman" w:hint="default"/>
      </w:rPr>
    </w:lvl>
    <w:lvl w:ilvl="6">
      <w:start w:val="1"/>
      <w:numFmt w:val="decimal"/>
      <w:lvlRestart w:val="0"/>
      <w:suff w:val="nothing"/>
      <w:lvlText w:val="Рисунок %7"/>
      <w:lvlJc w:val="left"/>
      <w:rPr>
        <w:rFonts w:cs="Times New Roman" w:hint="default"/>
        <w:i w:val="0"/>
      </w:rPr>
    </w:lvl>
    <w:lvl w:ilvl="7">
      <w:start w:val="1"/>
      <w:numFmt w:val="decimal"/>
      <w:lvlRestart w:val="0"/>
      <w:suff w:val="nothing"/>
      <w:lvlText w:val="Таблица %8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73A25CBD"/>
    <w:multiLevelType w:val="hybridMultilevel"/>
    <w:tmpl w:val="11A65D26"/>
    <w:name w:val="WW8Num633"/>
    <w:lvl w:ilvl="0" w:tplc="2B665FA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56E2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F80174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E3597"/>
    <w:multiLevelType w:val="hybridMultilevel"/>
    <w:tmpl w:val="1BA26B84"/>
    <w:lvl w:ilvl="0" w:tplc="CABE90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15"/>
  </w:num>
  <w:num w:numId="9">
    <w:abstractNumId w:val="10"/>
  </w:num>
  <w:num w:numId="10">
    <w:abstractNumId w:val="2"/>
  </w:num>
  <w:num w:numId="11">
    <w:abstractNumId w:val="19"/>
  </w:num>
  <w:num w:numId="12">
    <w:abstractNumId w:val="8"/>
  </w:num>
  <w:num w:numId="13">
    <w:abstractNumId w:val="6"/>
  </w:num>
  <w:num w:numId="14">
    <w:abstractNumId w:val="0"/>
  </w:num>
  <w:num w:numId="15">
    <w:abstractNumId w:val="16"/>
  </w:num>
  <w:num w:numId="16">
    <w:abstractNumId w:val="7"/>
  </w:num>
  <w:num w:numId="17">
    <w:abstractNumId w:val="14"/>
  </w:num>
  <w:num w:numId="18">
    <w:abstractNumId w:val="4"/>
  </w:num>
  <w:num w:numId="19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2E"/>
    <w:rsid w:val="000106BD"/>
    <w:rsid w:val="000371C9"/>
    <w:rsid w:val="000521C2"/>
    <w:rsid w:val="00063F92"/>
    <w:rsid w:val="0008302B"/>
    <w:rsid w:val="000835B9"/>
    <w:rsid w:val="00087D2F"/>
    <w:rsid w:val="000D1832"/>
    <w:rsid w:val="000D5CE3"/>
    <w:rsid w:val="000F7982"/>
    <w:rsid w:val="001034C2"/>
    <w:rsid w:val="00130DFE"/>
    <w:rsid w:val="00133DA6"/>
    <w:rsid w:val="00137C98"/>
    <w:rsid w:val="00146DDA"/>
    <w:rsid w:val="00147609"/>
    <w:rsid w:val="00191AE5"/>
    <w:rsid w:val="001A0CEB"/>
    <w:rsid w:val="001B7217"/>
    <w:rsid w:val="001D4E17"/>
    <w:rsid w:val="001E6970"/>
    <w:rsid w:val="001E703E"/>
    <w:rsid w:val="001F7A58"/>
    <w:rsid w:val="00200398"/>
    <w:rsid w:val="00206610"/>
    <w:rsid w:val="00213E95"/>
    <w:rsid w:val="00217AF7"/>
    <w:rsid w:val="00226EFF"/>
    <w:rsid w:val="00227D37"/>
    <w:rsid w:val="00272628"/>
    <w:rsid w:val="002737CB"/>
    <w:rsid w:val="002904FF"/>
    <w:rsid w:val="00291735"/>
    <w:rsid w:val="002A0FF5"/>
    <w:rsid w:val="002A734D"/>
    <w:rsid w:val="002C08F5"/>
    <w:rsid w:val="002C6608"/>
    <w:rsid w:val="002D0B7A"/>
    <w:rsid w:val="002D2F1C"/>
    <w:rsid w:val="002D7C67"/>
    <w:rsid w:val="002E6F44"/>
    <w:rsid w:val="002F11F1"/>
    <w:rsid w:val="002F3BB9"/>
    <w:rsid w:val="003139B2"/>
    <w:rsid w:val="0032447B"/>
    <w:rsid w:val="00331673"/>
    <w:rsid w:val="0033445D"/>
    <w:rsid w:val="00341FC4"/>
    <w:rsid w:val="00344CF6"/>
    <w:rsid w:val="0034576E"/>
    <w:rsid w:val="003515ED"/>
    <w:rsid w:val="00357CED"/>
    <w:rsid w:val="00361CD9"/>
    <w:rsid w:val="003716CA"/>
    <w:rsid w:val="00373BDB"/>
    <w:rsid w:val="00386DB5"/>
    <w:rsid w:val="0039465B"/>
    <w:rsid w:val="00394C9A"/>
    <w:rsid w:val="003B7028"/>
    <w:rsid w:val="003E2172"/>
    <w:rsid w:val="003E7137"/>
    <w:rsid w:val="003F5D89"/>
    <w:rsid w:val="00411253"/>
    <w:rsid w:val="004170D0"/>
    <w:rsid w:val="004221A1"/>
    <w:rsid w:val="00425056"/>
    <w:rsid w:val="004309BF"/>
    <w:rsid w:val="00443206"/>
    <w:rsid w:val="00443D3D"/>
    <w:rsid w:val="00455DE7"/>
    <w:rsid w:val="00462B3C"/>
    <w:rsid w:val="00462F40"/>
    <w:rsid w:val="00482455"/>
    <w:rsid w:val="00494A42"/>
    <w:rsid w:val="004A5F96"/>
    <w:rsid w:val="004B4B16"/>
    <w:rsid w:val="004C4516"/>
    <w:rsid w:val="004C5D7F"/>
    <w:rsid w:val="004D2F40"/>
    <w:rsid w:val="004D45ED"/>
    <w:rsid w:val="004E36B2"/>
    <w:rsid w:val="004E7AE4"/>
    <w:rsid w:val="004F746D"/>
    <w:rsid w:val="00501F37"/>
    <w:rsid w:val="00515194"/>
    <w:rsid w:val="005250BE"/>
    <w:rsid w:val="00551B39"/>
    <w:rsid w:val="00557715"/>
    <w:rsid w:val="00562403"/>
    <w:rsid w:val="00570BB0"/>
    <w:rsid w:val="00582779"/>
    <w:rsid w:val="00582875"/>
    <w:rsid w:val="00583F3B"/>
    <w:rsid w:val="0058430A"/>
    <w:rsid w:val="00585A9B"/>
    <w:rsid w:val="00587E41"/>
    <w:rsid w:val="00593CC7"/>
    <w:rsid w:val="005970F9"/>
    <w:rsid w:val="005A21A5"/>
    <w:rsid w:val="005A6029"/>
    <w:rsid w:val="005D0051"/>
    <w:rsid w:val="005D46D3"/>
    <w:rsid w:val="005E4CF8"/>
    <w:rsid w:val="005E4FCA"/>
    <w:rsid w:val="005F3F8D"/>
    <w:rsid w:val="00601CFB"/>
    <w:rsid w:val="006259B0"/>
    <w:rsid w:val="006316F6"/>
    <w:rsid w:val="006333CC"/>
    <w:rsid w:val="00635048"/>
    <w:rsid w:val="00637361"/>
    <w:rsid w:val="00644D58"/>
    <w:rsid w:val="00661F89"/>
    <w:rsid w:val="00674C9A"/>
    <w:rsid w:val="00676590"/>
    <w:rsid w:val="00680DD2"/>
    <w:rsid w:val="006A011B"/>
    <w:rsid w:val="006A445D"/>
    <w:rsid w:val="006A7645"/>
    <w:rsid w:val="006D3FF0"/>
    <w:rsid w:val="006E7371"/>
    <w:rsid w:val="006F39C5"/>
    <w:rsid w:val="007050BB"/>
    <w:rsid w:val="007246CA"/>
    <w:rsid w:val="00733112"/>
    <w:rsid w:val="00752012"/>
    <w:rsid w:val="00760FF9"/>
    <w:rsid w:val="007764CB"/>
    <w:rsid w:val="007C60FF"/>
    <w:rsid w:val="007D22EF"/>
    <w:rsid w:val="007D31FD"/>
    <w:rsid w:val="008312B7"/>
    <w:rsid w:val="00840210"/>
    <w:rsid w:val="00850B88"/>
    <w:rsid w:val="00854D5B"/>
    <w:rsid w:val="00861ECD"/>
    <w:rsid w:val="0087670A"/>
    <w:rsid w:val="008815C5"/>
    <w:rsid w:val="008A2998"/>
    <w:rsid w:val="008B5D27"/>
    <w:rsid w:val="008B762C"/>
    <w:rsid w:val="008C0328"/>
    <w:rsid w:val="008C37AF"/>
    <w:rsid w:val="009009F7"/>
    <w:rsid w:val="0090572E"/>
    <w:rsid w:val="00906818"/>
    <w:rsid w:val="009076F3"/>
    <w:rsid w:val="0091572B"/>
    <w:rsid w:val="00916034"/>
    <w:rsid w:val="0093713E"/>
    <w:rsid w:val="009407E4"/>
    <w:rsid w:val="009455E7"/>
    <w:rsid w:val="00954660"/>
    <w:rsid w:val="00967290"/>
    <w:rsid w:val="00974522"/>
    <w:rsid w:val="00974F29"/>
    <w:rsid w:val="009802AA"/>
    <w:rsid w:val="009931F1"/>
    <w:rsid w:val="00997867"/>
    <w:rsid w:val="009A2688"/>
    <w:rsid w:val="009A502E"/>
    <w:rsid w:val="009A6C6D"/>
    <w:rsid w:val="009B1EBE"/>
    <w:rsid w:val="009B6A50"/>
    <w:rsid w:val="009C1C50"/>
    <w:rsid w:val="009D56FD"/>
    <w:rsid w:val="009E2C2D"/>
    <w:rsid w:val="009F2E51"/>
    <w:rsid w:val="00A151F0"/>
    <w:rsid w:val="00A27D3C"/>
    <w:rsid w:val="00A40853"/>
    <w:rsid w:val="00A46EC3"/>
    <w:rsid w:val="00A51456"/>
    <w:rsid w:val="00A535F4"/>
    <w:rsid w:val="00A675CF"/>
    <w:rsid w:val="00A73E62"/>
    <w:rsid w:val="00A76670"/>
    <w:rsid w:val="00A8029E"/>
    <w:rsid w:val="00A959EF"/>
    <w:rsid w:val="00A970E8"/>
    <w:rsid w:val="00AA01FE"/>
    <w:rsid w:val="00AB25C1"/>
    <w:rsid w:val="00AB49C4"/>
    <w:rsid w:val="00AB7018"/>
    <w:rsid w:val="00AD5A40"/>
    <w:rsid w:val="00AE485A"/>
    <w:rsid w:val="00B025EB"/>
    <w:rsid w:val="00B02ADE"/>
    <w:rsid w:val="00B352A2"/>
    <w:rsid w:val="00B427B5"/>
    <w:rsid w:val="00B5098E"/>
    <w:rsid w:val="00B52B5C"/>
    <w:rsid w:val="00B6133A"/>
    <w:rsid w:val="00B77FBF"/>
    <w:rsid w:val="00B9750C"/>
    <w:rsid w:val="00BA10D8"/>
    <w:rsid w:val="00BB414A"/>
    <w:rsid w:val="00BB792E"/>
    <w:rsid w:val="00BE5266"/>
    <w:rsid w:val="00BF60AA"/>
    <w:rsid w:val="00BF735C"/>
    <w:rsid w:val="00C05178"/>
    <w:rsid w:val="00C101BA"/>
    <w:rsid w:val="00C17201"/>
    <w:rsid w:val="00C2157E"/>
    <w:rsid w:val="00C42A67"/>
    <w:rsid w:val="00C629FB"/>
    <w:rsid w:val="00C67A1F"/>
    <w:rsid w:val="00C76F59"/>
    <w:rsid w:val="00C80390"/>
    <w:rsid w:val="00C816FF"/>
    <w:rsid w:val="00CA16F4"/>
    <w:rsid w:val="00CF5EA3"/>
    <w:rsid w:val="00D00B07"/>
    <w:rsid w:val="00D23FB8"/>
    <w:rsid w:val="00D273BA"/>
    <w:rsid w:val="00D3464E"/>
    <w:rsid w:val="00D5297C"/>
    <w:rsid w:val="00D539BD"/>
    <w:rsid w:val="00D82D1B"/>
    <w:rsid w:val="00D83C46"/>
    <w:rsid w:val="00D916EA"/>
    <w:rsid w:val="00D96E9D"/>
    <w:rsid w:val="00DA30CD"/>
    <w:rsid w:val="00DA6FEE"/>
    <w:rsid w:val="00DC0D96"/>
    <w:rsid w:val="00DC75F1"/>
    <w:rsid w:val="00DE01A2"/>
    <w:rsid w:val="00E069BC"/>
    <w:rsid w:val="00E10B92"/>
    <w:rsid w:val="00E12213"/>
    <w:rsid w:val="00E27559"/>
    <w:rsid w:val="00E364CF"/>
    <w:rsid w:val="00E74942"/>
    <w:rsid w:val="00E77A7F"/>
    <w:rsid w:val="00E865AF"/>
    <w:rsid w:val="00E878DB"/>
    <w:rsid w:val="00E97589"/>
    <w:rsid w:val="00EA766D"/>
    <w:rsid w:val="00EB6083"/>
    <w:rsid w:val="00ED4A25"/>
    <w:rsid w:val="00EE060B"/>
    <w:rsid w:val="00EF16B0"/>
    <w:rsid w:val="00F06915"/>
    <w:rsid w:val="00F23198"/>
    <w:rsid w:val="00F258CE"/>
    <w:rsid w:val="00F26C74"/>
    <w:rsid w:val="00F440FD"/>
    <w:rsid w:val="00F443EE"/>
    <w:rsid w:val="00F65102"/>
    <w:rsid w:val="00F72ABA"/>
    <w:rsid w:val="00F7435A"/>
    <w:rsid w:val="00F76728"/>
    <w:rsid w:val="00F935A8"/>
    <w:rsid w:val="00FB29FB"/>
    <w:rsid w:val="00FB7069"/>
    <w:rsid w:val="00FB71EF"/>
    <w:rsid w:val="00FC6D45"/>
    <w:rsid w:val="00FD3720"/>
    <w:rsid w:val="00FD7EC9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FEF4"/>
  <w15:docId w15:val="{07658814-B261-4BE0-92EB-A1F43599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0F9"/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954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6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5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0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FBF"/>
  </w:style>
  <w:style w:type="paragraph" w:styleId="a5">
    <w:name w:val="footer"/>
    <w:basedOn w:val="a"/>
    <w:link w:val="a6"/>
    <w:uiPriority w:val="99"/>
    <w:unhideWhenUsed/>
    <w:rsid w:val="00B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FBF"/>
  </w:style>
  <w:style w:type="paragraph" w:styleId="a7">
    <w:name w:val="List Paragraph"/>
    <w:aliases w:val="Bullet List,FooterText,numbered,Paragraphe de liste1,lp1,UL"/>
    <w:basedOn w:val="a"/>
    <w:link w:val="a8"/>
    <w:uiPriority w:val="34"/>
    <w:qFormat/>
    <w:rsid w:val="00906818"/>
    <w:pPr>
      <w:ind w:left="720"/>
      <w:contextualSpacing/>
    </w:pPr>
  </w:style>
  <w:style w:type="table" w:styleId="a9">
    <w:name w:val="Table Grid"/>
    <w:basedOn w:val="a1"/>
    <w:uiPriority w:val="99"/>
    <w:rsid w:val="0090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E6F44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01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1F37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B414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B414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B414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B414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B414A"/>
    <w:rPr>
      <w:b/>
      <w:bCs/>
      <w:sz w:val="20"/>
      <w:szCs w:val="20"/>
    </w:rPr>
  </w:style>
  <w:style w:type="paragraph" w:customStyle="1" w:styleId="af2">
    <w:name w:val="Пункт"/>
    <w:basedOn w:val="a"/>
    <w:link w:val="af3"/>
    <w:rsid w:val="00954660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Заголовок1"/>
    <w:basedOn w:val="a"/>
    <w:autoRedefine/>
    <w:rsid w:val="00954660"/>
    <w:pPr>
      <w:widowControl w:val="0"/>
      <w:numPr>
        <w:numId w:val="1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">
    <w:name w:val="Стиль Заголовок 2"/>
    <w:aliases w:val="Заголовок 2 Знак + Arial 11 пт Перед:  12 пт П..."/>
    <w:basedOn w:val="20"/>
    <w:rsid w:val="00954660"/>
    <w:pPr>
      <w:keepLines w:val="0"/>
      <w:numPr>
        <w:ilvl w:val="1"/>
        <w:numId w:val="1"/>
      </w:numPr>
      <w:tabs>
        <w:tab w:val="clear" w:pos="1701"/>
        <w:tab w:val="num" w:pos="360"/>
      </w:tabs>
      <w:suppressAutoHyphens/>
      <w:spacing w:before="240" w:line="240" w:lineRule="auto"/>
      <w:ind w:firstLine="0"/>
    </w:pPr>
    <w:rPr>
      <w:rFonts w:ascii="Arial" w:eastAsia="Times New Roman" w:hAnsi="Arial" w:cs="Times New Roman"/>
      <w:b/>
      <w:bCs/>
      <w:snapToGrid w:val="0"/>
      <w:color w:val="auto"/>
      <w:sz w:val="22"/>
      <w:szCs w:val="20"/>
      <w:lang w:eastAsia="ru-RU"/>
    </w:rPr>
  </w:style>
  <w:style w:type="paragraph" w:customStyle="1" w:styleId="22">
    <w:name w:val="Стиль Стиль Заголовок 2"/>
    <w:aliases w:val="Заголовок 2 Знак + Arial 11 пт Перед:  12 п..."/>
    <w:basedOn w:val="2"/>
    <w:rsid w:val="00954660"/>
    <w:pPr>
      <w:spacing w:after="120"/>
      <w:jc w:val="both"/>
    </w:pPr>
  </w:style>
  <w:style w:type="character" w:customStyle="1" w:styleId="af3">
    <w:name w:val="Пункт Знак"/>
    <w:basedOn w:val="a0"/>
    <w:link w:val="af2"/>
    <w:locked/>
    <w:rsid w:val="009546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95466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4660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54660"/>
    <w:rPr>
      <w:vertAlign w:val="superscript"/>
    </w:rPr>
  </w:style>
  <w:style w:type="character" w:customStyle="1" w:styleId="21">
    <w:name w:val="Заголовок 2 Знак"/>
    <w:basedOn w:val="a0"/>
    <w:link w:val="20"/>
    <w:uiPriority w:val="9"/>
    <w:semiHidden/>
    <w:rsid w:val="00954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lanation">
    <w:name w:val="Explanation"/>
    <w:basedOn w:val="af7"/>
    <w:qFormat/>
    <w:rsid w:val="00F06915"/>
    <w:pPr>
      <w:suppressAutoHyphens/>
      <w:spacing w:before="130" w:after="130" w:line="260" w:lineRule="atLeast"/>
      <w:jc w:val="both"/>
    </w:pPr>
    <w:rPr>
      <w:rFonts w:ascii="Times New Roman" w:eastAsia="MS Mincho" w:hAnsi="Times New Roman" w:cs="Times New Roman"/>
      <w:color w:val="FF0000"/>
      <w:sz w:val="20"/>
      <w:szCs w:val="20"/>
      <w:lang w:val="en-US"/>
    </w:rPr>
  </w:style>
  <w:style w:type="paragraph" w:styleId="af7">
    <w:name w:val="Body Text"/>
    <w:basedOn w:val="a"/>
    <w:link w:val="af8"/>
    <w:uiPriority w:val="99"/>
    <w:semiHidden/>
    <w:unhideWhenUsed/>
    <w:rsid w:val="00F0691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F06915"/>
  </w:style>
  <w:style w:type="paragraph" w:styleId="af9">
    <w:name w:val="Normal (Web)"/>
    <w:basedOn w:val="a"/>
    <w:uiPriority w:val="99"/>
    <w:semiHidden/>
    <w:unhideWhenUsed/>
    <w:rsid w:val="001D4E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Уровень 1.1"/>
    <w:link w:val="110"/>
    <w:qFormat/>
    <w:rsid w:val="005250BE"/>
    <w:pPr>
      <w:tabs>
        <w:tab w:val="left" w:pos="1276"/>
      </w:tabs>
      <w:spacing w:before="120"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Уровень 1.1.1"/>
    <w:basedOn w:val="11"/>
    <w:link w:val="31"/>
    <w:qFormat/>
    <w:rsid w:val="005250BE"/>
    <w:pPr>
      <w:numPr>
        <w:ilvl w:val="2"/>
      </w:numPr>
      <w:spacing w:before="60"/>
      <w:outlineLvl w:val="2"/>
    </w:pPr>
  </w:style>
  <w:style w:type="character" w:customStyle="1" w:styleId="a8">
    <w:name w:val="Абзац списка Знак"/>
    <w:aliases w:val="Bullet List Знак,FooterText Знак,numbered Знак,Paragraphe de liste1 Знак,lp1 Знак,UL Знак"/>
    <w:basedOn w:val="a0"/>
    <w:link w:val="a7"/>
    <w:uiPriority w:val="34"/>
    <w:rsid w:val="005250BE"/>
  </w:style>
  <w:style w:type="paragraph" w:customStyle="1" w:styleId="1">
    <w:name w:val="Список 1"/>
    <w:link w:val="12"/>
    <w:qFormat/>
    <w:rsid w:val="005250BE"/>
    <w:pPr>
      <w:numPr>
        <w:numId w:val="2"/>
      </w:numPr>
      <w:spacing w:before="60" w:after="0" w:line="264" w:lineRule="auto"/>
      <w:jc w:val="both"/>
    </w:pPr>
    <w:rPr>
      <w:rFonts w:ascii="Times New Roman" w:hAnsi="Times New Roman" w:cs="Times New Roman"/>
      <w:sz w:val="24"/>
      <w:szCs w:val="28"/>
    </w:rPr>
  </w:style>
  <w:style w:type="character" w:customStyle="1" w:styleId="110">
    <w:name w:val="Уровень 1.1 Знак"/>
    <w:basedOn w:val="a8"/>
    <w:link w:val="11"/>
    <w:rsid w:val="005250BE"/>
    <w:rPr>
      <w:rFonts w:ascii="Times New Roman" w:hAnsi="Times New Roman" w:cs="Times New Roman"/>
      <w:sz w:val="28"/>
      <w:szCs w:val="28"/>
    </w:rPr>
  </w:style>
  <w:style w:type="character" w:customStyle="1" w:styleId="31">
    <w:name w:val="Уровень 3 Знак"/>
    <w:basedOn w:val="110"/>
    <w:link w:val="111"/>
    <w:rsid w:val="005250BE"/>
    <w:rPr>
      <w:rFonts w:ascii="Times New Roman" w:hAnsi="Times New Roman" w:cs="Times New Roman"/>
      <w:sz w:val="28"/>
      <w:szCs w:val="28"/>
    </w:rPr>
  </w:style>
  <w:style w:type="character" w:customStyle="1" w:styleId="12">
    <w:name w:val="Список 1 Знак"/>
    <w:basedOn w:val="110"/>
    <w:link w:val="1"/>
    <w:rsid w:val="005250BE"/>
    <w:rPr>
      <w:rFonts w:ascii="Times New Roman" w:hAnsi="Times New Roman" w:cs="Times New Roman"/>
      <w:sz w:val="24"/>
      <w:szCs w:val="28"/>
    </w:rPr>
  </w:style>
  <w:style w:type="paragraph" w:customStyle="1" w:styleId="13">
    <w:name w:val="Без интервала1"/>
    <w:link w:val="NoSpacingChar"/>
    <w:qFormat/>
    <w:rsid w:val="005250B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3"/>
    <w:locked/>
    <w:rsid w:val="005250BE"/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link w:val="15"/>
    <w:qFormat/>
    <w:rsid w:val="005250BE"/>
    <w:pPr>
      <w:tabs>
        <w:tab w:val="left" w:pos="1276"/>
      </w:tabs>
      <w:suppressAutoHyphens/>
      <w:spacing w:after="200" w:line="276" w:lineRule="auto"/>
      <w:ind w:left="720" w:firstLine="709"/>
    </w:pPr>
    <w:rPr>
      <w:rFonts w:ascii="Calibri" w:eastAsia="Times New Roman" w:hAnsi="Calibri" w:cs="Calibri"/>
      <w:szCs w:val="28"/>
      <w:lang w:val="en-US" w:eastAsia="ar-SA"/>
    </w:rPr>
  </w:style>
  <w:style w:type="character" w:customStyle="1" w:styleId="15">
    <w:name w:val="Абзац списка1 Знак"/>
    <w:basedOn w:val="a0"/>
    <w:link w:val="14"/>
    <w:rsid w:val="005250BE"/>
    <w:rPr>
      <w:rFonts w:ascii="Calibri" w:eastAsia="Times New Roman" w:hAnsi="Calibri" w:cs="Calibri"/>
      <w:szCs w:val="28"/>
      <w:lang w:val="en-US" w:eastAsia="ar-SA"/>
    </w:rPr>
  </w:style>
  <w:style w:type="paragraph" w:customStyle="1" w:styleId="GOST-Lvl1">
    <w:name w:val="GOST_НумЗаг-Lvl1"/>
    <w:basedOn w:val="a"/>
    <w:next w:val="a"/>
    <w:uiPriority w:val="9"/>
    <w:qFormat/>
    <w:rsid w:val="005250BE"/>
    <w:pPr>
      <w:keepNext/>
      <w:keepLines/>
      <w:pageBreakBefore/>
      <w:numPr>
        <w:numId w:val="3"/>
      </w:numPr>
      <w:spacing w:before="240" w:after="240" w:line="360" w:lineRule="auto"/>
      <w:outlineLvl w:val="0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GOST-Lvl2">
    <w:name w:val="GOST_НумЗаг-Lvl2"/>
    <w:basedOn w:val="a"/>
    <w:next w:val="a"/>
    <w:uiPriority w:val="9"/>
    <w:qFormat/>
    <w:rsid w:val="005250BE"/>
    <w:pPr>
      <w:keepNext/>
      <w:keepLines/>
      <w:numPr>
        <w:ilvl w:val="1"/>
        <w:numId w:val="3"/>
      </w:numPr>
      <w:spacing w:before="240" w:after="120" w:line="36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GOST-Lvl3">
    <w:name w:val="GOST_НумЗаг-Lvl3"/>
    <w:basedOn w:val="a"/>
    <w:next w:val="a"/>
    <w:uiPriority w:val="9"/>
    <w:qFormat/>
    <w:rsid w:val="005250BE"/>
    <w:pPr>
      <w:keepNext/>
      <w:keepLines/>
      <w:numPr>
        <w:ilvl w:val="2"/>
        <w:numId w:val="3"/>
      </w:numPr>
      <w:spacing w:before="240" w:after="120" w:line="360" w:lineRule="auto"/>
      <w:jc w:val="both"/>
      <w:outlineLvl w:val="2"/>
    </w:pPr>
    <w:rPr>
      <w:rFonts w:ascii="Arial" w:eastAsia="Times New Roman" w:hAnsi="Arial" w:cs="Arial"/>
      <w:b/>
      <w:i/>
      <w:sz w:val="24"/>
      <w:szCs w:val="26"/>
      <w:lang w:eastAsia="ru-RU"/>
    </w:rPr>
  </w:style>
  <w:style w:type="paragraph" w:customStyle="1" w:styleId="GOST-Lvl4">
    <w:name w:val="GOST_НумЗаг-Lvl4"/>
    <w:basedOn w:val="a"/>
    <w:next w:val="a"/>
    <w:uiPriority w:val="9"/>
    <w:qFormat/>
    <w:rsid w:val="005250BE"/>
    <w:pPr>
      <w:keepNext/>
      <w:keepLines/>
      <w:numPr>
        <w:ilvl w:val="3"/>
        <w:numId w:val="3"/>
      </w:numPr>
      <w:spacing w:before="240" w:after="120" w:line="240" w:lineRule="auto"/>
      <w:jc w:val="both"/>
      <w:outlineLvl w:val="3"/>
    </w:pPr>
    <w:rPr>
      <w:rFonts w:ascii="Arial" w:eastAsia="Times New Roman" w:hAnsi="Arial" w:cs="Times New Roman"/>
      <w:sz w:val="24"/>
      <w:szCs w:val="26"/>
      <w:lang w:eastAsia="ru-RU"/>
    </w:rPr>
  </w:style>
  <w:style w:type="paragraph" w:customStyle="1" w:styleId="GOST-Lvl5">
    <w:name w:val="GOST_НумЗаг-Lvl5"/>
    <w:basedOn w:val="a"/>
    <w:next w:val="a"/>
    <w:uiPriority w:val="9"/>
    <w:qFormat/>
    <w:rsid w:val="005250BE"/>
    <w:pPr>
      <w:keepNext/>
      <w:numPr>
        <w:ilvl w:val="4"/>
        <w:numId w:val="3"/>
      </w:numPr>
      <w:spacing w:before="240" w:after="120" w:line="360" w:lineRule="auto"/>
      <w:jc w:val="both"/>
      <w:outlineLvl w:val="4"/>
    </w:pPr>
    <w:rPr>
      <w:rFonts w:ascii="Arial" w:eastAsia="Times New Roman" w:hAnsi="Arial" w:cs="Times New Roman"/>
      <w:sz w:val="24"/>
      <w:szCs w:val="26"/>
      <w:lang w:eastAsia="ru-RU"/>
    </w:rPr>
  </w:style>
  <w:style w:type="paragraph" w:customStyle="1" w:styleId="GOST-Lvl6">
    <w:name w:val="GOST_НумЗаг-Lvl6"/>
    <w:basedOn w:val="a"/>
    <w:next w:val="a"/>
    <w:uiPriority w:val="9"/>
    <w:qFormat/>
    <w:rsid w:val="005250BE"/>
    <w:pPr>
      <w:numPr>
        <w:ilvl w:val="5"/>
        <w:numId w:val="3"/>
      </w:numPr>
      <w:spacing w:before="60" w:after="0" w:line="360" w:lineRule="auto"/>
      <w:jc w:val="both"/>
      <w:outlineLvl w:val="5"/>
    </w:pPr>
    <w:rPr>
      <w:rFonts w:ascii="Arial" w:eastAsia="Times New Roman" w:hAnsi="Arial" w:cs="Times New Roman"/>
      <w:sz w:val="24"/>
      <w:szCs w:val="26"/>
      <w:lang w:eastAsia="ru-RU"/>
    </w:rPr>
  </w:style>
  <w:style w:type="paragraph" w:customStyle="1" w:styleId="FMSNormal">
    <w:name w:val="FMS_Normal"/>
    <w:basedOn w:val="a"/>
    <w:link w:val="FMSNormalChar"/>
    <w:uiPriority w:val="99"/>
    <w:rsid w:val="000835B9"/>
    <w:pPr>
      <w:keepNext/>
      <w:keepLines/>
      <w:spacing w:before="60" w:after="60" w:line="360" w:lineRule="auto"/>
      <w:jc w:val="both"/>
    </w:pPr>
    <w:rPr>
      <w:rFonts w:ascii="Times New Roman" w:eastAsia="MS ??" w:hAnsi="Times New Roman" w:cs="Times New Roman"/>
      <w:sz w:val="28"/>
      <w:szCs w:val="28"/>
      <w:lang w:eastAsia="ru-RU"/>
    </w:rPr>
  </w:style>
  <w:style w:type="character" w:customStyle="1" w:styleId="FMSNormalChar">
    <w:name w:val="FMS_Normal Char"/>
    <w:link w:val="FMSNormal"/>
    <w:uiPriority w:val="99"/>
    <w:locked/>
    <w:rsid w:val="000835B9"/>
    <w:rPr>
      <w:rFonts w:ascii="Times New Roman" w:eastAsia="MS ??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835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a">
    <w:name w:val="Body Text Indent"/>
    <w:basedOn w:val="a"/>
    <w:link w:val="afb"/>
    <w:uiPriority w:val="99"/>
    <w:semiHidden/>
    <w:unhideWhenUsed/>
    <w:rsid w:val="00593CC7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593CC7"/>
  </w:style>
  <w:style w:type="paragraph" w:customStyle="1" w:styleId="FMSNum">
    <w:name w:val="FMS_Num"/>
    <w:basedOn w:val="FMSNormal"/>
    <w:uiPriority w:val="99"/>
    <w:rsid w:val="00593CC7"/>
    <w:pPr>
      <w:keepNext w:val="0"/>
      <w:keepLines w:val="0"/>
      <w:numPr>
        <w:numId w:val="13"/>
      </w:numPr>
      <w:tabs>
        <w:tab w:val="num" w:pos="360"/>
      </w:tabs>
      <w:spacing w:line="288" w:lineRule="auto"/>
      <w:ind w:left="1429" w:firstLine="709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316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3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8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62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65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4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F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Microsoft_Excel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kolchugin@sistema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538A7-612C-46E9-8B63-3D4AD1C4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3430</Words>
  <Characters>19551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SISTEMA JSFC</Company>
  <LinksUpToDate>false</LinksUpToDate>
  <CharactersWithSpaces>22936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Колбасин Сергей Юрьевич</dc:creator>
  <cp:lastModifiedBy>Бунеева Наталия Леонидовна</cp:lastModifiedBy>
  <cp:revision>7</cp:revision>
  <cp:lastPrinted>2018-06-26T09:09:00Z</cp:lastPrinted>
  <dcterms:created xsi:type="dcterms:W3CDTF">2018-06-27T13:16:00Z</dcterms:created>
  <dcterms:modified xsi:type="dcterms:W3CDTF">2018-07-02T14:08:00Z</dcterms:modified>
</cp:coreProperties>
</file>