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A" w:rsidRPr="00C547EB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7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61" w:rsidRPr="00C547EB" w:rsidRDefault="00964561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7574F" w:rsidRPr="00C547EB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1C75BD" w:rsidRPr="00C547EB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8C3D93" w:rsidRPr="00C547EB" w:rsidRDefault="008C3D93" w:rsidP="008C3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7EB">
        <w:rPr>
          <w:rFonts w:ascii="Times New Roman" w:hAnsi="Times New Roman"/>
          <w:sz w:val="28"/>
          <w:szCs w:val="28"/>
        </w:rPr>
        <w:t>Исх.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8</w:t>
      </w:r>
    </w:p>
    <w:p w:rsidR="008C3D93" w:rsidRPr="00C547EB" w:rsidRDefault="008C3D93" w:rsidP="008C3D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C547E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547EB">
        <w:rPr>
          <w:rFonts w:ascii="Times New Roman" w:hAnsi="Times New Roman"/>
          <w:sz w:val="28"/>
          <w:szCs w:val="28"/>
        </w:rPr>
        <w:t>г.</w:t>
      </w:r>
    </w:p>
    <w:p w:rsidR="00964561" w:rsidRPr="00C547EB" w:rsidRDefault="00964561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1F" w:rsidRPr="00C547EB" w:rsidRDefault="00C6051F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1E" w:rsidRPr="00C547EB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1F" w:rsidRPr="00C547EB" w:rsidRDefault="001D25C4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</w:p>
    <w:p w:rsidR="00B41F7D" w:rsidRPr="00C547EB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561" w:rsidRPr="00A449E1" w:rsidRDefault="00B41F7D" w:rsidP="009645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9E1">
        <w:rPr>
          <w:rFonts w:ascii="Times New Roman" w:hAnsi="Times New Roman"/>
          <w:b/>
          <w:sz w:val="24"/>
          <w:szCs w:val="24"/>
        </w:rPr>
        <w:t xml:space="preserve">Предмет закупки </w:t>
      </w:r>
      <w:r w:rsidR="000D18D1" w:rsidRPr="00A449E1">
        <w:rPr>
          <w:rFonts w:ascii="Times New Roman" w:hAnsi="Times New Roman"/>
          <w:b/>
          <w:sz w:val="24"/>
          <w:szCs w:val="24"/>
        </w:rPr>
        <w:t>–</w:t>
      </w:r>
      <w:r w:rsidRPr="00A449E1">
        <w:rPr>
          <w:rFonts w:ascii="Times New Roman" w:hAnsi="Times New Roman"/>
          <w:b/>
          <w:sz w:val="24"/>
          <w:szCs w:val="24"/>
        </w:rPr>
        <w:t xml:space="preserve"> </w:t>
      </w:r>
      <w:r w:rsidR="00964561" w:rsidRPr="000B5732">
        <w:rPr>
          <w:rFonts w:ascii="Times New Roman" w:hAnsi="Times New Roman"/>
          <w:sz w:val="24"/>
          <w:szCs w:val="24"/>
        </w:rPr>
        <w:t xml:space="preserve">продление технической поддержки программного обеспечения </w:t>
      </w:r>
      <w:r w:rsidR="009608E4" w:rsidRPr="000B5732">
        <w:rPr>
          <w:rFonts w:ascii="Times New Roman" w:hAnsi="Times New Roman"/>
          <w:sz w:val="24"/>
          <w:szCs w:val="24"/>
        </w:rPr>
        <w:t xml:space="preserve">Positive Technologies </w:t>
      </w:r>
      <w:r w:rsidR="009608E4" w:rsidRPr="000B57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MaxPatrol Server </w:t>
      </w:r>
      <w:r w:rsidR="00964561" w:rsidRPr="000B5732">
        <w:rPr>
          <w:rFonts w:ascii="Times New Roman" w:hAnsi="Times New Roman"/>
          <w:sz w:val="24"/>
          <w:szCs w:val="24"/>
        </w:rPr>
        <w:t>(далее по тексту товар) в соответствии с количеством, комплектностью и техническими требо</w:t>
      </w:r>
      <w:r w:rsidR="002E333A" w:rsidRPr="000B5732">
        <w:rPr>
          <w:rFonts w:ascii="Times New Roman" w:hAnsi="Times New Roman"/>
          <w:sz w:val="24"/>
          <w:szCs w:val="24"/>
        </w:rPr>
        <w:t>ваниями</w:t>
      </w:r>
      <w:r w:rsidR="002E333A">
        <w:rPr>
          <w:rFonts w:ascii="Times New Roman" w:hAnsi="Times New Roman"/>
          <w:sz w:val="24"/>
          <w:szCs w:val="24"/>
        </w:rPr>
        <w:t>, указанными в Таблице</w:t>
      </w:r>
      <w:r w:rsidR="00964561" w:rsidRPr="00A449E1">
        <w:rPr>
          <w:rFonts w:ascii="Times New Roman" w:hAnsi="Times New Roman"/>
          <w:sz w:val="24"/>
          <w:szCs w:val="24"/>
        </w:rPr>
        <w:t>.</w:t>
      </w:r>
    </w:p>
    <w:p w:rsidR="00964561" w:rsidRPr="00C547EB" w:rsidRDefault="00964561" w:rsidP="00964561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694"/>
        <w:gridCol w:w="850"/>
        <w:gridCol w:w="709"/>
        <w:gridCol w:w="1417"/>
        <w:gridCol w:w="1418"/>
      </w:tblGrid>
      <w:tr w:rsidR="00A449E1" w:rsidRPr="00C547EB" w:rsidTr="003062D1">
        <w:trPr>
          <w:trHeight w:val="3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9E1" w:rsidRPr="001B78AE" w:rsidRDefault="00A449E1" w:rsidP="00C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9E1" w:rsidRPr="001B78AE" w:rsidRDefault="00A449E1" w:rsidP="006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Производитель /марка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9E1" w:rsidRPr="001B78AE" w:rsidRDefault="00A449E1" w:rsidP="006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49E1" w:rsidRPr="001B78AE" w:rsidRDefault="00A449E1" w:rsidP="00A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9E1" w:rsidRPr="001B78AE" w:rsidRDefault="00A449E1" w:rsidP="006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9E1" w:rsidRPr="001B78AE" w:rsidRDefault="00A449E1" w:rsidP="0096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максимальная цена за ед. товара, без НДС, </w:t>
            </w:r>
            <w:r w:rsidR="009608E4"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9E1" w:rsidRPr="001B78AE" w:rsidRDefault="00A449E1" w:rsidP="0096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максимальная сумма торгов, </w:t>
            </w:r>
            <w:r w:rsidR="009608E4"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  <w:r w:rsidR="009608E4" w:rsidRPr="001B78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449E1" w:rsidRPr="00061490" w:rsidTr="003062D1">
        <w:trPr>
          <w:trHeight w:val="2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tbl>
            <w:tblPr>
              <w:tblW w:w="1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7"/>
            </w:tblGrid>
            <w:tr w:rsidR="00506D1B" w:rsidRPr="003E4F6D" w:rsidTr="003062D1">
              <w:trPr>
                <w:trHeight w:val="78"/>
              </w:trPr>
              <w:tc>
                <w:tcPr>
                  <w:tcW w:w="1347" w:type="dxa"/>
                  <w:tcMar>
                    <w:left w:w="57" w:type="dxa"/>
                    <w:right w:w="57" w:type="dxa"/>
                  </w:tcMar>
                </w:tcPr>
                <w:p w:rsidR="00506D1B" w:rsidRPr="00904191" w:rsidRDefault="009608E4" w:rsidP="001B78A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  <w:r w:rsidRPr="00904191"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  <w:t>MP-E-SRV-PAC-RD-EXT</w:t>
                  </w:r>
                </w:p>
              </w:tc>
            </w:tr>
          </w:tbl>
          <w:p w:rsidR="00A449E1" w:rsidRPr="00904191" w:rsidRDefault="00A449E1" w:rsidP="001B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49E1" w:rsidRPr="009608E4" w:rsidRDefault="009608E4" w:rsidP="001B78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8E4">
              <w:rPr>
                <w:rFonts w:ascii="Times New Roman" w:eastAsia="Times New Roman" w:hAnsi="Times New Roman"/>
                <w:bCs/>
                <w:lang w:eastAsia="ru-RU"/>
              </w:rPr>
              <w:t>Positive Technologies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tbl>
            <w:tblPr>
              <w:tblW w:w="25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0"/>
            </w:tblGrid>
            <w:tr w:rsidR="00506D1B" w:rsidRPr="009608E4" w:rsidTr="003062D1">
              <w:trPr>
                <w:trHeight w:val="174"/>
              </w:trPr>
              <w:tc>
                <w:tcPr>
                  <w:tcW w:w="2580" w:type="dxa"/>
                  <w:tcMar>
                    <w:left w:w="57" w:type="dxa"/>
                    <w:right w:w="57" w:type="dxa"/>
                  </w:tcMar>
                </w:tcPr>
                <w:p w:rsidR="00506D1B" w:rsidRDefault="009608E4" w:rsidP="001B78AE">
                  <w:pPr>
                    <w:pStyle w:val="Default"/>
                    <w:autoSpaceDE/>
                    <w:autoSpaceDN/>
                    <w:adjustRightInd/>
                    <w:rPr>
                      <w:rFonts w:eastAsia="Times New Roman"/>
                      <w:bCs/>
                      <w:color w:val="auto"/>
                      <w:sz w:val="22"/>
                      <w:szCs w:val="22"/>
                      <w:lang w:eastAsia="ru-RU"/>
                    </w:rPr>
                  </w:pPr>
                  <w:r w:rsidRPr="009608E4">
                    <w:rPr>
                      <w:rFonts w:eastAsia="Times New Roman"/>
                      <w:bCs/>
                      <w:color w:val="auto"/>
                      <w:sz w:val="22"/>
                      <w:szCs w:val="22"/>
                      <w:lang w:eastAsia="ru-RU"/>
                    </w:rPr>
                    <w:t>MaxPatrol Server (пакет дополнений), конфигурация Pentest-Audit-Compliance, модуль внешней БД, гарантийные обязательства в течение 1 (одного) года</w:t>
                  </w:r>
                </w:p>
                <w:p w:rsidR="003062D1" w:rsidRPr="00FB5237" w:rsidRDefault="003062D1" w:rsidP="00463E00">
                  <w:pPr>
                    <w:pStyle w:val="Default"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</w:pP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с 2</w:t>
                  </w:r>
                  <w:r w:rsidR="00463E00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2</w:t>
                  </w: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.</w:t>
                  </w:r>
                  <w:r w:rsidR="00F12E15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12</w:t>
                  </w: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.201</w:t>
                  </w:r>
                  <w:r w:rsidR="00463E00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8</w:t>
                  </w: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по 2</w:t>
                  </w:r>
                  <w:r w:rsidR="00463E00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1</w:t>
                  </w: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.1</w:t>
                  </w:r>
                  <w:r w:rsidR="00F12E15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2</w:t>
                  </w:r>
                  <w:r w:rsidRPr="003062D1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.201</w:t>
                  </w:r>
                  <w:r w:rsidR="00463E00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</w:tr>
          </w:tbl>
          <w:p w:rsidR="00A449E1" w:rsidRPr="009608E4" w:rsidRDefault="00A449E1" w:rsidP="001B78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9E1" w:rsidRPr="009608E4" w:rsidRDefault="00A449E1" w:rsidP="001B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8E4"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49E1" w:rsidRPr="009608E4" w:rsidRDefault="00A449E1" w:rsidP="001B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8E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49E1" w:rsidRPr="009608E4" w:rsidRDefault="00463E00" w:rsidP="008C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</w:t>
            </w:r>
            <w:r w:rsidR="000C0B87">
              <w:rPr>
                <w:rFonts w:ascii="Times New Roman" w:eastAsia="Times New Roman" w:hAnsi="Times New Roman"/>
                <w:bCs/>
                <w:lang w:val="en-US" w:eastAsia="ru-RU"/>
              </w:rPr>
              <w:t> </w:t>
            </w:r>
            <w:r w:rsidR="008C3D93">
              <w:rPr>
                <w:rFonts w:ascii="Times New Roman" w:eastAsia="Times New Roman" w:hAnsi="Times New Roman"/>
                <w:bCs/>
                <w:lang w:eastAsia="ru-RU"/>
              </w:rPr>
              <w:t>050</w:t>
            </w:r>
            <w:r w:rsidR="000C0B8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8C3D93">
              <w:rPr>
                <w:rFonts w:ascii="Times New Roman" w:eastAsia="Times New Roman" w:hAnsi="Times New Roman"/>
                <w:bCs/>
                <w:lang w:eastAsia="ru-RU"/>
              </w:rPr>
              <w:t>00</w:t>
            </w:r>
            <w:r w:rsidR="00FD3D73" w:rsidRPr="00FD3D73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49E1" w:rsidRPr="009608E4" w:rsidRDefault="008C3D93" w:rsidP="000C0B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2 050 000</w:t>
            </w:r>
            <w:r w:rsidR="00FD3D73" w:rsidRPr="00FD3D73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</w:tr>
    </w:tbl>
    <w:p w:rsidR="00964561" w:rsidRPr="00061490" w:rsidRDefault="00964561" w:rsidP="0096456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1218" w:rsidRDefault="00651218" w:rsidP="003F22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Pr="00B53A08">
        <w:rPr>
          <w:rFonts w:ascii="Times New Roman" w:hAnsi="Times New Roman"/>
          <w:b/>
          <w:sz w:val="24"/>
          <w:szCs w:val="24"/>
        </w:rPr>
        <w:t xml:space="preserve">– </w:t>
      </w:r>
      <w:r w:rsidRPr="00B53A08">
        <w:rPr>
          <w:rFonts w:ascii="Times New Roman" w:hAnsi="Times New Roman"/>
          <w:sz w:val="24"/>
          <w:szCs w:val="24"/>
        </w:rPr>
        <w:t>в течение</w:t>
      </w:r>
      <w:r w:rsidRPr="00B53A08">
        <w:rPr>
          <w:rFonts w:ascii="Times New Roman" w:hAnsi="Times New Roman"/>
          <w:b/>
          <w:sz w:val="24"/>
          <w:szCs w:val="24"/>
        </w:rPr>
        <w:t xml:space="preserve"> </w:t>
      </w:r>
      <w:r w:rsidRPr="00B53A08">
        <w:rPr>
          <w:rFonts w:ascii="Times New Roman" w:hAnsi="Times New Roman"/>
          <w:sz w:val="24"/>
          <w:szCs w:val="24"/>
        </w:rPr>
        <w:t xml:space="preserve">10 дней с даты заключения договора. </w:t>
      </w:r>
    </w:p>
    <w:p w:rsidR="00651218" w:rsidRPr="008E1495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>Способы оплаты –</w:t>
      </w:r>
      <w:r w:rsidRPr="008E1495">
        <w:rPr>
          <w:rFonts w:ascii="Times New Roman" w:hAnsi="Times New Roman"/>
          <w:sz w:val="24"/>
          <w:szCs w:val="24"/>
        </w:rPr>
        <w:t xml:space="preserve"> безналичный расчет, 100% п</w:t>
      </w:r>
      <w:r>
        <w:rPr>
          <w:rFonts w:ascii="Times New Roman" w:hAnsi="Times New Roman"/>
          <w:sz w:val="24"/>
          <w:szCs w:val="24"/>
        </w:rPr>
        <w:t>остоплата</w:t>
      </w:r>
      <w:r w:rsidRPr="008E1495">
        <w:rPr>
          <w:rFonts w:ascii="Times New Roman" w:hAnsi="Times New Roman"/>
          <w:sz w:val="24"/>
          <w:szCs w:val="24"/>
        </w:rPr>
        <w:t>, оплата в рублях</w:t>
      </w:r>
      <w:r w:rsidRPr="00E6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8E1495">
        <w:rPr>
          <w:rFonts w:ascii="Times New Roman" w:hAnsi="Times New Roman"/>
          <w:sz w:val="24"/>
          <w:szCs w:val="24"/>
        </w:rPr>
        <w:t>.</w:t>
      </w:r>
    </w:p>
    <w:p w:rsidR="00651218" w:rsidRPr="00D621E6" w:rsidRDefault="00651218" w:rsidP="00651218">
      <w:pPr>
        <w:pStyle w:val="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Обязательные требования</w:t>
      </w:r>
      <w:r>
        <w:rPr>
          <w:b/>
          <w:sz w:val="24"/>
          <w:szCs w:val="24"/>
        </w:rPr>
        <w:t xml:space="preserve"> к Участнику</w:t>
      </w:r>
      <w:r w:rsidRPr="00D621E6">
        <w:rPr>
          <w:b/>
          <w:sz w:val="24"/>
          <w:szCs w:val="24"/>
        </w:rPr>
        <w:t xml:space="preserve">: </w:t>
      </w:r>
    </w:p>
    <w:p w:rsidR="00651218" w:rsidRPr="00D621E6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651218" w:rsidRPr="00D621E6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651218" w:rsidRPr="00D621E6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651218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</w:t>
      </w:r>
      <w:r w:rsidRPr="007F5C62">
        <w:rPr>
          <w:rFonts w:ascii="Times New Roman" w:hAnsi="Times New Roman"/>
          <w:sz w:val="24"/>
          <w:szCs w:val="24"/>
        </w:rPr>
        <w:lastRenderedPageBreak/>
        <w:t>внебюджетные фонды за 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651218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>Участник не должен оказывать влияние на деятельн</w:t>
      </w:r>
      <w:r w:rsidR="008C3D93">
        <w:rPr>
          <w:rFonts w:ascii="Times New Roman" w:hAnsi="Times New Roman"/>
          <w:sz w:val="24"/>
          <w:szCs w:val="24"/>
        </w:rPr>
        <w:t xml:space="preserve">ость Заказчика, Организаторов, </w:t>
      </w:r>
      <w:r w:rsidRPr="00394252">
        <w:rPr>
          <w:rFonts w:ascii="Times New Roman" w:hAnsi="Times New Roman"/>
          <w:sz w:val="24"/>
          <w:szCs w:val="24"/>
        </w:rPr>
        <w:t xml:space="preserve">а также сотрудников и аффилированных лиц. </w:t>
      </w:r>
    </w:p>
    <w:p w:rsidR="00651218" w:rsidRPr="00394252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на </w:t>
      </w:r>
      <w:r w:rsidR="00B50EA6">
        <w:rPr>
          <w:rFonts w:ascii="Times New Roman" w:hAnsi="Times New Roman"/>
          <w:sz w:val="24"/>
          <w:szCs w:val="24"/>
        </w:rPr>
        <w:t>р</w:t>
      </w:r>
      <w:r w:rsidRPr="00394252">
        <w:rPr>
          <w:rFonts w:ascii="Times New Roman" w:hAnsi="Times New Roman"/>
          <w:sz w:val="24"/>
          <w:szCs w:val="24"/>
        </w:rPr>
        <w:t xml:space="preserve">оссийском рынке не менее </w:t>
      </w:r>
      <w:r>
        <w:rPr>
          <w:rFonts w:ascii="Times New Roman" w:hAnsi="Times New Roman"/>
          <w:sz w:val="24"/>
          <w:szCs w:val="24"/>
        </w:rPr>
        <w:t>трех</w:t>
      </w:r>
      <w:r w:rsidRPr="00394252">
        <w:rPr>
          <w:rFonts w:ascii="Times New Roman" w:hAnsi="Times New Roman"/>
          <w:sz w:val="24"/>
          <w:szCs w:val="24"/>
        </w:rPr>
        <w:t xml:space="preserve"> лет и соответствовать требованию об отсутствии фактов нарушен</w:t>
      </w:r>
      <w:r>
        <w:rPr>
          <w:rFonts w:ascii="Times New Roman" w:hAnsi="Times New Roman"/>
          <w:sz w:val="24"/>
          <w:szCs w:val="24"/>
        </w:rPr>
        <w:t>ия обязательств по договорам с П</w:t>
      </w:r>
      <w:r w:rsidRPr="00394252">
        <w:rPr>
          <w:rFonts w:ascii="Times New Roman" w:hAnsi="Times New Roman"/>
          <w:sz w:val="24"/>
          <w:szCs w:val="24"/>
        </w:rPr>
        <w:t>АО АФК «Система», в том числе фактов задержки поставок товаров/выполнения работ/предоставления услуг в течение последнего календарного года.</w:t>
      </w:r>
    </w:p>
    <w:p w:rsidR="00651218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компани</w:t>
      </w:r>
      <w:r w:rsidR="00FD3D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8E4">
        <w:rPr>
          <w:rFonts w:ascii="Times New Roman" w:hAnsi="Times New Roman"/>
          <w:sz w:val="24"/>
          <w:szCs w:val="24"/>
        </w:rPr>
        <w:t>Positive Technologies</w:t>
      </w:r>
      <w:r w:rsidRPr="00F31C1F">
        <w:rPr>
          <w:rFonts w:ascii="Times New Roman" w:hAnsi="Times New Roman"/>
          <w:sz w:val="24"/>
          <w:szCs w:val="24"/>
        </w:rPr>
        <w:t>.</w:t>
      </w:r>
    </w:p>
    <w:p w:rsidR="00651218" w:rsidRPr="008E1495" w:rsidRDefault="00651218" w:rsidP="006512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218" w:rsidRPr="00964561" w:rsidRDefault="00651218" w:rsidP="0065121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561">
        <w:rPr>
          <w:rFonts w:ascii="Times New Roman" w:hAnsi="Times New Roman"/>
          <w:b/>
          <w:sz w:val="24"/>
          <w:szCs w:val="24"/>
        </w:rPr>
        <w:t>Дополнительные условия:</w:t>
      </w:r>
    </w:p>
    <w:p w:rsidR="00651218" w:rsidRPr="00D621E6" w:rsidRDefault="00651218" w:rsidP="0065121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  г. Москва, ул. </w:t>
      </w:r>
      <w:r>
        <w:rPr>
          <w:rFonts w:ascii="Times New Roman" w:hAnsi="Times New Roman"/>
          <w:sz w:val="24"/>
          <w:szCs w:val="24"/>
        </w:rPr>
        <w:t>Моховая</w:t>
      </w:r>
      <w:r w:rsidRPr="00D621E6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3 стр.1</w:t>
      </w:r>
      <w:r w:rsidR="00B50EA6">
        <w:rPr>
          <w:rFonts w:ascii="Times New Roman" w:hAnsi="Times New Roman"/>
          <w:sz w:val="24"/>
          <w:szCs w:val="24"/>
        </w:rPr>
        <w:t>.</w:t>
      </w:r>
    </w:p>
    <w:p w:rsidR="00651218" w:rsidRPr="00D621E6" w:rsidRDefault="00651218" w:rsidP="0065121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>
        <w:rPr>
          <w:rFonts w:ascii="Times New Roman" w:hAnsi="Times New Roman"/>
          <w:sz w:val="24"/>
          <w:szCs w:val="24"/>
        </w:rPr>
        <w:t>цена указывается в российских рублях с НДС и включает в себя все налоги, сборы, таможенные и другие обязательные платежи, а также все расходы, связанные с выполнением обязательств в полном объеме в строгом соответствии с функциональными и дополнительными требованиями, указанными в техническом задании на поставку. Фиксированная цена в российских рублях, полученная в ходе проведения торгов, изменению не подлежит в течение срока действия договора.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Pr="00D621E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D621E6">
        <w:rPr>
          <w:rFonts w:ascii="Times New Roman" w:hAnsi="Times New Roman"/>
          <w:sz w:val="24"/>
          <w:szCs w:val="24"/>
        </w:rPr>
        <w:t xml:space="preserve"> направить по адресу </w:t>
      </w:r>
      <w:hyperlink r:id="rId9" w:history="1">
        <w:r w:rsidRPr="00D621E6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D621E6">
        <w:rPr>
          <w:rFonts w:ascii="Times New Roman" w:hAnsi="Times New Roman"/>
          <w:sz w:val="24"/>
          <w:szCs w:val="24"/>
        </w:rPr>
        <w:t>, копию коммерческого предложения, поданного в ходе</w:t>
      </w:r>
      <w:r>
        <w:rPr>
          <w:rFonts w:ascii="Times New Roman" w:hAnsi="Times New Roman"/>
          <w:sz w:val="24"/>
          <w:szCs w:val="24"/>
        </w:rPr>
        <w:t xml:space="preserve"> проведения электронных торгов</w:t>
      </w:r>
      <w:r w:rsidRPr="00D621E6">
        <w:rPr>
          <w:rFonts w:ascii="Times New Roman" w:hAnsi="Times New Roman"/>
          <w:sz w:val="24"/>
          <w:szCs w:val="24"/>
        </w:rPr>
        <w:t>, заверенное подписью руководителя и печатью компании.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заявки через ЭТП</w:t>
      </w:r>
      <w:r w:rsidRPr="00094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в обязательном порядке в составе заявки на участие в сборе коммерческих предложений должны предоставить следующие документы (сканы):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свидетельство о госу</w:t>
      </w:r>
      <w:r>
        <w:rPr>
          <w:rFonts w:ascii="Times New Roman" w:hAnsi="Times New Roman"/>
          <w:sz w:val="24"/>
          <w:szCs w:val="24"/>
        </w:rPr>
        <w:t>дарственной регистрации (копия);</w:t>
      </w:r>
    </w:p>
    <w:p w:rsidR="00B50EA6" w:rsidRPr="00F53C2F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BB">
        <w:rPr>
          <w:rFonts w:ascii="Times New Roman" w:hAnsi="Times New Roman"/>
          <w:sz w:val="24"/>
          <w:szCs w:val="24"/>
        </w:rPr>
        <w:t>документ, подтверждающ</w:t>
      </w:r>
      <w:r>
        <w:rPr>
          <w:rFonts w:ascii="Times New Roman" w:hAnsi="Times New Roman"/>
          <w:sz w:val="24"/>
          <w:szCs w:val="24"/>
        </w:rPr>
        <w:t xml:space="preserve">ий наличие </w:t>
      </w:r>
      <w:r w:rsidRPr="00063CBB">
        <w:rPr>
          <w:rFonts w:ascii="Times New Roman" w:hAnsi="Times New Roman"/>
          <w:sz w:val="24"/>
          <w:szCs w:val="24"/>
        </w:rPr>
        <w:t>партнёрск</w:t>
      </w:r>
      <w:r>
        <w:rPr>
          <w:rFonts w:ascii="Times New Roman" w:hAnsi="Times New Roman"/>
          <w:sz w:val="24"/>
          <w:szCs w:val="24"/>
        </w:rPr>
        <w:t>ого статуса</w:t>
      </w:r>
      <w:r w:rsidR="008C3D93">
        <w:rPr>
          <w:rFonts w:ascii="Times New Roman" w:hAnsi="Times New Roman"/>
          <w:sz w:val="24"/>
          <w:szCs w:val="24"/>
        </w:rPr>
        <w:t>;</w:t>
      </w:r>
    </w:p>
    <w:p w:rsidR="008C3D93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в произвольной форме о соответствии требованиям, установленном в техническом задании к Участникам, условиям поставки и спецификации, указанными в Техническом задании на поставку</w:t>
      </w:r>
      <w:r w:rsidR="008C3D93">
        <w:rPr>
          <w:rFonts w:ascii="Times New Roman" w:hAnsi="Times New Roman"/>
          <w:sz w:val="24"/>
          <w:szCs w:val="24"/>
        </w:rPr>
        <w:t>;</w:t>
      </w:r>
    </w:p>
    <w:p w:rsidR="008C3D93" w:rsidRPr="00063CBB" w:rsidRDefault="008C3D93" w:rsidP="008C3D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подписанный регламент торгов.</w:t>
      </w:r>
      <w:bookmarkStart w:id="0" w:name="_GoBack"/>
      <w:bookmarkEnd w:id="0"/>
    </w:p>
    <w:p w:rsidR="00B50EA6" w:rsidRDefault="00B50EA6" w:rsidP="008C3D93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0EA6" w:rsidRPr="00063CBB" w:rsidRDefault="00B50EA6" w:rsidP="00B50EA6">
      <w:pPr>
        <w:pStyle w:val="a4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sectPr w:rsidR="00B50EA6" w:rsidRPr="00063CBB" w:rsidSect="00EF26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DE" w:rsidRDefault="009F7FDE" w:rsidP="00947A5E">
      <w:pPr>
        <w:spacing w:after="0" w:line="240" w:lineRule="auto"/>
      </w:pPr>
      <w:r>
        <w:separator/>
      </w:r>
    </w:p>
  </w:endnote>
  <w:endnote w:type="continuationSeparator" w:id="0">
    <w:p w:rsidR="009F7FDE" w:rsidRDefault="009F7FDE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DE" w:rsidRDefault="009F7FDE" w:rsidP="00947A5E">
      <w:pPr>
        <w:spacing w:after="0" w:line="240" w:lineRule="auto"/>
      </w:pPr>
      <w:r>
        <w:separator/>
      </w:r>
    </w:p>
  </w:footnote>
  <w:footnote w:type="continuationSeparator" w:id="0">
    <w:p w:rsidR="009F7FDE" w:rsidRDefault="009F7FDE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392"/>
    <w:multiLevelType w:val="hybridMultilevel"/>
    <w:tmpl w:val="5622C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ED49AA"/>
    <w:multiLevelType w:val="multilevel"/>
    <w:tmpl w:val="B4883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F85F35"/>
    <w:multiLevelType w:val="hybridMultilevel"/>
    <w:tmpl w:val="ED461C98"/>
    <w:lvl w:ilvl="0" w:tplc="4612A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6"/>
    <w:rsid w:val="00001221"/>
    <w:rsid w:val="00013EC5"/>
    <w:rsid w:val="00020C2B"/>
    <w:rsid w:val="00026995"/>
    <w:rsid w:val="00031EF5"/>
    <w:rsid w:val="00040AE5"/>
    <w:rsid w:val="00042309"/>
    <w:rsid w:val="00044E7B"/>
    <w:rsid w:val="00061490"/>
    <w:rsid w:val="00067A48"/>
    <w:rsid w:val="000711C1"/>
    <w:rsid w:val="00072EA9"/>
    <w:rsid w:val="00074935"/>
    <w:rsid w:val="00083BF1"/>
    <w:rsid w:val="000844FB"/>
    <w:rsid w:val="000B4902"/>
    <w:rsid w:val="000B4AD4"/>
    <w:rsid w:val="000B5732"/>
    <w:rsid w:val="000C0B87"/>
    <w:rsid w:val="000C7340"/>
    <w:rsid w:val="000D10DC"/>
    <w:rsid w:val="000D18D1"/>
    <w:rsid w:val="000D2BBD"/>
    <w:rsid w:val="000D6D71"/>
    <w:rsid w:val="000F7FEC"/>
    <w:rsid w:val="00101862"/>
    <w:rsid w:val="0011195F"/>
    <w:rsid w:val="001162FE"/>
    <w:rsid w:val="001218D4"/>
    <w:rsid w:val="001225A4"/>
    <w:rsid w:val="00123965"/>
    <w:rsid w:val="00124998"/>
    <w:rsid w:val="00130633"/>
    <w:rsid w:val="00152885"/>
    <w:rsid w:val="001571D2"/>
    <w:rsid w:val="001577C5"/>
    <w:rsid w:val="00157DCA"/>
    <w:rsid w:val="00167DCE"/>
    <w:rsid w:val="00177A3A"/>
    <w:rsid w:val="00177B40"/>
    <w:rsid w:val="001849D2"/>
    <w:rsid w:val="001868D1"/>
    <w:rsid w:val="001926F5"/>
    <w:rsid w:val="001A4413"/>
    <w:rsid w:val="001A5F73"/>
    <w:rsid w:val="001A6B9F"/>
    <w:rsid w:val="001B2082"/>
    <w:rsid w:val="001B78AE"/>
    <w:rsid w:val="001C75BD"/>
    <w:rsid w:val="001D0DDD"/>
    <w:rsid w:val="001D25C4"/>
    <w:rsid w:val="001D325D"/>
    <w:rsid w:val="001F2D03"/>
    <w:rsid w:val="00201689"/>
    <w:rsid w:val="0021266E"/>
    <w:rsid w:val="00223E40"/>
    <w:rsid w:val="0023662F"/>
    <w:rsid w:val="0024143C"/>
    <w:rsid w:val="00245AFB"/>
    <w:rsid w:val="00247393"/>
    <w:rsid w:val="00252549"/>
    <w:rsid w:val="00266D8F"/>
    <w:rsid w:val="0027582E"/>
    <w:rsid w:val="00283D34"/>
    <w:rsid w:val="0029303A"/>
    <w:rsid w:val="00295984"/>
    <w:rsid w:val="002962A8"/>
    <w:rsid w:val="002A4831"/>
    <w:rsid w:val="002B1A78"/>
    <w:rsid w:val="002B2EBC"/>
    <w:rsid w:val="002C41F4"/>
    <w:rsid w:val="002D0C07"/>
    <w:rsid w:val="002D2A0B"/>
    <w:rsid w:val="002D2F83"/>
    <w:rsid w:val="002E16E0"/>
    <w:rsid w:val="002E333A"/>
    <w:rsid w:val="002F32A5"/>
    <w:rsid w:val="002F707B"/>
    <w:rsid w:val="003062D1"/>
    <w:rsid w:val="003108A7"/>
    <w:rsid w:val="0031176E"/>
    <w:rsid w:val="00312E52"/>
    <w:rsid w:val="00315E83"/>
    <w:rsid w:val="00323822"/>
    <w:rsid w:val="0033433B"/>
    <w:rsid w:val="00334850"/>
    <w:rsid w:val="0034059D"/>
    <w:rsid w:val="00357C84"/>
    <w:rsid w:val="00366477"/>
    <w:rsid w:val="00383C0D"/>
    <w:rsid w:val="003842A3"/>
    <w:rsid w:val="00385070"/>
    <w:rsid w:val="00393E09"/>
    <w:rsid w:val="00394252"/>
    <w:rsid w:val="003A2037"/>
    <w:rsid w:val="003A7497"/>
    <w:rsid w:val="003A74CE"/>
    <w:rsid w:val="003B712A"/>
    <w:rsid w:val="003C58B2"/>
    <w:rsid w:val="003D78EB"/>
    <w:rsid w:val="003E0BD8"/>
    <w:rsid w:val="003E4F6D"/>
    <w:rsid w:val="003F223A"/>
    <w:rsid w:val="004115BF"/>
    <w:rsid w:val="00424480"/>
    <w:rsid w:val="004277C2"/>
    <w:rsid w:val="00433D84"/>
    <w:rsid w:val="00445198"/>
    <w:rsid w:val="0044688D"/>
    <w:rsid w:val="00453025"/>
    <w:rsid w:val="0045745B"/>
    <w:rsid w:val="00463E00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E61FA"/>
    <w:rsid w:val="004E6451"/>
    <w:rsid w:val="004F24B2"/>
    <w:rsid w:val="00500476"/>
    <w:rsid w:val="00503D80"/>
    <w:rsid w:val="00505CBE"/>
    <w:rsid w:val="00506D1B"/>
    <w:rsid w:val="00506FEB"/>
    <w:rsid w:val="00512101"/>
    <w:rsid w:val="00531CC7"/>
    <w:rsid w:val="0053622A"/>
    <w:rsid w:val="00547B4A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83291"/>
    <w:rsid w:val="005A5962"/>
    <w:rsid w:val="005A7B90"/>
    <w:rsid w:val="005B3197"/>
    <w:rsid w:val="005B4442"/>
    <w:rsid w:val="005C45AC"/>
    <w:rsid w:val="005C642B"/>
    <w:rsid w:val="005D3615"/>
    <w:rsid w:val="005E06BD"/>
    <w:rsid w:val="005E3A3D"/>
    <w:rsid w:val="005F5C7A"/>
    <w:rsid w:val="00600BD4"/>
    <w:rsid w:val="006066DB"/>
    <w:rsid w:val="00613854"/>
    <w:rsid w:val="0061692A"/>
    <w:rsid w:val="0062231B"/>
    <w:rsid w:val="006227FF"/>
    <w:rsid w:val="00624A18"/>
    <w:rsid w:val="00627A52"/>
    <w:rsid w:val="00641026"/>
    <w:rsid w:val="00651218"/>
    <w:rsid w:val="0065309B"/>
    <w:rsid w:val="00673880"/>
    <w:rsid w:val="00674396"/>
    <w:rsid w:val="006861C7"/>
    <w:rsid w:val="006A61A6"/>
    <w:rsid w:val="006B45B9"/>
    <w:rsid w:val="006D05F5"/>
    <w:rsid w:val="006D50ED"/>
    <w:rsid w:val="006D5E54"/>
    <w:rsid w:val="006F4E9F"/>
    <w:rsid w:val="007123B0"/>
    <w:rsid w:val="00724B6F"/>
    <w:rsid w:val="00726DDB"/>
    <w:rsid w:val="007446B1"/>
    <w:rsid w:val="00757CF4"/>
    <w:rsid w:val="00767F54"/>
    <w:rsid w:val="007755EA"/>
    <w:rsid w:val="0078010F"/>
    <w:rsid w:val="00784B92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57A3"/>
    <w:rsid w:val="00830DDB"/>
    <w:rsid w:val="00845DBA"/>
    <w:rsid w:val="00852846"/>
    <w:rsid w:val="00853A05"/>
    <w:rsid w:val="00857152"/>
    <w:rsid w:val="0086213C"/>
    <w:rsid w:val="008633FD"/>
    <w:rsid w:val="00866B08"/>
    <w:rsid w:val="00870B44"/>
    <w:rsid w:val="00871B6B"/>
    <w:rsid w:val="00876C43"/>
    <w:rsid w:val="00877F6F"/>
    <w:rsid w:val="0089406F"/>
    <w:rsid w:val="00896408"/>
    <w:rsid w:val="008A7ED4"/>
    <w:rsid w:val="008B3558"/>
    <w:rsid w:val="008C3D93"/>
    <w:rsid w:val="008E0216"/>
    <w:rsid w:val="009033EE"/>
    <w:rsid w:val="00904191"/>
    <w:rsid w:val="009065DD"/>
    <w:rsid w:val="00913D6D"/>
    <w:rsid w:val="00914E59"/>
    <w:rsid w:val="00916D8D"/>
    <w:rsid w:val="00931C01"/>
    <w:rsid w:val="00935E6A"/>
    <w:rsid w:val="00940B28"/>
    <w:rsid w:val="00945E40"/>
    <w:rsid w:val="009474AA"/>
    <w:rsid w:val="00947A5E"/>
    <w:rsid w:val="00947B0E"/>
    <w:rsid w:val="00953FA0"/>
    <w:rsid w:val="009570AB"/>
    <w:rsid w:val="009608E4"/>
    <w:rsid w:val="00964561"/>
    <w:rsid w:val="0097574F"/>
    <w:rsid w:val="00977009"/>
    <w:rsid w:val="0099230C"/>
    <w:rsid w:val="00993597"/>
    <w:rsid w:val="009A5EA2"/>
    <w:rsid w:val="009B1DF4"/>
    <w:rsid w:val="009C0630"/>
    <w:rsid w:val="009C0CC9"/>
    <w:rsid w:val="009C211C"/>
    <w:rsid w:val="009C4321"/>
    <w:rsid w:val="009C620F"/>
    <w:rsid w:val="009E6B2E"/>
    <w:rsid w:val="009F25B9"/>
    <w:rsid w:val="009F7FDE"/>
    <w:rsid w:val="00A02224"/>
    <w:rsid w:val="00A126D9"/>
    <w:rsid w:val="00A25094"/>
    <w:rsid w:val="00A35F23"/>
    <w:rsid w:val="00A41255"/>
    <w:rsid w:val="00A449E1"/>
    <w:rsid w:val="00A61828"/>
    <w:rsid w:val="00A627ED"/>
    <w:rsid w:val="00A670E8"/>
    <w:rsid w:val="00AA0352"/>
    <w:rsid w:val="00AA3264"/>
    <w:rsid w:val="00AB605A"/>
    <w:rsid w:val="00AC0910"/>
    <w:rsid w:val="00AC53AA"/>
    <w:rsid w:val="00AF2A02"/>
    <w:rsid w:val="00AF7094"/>
    <w:rsid w:val="00B00147"/>
    <w:rsid w:val="00B00733"/>
    <w:rsid w:val="00B02608"/>
    <w:rsid w:val="00B065A7"/>
    <w:rsid w:val="00B07953"/>
    <w:rsid w:val="00B10596"/>
    <w:rsid w:val="00B125FF"/>
    <w:rsid w:val="00B12F4B"/>
    <w:rsid w:val="00B21F49"/>
    <w:rsid w:val="00B22517"/>
    <w:rsid w:val="00B23F82"/>
    <w:rsid w:val="00B34F98"/>
    <w:rsid w:val="00B41F7D"/>
    <w:rsid w:val="00B50EA6"/>
    <w:rsid w:val="00B56638"/>
    <w:rsid w:val="00B65BFA"/>
    <w:rsid w:val="00B834D8"/>
    <w:rsid w:val="00B93018"/>
    <w:rsid w:val="00BC088C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057F7"/>
    <w:rsid w:val="00C14B36"/>
    <w:rsid w:val="00C14D47"/>
    <w:rsid w:val="00C15DF1"/>
    <w:rsid w:val="00C45AAB"/>
    <w:rsid w:val="00C5260A"/>
    <w:rsid w:val="00C547EB"/>
    <w:rsid w:val="00C6051F"/>
    <w:rsid w:val="00C61801"/>
    <w:rsid w:val="00C85058"/>
    <w:rsid w:val="00C87C3D"/>
    <w:rsid w:val="00CA040C"/>
    <w:rsid w:val="00CB558A"/>
    <w:rsid w:val="00CB5DEB"/>
    <w:rsid w:val="00CB6247"/>
    <w:rsid w:val="00CC4208"/>
    <w:rsid w:val="00CD7AD6"/>
    <w:rsid w:val="00CE4F7E"/>
    <w:rsid w:val="00CE6491"/>
    <w:rsid w:val="00D051B6"/>
    <w:rsid w:val="00D06E91"/>
    <w:rsid w:val="00D11072"/>
    <w:rsid w:val="00D112BD"/>
    <w:rsid w:val="00D13390"/>
    <w:rsid w:val="00D13751"/>
    <w:rsid w:val="00D4465B"/>
    <w:rsid w:val="00D621E6"/>
    <w:rsid w:val="00D62E96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63B7A"/>
    <w:rsid w:val="00E82BDE"/>
    <w:rsid w:val="00E85F94"/>
    <w:rsid w:val="00E951D1"/>
    <w:rsid w:val="00EA33F3"/>
    <w:rsid w:val="00EB3737"/>
    <w:rsid w:val="00EB5292"/>
    <w:rsid w:val="00ED1FEE"/>
    <w:rsid w:val="00ED6733"/>
    <w:rsid w:val="00EE01F9"/>
    <w:rsid w:val="00EE5087"/>
    <w:rsid w:val="00EE7F2A"/>
    <w:rsid w:val="00EF0D15"/>
    <w:rsid w:val="00EF26C0"/>
    <w:rsid w:val="00EF71AC"/>
    <w:rsid w:val="00EF7250"/>
    <w:rsid w:val="00F03A54"/>
    <w:rsid w:val="00F12E15"/>
    <w:rsid w:val="00F22458"/>
    <w:rsid w:val="00F22E11"/>
    <w:rsid w:val="00F2509F"/>
    <w:rsid w:val="00F270DA"/>
    <w:rsid w:val="00F340BE"/>
    <w:rsid w:val="00F42CFD"/>
    <w:rsid w:val="00F46FF0"/>
    <w:rsid w:val="00F5077C"/>
    <w:rsid w:val="00F633D9"/>
    <w:rsid w:val="00F64B41"/>
    <w:rsid w:val="00F6623A"/>
    <w:rsid w:val="00F66EAF"/>
    <w:rsid w:val="00F7476F"/>
    <w:rsid w:val="00F82517"/>
    <w:rsid w:val="00F83F13"/>
    <w:rsid w:val="00F910E3"/>
    <w:rsid w:val="00F97DD0"/>
    <w:rsid w:val="00FB5237"/>
    <w:rsid w:val="00FC2449"/>
    <w:rsid w:val="00FC571F"/>
    <w:rsid w:val="00FD3D73"/>
    <w:rsid w:val="00FD4885"/>
    <w:rsid w:val="00FE172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DDF3D5"/>
  <w15:docId w15:val="{675CA69D-80C3-41DC-BB4F-E8F5A36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3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4">
    <w:name w:val="Table Grid"/>
    <w:basedOn w:val="a2"/>
    <w:uiPriority w:val="5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5">
    <w:name w:val="Таблица текст"/>
    <w:basedOn w:val="a0"/>
    <w:rsid w:val="0096456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Таблица шапка"/>
    <w:basedOn w:val="a0"/>
    <w:link w:val="af7"/>
    <w:rsid w:val="0096456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7">
    <w:name w:val="Таблица шапка Знак"/>
    <w:basedOn w:val="a1"/>
    <w:link w:val="af6"/>
    <w:rsid w:val="00964561"/>
    <w:rPr>
      <w:rFonts w:ascii="Times New Roman" w:eastAsia="Times New Roman" w:hAnsi="Times New Roman"/>
      <w:sz w:val="18"/>
      <w:szCs w:val="18"/>
    </w:rPr>
  </w:style>
  <w:style w:type="paragraph" w:styleId="af8">
    <w:name w:val="List Number"/>
    <w:basedOn w:val="a0"/>
    <w:uiPriority w:val="99"/>
    <w:rsid w:val="00964561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style-span">
    <w:name w:val="apple-style-span"/>
    <w:rsid w:val="0024143C"/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B50E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463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A775-D628-49B4-A4BE-C7941F4E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4089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Елена Александровна</dc:creator>
  <cp:lastModifiedBy>Патрина Елена Александровна</cp:lastModifiedBy>
  <cp:revision>3</cp:revision>
  <cp:lastPrinted>2012-08-31T11:02:00Z</cp:lastPrinted>
  <dcterms:created xsi:type="dcterms:W3CDTF">2018-11-29T11:04:00Z</dcterms:created>
  <dcterms:modified xsi:type="dcterms:W3CDTF">2018-11-29T11:08:00Z</dcterms:modified>
</cp:coreProperties>
</file>