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45" w:rsidRPr="008F3E3F" w:rsidRDefault="00AE6945" w:rsidP="008902BA">
      <w:pPr>
        <w:pStyle w:val="ab"/>
        <w:rPr>
          <w:rFonts w:asciiTheme="minorHAnsi" w:hAnsiTheme="minorHAnsi" w:cstheme="minorHAnsi"/>
          <w:color w:val="000000" w:themeColor="text1"/>
          <w:lang w:val="en-US"/>
        </w:rPr>
      </w:pPr>
      <w:bookmarkStart w:id="0" w:name="_GoBack"/>
      <w:bookmarkEnd w:id="0"/>
    </w:p>
    <w:p w:rsidR="006E4A6F" w:rsidRPr="008F3E3F" w:rsidRDefault="006E4A6F" w:rsidP="008902BA">
      <w:pPr>
        <w:pStyle w:val="ab"/>
        <w:rPr>
          <w:rFonts w:asciiTheme="minorHAnsi" w:hAnsiTheme="minorHAnsi" w:cstheme="minorHAnsi"/>
          <w:color w:val="000000" w:themeColor="text1"/>
          <w:lang w:val="en-US"/>
        </w:rPr>
      </w:pPr>
    </w:p>
    <w:p w:rsidR="006E4A6F" w:rsidRPr="008F3E3F" w:rsidRDefault="006E4A6F" w:rsidP="008902BA">
      <w:pPr>
        <w:pStyle w:val="ab"/>
        <w:rPr>
          <w:rFonts w:asciiTheme="minorHAnsi" w:hAnsiTheme="minorHAnsi" w:cstheme="minorHAnsi"/>
          <w:color w:val="000000" w:themeColor="text1"/>
          <w:lang w:val="en-US"/>
        </w:rPr>
      </w:pPr>
    </w:p>
    <w:p w:rsidR="00626AEB" w:rsidRPr="008F3E3F" w:rsidRDefault="005C2EB4" w:rsidP="008902BA">
      <w:pPr>
        <w:pStyle w:val="ab"/>
        <w:rPr>
          <w:rFonts w:asciiTheme="minorHAnsi" w:hAnsiTheme="minorHAnsi" w:cstheme="minorHAnsi"/>
          <w:b/>
          <w:caps/>
          <w:color w:val="000000" w:themeColor="text1"/>
          <w:sz w:val="32"/>
          <w:szCs w:val="32"/>
        </w:rPr>
      </w:pPr>
      <w:r w:rsidRPr="008F3E3F">
        <w:rPr>
          <w:rFonts w:asciiTheme="minorHAnsi" w:hAnsiTheme="minorHAnsi" w:cstheme="minorHAnsi"/>
          <w:b/>
          <w:caps/>
          <w:color w:val="000000" w:themeColor="text1"/>
          <w:sz w:val="32"/>
          <w:szCs w:val="32"/>
        </w:rPr>
        <w:t xml:space="preserve">ОАО </w:t>
      </w:r>
      <w:r w:rsidR="00D24BCC" w:rsidRPr="008F3E3F">
        <w:rPr>
          <w:rFonts w:asciiTheme="minorHAnsi" w:hAnsiTheme="minorHAnsi" w:cstheme="minorHAnsi"/>
          <w:b/>
          <w:caps/>
          <w:color w:val="000000" w:themeColor="text1"/>
          <w:sz w:val="32"/>
          <w:szCs w:val="32"/>
        </w:rPr>
        <w:t>АФК</w:t>
      </w:r>
      <w:r w:rsidR="001F59E4" w:rsidRPr="008F3E3F">
        <w:rPr>
          <w:rFonts w:asciiTheme="minorHAnsi" w:hAnsiTheme="minorHAnsi" w:cstheme="minorHAnsi"/>
          <w:b/>
          <w:caps/>
          <w:color w:val="000000" w:themeColor="text1"/>
          <w:sz w:val="32"/>
          <w:szCs w:val="32"/>
        </w:rPr>
        <w:t xml:space="preserve"> "</w:t>
      </w:r>
      <w:r w:rsidR="00D24BCC" w:rsidRPr="008F3E3F">
        <w:rPr>
          <w:rFonts w:asciiTheme="minorHAnsi" w:hAnsiTheme="minorHAnsi" w:cstheme="minorHAnsi"/>
          <w:b/>
          <w:caps/>
          <w:color w:val="000000" w:themeColor="text1"/>
          <w:sz w:val="32"/>
          <w:szCs w:val="32"/>
        </w:rPr>
        <w:t>Система</w:t>
      </w:r>
      <w:r w:rsidR="001F59E4" w:rsidRPr="008F3E3F">
        <w:rPr>
          <w:rFonts w:asciiTheme="minorHAnsi" w:hAnsiTheme="minorHAnsi" w:cstheme="minorHAnsi"/>
          <w:b/>
          <w:caps/>
          <w:color w:val="000000" w:themeColor="text1"/>
          <w:sz w:val="32"/>
          <w:szCs w:val="32"/>
        </w:rPr>
        <w:t>"</w:t>
      </w:r>
    </w:p>
    <w:p w:rsidR="00941698" w:rsidRPr="008F3E3F" w:rsidRDefault="00941698" w:rsidP="008902BA">
      <w:pPr>
        <w:pStyle w:val="ab"/>
        <w:rPr>
          <w:rFonts w:asciiTheme="minorHAnsi" w:hAnsiTheme="minorHAnsi" w:cstheme="minorHAnsi"/>
          <w:b/>
          <w:caps/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985"/>
        <w:gridCol w:w="3683"/>
      </w:tblGrid>
      <w:tr w:rsidR="0055786D" w:rsidRPr="008F3E3F" w:rsidTr="00BB787E">
        <w:trPr>
          <w:trHeight w:val="454"/>
        </w:trPr>
        <w:tc>
          <w:tcPr>
            <w:tcW w:w="4077" w:type="dxa"/>
          </w:tcPr>
          <w:p w:rsidR="00440B44" w:rsidRPr="008F3E3F" w:rsidRDefault="009219F2" w:rsidP="008902BA">
            <w:pPr>
              <w:pStyle w:val="ab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F3E3F">
              <w:rPr>
                <w:rFonts w:asciiTheme="minorHAnsi" w:hAnsiTheme="minorHAnsi" w:cstheme="minorHAnsi"/>
                <w:b/>
                <w:color w:val="000000" w:themeColor="text1"/>
              </w:rPr>
              <w:t>УТВЕРЖДАЮ</w:t>
            </w:r>
          </w:p>
        </w:tc>
        <w:tc>
          <w:tcPr>
            <w:tcW w:w="1985" w:type="dxa"/>
          </w:tcPr>
          <w:p w:rsidR="00440B44" w:rsidRPr="008F3E3F" w:rsidRDefault="00440B44" w:rsidP="008902BA">
            <w:pPr>
              <w:pStyle w:val="ab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683" w:type="dxa"/>
          </w:tcPr>
          <w:p w:rsidR="00440B44" w:rsidRPr="008F3E3F" w:rsidRDefault="004C17BB" w:rsidP="008902BA">
            <w:pPr>
              <w:pStyle w:val="ab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F3E3F">
              <w:rPr>
                <w:rFonts w:asciiTheme="minorHAnsi" w:hAnsiTheme="minorHAnsi" w:cstheme="minorHAnsi"/>
                <w:b/>
                <w:color w:val="000000" w:themeColor="text1"/>
              </w:rPr>
              <w:t>СОГЛАСОВАНО</w:t>
            </w:r>
          </w:p>
        </w:tc>
      </w:tr>
      <w:tr w:rsidR="0055786D" w:rsidRPr="008F3E3F" w:rsidTr="00503964">
        <w:trPr>
          <w:trHeight w:val="850"/>
        </w:trPr>
        <w:sdt>
          <w:sdtPr>
            <w:rPr>
              <w:rFonts w:asciiTheme="minorHAnsi" w:hAnsiTheme="minorHAnsi" w:cstheme="minorHAnsi"/>
              <w:color w:val="000000" w:themeColor="text1"/>
            </w:rPr>
            <w:alias w:val="Должность"/>
            <w:tag w:val="Должность"/>
            <w:id w:val="6499314"/>
            <w:placeholder>
              <w:docPart w:val="5ADB2E1DBF8B44EDB0D1721ECDBE889B"/>
            </w:placeholder>
            <w:showingPlcHdr/>
            <w:text/>
          </w:sdtPr>
          <w:sdtEndPr/>
          <w:sdtContent>
            <w:tc>
              <w:tcPr>
                <w:tcW w:w="4077" w:type="dxa"/>
                <w:shd w:val="clear" w:color="auto" w:fill="FFFFFF" w:themeFill="background1"/>
              </w:tcPr>
              <w:p w:rsidR="00440B44" w:rsidRPr="008F3E3F" w:rsidRDefault="00440B44" w:rsidP="008902BA">
                <w:pPr>
                  <w:pStyle w:val="ab"/>
                  <w:jc w:val="left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8F3E3F">
                  <w:rPr>
                    <w:rFonts w:asciiTheme="minorHAnsi" w:hAnsiTheme="minorHAnsi" w:cstheme="minorHAnsi"/>
                    <w:color w:val="000000" w:themeColor="text1"/>
                  </w:rPr>
                  <w:t>[Введите должность представителя предприятия-заказчика]</w:t>
                </w:r>
              </w:p>
            </w:tc>
          </w:sdtContent>
        </w:sdt>
        <w:tc>
          <w:tcPr>
            <w:tcW w:w="1985" w:type="dxa"/>
            <w:shd w:val="clear" w:color="auto" w:fill="FFFFFF" w:themeFill="background1"/>
          </w:tcPr>
          <w:p w:rsidR="00440B44" w:rsidRPr="008F3E3F" w:rsidRDefault="00440B44" w:rsidP="008902BA">
            <w:pPr>
              <w:pStyle w:val="ab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sdt>
          <w:sdtPr>
            <w:rPr>
              <w:rFonts w:asciiTheme="minorHAnsi" w:hAnsiTheme="minorHAnsi" w:cstheme="minorHAnsi"/>
              <w:color w:val="000000" w:themeColor="text1"/>
            </w:rPr>
            <w:alias w:val="Должность"/>
            <w:tag w:val="Должность"/>
            <w:id w:val="-523640349"/>
            <w:placeholder>
              <w:docPart w:val="1E98B685A4964F3ABE5B6F5C115313DB"/>
            </w:placeholder>
            <w:showingPlcHdr/>
            <w:text/>
          </w:sdtPr>
          <w:sdtEndPr/>
          <w:sdtContent>
            <w:tc>
              <w:tcPr>
                <w:tcW w:w="3683" w:type="dxa"/>
                <w:shd w:val="clear" w:color="auto" w:fill="FFFFFF" w:themeFill="background1"/>
              </w:tcPr>
              <w:p w:rsidR="00456998" w:rsidRPr="008F3E3F" w:rsidRDefault="004C17BB" w:rsidP="008902BA">
                <w:pPr>
                  <w:pStyle w:val="ab"/>
                  <w:jc w:val="left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8F3E3F">
                  <w:rPr>
                    <w:rFonts w:asciiTheme="minorHAnsi" w:hAnsiTheme="minorHAnsi" w:cstheme="minorHAnsi"/>
                    <w:color w:val="000000" w:themeColor="text1"/>
                  </w:rPr>
                  <w:t>[Введите должность представителя предприятия-разработчика]</w:t>
                </w:r>
              </w:p>
            </w:tc>
          </w:sdtContent>
        </w:sdt>
      </w:tr>
      <w:tr w:rsidR="0055786D" w:rsidRPr="008F3E3F" w:rsidTr="00503964">
        <w:trPr>
          <w:trHeight w:val="454"/>
        </w:trPr>
        <w:tc>
          <w:tcPr>
            <w:tcW w:w="4077" w:type="dxa"/>
            <w:shd w:val="clear" w:color="auto" w:fill="FFFFFF" w:themeFill="background1"/>
          </w:tcPr>
          <w:p w:rsidR="00440B44" w:rsidRPr="008F3E3F" w:rsidRDefault="00440B44" w:rsidP="008902BA">
            <w:pPr>
              <w:pStyle w:val="ab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</w:rPr>
              <w:t>__________________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alias w:val="Подпись"/>
                <w:tag w:val="Подпись"/>
                <w:id w:val="6499321"/>
                <w:placeholder>
                  <w:docPart w:val="39F3FB8EC1BB4CB8A9A5F47DC23AAA79"/>
                </w:placeholder>
                <w:text/>
              </w:sdtPr>
              <w:sdtEndPr/>
              <w:sdtContent>
                <w:r w:rsidR="003E1BE3" w:rsidRPr="008F3E3F">
                  <w:rPr>
                    <w:rFonts w:asciiTheme="minorHAnsi" w:hAnsiTheme="minorHAnsi" w:cstheme="minorHAnsi"/>
                    <w:color w:val="000000" w:themeColor="text1"/>
                  </w:rPr>
                  <w:t>[ФИО]</w:t>
                </w:r>
              </w:sdtContent>
            </w:sdt>
          </w:p>
        </w:tc>
        <w:tc>
          <w:tcPr>
            <w:tcW w:w="1985" w:type="dxa"/>
            <w:shd w:val="clear" w:color="auto" w:fill="FFFFFF" w:themeFill="background1"/>
          </w:tcPr>
          <w:p w:rsidR="00440B44" w:rsidRPr="008F3E3F" w:rsidRDefault="00440B44" w:rsidP="008902BA">
            <w:pPr>
              <w:pStyle w:val="ab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83" w:type="dxa"/>
            <w:shd w:val="clear" w:color="auto" w:fill="FFFFFF" w:themeFill="background1"/>
          </w:tcPr>
          <w:p w:rsidR="00440B44" w:rsidRPr="008F3E3F" w:rsidRDefault="00383F66" w:rsidP="008902BA">
            <w:pPr>
              <w:pStyle w:val="ab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</w:rPr>
              <w:t xml:space="preserve">_________________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alias w:val="Подпись"/>
                <w:tag w:val="Подпись"/>
                <w:id w:val="-388807160"/>
                <w:placeholder>
                  <w:docPart w:val="EEBF1CD9622A4431839457CE483F67EE"/>
                </w:placeholder>
                <w:text/>
              </w:sdtPr>
              <w:sdtEndPr/>
              <w:sdtContent>
                <w:r w:rsidR="004C17BB" w:rsidRPr="008F3E3F">
                  <w:rPr>
                    <w:rFonts w:asciiTheme="minorHAnsi" w:hAnsiTheme="minorHAnsi" w:cstheme="minorHAnsi"/>
                    <w:color w:val="000000" w:themeColor="text1"/>
                  </w:rPr>
                  <w:t>[ФИО]</w:t>
                </w:r>
              </w:sdtContent>
            </w:sdt>
          </w:p>
        </w:tc>
      </w:tr>
      <w:tr w:rsidR="0055786D" w:rsidRPr="008F3E3F" w:rsidTr="00503964">
        <w:tc>
          <w:tcPr>
            <w:tcW w:w="4077" w:type="dxa"/>
            <w:shd w:val="clear" w:color="auto" w:fill="FFFFFF" w:themeFill="background1"/>
          </w:tcPr>
          <w:p w:rsidR="00440B44" w:rsidRPr="008F3E3F" w:rsidRDefault="00383F66" w:rsidP="008902BA">
            <w:pPr>
              <w:pStyle w:val="ab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</w:rPr>
              <w:t xml:space="preserve">«____» ____________ ________ </w:t>
            </w:r>
            <w:proofErr w:type="gramStart"/>
            <w:r w:rsidRPr="008F3E3F">
              <w:rPr>
                <w:rFonts w:asciiTheme="minorHAnsi" w:hAnsiTheme="minorHAnsi" w:cstheme="minorHAnsi"/>
                <w:color w:val="000000" w:themeColor="text1"/>
              </w:rPr>
              <w:t>г</w:t>
            </w:r>
            <w:proofErr w:type="gramEnd"/>
            <w:r w:rsidRPr="008F3E3F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440B44" w:rsidRPr="008F3E3F" w:rsidRDefault="00440B44" w:rsidP="008902BA">
            <w:pPr>
              <w:pStyle w:val="a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83" w:type="dxa"/>
            <w:shd w:val="clear" w:color="auto" w:fill="FFFFFF" w:themeFill="background1"/>
          </w:tcPr>
          <w:p w:rsidR="00440B44" w:rsidRPr="008F3E3F" w:rsidRDefault="00383F66" w:rsidP="008902BA">
            <w:pPr>
              <w:pStyle w:val="ab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</w:rPr>
              <w:t>«____» ____________</w:t>
            </w:r>
            <w:r w:rsidR="00440B44" w:rsidRPr="008F3E3F">
              <w:rPr>
                <w:rFonts w:asciiTheme="minorHAnsi" w:hAnsiTheme="minorHAnsi" w:cstheme="minorHAnsi"/>
                <w:color w:val="000000" w:themeColor="text1"/>
              </w:rPr>
              <w:t xml:space="preserve"> ________ </w:t>
            </w:r>
            <w:proofErr w:type="gramStart"/>
            <w:r w:rsidR="00440B44" w:rsidRPr="008F3E3F">
              <w:rPr>
                <w:rFonts w:asciiTheme="minorHAnsi" w:hAnsiTheme="minorHAnsi" w:cstheme="minorHAnsi"/>
                <w:color w:val="000000" w:themeColor="text1"/>
              </w:rPr>
              <w:t>г</w:t>
            </w:r>
            <w:proofErr w:type="gramEnd"/>
            <w:r w:rsidR="00440B44" w:rsidRPr="008F3E3F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55786D" w:rsidRPr="008F3E3F" w:rsidTr="00BB787E">
        <w:trPr>
          <w:trHeight w:val="7095"/>
        </w:trPr>
        <w:tc>
          <w:tcPr>
            <w:tcW w:w="9745" w:type="dxa"/>
            <w:gridSpan w:val="3"/>
            <w:vAlign w:val="center"/>
          </w:tcPr>
          <w:p w:rsidR="002E1D3D" w:rsidRPr="008F3E3F" w:rsidRDefault="005F4140" w:rsidP="00103179">
            <w:pPr>
              <w:pStyle w:val="ab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8F3E3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СОЗДАНИЕ</w:t>
            </w:r>
            <w:r w:rsidR="00140167" w:rsidRPr="008F3E3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КОРПОРАТИВН</w:t>
            </w:r>
            <w:r w:rsidR="00D640CB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ОГО СТАНДАРТА</w:t>
            </w:r>
            <w:r w:rsidR="00140167" w:rsidRPr="008F3E3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,</w:t>
            </w:r>
            <w:r w:rsidR="00103179" w:rsidRPr="008F3E3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МЕТОДИКИ </w:t>
            </w:r>
            <w:r w:rsidR="00140167" w:rsidRPr="008F3E3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И РЕГЛАМЕНТА </w:t>
            </w:r>
            <w:r w:rsidRPr="008F3E3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ПРОВЕДЕНИЯ </w:t>
            </w:r>
            <w:r w:rsidR="00103179" w:rsidRPr="008F3E3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АУД</w:t>
            </w:r>
            <w:r w:rsidR="0093030A" w:rsidRPr="008F3E3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ИТА ИНФОРМАЦИОННОЙ БЕЗОПАСНОСТИ</w:t>
            </w:r>
          </w:p>
          <w:p w:rsidR="00C01711" w:rsidRPr="008F3E3F" w:rsidRDefault="00B74649" w:rsidP="008902BA">
            <w:pPr>
              <w:pStyle w:val="ab"/>
              <w:rPr>
                <w:rFonts w:asciiTheme="minorHAnsi" w:hAnsiTheme="minorHAnsi" w:cstheme="minorHAnsi"/>
                <w:cap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28"/>
                  <w:szCs w:val="28"/>
                  <w:shd w:val="clear" w:color="auto" w:fill="DBE5F1" w:themeFill="accent1" w:themeFillTint="33"/>
                </w:rPr>
                <w:id w:val="1617567369"/>
                <w:placeholder>
                  <w:docPart w:val="8EABC28668784BC2893DA384855EFC4C"/>
                </w:placeholder>
              </w:sdtPr>
              <w:sdtEndPr>
                <w:rPr>
                  <w:shd w:val="clear" w:color="auto" w:fill="auto"/>
                </w:rPr>
              </w:sdtEndPr>
              <w:sdtContent>
                <w:r w:rsidR="004E5AD7" w:rsidRPr="008F3E3F">
                  <w:rPr>
                    <w:rFonts w:asciiTheme="minorHAnsi" w:hAnsiTheme="minorHAnsi" w:cstheme="minorHAnsi"/>
                    <w:b/>
                    <w:color w:val="000000" w:themeColor="text1"/>
                    <w:sz w:val="28"/>
                    <w:szCs w:val="28"/>
                    <w:shd w:val="clear" w:color="auto" w:fill="DBE5F1" w:themeFill="accent1" w:themeFillTint="33"/>
                  </w:rPr>
                  <w:t>ОАО АФК «Система»</w:t>
                </w:r>
              </w:sdtContent>
            </w:sdt>
          </w:p>
          <w:p w:rsidR="00E65C7D" w:rsidRPr="008F3E3F" w:rsidRDefault="00E65C7D" w:rsidP="008902BA">
            <w:pPr>
              <w:pStyle w:val="ab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52860" w:rsidRPr="008F3E3F" w:rsidRDefault="009219F2" w:rsidP="008902BA">
            <w:pPr>
              <w:pStyle w:val="ab"/>
              <w:rPr>
                <w:rFonts w:asciiTheme="minorHAnsi" w:hAnsiTheme="minorHAnsi" w:cstheme="minorHAnsi"/>
                <w:color w:val="000000" w:themeColor="text1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</w:rPr>
              <w:t>Техническое задание</w:t>
            </w:r>
          </w:p>
          <w:p w:rsidR="00C01711" w:rsidRPr="008F3E3F" w:rsidRDefault="00C01711" w:rsidP="008902BA">
            <w:pPr>
              <w:pStyle w:val="ab"/>
              <w:rPr>
                <w:rFonts w:asciiTheme="minorHAnsi" w:hAnsiTheme="minorHAnsi" w:cstheme="minorHAnsi"/>
                <w:color w:val="000000" w:themeColor="text1"/>
              </w:rPr>
            </w:pPr>
          </w:p>
          <w:sdt>
            <w:sdtPr>
              <w:rPr>
                <w:rFonts w:asciiTheme="minorHAnsi" w:hAnsiTheme="minorHAnsi" w:cstheme="minorHAnsi"/>
                <w:color w:val="000000" w:themeColor="text1"/>
                <w:highlight w:val="lightGray"/>
              </w:rPr>
              <w:alias w:val="Обозначение"/>
              <w:tag w:val="Обозначение"/>
              <w:id w:val="6499333"/>
              <w:placeholder>
                <w:docPart w:val="7045C9A2D86C44828A86383FB9466C79"/>
              </w:placeholder>
              <w:text/>
            </w:sdtPr>
            <w:sdtEndPr/>
            <w:sdtContent>
              <w:p w:rsidR="00A52860" w:rsidRPr="008F3E3F" w:rsidRDefault="004E5AD7" w:rsidP="008902BA">
                <w:pPr>
                  <w:pStyle w:val="ab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8F3E3F">
                  <w:rPr>
                    <w:rFonts w:asciiTheme="minorHAnsi" w:hAnsiTheme="minorHAnsi" w:cstheme="minorHAnsi"/>
                    <w:color w:val="000000" w:themeColor="text1"/>
                    <w:highlight w:val="lightGray"/>
                    <w:lang w:val="en-US"/>
                  </w:rPr>
                  <w:t>AFKMAZ</w:t>
                </w:r>
                <w:r w:rsidR="003E1BE3" w:rsidRPr="008F3E3F">
                  <w:rPr>
                    <w:rFonts w:asciiTheme="minorHAnsi" w:hAnsiTheme="minorHAnsi" w:cstheme="minorHAnsi"/>
                    <w:color w:val="000000" w:themeColor="text1"/>
                    <w:highlight w:val="lightGray"/>
                  </w:rPr>
                  <w:t>.ТЗ</w:t>
                </w:r>
              </w:p>
            </w:sdtContent>
          </w:sdt>
          <w:p w:rsidR="005F0E77" w:rsidRPr="008F3E3F" w:rsidRDefault="005F0E77" w:rsidP="008902B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5786D" w:rsidRPr="008F3E3F" w:rsidTr="008902BA">
        <w:trPr>
          <w:trHeight w:val="454"/>
        </w:trPr>
        <w:tc>
          <w:tcPr>
            <w:tcW w:w="4077" w:type="dxa"/>
            <w:shd w:val="clear" w:color="auto" w:fill="auto"/>
          </w:tcPr>
          <w:p w:rsidR="00F6275C" w:rsidRPr="008F3E3F" w:rsidRDefault="00F6275C" w:rsidP="008902BA">
            <w:pPr>
              <w:pStyle w:val="ab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F3E3F">
              <w:rPr>
                <w:rFonts w:asciiTheme="minorHAnsi" w:hAnsiTheme="minorHAnsi" w:cstheme="minorHAnsi"/>
                <w:b/>
                <w:color w:val="000000" w:themeColor="text1"/>
              </w:rPr>
              <w:t>СОГЛАСОВАНО</w:t>
            </w:r>
          </w:p>
        </w:tc>
        <w:tc>
          <w:tcPr>
            <w:tcW w:w="1985" w:type="dxa"/>
            <w:shd w:val="clear" w:color="auto" w:fill="auto"/>
          </w:tcPr>
          <w:p w:rsidR="00F6275C" w:rsidRPr="008F3E3F" w:rsidRDefault="00F6275C" w:rsidP="008902BA">
            <w:pPr>
              <w:pStyle w:val="ab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683" w:type="dxa"/>
            <w:shd w:val="clear" w:color="auto" w:fill="auto"/>
          </w:tcPr>
          <w:p w:rsidR="00F6275C" w:rsidRPr="008F3E3F" w:rsidRDefault="00F6275C" w:rsidP="008902BA">
            <w:pPr>
              <w:pStyle w:val="ab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F3E3F">
              <w:rPr>
                <w:rFonts w:asciiTheme="minorHAnsi" w:hAnsiTheme="minorHAnsi" w:cstheme="minorHAnsi"/>
                <w:b/>
                <w:color w:val="000000" w:themeColor="text1"/>
              </w:rPr>
              <w:t>СОГЛАСОВАНО</w:t>
            </w:r>
          </w:p>
        </w:tc>
      </w:tr>
      <w:tr w:rsidR="0055786D" w:rsidRPr="008F3E3F" w:rsidTr="008902BA">
        <w:trPr>
          <w:trHeight w:val="850"/>
        </w:trPr>
        <w:sdt>
          <w:sdtPr>
            <w:rPr>
              <w:rFonts w:asciiTheme="minorHAnsi" w:hAnsiTheme="minorHAnsi" w:cstheme="minorHAnsi"/>
              <w:color w:val="000000" w:themeColor="text1"/>
            </w:rPr>
            <w:alias w:val="Должность"/>
            <w:tag w:val="Должность"/>
            <w:id w:val="-1872834918"/>
            <w:placeholder>
              <w:docPart w:val="B2F99B0BBA36457A8248DBED0FCF567E"/>
            </w:placeholder>
            <w:showingPlcHdr/>
            <w:text/>
          </w:sdtPr>
          <w:sdtEndPr/>
          <w:sdtContent>
            <w:tc>
              <w:tcPr>
                <w:tcW w:w="4077" w:type="dxa"/>
                <w:shd w:val="clear" w:color="auto" w:fill="auto"/>
              </w:tcPr>
              <w:p w:rsidR="00F6275C" w:rsidRPr="008F3E3F" w:rsidRDefault="00F6275C" w:rsidP="008902BA">
                <w:pPr>
                  <w:pStyle w:val="ab"/>
                  <w:jc w:val="left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8F3E3F">
                  <w:rPr>
                    <w:rFonts w:asciiTheme="minorHAnsi" w:hAnsiTheme="minorHAnsi" w:cstheme="minorHAnsi"/>
                    <w:color w:val="000000" w:themeColor="text1"/>
                  </w:rPr>
                  <w:t>[Введите должность представителя предприятия-заказчика]</w:t>
                </w:r>
              </w:p>
            </w:tc>
          </w:sdtContent>
        </w:sdt>
        <w:tc>
          <w:tcPr>
            <w:tcW w:w="1985" w:type="dxa"/>
            <w:shd w:val="clear" w:color="auto" w:fill="auto"/>
          </w:tcPr>
          <w:p w:rsidR="00F6275C" w:rsidRPr="008F3E3F" w:rsidRDefault="00F6275C" w:rsidP="008902BA">
            <w:pPr>
              <w:pStyle w:val="ab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sdt>
          <w:sdtPr>
            <w:rPr>
              <w:rFonts w:asciiTheme="minorHAnsi" w:hAnsiTheme="minorHAnsi" w:cstheme="minorHAnsi"/>
              <w:color w:val="000000" w:themeColor="text1"/>
            </w:rPr>
            <w:alias w:val="Должность"/>
            <w:tag w:val="Должность"/>
            <w:id w:val="-1678344095"/>
            <w:placeholder>
              <w:docPart w:val="626833A7E1B04017A13D3B367F863CBC"/>
            </w:placeholder>
            <w:showingPlcHdr/>
            <w:text/>
          </w:sdtPr>
          <w:sdtEndPr/>
          <w:sdtContent>
            <w:tc>
              <w:tcPr>
                <w:tcW w:w="3683" w:type="dxa"/>
                <w:shd w:val="clear" w:color="auto" w:fill="auto"/>
              </w:tcPr>
              <w:p w:rsidR="00F6275C" w:rsidRPr="008F3E3F" w:rsidRDefault="004E65E2" w:rsidP="008902BA">
                <w:pPr>
                  <w:pStyle w:val="ab"/>
                  <w:jc w:val="left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8F3E3F">
                  <w:rPr>
                    <w:rFonts w:asciiTheme="minorHAnsi" w:hAnsiTheme="minorHAnsi" w:cstheme="minorHAnsi"/>
                    <w:color w:val="000000" w:themeColor="text1"/>
                  </w:rPr>
                  <w:t>[Введите должность представителя предприятия-</w:t>
                </w:r>
                <w:r w:rsidR="00FB7F6B" w:rsidRPr="008F3E3F">
                  <w:rPr>
                    <w:rFonts w:asciiTheme="minorHAnsi" w:hAnsiTheme="minorHAnsi" w:cstheme="minorHAnsi"/>
                    <w:color w:val="000000" w:themeColor="text1"/>
                  </w:rPr>
                  <w:t>разработчика</w:t>
                </w:r>
                <w:r w:rsidRPr="008F3E3F">
                  <w:rPr>
                    <w:rFonts w:asciiTheme="minorHAnsi" w:hAnsiTheme="minorHAnsi" w:cstheme="minorHAnsi"/>
                    <w:color w:val="000000" w:themeColor="text1"/>
                  </w:rPr>
                  <w:t>]</w:t>
                </w:r>
              </w:p>
            </w:tc>
          </w:sdtContent>
        </w:sdt>
      </w:tr>
      <w:tr w:rsidR="0055786D" w:rsidRPr="008F3E3F" w:rsidTr="008902BA">
        <w:trPr>
          <w:trHeight w:val="454"/>
        </w:trPr>
        <w:tc>
          <w:tcPr>
            <w:tcW w:w="4077" w:type="dxa"/>
            <w:shd w:val="clear" w:color="auto" w:fill="auto"/>
          </w:tcPr>
          <w:p w:rsidR="00F6275C" w:rsidRPr="008F3E3F" w:rsidRDefault="00F6275C" w:rsidP="008902BA">
            <w:pPr>
              <w:pStyle w:val="ab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</w:rPr>
              <w:t>__________________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alias w:val="Подпись"/>
                <w:tag w:val="Подпись"/>
                <w:id w:val="1521512114"/>
                <w:placeholder>
                  <w:docPart w:val="AA2F8F2BD379441D829DE41386850DBF"/>
                </w:placeholder>
                <w:text/>
              </w:sdtPr>
              <w:sdtEndPr/>
              <w:sdtContent>
                <w:r w:rsidR="003E1BE3" w:rsidRPr="008F3E3F">
                  <w:rPr>
                    <w:rFonts w:asciiTheme="minorHAnsi" w:hAnsiTheme="minorHAnsi" w:cstheme="minorHAnsi"/>
                    <w:color w:val="000000" w:themeColor="text1"/>
                  </w:rPr>
                  <w:t>[ФИО]</w:t>
                </w:r>
              </w:sdtContent>
            </w:sdt>
          </w:p>
        </w:tc>
        <w:tc>
          <w:tcPr>
            <w:tcW w:w="1985" w:type="dxa"/>
            <w:shd w:val="clear" w:color="auto" w:fill="auto"/>
          </w:tcPr>
          <w:p w:rsidR="00F6275C" w:rsidRPr="008F3E3F" w:rsidRDefault="00F6275C" w:rsidP="008902BA">
            <w:pPr>
              <w:pStyle w:val="ab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83" w:type="dxa"/>
            <w:shd w:val="clear" w:color="auto" w:fill="auto"/>
          </w:tcPr>
          <w:p w:rsidR="00F6275C" w:rsidRPr="008F3E3F" w:rsidRDefault="00F6275C" w:rsidP="008902BA">
            <w:pPr>
              <w:pStyle w:val="ab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</w:rPr>
              <w:t xml:space="preserve">_________________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alias w:val="Подпись"/>
                <w:tag w:val="Подпись"/>
                <w:id w:val="408118635"/>
                <w:placeholder>
                  <w:docPart w:val="7E44D08B09D142F5B9FE05F1DC88A3DE"/>
                </w:placeholder>
                <w:text/>
              </w:sdtPr>
              <w:sdtEndPr/>
              <w:sdtContent>
                <w:r w:rsidR="003E1BE3" w:rsidRPr="008F3E3F">
                  <w:rPr>
                    <w:rFonts w:asciiTheme="minorHAnsi" w:hAnsiTheme="minorHAnsi" w:cstheme="minorHAnsi"/>
                    <w:color w:val="000000" w:themeColor="text1"/>
                  </w:rPr>
                  <w:t>[ФИО]</w:t>
                </w:r>
              </w:sdtContent>
            </w:sdt>
          </w:p>
        </w:tc>
      </w:tr>
      <w:tr w:rsidR="0055786D" w:rsidRPr="008F3E3F" w:rsidTr="008902BA">
        <w:tc>
          <w:tcPr>
            <w:tcW w:w="4077" w:type="dxa"/>
            <w:shd w:val="clear" w:color="auto" w:fill="auto"/>
          </w:tcPr>
          <w:p w:rsidR="00F6275C" w:rsidRPr="008F3E3F" w:rsidRDefault="00F6275C" w:rsidP="008902BA">
            <w:pPr>
              <w:pStyle w:val="ab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</w:rPr>
              <w:t xml:space="preserve">«____» ____________ ________ </w:t>
            </w:r>
            <w:proofErr w:type="gramStart"/>
            <w:r w:rsidRPr="008F3E3F">
              <w:rPr>
                <w:rFonts w:asciiTheme="minorHAnsi" w:hAnsiTheme="minorHAnsi" w:cstheme="minorHAnsi"/>
                <w:color w:val="000000" w:themeColor="text1"/>
              </w:rPr>
              <w:t>г</w:t>
            </w:r>
            <w:proofErr w:type="gramEnd"/>
            <w:r w:rsidRPr="008F3E3F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6275C" w:rsidRPr="008F3E3F" w:rsidRDefault="00F6275C" w:rsidP="008902BA">
            <w:pPr>
              <w:pStyle w:val="ab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83" w:type="dxa"/>
            <w:shd w:val="clear" w:color="auto" w:fill="auto"/>
          </w:tcPr>
          <w:p w:rsidR="00F6275C" w:rsidRPr="008F3E3F" w:rsidRDefault="00F6275C" w:rsidP="008902BA">
            <w:pPr>
              <w:pStyle w:val="ab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</w:rPr>
              <w:t xml:space="preserve">«____» ____________ ________ </w:t>
            </w:r>
            <w:proofErr w:type="gramStart"/>
            <w:r w:rsidRPr="008F3E3F">
              <w:rPr>
                <w:rFonts w:asciiTheme="minorHAnsi" w:hAnsiTheme="minorHAnsi" w:cstheme="minorHAnsi"/>
                <w:color w:val="000000" w:themeColor="text1"/>
              </w:rPr>
              <w:t>г</w:t>
            </w:r>
            <w:proofErr w:type="gramEnd"/>
            <w:r w:rsidRPr="008F3E3F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</w:tbl>
    <w:p w:rsidR="00D468EC" w:rsidRPr="008F3E3F" w:rsidRDefault="00D468EC" w:rsidP="008902BA">
      <w:pPr>
        <w:rPr>
          <w:rFonts w:asciiTheme="minorHAnsi" w:hAnsiTheme="minorHAnsi" w:cstheme="minorHAnsi"/>
          <w:color w:val="000000" w:themeColor="text1"/>
        </w:rPr>
      </w:pPr>
    </w:p>
    <w:p w:rsidR="004E65E2" w:rsidRPr="008F3E3F" w:rsidRDefault="004E65E2" w:rsidP="008902BA">
      <w:pPr>
        <w:rPr>
          <w:rFonts w:asciiTheme="minorHAnsi" w:hAnsiTheme="minorHAnsi" w:cstheme="minorHAnsi"/>
          <w:color w:val="000000" w:themeColor="text1"/>
        </w:rPr>
      </w:pPr>
    </w:p>
    <w:p w:rsidR="004E65E2" w:rsidRPr="008F3E3F" w:rsidRDefault="004E65E2" w:rsidP="008902BA">
      <w:pPr>
        <w:rPr>
          <w:rFonts w:asciiTheme="minorHAnsi" w:hAnsiTheme="minorHAnsi" w:cstheme="minorHAnsi"/>
          <w:color w:val="000000" w:themeColor="text1"/>
        </w:rPr>
      </w:pPr>
    </w:p>
    <w:p w:rsidR="004E65E2" w:rsidRPr="008F3E3F" w:rsidRDefault="004E65E2" w:rsidP="008902BA">
      <w:pPr>
        <w:rPr>
          <w:rFonts w:asciiTheme="minorHAnsi" w:hAnsiTheme="minorHAnsi" w:cstheme="minorHAnsi"/>
          <w:color w:val="000000" w:themeColor="text1"/>
        </w:rPr>
        <w:sectPr w:rsidR="004E65E2" w:rsidRPr="008F3E3F" w:rsidSect="00707B7C">
          <w:footerReference w:type="default" r:id="rId13"/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89642E" w:rsidRPr="008F3E3F" w:rsidRDefault="0063671F" w:rsidP="008902BA">
      <w:pPr>
        <w:ind w:firstLine="0"/>
        <w:rPr>
          <w:rFonts w:asciiTheme="minorHAnsi" w:hAnsiTheme="minorHAnsi" w:cstheme="minorHAnsi"/>
          <w:b/>
          <w:color w:val="000000" w:themeColor="text1"/>
          <w:lang w:val="en-US"/>
        </w:rPr>
      </w:pPr>
      <w:r w:rsidRPr="008F3E3F">
        <w:rPr>
          <w:rFonts w:asciiTheme="minorHAnsi" w:hAnsiTheme="minorHAnsi" w:cstheme="minorHAnsi"/>
          <w:b/>
          <w:color w:val="000000" w:themeColor="text1"/>
        </w:rPr>
        <w:lastRenderedPageBreak/>
        <w:t>СОДЕРЖАНИЕ</w:t>
      </w:r>
    </w:p>
    <w:p w:rsidR="00496668" w:rsidRDefault="00131FE0">
      <w:pPr>
        <w:pStyle w:val="12"/>
        <w:rPr>
          <w:rFonts w:eastAsiaTheme="minorEastAsia" w:cstheme="minorBidi"/>
          <w:b w:val="0"/>
          <w:sz w:val="22"/>
          <w:szCs w:val="22"/>
        </w:rPr>
      </w:pPr>
      <w:r w:rsidRPr="008F3E3F">
        <w:rPr>
          <w:color w:val="000000" w:themeColor="text1"/>
          <w:lang w:val="en-US"/>
        </w:rPr>
        <w:fldChar w:fldCharType="begin"/>
      </w:r>
      <w:r w:rsidR="0063671F" w:rsidRPr="008F3E3F">
        <w:rPr>
          <w:color w:val="000000" w:themeColor="text1"/>
          <w:lang w:val="en-US"/>
        </w:rPr>
        <w:instrText xml:space="preserve"> TOC \o "1-3" \h \z \u </w:instrText>
      </w:r>
      <w:r w:rsidRPr="008F3E3F">
        <w:rPr>
          <w:color w:val="000000" w:themeColor="text1"/>
          <w:lang w:val="en-US"/>
        </w:rPr>
        <w:fldChar w:fldCharType="separate"/>
      </w:r>
      <w:hyperlink w:anchor="_Toc411523144" w:history="1">
        <w:r w:rsidR="00496668" w:rsidRPr="00EE7A13">
          <w:rPr>
            <w:rStyle w:val="af4"/>
          </w:rPr>
          <w:t>1.</w:t>
        </w:r>
        <w:r w:rsidR="00496668">
          <w:rPr>
            <w:rFonts w:eastAsiaTheme="minorEastAsia" w:cstheme="minorBidi"/>
            <w:b w:val="0"/>
            <w:sz w:val="22"/>
            <w:szCs w:val="22"/>
          </w:rPr>
          <w:tab/>
        </w:r>
        <w:r w:rsidR="00496668" w:rsidRPr="00EE7A13">
          <w:rPr>
            <w:rStyle w:val="af4"/>
          </w:rPr>
          <w:t>Общие сведения</w:t>
        </w:r>
        <w:r w:rsidR="00496668">
          <w:rPr>
            <w:webHidden/>
          </w:rPr>
          <w:tab/>
        </w:r>
        <w:r w:rsidR="00496668">
          <w:rPr>
            <w:webHidden/>
          </w:rPr>
          <w:fldChar w:fldCharType="begin"/>
        </w:r>
        <w:r w:rsidR="00496668">
          <w:rPr>
            <w:webHidden/>
          </w:rPr>
          <w:instrText xml:space="preserve"> PAGEREF _Toc411523144 \h </w:instrText>
        </w:r>
        <w:r w:rsidR="00496668">
          <w:rPr>
            <w:webHidden/>
          </w:rPr>
        </w:r>
        <w:r w:rsidR="00496668">
          <w:rPr>
            <w:webHidden/>
          </w:rPr>
          <w:fldChar w:fldCharType="separate"/>
        </w:r>
        <w:r w:rsidR="008463D4">
          <w:rPr>
            <w:webHidden/>
          </w:rPr>
          <w:t>2</w:t>
        </w:r>
        <w:r w:rsidR="00496668">
          <w:rPr>
            <w:webHidden/>
          </w:rPr>
          <w:fldChar w:fldCharType="end"/>
        </w:r>
      </w:hyperlink>
    </w:p>
    <w:p w:rsidR="00496668" w:rsidRDefault="00B74649">
      <w:pPr>
        <w:pStyle w:val="21"/>
        <w:rPr>
          <w:rFonts w:eastAsiaTheme="minorEastAsia" w:cstheme="minorBidi"/>
          <w:sz w:val="22"/>
          <w:szCs w:val="22"/>
        </w:rPr>
      </w:pPr>
      <w:hyperlink w:anchor="_Toc411523145" w:history="1">
        <w:r w:rsidR="00496668" w:rsidRPr="00EE7A13">
          <w:rPr>
            <w:rStyle w:val="af4"/>
          </w:rPr>
          <w:t>1.1.</w:t>
        </w:r>
        <w:r w:rsidR="00496668">
          <w:rPr>
            <w:rFonts w:eastAsiaTheme="minorEastAsia" w:cstheme="minorBidi"/>
            <w:sz w:val="22"/>
            <w:szCs w:val="22"/>
          </w:rPr>
          <w:tab/>
        </w:r>
        <w:r w:rsidR="00496668" w:rsidRPr="00EE7A13">
          <w:rPr>
            <w:rStyle w:val="af4"/>
          </w:rPr>
          <w:t>Полное наименование работ и ее условное обозначение</w:t>
        </w:r>
        <w:r w:rsidR="00496668">
          <w:rPr>
            <w:webHidden/>
          </w:rPr>
          <w:tab/>
        </w:r>
        <w:r w:rsidR="00496668">
          <w:rPr>
            <w:webHidden/>
          </w:rPr>
          <w:fldChar w:fldCharType="begin"/>
        </w:r>
        <w:r w:rsidR="00496668">
          <w:rPr>
            <w:webHidden/>
          </w:rPr>
          <w:instrText xml:space="preserve"> PAGEREF _Toc411523145 \h </w:instrText>
        </w:r>
        <w:r w:rsidR="00496668">
          <w:rPr>
            <w:webHidden/>
          </w:rPr>
        </w:r>
        <w:r w:rsidR="00496668">
          <w:rPr>
            <w:webHidden/>
          </w:rPr>
          <w:fldChar w:fldCharType="separate"/>
        </w:r>
        <w:r w:rsidR="008463D4">
          <w:rPr>
            <w:webHidden/>
          </w:rPr>
          <w:t>2</w:t>
        </w:r>
        <w:r w:rsidR="00496668">
          <w:rPr>
            <w:webHidden/>
          </w:rPr>
          <w:fldChar w:fldCharType="end"/>
        </w:r>
      </w:hyperlink>
    </w:p>
    <w:p w:rsidR="00496668" w:rsidRDefault="00B74649">
      <w:pPr>
        <w:pStyle w:val="21"/>
        <w:rPr>
          <w:rFonts w:eastAsiaTheme="minorEastAsia" w:cstheme="minorBidi"/>
          <w:sz w:val="22"/>
          <w:szCs w:val="22"/>
        </w:rPr>
      </w:pPr>
      <w:hyperlink w:anchor="_Toc411523146" w:history="1">
        <w:r w:rsidR="00496668" w:rsidRPr="00EE7A13">
          <w:rPr>
            <w:rStyle w:val="af4"/>
          </w:rPr>
          <w:t>1.2.</w:t>
        </w:r>
        <w:r w:rsidR="00496668">
          <w:rPr>
            <w:rFonts w:eastAsiaTheme="minorEastAsia" w:cstheme="minorBidi"/>
            <w:sz w:val="22"/>
            <w:szCs w:val="22"/>
          </w:rPr>
          <w:tab/>
        </w:r>
        <w:r w:rsidR="00496668" w:rsidRPr="00EE7A13">
          <w:rPr>
            <w:rStyle w:val="af4"/>
          </w:rPr>
          <w:t>Шифр темы</w:t>
        </w:r>
        <w:r w:rsidR="00496668">
          <w:rPr>
            <w:webHidden/>
          </w:rPr>
          <w:tab/>
        </w:r>
        <w:r w:rsidR="00496668">
          <w:rPr>
            <w:webHidden/>
          </w:rPr>
          <w:fldChar w:fldCharType="begin"/>
        </w:r>
        <w:r w:rsidR="00496668">
          <w:rPr>
            <w:webHidden/>
          </w:rPr>
          <w:instrText xml:space="preserve"> PAGEREF _Toc411523146 \h </w:instrText>
        </w:r>
        <w:r w:rsidR="00496668">
          <w:rPr>
            <w:webHidden/>
          </w:rPr>
        </w:r>
        <w:r w:rsidR="00496668">
          <w:rPr>
            <w:webHidden/>
          </w:rPr>
          <w:fldChar w:fldCharType="separate"/>
        </w:r>
        <w:r w:rsidR="008463D4">
          <w:rPr>
            <w:webHidden/>
          </w:rPr>
          <w:t>2</w:t>
        </w:r>
        <w:r w:rsidR="00496668">
          <w:rPr>
            <w:webHidden/>
          </w:rPr>
          <w:fldChar w:fldCharType="end"/>
        </w:r>
      </w:hyperlink>
    </w:p>
    <w:p w:rsidR="00496668" w:rsidRDefault="00B74649">
      <w:pPr>
        <w:pStyle w:val="21"/>
        <w:rPr>
          <w:rFonts w:eastAsiaTheme="minorEastAsia" w:cstheme="minorBidi"/>
          <w:sz w:val="22"/>
          <w:szCs w:val="22"/>
        </w:rPr>
      </w:pPr>
      <w:hyperlink w:anchor="_Toc411523147" w:history="1">
        <w:r w:rsidR="00496668" w:rsidRPr="00EE7A13">
          <w:rPr>
            <w:rStyle w:val="af4"/>
          </w:rPr>
          <w:t>1.3.</w:t>
        </w:r>
        <w:r w:rsidR="00496668">
          <w:rPr>
            <w:rFonts w:eastAsiaTheme="minorEastAsia" w:cstheme="minorBidi"/>
            <w:sz w:val="22"/>
            <w:szCs w:val="22"/>
          </w:rPr>
          <w:tab/>
        </w:r>
        <w:r w:rsidR="00496668" w:rsidRPr="00EE7A13">
          <w:rPr>
            <w:rStyle w:val="af4"/>
          </w:rPr>
          <w:t>Перечень документов, на основании которых производится работа</w:t>
        </w:r>
        <w:r w:rsidR="00496668">
          <w:rPr>
            <w:webHidden/>
          </w:rPr>
          <w:tab/>
        </w:r>
        <w:r w:rsidR="00496668">
          <w:rPr>
            <w:webHidden/>
          </w:rPr>
          <w:fldChar w:fldCharType="begin"/>
        </w:r>
        <w:r w:rsidR="00496668">
          <w:rPr>
            <w:webHidden/>
          </w:rPr>
          <w:instrText xml:space="preserve"> PAGEREF _Toc411523147 \h </w:instrText>
        </w:r>
        <w:r w:rsidR="00496668">
          <w:rPr>
            <w:webHidden/>
          </w:rPr>
        </w:r>
        <w:r w:rsidR="00496668">
          <w:rPr>
            <w:webHidden/>
          </w:rPr>
          <w:fldChar w:fldCharType="separate"/>
        </w:r>
        <w:r w:rsidR="008463D4">
          <w:rPr>
            <w:webHidden/>
          </w:rPr>
          <w:t>2</w:t>
        </w:r>
        <w:r w:rsidR="00496668">
          <w:rPr>
            <w:webHidden/>
          </w:rPr>
          <w:fldChar w:fldCharType="end"/>
        </w:r>
      </w:hyperlink>
    </w:p>
    <w:p w:rsidR="00496668" w:rsidRDefault="00B74649">
      <w:pPr>
        <w:pStyle w:val="21"/>
        <w:rPr>
          <w:rFonts w:eastAsiaTheme="minorEastAsia" w:cstheme="minorBidi"/>
          <w:sz w:val="22"/>
          <w:szCs w:val="22"/>
        </w:rPr>
      </w:pPr>
      <w:hyperlink w:anchor="_Toc411523148" w:history="1">
        <w:r w:rsidR="00496668" w:rsidRPr="00EE7A13">
          <w:rPr>
            <w:rStyle w:val="af4"/>
          </w:rPr>
          <w:t>1.4.</w:t>
        </w:r>
        <w:r w:rsidR="00496668">
          <w:rPr>
            <w:rFonts w:eastAsiaTheme="minorEastAsia" w:cstheme="minorBidi"/>
            <w:sz w:val="22"/>
            <w:szCs w:val="22"/>
          </w:rPr>
          <w:tab/>
        </w:r>
        <w:r w:rsidR="00496668" w:rsidRPr="00EE7A13">
          <w:rPr>
            <w:rStyle w:val="af4"/>
          </w:rPr>
          <w:t>Плановые сроки начала и окончания работ</w:t>
        </w:r>
        <w:r w:rsidR="00496668">
          <w:rPr>
            <w:webHidden/>
          </w:rPr>
          <w:tab/>
        </w:r>
        <w:r w:rsidR="00496668">
          <w:rPr>
            <w:webHidden/>
          </w:rPr>
          <w:fldChar w:fldCharType="begin"/>
        </w:r>
        <w:r w:rsidR="00496668">
          <w:rPr>
            <w:webHidden/>
          </w:rPr>
          <w:instrText xml:space="preserve"> PAGEREF _Toc411523148 \h </w:instrText>
        </w:r>
        <w:r w:rsidR="00496668">
          <w:rPr>
            <w:webHidden/>
          </w:rPr>
        </w:r>
        <w:r w:rsidR="00496668">
          <w:rPr>
            <w:webHidden/>
          </w:rPr>
          <w:fldChar w:fldCharType="separate"/>
        </w:r>
        <w:r w:rsidR="008463D4">
          <w:rPr>
            <w:webHidden/>
          </w:rPr>
          <w:t>3</w:t>
        </w:r>
        <w:r w:rsidR="00496668">
          <w:rPr>
            <w:webHidden/>
          </w:rPr>
          <w:fldChar w:fldCharType="end"/>
        </w:r>
      </w:hyperlink>
    </w:p>
    <w:p w:rsidR="00496668" w:rsidRDefault="00AF0046">
      <w:pPr>
        <w:pStyle w:val="21"/>
        <w:rPr>
          <w:rFonts w:eastAsiaTheme="minorEastAsia" w:cstheme="minorBidi"/>
          <w:sz w:val="22"/>
          <w:szCs w:val="22"/>
        </w:rPr>
      </w:pPr>
      <w:hyperlink w:anchor="_Toc411523149" w:history="1">
        <w:r w:rsidR="00496668" w:rsidRPr="00EE7A13">
          <w:rPr>
            <w:rStyle w:val="af4"/>
          </w:rPr>
          <w:t>1.5.</w:t>
        </w:r>
        <w:r w:rsidR="00496668">
          <w:rPr>
            <w:rFonts w:eastAsiaTheme="minorEastAsia" w:cstheme="minorBidi"/>
            <w:sz w:val="22"/>
            <w:szCs w:val="22"/>
          </w:rPr>
          <w:tab/>
        </w:r>
        <w:r w:rsidR="00496668" w:rsidRPr="00EE7A13">
          <w:rPr>
            <w:rStyle w:val="af4"/>
          </w:rPr>
          <w:t>Порядок оформления и предъявления результатов работ</w:t>
        </w:r>
        <w:r w:rsidR="00496668">
          <w:rPr>
            <w:webHidden/>
          </w:rPr>
          <w:tab/>
        </w:r>
        <w:r w:rsidR="00496668">
          <w:rPr>
            <w:webHidden/>
          </w:rPr>
          <w:fldChar w:fldCharType="begin"/>
        </w:r>
        <w:r w:rsidR="00496668">
          <w:rPr>
            <w:webHidden/>
          </w:rPr>
          <w:instrText xml:space="preserve"> PAGEREF _Toc411523149 \h </w:instrText>
        </w:r>
        <w:r w:rsidR="00496668">
          <w:rPr>
            <w:webHidden/>
          </w:rPr>
        </w:r>
        <w:r w:rsidR="00496668">
          <w:rPr>
            <w:webHidden/>
          </w:rPr>
          <w:fldChar w:fldCharType="separate"/>
        </w:r>
        <w:r w:rsidR="008463D4">
          <w:rPr>
            <w:webHidden/>
          </w:rPr>
          <w:t>3</w:t>
        </w:r>
        <w:r w:rsidR="00496668">
          <w:rPr>
            <w:webHidden/>
          </w:rPr>
          <w:fldChar w:fldCharType="end"/>
        </w:r>
      </w:hyperlink>
    </w:p>
    <w:p w:rsidR="00496668" w:rsidRDefault="00B74649">
      <w:pPr>
        <w:pStyle w:val="12"/>
        <w:rPr>
          <w:rFonts w:eastAsiaTheme="minorEastAsia" w:cstheme="minorBidi"/>
          <w:b w:val="0"/>
          <w:sz w:val="22"/>
          <w:szCs w:val="22"/>
        </w:rPr>
      </w:pPr>
      <w:hyperlink w:anchor="_Toc411523150" w:history="1">
        <w:r w:rsidR="00496668" w:rsidRPr="00EE7A13">
          <w:rPr>
            <w:rStyle w:val="af4"/>
          </w:rPr>
          <w:t>2.</w:t>
        </w:r>
        <w:r w:rsidR="00496668">
          <w:rPr>
            <w:rFonts w:eastAsiaTheme="minorEastAsia" w:cstheme="minorBidi"/>
            <w:b w:val="0"/>
            <w:sz w:val="22"/>
            <w:szCs w:val="22"/>
          </w:rPr>
          <w:tab/>
        </w:r>
        <w:r w:rsidR="00496668" w:rsidRPr="00EE7A13">
          <w:rPr>
            <w:rStyle w:val="af4"/>
          </w:rPr>
          <w:t>Цели и задачи проведения работ</w:t>
        </w:r>
        <w:r w:rsidR="00496668">
          <w:rPr>
            <w:webHidden/>
          </w:rPr>
          <w:tab/>
        </w:r>
        <w:r w:rsidR="00496668">
          <w:rPr>
            <w:webHidden/>
          </w:rPr>
          <w:fldChar w:fldCharType="begin"/>
        </w:r>
        <w:r w:rsidR="00496668">
          <w:rPr>
            <w:webHidden/>
          </w:rPr>
          <w:instrText xml:space="preserve"> PAGEREF _Toc411523150 \h </w:instrText>
        </w:r>
        <w:r w:rsidR="00496668">
          <w:rPr>
            <w:webHidden/>
          </w:rPr>
        </w:r>
        <w:r w:rsidR="00496668">
          <w:rPr>
            <w:webHidden/>
          </w:rPr>
          <w:fldChar w:fldCharType="separate"/>
        </w:r>
        <w:r w:rsidR="008463D4">
          <w:rPr>
            <w:webHidden/>
          </w:rPr>
          <w:t>4</w:t>
        </w:r>
        <w:r w:rsidR="00496668">
          <w:rPr>
            <w:webHidden/>
          </w:rPr>
          <w:fldChar w:fldCharType="end"/>
        </w:r>
      </w:hyperlink>
    </w:p>
    <w:p w:rsidR="00496668" w:rsidRDefault="00B74649">
      <w:pPr>
        <w:pStyle w:val="12"/>
        <w:rPr>
          <w:rFonts w:eastAsiaTheme="minorEastAsia" w:cstheme="minorBidi"/>
          <w:b w:val="0"/>
          <w:sz w:val="22"/>
          <w:szCs w:val="22"/>
        </w:rPr>
      </w:pPr>
      <w:hyperlink w:anchor="_Toc411523151" w:history="1">
        <w:r w:rsidR="00496668" w:rsidRPr="00EE7A13">
          <w:rPr>
            <w:rStyle w:val="af4"/>
          </w:rPr>
          <w:t>3.</w:t>
        </w:r>
        <w:r w:rsidR="00496668">
          <w:rPr>
            <w:rFonts w:eastAsiaTheme="minorEastAsia" w:cstheme="minorBidi"/>
            <w:b w:val="0"/>
            <w:sz w:val="22"/>
            <w:szCs w:val="22"/>
          </w:rPr>
          <w:tab/>
        </w:r>
        <w:r w:rsidR="00496668" w:rsidRPr="00EE7A13">
          <w:rPr>
            <w:rStyle w:val="af4"/>
          </w:rPr>
          <w:t>Описание объекта аудита</w:t>
        </w:r>
        <w:r w:rsidR="00496668">
          <w:rPr>
            <w:webHidden/>
          </w:rPr>
          <w:tab/>
        </w:r>
        <w:r w:rsidR="00496668">
          <w:rPr>
            <w:webHidden/>
          </w:rPr>
          <w:fldChar w:fldCharType="begin"/>
        </w:r>
        <w:r w:rsidR="00496668">
          <w:rPr>
            <w:webHidden/>
          </w:rPr>
          <w:instrText xml:space="preserve"> PAGEREF _Toc411523151 \h </w:instrText>
        </w:r>
        <w:r w:rsidR="00496668">
          <w:rPr>
            <w:webHidden/>
          </w:rPr>
        </w:r>
        <w:r w:rsidR="00496668">
          <w:rPr>
            <w:webHidden/>
          </w:rPr>
          <w:fldChar w:fldCharType="separate"/>
        </w:r>
        <w:r w:rsidR="008463D4">
          <w:rPr>
            <w:webHidden/>
          </w:rPr>
          <w:t>5</w:t>
        </w:r>
        <w:r w:rsidR="00496668">
          <w:rPr>
            <w:webHidden/>
          </w:rPr>
          <w:fldChar w:fldCharType="end"/>
        </w:r>
      </w:hyperlink>
    </w:p>
    <w:p w:rsidR="00496668" w:rsidRDefault="00B74649">
      <w:pPr>
        <w:pStyle w:val="21"/>
        <w:rPr>
          <w:rFonts w:eastAsiaTheme="minorEastAsia" w:cstheme="minorBidi"/>
          <w:sz w:val="22"/>
          <w:szCs w:val="22"/>
        </w:rPr>
      </w:pPr>
      <w:hyperlink w:anchor="_Toc411523152" w:history="1">
        <w:r w:rsidR="00496668" w:rsidRPr="00EE7A13">
          <w:rPr>
            <w:rStyle w:val="af4"/>
          </w:rPr>
          <w:t>3.1.</w:t>
        </w:r>
        <w:r w:rsidR="00496668">
          <w:rPr>
            <w:rFonts w:eastAsiaTheme="minorEastAsia" w:cstheme="minorBidi"/>
            <w:sz w:val="22"/>
            <w:szCs w:val="22"/>
          </w:rPr>
          <w:tab/>
        </w:r>
        <w:r w:rsidR="00496668" w:rsidRPr="00EE7A13">
          <w:rPr>
            <w:rStyle w:val="af4"/>
          </w:rPr>
          <w:t>Информационные системы</w:t>
        </w:r>
        <w:r w:rsidR="00496668">
          <w:rPr>
            <w:webHidden/>
          </w:rPr>
          <w:tab/>
        </w:r>
        <w:r w:rsidR="00496668">
          <w:rPr>
            <w:webHidden/>
          </w:rPr>
          <w:fldChar w:fldCharType="begin"/>
        </w:r>
        <w:r w:rsidR="00496668">
          <w:rPr>
            <w:webHidden/>
          </w:rPr>
          <w:instrText xml:space="preserve"> PAGEREF _Toc411523152 \h </w:instrText>
        </w:r>
        <w:r w:rsidR="00496668">
          <w:rPr>
            <w:webHidden/>
          </w:rPr>
        </w:r>
        <w:r w:rsidR="00496668">
          <w:rPr>
            <w:webHidden/>
          </w:rPr>
          <w:fldChar w:fldCharType="separate"/>
        </w:r>
        <w:r w:rsidR="008463D4">
          <w:rPr>
            <w:webHidden/>
          </w:rPr>
          <w:t>5</w:t>
        </w:r>
        <w:r w:rsidR="00496668">
          <w:rPr>
            <w:webHidden/>
          </w:rPr>
          <w:fldChar w:fldCharType="end"/>
        </w:r>
      </w:hyperlink>
    </w:p>
    <w:p w:rsidR="00496668" w:rsidRDefault="00B74649">
      <w:pPr>
        <w:pStyle w:val="21"/>
        <w:rPr>
          <w:rFonts w:eastAsiaTheme="minorEastAsia" w:cstheme="minorBidi"/>
          <w:sz w:val="22"/>
          <w:szCs w:val="22"/>
        </w:rPr>
      </w:pPr>
      <w:hyperlink w:anchor="_Toc411523153" w:history="1">
        <w:r w:rsidR="00496668" w:rsidRPr="00EE7A13">
          <w:rPr>
            <w:rStyle w:val="af4"/>
          </w:rPr>
          <w:t>3.2.</w:t>
        </w:r>
        <w:r w:rsidR="00496668">
          <w:rPr>
            <w:rFonts w:eastAsiaTheme="minorEastAsia" w:cstheme="minorBidi"/>
            <w:sz w:val="22"/>
            <w:szCs w:val="22"/>
          </w:rPr>
          <w:tab/>
        </w:r>
        <w:r w:rsidR="00496668" w:rsidRPr="00EE7A13">
          <w:rPr>
            <w:rStyle w:val="af4"/>
          </w:rPr>
          <w:t>Средства защиты информации</w:t>
        </w:r>
        <w:r w:rsidR="00496668">
          <w:rPr>
            <w:webHidden/>
          </w:rPr>
          <w:tab/>
        </w:r>
        <w:r w:rsidR="00496668">
          <w:rPr>
            <w:webHidden/>
          </w:rPr>
          <w:fldChar w:fldCharType="begin"/>
        </w:r>
        <w:r w:rsidR="00496668">
          <w:rPr>
            <w:webHidden/>
          </w:rPr>
          <w:instrText xml:space="preserve"> PAGEREF _Toc411523153 \h </w:instrText>
        </w:r>
        <w:r w:rsidR="00496668">
          <w:rPr>
            <w:webHidden/>
          </w:rPr>
        </w:r>
        <w:r w:rsidR="00496668">
          <w:rPr>
            <w:webHidden/>
          </w:rPr>
          <w:fldChar w:fldCharType="separate"/>
        </w:r>
        <w:r w:rsidR="008463D4">
          <w:rPr>
            <w:webHidden/>
          </w:rPr>
          <w:t>5</w:t>
        </w:r>
        <w:r w:rsidR="00496668">
          <w:rPr>
            <w:webHidden/>
          </w:rPr>
          <w:fldChar w:fldCharType="end"/>
        </w:r>
      </w:hyperlink>
    </w:p>
    <w:p w:rsidR="00496668" w:rsidRDefault="00B74649">
      <w:pPr>
        <w:pStyle w:val="12"/>
        <w:rPr>
          <w:rFonts w:eastAsiaTheme="minorEastAsia" w:cstheme="minorBidi"/>
          <w:b w:val="0"/>
          <w:sz w:val="22"/>
          <w:szCs w:val="22"/>
        </w:rPr>
      </w:pPr>
      <w:hyperlink w:anchor="_Toc411523154" w:history="1">
        <w:r w:rsidR="00496668" w:rsidRPr="00EE7A13">
          <w:rPr>
            <w:rStyle w:val="af4"/>
          </w:rPr>
          <w:t>4.</w:t>
        </w:r>
        <w:r w:rsidR="00496668">
          <w:rPr>
            <w:rFonts w:eastAsiaTheme="minorEastAsia" w:cstheme="minorBidi"/>
            <w:b w:val="0"/>
            <w:sz w:val="22"/>
            <w:szCs w:val="22"/>
          </w:rPr>
          <w:tab/>
        </w:r>
        <w:r w:rsidR="00496668" w:rsidRPr="00EE7A13">
          <w:rPr>
            <w:rStyle w:val="af4"/>
          </w:rPr>
          <w:t>Состав и содержание работ</w:t>
        </w:r>
        <w:r w:rsidR="00496668">
          <w:rPr>
            <w:webHidden/>
          </w:rPr>
          <w:tab/>
        </w:r>
        <w:r w:rsidR="00496668">
          <w:rPr>
            <w:webHidden/>
          </w:rPr>
          <w:fldChar w:fldCharType="begin"/>
        </w:r>
        <w:r w:rsidR="00496668">
          <w:rPr>
            <w:webHidden/>
          </w:rPr>
          <w:instrText xml:space="preserve"> PAGEREF _Toc411523154 \h </w:instrText>
        </w:r>
        <w:r w:rsidR="00496668">
          <w:rPr>
            <w:webHidden/>
          </w:rPr>
        </w:r>
        <w:r w:rsidR="00496668">
          <w:rPr>
            <w:webHidden/>
          </w:rPr>
          <w:fldChar w:fldCharType="separate"/>
        </w:r>
        <w:r w:rsidR="008463D4">
          <w:rPr>
            <w:webHidden/>
          </w:rPr>
          <w:t>6</w:t>
        </w:r>
        <w:r w:rsidR="00496668">
          <w:rPr>
            <w:webHidden/>
          </w:rPr>
          <w:fldChar w:fldCharType="end"/>
        </w:r>
      </w:hyperlink>
    </w:p>
    <w:p w:rsidR="00496668" w:rsidRDefault="00B74649">
      <w:pPr>
        <w:pStyle w:val="21"/>
        <w:rPr>
          <w:rFonts w:eastAsiaTheme="minorEastAsia" w:cstheme="minorBidi"/>
          <w:sz w:val="22"/>
          <w:szCs w:val="22"/>
        </w:rPr>
      </w:pPr>
      <w:hyperlink w:anchor="_Toc411523155" w:history="1">
        <w:r w:rsidR="00496668" w:rsidRPr="00EE7A13">
          <w:rPr>
            <w:rStyle w:val="af4"/>
          </w:rPr>
          <w:t>4.1.</w:t>
        </w:r>
        <w:r w:rsidR="00496668">
          <w:rPr>
            <w:rFonts w:eastAsiaTheme="minorEastAsia" w:cstheme="minorBidi"/>
            <w:sz w:val="22"/>
            <w:szCs w:val="22"/>
          </w:rPr>
          <w:tab/>
        </w:r>
        <w:r w:rsidR="00496668" w:rsidRPr="00EE7A13">
          <w:rPr>
            <w:rStyle w:val="af4"/>
          </w:rPr>
          <w:t>Перечень стадий работ</w:t>
        </w:r>
        <w:r w:rsidR="00496668">
          <w:rPr>
            <w:webHidden/>
          </w:rPr>
          <w:tab/>
        </w:r>
        <w:r w:rsidR="00496668">
          <w:rPr>
            <w:webHidden/>
          </w:rPr>
          <w:fldChar w:fldCharType="begin"/>
        </w:r>
        <w:r w:rsidR="00496668">
          <w:rPr>
            <w:webHidden/>
          </w:rPr>
          <w:instrText xml:space="preserve"> PAGEREF _Toc411523155 \h </w:instrText>
        </w:r>
        <w:r w:rsidR="00496668">
          <w:rPr>
            <w:webHidden/>
          </w:rPr>
        </w:r>
        <w:r w:rsidR="00496668">
          <w:rPr>
            <w:webHidden/>
          </w:rPr>
          <w:fldChar w:fldCharType="separate"/>
        </w:r>
        <w:r w:rsidR="008463D4">
          <w:rPr>
            <w:webHidden/>
          </w:rPr>
          <w:t>6</w:t>
        </w:r>
        <w:r w:rsidR="00496668">
          <w:rPr>
            <w:webHidden/>
          </w:rPr>
          <w:fldChar w:fldCharType="end"/>
        </w:r>
      </w:hyperlink>
    </w:p>
    <w:p w:rsidR="00496668" w:rsidRDefault="00B74649">
      <w:pPr>
        <w:pStyle w:val="21"/>
        <w:rPr>
          <w:rFonts w:eastAsiaTheme="minorEastAsia" w:cstheme="minorBidi"/>
          <w:sz w:val="22"/>
          <w:szCs w:val="22"/>
        </w:rPr>
      </w:pPr>
      <w:hyperlink w:anchor="_Toc411523156" w:history="1">
        <w:r w:rsidR="00496668" w:rsidRPr="00EE7A13">
          <w:rPr>
            <w:rStyle w:val="af4"/>
          </w:rPr>
          <w:t>4.2.</w:t>
        </w:r>
        <w:r w:rsidR="00496668">
          <w:rPr>
            <w:rFonts w:eastAsiaTheme="minorEastAsia" w:cstheme="minorBidi"/>
            <w:sz w:val="22"/>
            <w:szCs w:val="22"/>
          </w:rPr>
          <w:tab/>
        </w:r>
        <w:r w:rsidR="00496668" w:rsidRPr="00EE7A13">
          <w:rPr>
            <w:rStyle w:val="af4"/>
          </w:rPr>
          <w:t>Требования к стадиям работ</w:t>
        </w:r>
        <w:r w:rsidR="00496668">
          <w:rPr>
            <w:webHidden/>
          </w:rPr>
          <w:tab/>
        </w:r>
        <w:r w:rsidR="00496668">
          <w:rPr>
            <w:webHidden/>
          </w:rPr>
          <w:fldChar w:fldCharType="begin"/>
        </w:r>
        <w:r w:rsidR="00496668">
          <w:rPr>
            <w:webHidden/>
          </w:rPr>
          <w:instrText xml:space="preserve"> PAGEREF _Toc411523156 \h </w:instrText>
        </w:r>
        <w:r w:rsidR="00496668">
          <w:rPr>
            <w:webHidden/>
          </w:rPr>
        </w:r>
        <w:r w:rsidR="00496668">
          <w:rPr>
            <w:webHidden/>
          </w:rPr>
          <w:fldChar w:fldCharType="separate"/>
        </w:r>
        <w:r w:rsidR="008463D4">
          <w:rPr>
            <w:webHidden/>
          </w:rPr>
          <w:t>6</w:t>
        </w:r>
        <w:r w:rsidR="00496668">
          <w:rPr>
            <w:webHidden/>
          </w:rPr>
          <w:fldChar w:fldCharType="end"/>
        </w:r>
      </w:hyperlink>
    </w:p>
    <w:p w:rsidR="00496668" w:rsidRDefault="00B74649">
      <w:pPr>
        <w:pStyle w:val="31"/>
        <w:rPr>
          <w:rFonts w:eastAsiaTheme="minorEastAsia" w:cstheme="minorBidi"/>
          <w:sz w:val="22"/>
          <w:szCs w:val="22"/>
        </w:rPr>
      </w:pPr>
      <w:hyperlink w:anchor="_Toc411523157" w:history="1">
        <w:r w:rsidR="00496668" w:rsidRPr="00EE7A13">
          <w:rPr>
            <w:rStyle w:val="af4"/>
          </w:rPr>
          <w:t>4.2.1.</w:t>
        </w:r>
        <w:r w:rsidR="00496668">
          <w:rPr>
            <w:rFonts w:eastAsiaTheme="minorEastAsia" w:cstheme="minorBidi"/>
            <w:sz w:val="22"/>
            <w:szCs w:val="22"/>
          </w:rPr>
          <w:tab/>
        </w:r>
        <w:r w:rsidR="00496668" w:rsidRPr="00EE7A13">
          <w:rPr>
            <w:rStyle w:val="af4"/>
          </w:rPr>
          <w:t>Разработка Корпоративного Стандарта ИБ</w:t>
        </w:r>
        <w:r w:rsidR="00496668">
          <w:rPr>
            <w:webHidden/>
          </w:rPr>
          <w:tab/>
        </w:r>
        <w:r w:rsidR="00496668">
          <w:rPr>
            <w:webHidden/>
          </w:rPr>
          <w:fldChar w:fldCharType="begin"/>
        </w:r>
        <w:r w:rsidR="00496668">
          <w:rPr>
            <w:webHidden/>
          </w:rPr>
          <w:instrText xml:space="preserve"> PAGEREF _Toc411523157 \h </w:instrText>
        </w:r>
        <w:r w:rsidR="00496668">
          <w:rPr>
            <w:webHidden/>
          </w:rPr>
        </w:r>
        <w:r w:rsidR="00496668">
          <w:rPr>
            <w:webHidden/>
          </w:rPr>
          <w:fldChar w:fldCharType="separate"/>
        </w:r>
        <w:r w:rsidR="008463D4">
          <w:rPr>
            <w:webHidden/>
          </w:rPr>
          <w:t>6</w:t>
        </w:r>
        <w:r w:rsidR="00496668">
          <w:rPr>
            <w:webHidden/>
          </w:rPr>
          <w:fldChar w:fldCharType="end"/>
        </w:r>
      </w:hyperlink>
    </w:p>
    <w:p w:rsidR="00496668" w:rsidRDefault="00B74649">
      <w:pPr>
        <w:pStyle w:val="31"/>
        <w:rPr>
          <w:rFonts w:eastAsiaTheme="minorEastAsia" w:cstheme="minorBidi"/>
          <w:sz w:val="22"/>
          <w:szCs w:val="22"/>
        </w:rPr>
      </w:pPr>
      <w:hyperlink w:anchor="_Toc411523158" w:history="1">
        <w:r w:rsidR="00496668" w:rsidRPr="00EE7A13">
          <w:rPr>
            <w:rStyle w:val="af4"/>
          </w:rPr>
          <w:t>4.2.2.</w:t>
        </w:r>
        <w:r w:rsidR="00496668">
          <w:rPr>
            <w:rFonts w:eastAsiaTheme="minorEastAsia" w:cstheme="minorBidi"/>
            <w:sz w:val="22"/>
            <w:szCs w:val="22"/>
          </w:rPr>
          <w:tab/>
        </w:r>
        <w:r w:rsidR="00496668" w:rsidRPr="00EE7A13">
          <w:rPr>
            <w:rStyle w:val="af4"/>
          </w:rPr>
          <w:t>Разработка Корпоративной Методики проведения аудита ИБ</w:t>
        </w:r>
        <w:r w:rsidR="00496668">
          <w:rPr>
            <w:webHidden/>
          </w:rPr>
          <w:tab/>
        </w:r>
        <w:r w:rsidR="00496668">
          <w:rPr>
            <w:webHidden/>
          </w:rPr>
          <w:fldChar w:fldCharType="begin"/>
        </w:r>
        <w:r w:rsidR="00496668">
          <w:rPr>
            <w:webHidden/>
          </w:rPr>
          <w:instrText xml:space="preserve"> PAGEREF _Toc411523158 \h </w:instrText>
        </w:r>
        <w:r w:rsidR="00496668">
          <w:rPr>
            <w:webHidden/>
          </w:rPr>
        </w:r>
        <w:r w:rsidR="00496668">
          <w:rPr>
            <w:webHidden/>
          </w:rPr>
          <w:fldChar w:fldCharType="separate"/>
        </w:r>
        <w:r w:rsidR="008463D4">
          <w:rPr>
            <w:webHidden/>
          </w:rPr>
          <w:t>7</w:t>
        </w:r>
        <w:r w:rsidR="00496668">
          <w:rPr>
            <w:webHidden/>
          </w:rPr>
          <w:fldChar w:fldCharType="end"/>
        </w:r>
      </w:hyperlink>
    </w:p>
    <w:p w:rsidR="00496668" w:rsidRDefault="00B74649">
      <w:pPr>
        <w:pStyle w:val="31"/>
        <w:rPr>
          <w:rFonts w:eastAsiaTheme="minorEastAsia" w:cstheme="minorBidi"/>
          <w:sz w:val="22"/>
          <w:szCs w:val="22"/>
        </w:rPr>
      </w:pPr>
      <w:hyperlink w:anchor="_Toc411523159" w:history="1">
        <w:r w:rsidR="00496668" w:rsidRPr="00EE7A13">
          <w:rPr>
            <w:rStyle w:val="af4"/>
          </w:rPr>
          <w:t>4.2.3.</w:t>
        </w:r>
        <w:r w:rsidR="00496668">
          <w:rPr>
            <w:rFonts w:eastAsiaTheme="minorEastAsia" w:cstheme="minorBidi"/>
            <w:sz w:val="22"/>
            <w:szCs w:val="22"/>
          </w:rPr>
          <w:tab/>
        </w:r>
        <w:r w:rsidR="00496668" w:rsidRPr="00EE7A13">
          <w:rPr>
            <w:rStyle w:val="af4"/>
          </w:rPr>
          <w:t>Разработка Корпоративного регламента проведения аудита ИБ</w:t>
        </w:r>
        <w:r w:rsidR="00496668">
          <w:rPr>
            <w:webHidden/>
          </w:rPr>
          <w:tab/>
        </w:r>
        <w:r w:rsidR="00496668">
          <w:rPr>
            <w:webHidden/>
          </w:rPr>
          <w:fldChar w:fldCharType="begin"/>
        </w:r>
        <w:r w:rsidR="00496668">
          <w:rPr>
            <w:webHidden/>
          </w:rPr>
          <w:instrText xml:space="preserve"> PAGEREF _Toc411523159 \h </w:instrText>
        </w:r>
        <w:r w:rsidR="00496668">
          <w:rPr>
            <w:webHidden/>
          </w:rPr>
        </w:r>
        <w:r w:rsidR="00496668">
          <w:rPr>
            <w:webHidden/>
          </w:rPr>
          <w:fldChar w:fldCharType="separate"/>
        </w:r>
        <w:r w:rsidR="008463D4">
          <w:rPr>
            <w:webHidden/>
          </w:rPr>
          <w:t>8</w:t>
        </w:r>
        <w:r w:rsidR="00496668">
          <w:rPr>
            <w:webHidden/>
          </w:rPr>
          <w:fldChar w:fldCharType="end"/>
        </w:r>
      </w:hyperlink>
    </w:p>
    <w:p w:rsidR="00496668" w:rsidRDefault="00B74649">
      <w:pPr>
        <w:pStyle w:val="12"/>
        <w:rPr>
          <w:rFonts w:eastAsiaTheme="minorEastAsia" w:cstheme="minorBidi"/>
          <w:b w:val="0"/>
          <w:sz w:val="22"/>
          <w:szCs w:val="22"/>
        </w:rPr>
      </w:pPr>
      <w:hyperlink w:anchor="_Toc411523160" w:history="1">
        <w:r w:rsidR="00496668" w:rsidRPr="00EE7A13">
          <w:rPr>
            <w:rStyle w:val="af4"/>
          </w:rPr>
          <w:t>5.</w:t>
        </w:r>
        <w:r w:rsidR="00496668">
          <w:rPr>
            <w:rFonts w:eastAsiaTheme="minorEastAsia" w:cstheme="minorBidi"/>
            <w:b w:val="0"/>
            <w:sz w:val="22"/>
            <w:szCs w:val="22"/>
          </w:rPr>
          <w:tab/>
        </w:r>
        <w:r w:rsidR="00496668" w:rsidRPr="00EE7A13">
          <w:rPr>
            <w:rStyle w:val="af4"/>
          </w:rPr>
          <w:t>Требования к документированию</w:t>
        </w:r>
        <w:r w:rsidR="00496668">
          <w:rPr>
            <w:webHidden/>
          </w:rPr>
          <w:tab/>
        </w:r>
        <w:r w:rsidR="00496668">
          <w:rPr>
            <w:webHidden/>
          </w:rPr>
          <w:fldChar w:fldCharType="begin"/>
        </w:r>
        <w:r w:rsidR="00496668">
          <w:rPr>
            <w:webHidden/>
          </w:rPr>
          <w:instrText xml:space="preserve"> PAGEREF _Toc411523160 \h </w:instrText>
        </w:r>
        <w:r w:rsidR="00496668">
          <w:rPr>
            <w:webHidden/>
          </w:rPr>
        </w:r>
        <w:r w:rsidR="00496668">
          <w:rPr>
            <w:webHidden/>
          </w:rPr>
          <w:fldChar w:fldCharType="separate"/>
        </w:r>
        <w:r w:rsidR="008463D4">
          <w:rPr>
            <w:webHidden/>
          </w:rPr>
          <w:t>9</w:t>
        </w:r>
        <w:r w:rsidR="00496668">
          <w:rPr>
            <w:webHidden/>
          </w:rPr>
          <w:fldChar w:fldCharType="end"/>
        </w:r>
      </w:hyperlink>
    </w:p>
    <w:p w:rsidR="00496668" w:rsidRDefault="00B74649">
      <w:pPr>
        <w:pStyle w:val="21"/>
        <w:rPr>
          <w:rFonts w:eastAsiaTheme="minorEastAsia" w:cstheme="minorBidi"/>
          <w:sz w:val="22"/>
          <w:szCs w:val="22"/>
        </w:rPr>
      </w:pPr>
      <w:hyperlink w:anchor="_Toc411523161" w:history="1">
        <w:r w:rsidR="00496668" w:rsidRPr="00EE7A13">
          <w:rPr>
            <w:rStyle w:val="af4"/>
          </w:rPr>
          <w:t>5.1.</w:t>
        </w:r>
        <w:r w:rsidR="00496668">
          <w:rPr>
            <w:rFonts w:eastAsiaTheme="minorEastAsia" w:cstheme="minorBidi"/>
            <w:sz w:val="22"/>
            <w:szCs w:val="22"/>
          </w:rPr>
          <w:tab/>
        </w:r>
        <w:r w:rsidR="00496668" w:rsidRPr="00EE7A13">
          <w:rPr>
            <w:rStyle w:val="af4"/>
          </w:rPr>
          <w:t>Общие требования</w:t>
        </w:r>
        <w:r w:rsidR="00496668">
          <w:rPr>
            <w:webHidden/>
          </w:rPr>
          <w:tab/>
        </w:r>
        <w:r w:rsidR="00496668">
          <w:rPr>
            <w:webHidden/>
          </w:rPr>
          <w:fldChar w:fldCharType="begin"/>
        </w:r>
        <w:r w:rsidR="00496668">
          <w:rPr>
            <w:webHidden/>
          </w:rPr>
          <w:instrText xml:space="preserve"> PAGEREF _Toc411523161 \h </w:instrText>
        </w:r>
        <w:r w:rsidR="00496668">
          <w:rPr>
            <w:webHidden/>
          </w:rPr>
        </w:r>
        <w:r w:rsidR="00496668">
          <w:rPr>
            <w:webHidden/>
          </w:rPr>
          <w:fldChar w:fldCharType="separate"/>
        </w:r>
        <w:r w:rsidR="008463D4">
          <w:rPr>
            <w:webHidden/>
          </w:rPr>
          <w:t>9</w:t>
        </w:r>
        <w:r w:rsidR="00496668">
          <w:rPr>
            <w:webHidden/>
          </w:rPr>
          <w:fldChar w:fldCharType="end"/>
        </w:r>
      </w:hyperlink>
    </w:p>
    <w:p w:rsidR="00496668" w:rsidRDefault="00B74649">
      <w:pPr>
        <w:pStyle w:val="21"/>
        <w:rPr>
          <w:rFonts w:eastAsiaTheme="minorEastAsia" w:cstheme="minorBidi"/>
          <w:sz w:val="22"/>
          <w:szCs w:val="22"/>
        </w:rPr>
      </w:pPr>
      <w:hyperlink w:anchor="_Toc411523162" w:history="1">
        <w:r w:rsidR="00496668" w:rsidRPr="00EE7A13">
          <w:rPr>
            <w:rStyle w:val="af4"/>
          </w:rPr>
          <w:t>5.2.</w:t>
        </w:r>
        <w:r w:rsidR="00496668">
          <w:rPr>
            <w:rFonts w:eastAsiaTheme="minorEastAsia" w:cstheme="minorBidi"/>
            <w:sz w:val="22"/>
            <w:szCs w:val="22"/>
          </w:rPr>
          <w:tab/>
        </w:r>
        <w:r w:rsidR="00496668" w:rsidRPr="00EE7A13">
          <w:rPr>
            <w:rStyle w:val="af4"/>
          </w:rPr>
          <w:t>Перечень отчетных документов и требования к их содержанию</w:t>
        </w:r>
        <w:r w:rsidR="00496668">
          <w:rPr>
            <w:webHidden/>
          </w:rPr>
          <w:tab/>
        </w:r>
        <w:r w:rsidR="00496668">
          <w:rPr>
            <w:webHidden/>
          </w:rPr>
          <w:fldChar w:fldCharType="begin"/>
        </w:r>
        <w:r w:rsidR="00496668">
          <w:rPr>
            <w:webHidden/>
          </w:rPr>
          <w:instrText xml:space="preserve"> PAGEREF _Toc411523162 \h </w:instrText>
        </w:r>
        <w:r w:rsidR="00496668">
          <w:rPr>
            <w:webHidden/>
          </w:rPr>
        </w:r>
        <w:r w:rsidR="00496668">
          <w:rPr>
            <w:webHidden/>
          </w:rPr>
          <w:fldChar w:fldCharType="separate"/>
        </w:r>
        <w:r w:rsidR="008463D4">
          <w:rPr>
            <w:webHidden/>
          </w:rPr>
          <w:t>9</w:t>
        </w:r>
        <w:r w:rsidR="00496668">
          <w:rPr>
            <w:webHidden/>
          </w:rPr>
          <w:fldChar w:fldCharType="end"/>
        </w:r>
      </w:hyperlink>
    </w:p>
    <w:p w:rsidR="00496668" w:rsidRDefault="00B74649">
      <w:pPr>
        <w:pStyle w:val="12"/>
        <w:rPr>
          <w:rFonts w:eastAsiaTheme="minorEastAsia" w:cstheme="minorBidi"/>
          <w:b w:val="0"/>
          <w:sz w:val="22"/>
          <w:szCs w:val="22"/>
        </w:rPr>
      </w:pPr>
      <w:hyperlink w:anchor="_Toc411523163" w:history="1">
        <w:r w:rsidR="00496668" w:rsidRPr="00EE7A13">
          <w:rPr>
            <w:rStyle w:val="af4"/>
          </w:rPr>
          <w:t>6.</w:t>
        </w:r>
        <w:r w:rsidR="00496668">
          <w:rPr>
            <w:rFonts w:eastAsiaTheme="minorEastAsia" w:cstheme="minorBidi"/>
            <w:b w:val="0"/>
            <w:sz w:val="22"/>
            <w:szCs w:val="22"/>
          </w:rPr>
          <w:tab/>
        </w:r>
        <w:r w:rsidR="00496668" w:rsidRPr="00EE7A13">
          <w:rPr>
            <w:rStyle w:val="af4"/>
          </w:rPr>
          <w:t>Перечень обозначений и сокращений</w:t>
        </w:r>
        <w:r w:rsidR="00496668">
          <w:rPr>
            <w:webHidden/>
          </w:rPr>
          <w:tab/>
        </w:r>
        <w:r w:rsidR="00496668">
          <w:rPr>
            <w:webHidden/>
          </w:rPr>
          <w:fldChar w:fldCharType="begin"/>
        </w:r>
        <w:r w:rsidR="00496668">
          <w:rPr>
            <w:webHidden/>
          </w:rPr>
          <w:instrText xml:space="preserve"> PAGEREF _Toc411523163 \h </w:instrText>
        </w:r>
        <w:r w:rsidR="00496668">
          <w:rPr>
            <w:webHidden/>
          </w:rPr>
        </w:r>
        <w:r w:rsidR="00496668">
          <w:rPr>
            <w:webHidden/>
          </w:rPr>
          <w:fldChar w:fldCharType="separate"/>
        </w:r>
        <w:r w:rsidR="008463D4">
          <w:rPr>
            <w:webHidden/>
          </w:rPr>
          <w:t>11</w:t>
        </w:r>
        <w:r w:rsidR="00496668">
          <w:rPr>
            <w:webHidden/>
          </w:rPr>
          <w:fldChar w:fldCharType="end"/>
        </w:r>
      </w:hyperlink>
    </w:p>
    <w:p w:rsidR="00496668" w:rsidRDefault="00B74649">
      <w:pPr>
        <w:pStyle w:val="12"/>
        <w:rPr>
          <w:rFonts w:eastAsiaTheme="minorEastAsia" w:cstheme="minorBidi"/>
          <w:b w:val="0"/>
          <w:sz w:val="22"/>
          <w:szCs w:val="22"/>
        </w:rPr>
      </w:pPr>
      <w:hyperlink w:anchor="_Toc411523164" w:history="1">
        <w:r w:rsidR="00496668" w:rsidRPr="00EE7A13">
          <w:rPr>
            <w:rStyle w:val="af4"/>
          </w:rPr>
          <w:t>7.</w:t>
        </w:r>
        <w:r w:rsidR="00496668">
          <w:rPr>
            <w:rFonts w:eastAsiaTheme="minorEastAsia" w:cstheme="minorBidi"/>
            <w:b w:val="0"/>
            <w:sz w:val="22"/>
            <w:szCs w:val="22"/>
          </w:rPr>
          <w:tab/>
        </w:r>
        <w:r w:rsidR="00496668" w:rsidRPr="00EE7A13">
          <w:rPr>
            <w:rStyle w:val="af4"/>
          </w:rPr>
          <w:t>Термины и определения</w:t>
        </w:r>
        <w:r w:rsidR="00496668">
          <w:rPr>
            <w:webHidden/>
          </w:rPr>
          <w:tab/>
        </w:r>
        <w:r w:rsidR="00496668">
          <w:rPr>
            <w:webHidden/>
          </w:rPr>
          <w:fldChar w:fldCharType="begin"/>
        </w:r>
        <w:r w:rsidR="00496668">
          <w:rPr>
            <w:webHidden/>
          </w:rPr>
          <w:instrText xml:space="preserve"> PAGEREF _Toc411523164 \h </w:instrText>
        </w:r>
        <w:r w:rsidR="00496668">
          <w:rPr>
            <w:webHidden/>
          </w:rPr>
        </w:r>
        <w:r w:rsidR="00496668">
          <w:rPr>
            <w:webHidden/>
          </w:rPr>
          <w:fldChar w:fldCharType="separate"/>
        </w:r>
        <w:r w:rsidR="008463D4">
          <w:rPr>
            <w:webHidden/>
          </w:rPr>
          <w:t>11</w:t>
        </w:r>
        <w:r w:rsidR="00496668">
          <w:rPr>
            <w:webHidden/>
          </w:rPr>
          <w:fldChar w:fldCharType="end"/>
        </w:r>
      </w:hyperlink>
    </w:p>
    <w:p w:rsidR="0089642E" w:rsidRPr="008F3E3F" w:rsidRDefault="00131FE0" w:rsidP="008902BA">
      <w:pPr>
        <w:rPr>
          <w:rFonts w:asciiTheme="minorHAnsi" w:hAnsiTheme="minorHAnsi" w:cstheme="minorHAnsi"/>
          <w:color w:val="000000" w:themeColor="text1"/>
          <w:lang w:val="en-US"/>
        </w:rPr>
        <w:sectPr w:rsidR="0089642E" w:rsidRPr="008F3E3F" w:rsidSect="001D492C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/>
          <w:pgMar w:top="994" w:right="567" w:bottom="2835" w:left="1418" w:header="426" w:footer="709" w:gutter="0"/>
          <w:pgNumType w:start="1"/>
          <w:cols w:space="708"/>
          <w:docGrid w:linePitch="360"/>
        </w:sectPr>
      </w:pPr>
      <w:r w:rsidRPr="008F3E3F">
        <w:rPr>
          <w:rFonts w:asciiTheme="minorHAnsi" w:hAnsiTheme="minorHAnsi" w:cstheme="minorHAnsi"/>
          <w:color w:val="000000" w:themeColor="text1"/>
          <w:lang w:val="en-US"/>
        </w:rPr>
        <w:fldChar w:fldCharType="end"/>
      </w:r>
    </w:p>
    <w:p w:rsidR="009219F2" w:rsidRPr="008F3E3F" w:rsidRDefault="009219F2" w:rsidP="008902BA">
      <w:pPr>
        <w:pStyle w:val="10"/>
        <w:rPr>
          <w:rFonts w:asciiTheme="minorHAnsi" w:hAnsiTheme="minorHAnsi" w:cstheme="minorHAnsi"/>
          <w:color w:val="000000" w:themeColor="text1"/>
        </w:rPr>
      </w:pPr>
      <w:bookmarkStart w:id="1" w:name="_Toc411523144"/>
      <w:bookmarkStart w:id="2" w:name="_Toc244076578"/>
      <w:r w:rsidRPr="008F3E3F">
        <w:rPr>
          <w:rFonts w:asciiTheme="minorHAnsi" w:hAnsiTheme="minorHAnsi" w:cstheme="minorHAnsi"/>
          <w:color w:val="000000" w:themeColor="text1"/>
        </w:rPr>
        <w:lastRenderedPageBreak/>
        <w:t>Общие сведения</w:t>
      </w:r>
      <w:bookmarkEnd w:id="1"/>
    </w:p>
    <w:p w:rsidR="009219F2" w:rsidRPr="008F3E3F" w:rsidRDefault="009219F2" w:rsidP="008902BA">
      <w:pPr>
        <w:pStyle w:val="2"/>
        <w:rPr>
          <w:rFonts w:asciiTheme="minorHAnsi" w:hAnsiTheme="minorHAnsi" w:cstheme="minorHAnsi"/>
          <w:color w:val="000000" w:themeColor="text1"/>
        </w:rPr>
      </w:pPr>
      <w:bookmarkStart w:id="3" w:name="_Toc268269065"/>
      <w:bookmarkStart w:id="4" w:name="_Toc411523145"/>
      <w:r w:rsidRPr="008F3E3F">
        <w:rPr>
          <w:rFonts w:asciiTheme="minorHAnsi" w:hAnsiTheme="minorHAnsi" w:cstheme="minorHAnsi"/>
          <w:color w:val="000000" w:themeColor="text1"/>
        </w:rPr>
        <w:t xml:space="preserve">Полное наименование </w:t>
      </w:r>
      <w:r w:rsidR="00EF60F2" w:rsidRPr="008F3E3F">
        <w:rPr>
          <w:rFonts w:asciiTheme="minorHAnsi" w:hAnsiTheme="minorHAnsi" w:cstheme="minorHAnsi"/>
          <w:color w:val="000000" w:themeColor="text1"/>
        </w:rPr>
        <w:t>работ</w:t>
      </w:r>
      <w:r w:rsidRPr="008F3E3F">
        <w:rPr>
          <w:rFonts w:asciiTheme="minorHAnsi" w:hAnsiTheme="minorHAnsi" w:cstheme="minorHAnsi"/>
          <w:color w:val="000000" w:themeColor="text1"/>
        </w:rPr>
        <w:t xml:space="preserve"> и ее условное обозначение</w:t>
      </w:r>
      <w:bookmarkEnd w:id="3"/>
      <w:bookmarkEnd w:id="4"/>
    </w:p>
    <w:p w:rsidR="00F0129C" w:rsidRPr="008F3E3F" w:rsidRDefault="000D3759" w:rsidP="008902BA">
      <w:pPr>
        <w:rPr>
          <w:rFonts w:asciiTheme="minorHAnsi" w:hAnsiTheme="minorHAnsi" w:cstheme="minorHAnsi"/>
          <w:color w:val="000000" w:themeColor="text1"/>
        </w:rPr>
      </w:pPr>
      <w:r w:rsidRPr="008F3E3F">
        <w:rPr>
          <w:rFonts w:asciiTheme="minorHAnsi" w:hAnsiTheme="minorHAnsi" w:cstheme="minorHAnsi"/>
          <w:color w:val="000000" w:themeColor="text1"/>
        </w:rPr>
        <w:t xml:space="preserve">Проведение </w:t>
      </w:r>
      <w:r w:rsidR="00281CCB" w:rsidRPr="008F3E3F">
        <w:rPr>
          <w:rFonts w:asciiTheme="minorHAnsi" w:hAnsiTheme="minorHAnsi" w:cstheme="minorHAnsi"/>
          <w:color w:val="000000" w:themeColor="text1"/>
        </w:rPr>
        <w:t>работ по созданию Корпоративного Стандарта ИБ, М</w:t>
      </w:r>
      <w:r w:rsidRPr="008F3E3F">
        <w:rPr>
          <w:rFonts w:asciiTheme="minorHAnsi" w:hAnsiTheme="minorHAnsi" w:cstheme="minorHAnsi"/>
          <w:color w:val="000000" w:themeColor="text1"/>
        </w:rPr>
        <w:t xml:space="preserve">етодики </w:t>
      </w:r>
      <w:r w:rsidR="00281CCB" w:rsidRPr="008F3E3F">
        <w:rPr>
          <w:rFonts w:asciiTheme="minorHAnsi" w:hAnsiTheme="minorHAnsi" w:cstheme="minorHAnsi"/>
          <w:color w:val="000000" w:themeColor="text1"/>
        </w:rPr>
        <w:t xml:space="preserve">и Регламента </w:t>
      </w:r>
      <w:r w:rsidRPr="008F3E3F">
        <w:rPr>
          <w:rFonts w:asciiTheme="minorHAnsi" w:hAnsiTheme="minorHAnsi" w:cstheme="minorHAnsi"/>
          <w:color w:val="000000" w:themeColor="text1"/>
        </w:rPr>
        <w:t xml:space="preserve">проведения аудита информационной безопасности </w:t>
      </w:r>
      <w:r w:rsidR="0021059F" w:rsidRPr="008F3E3F">
        <w:rPr>
          <w:rFonts w:asciiTheme="minorHAnsi" w:hAnsiTheme="minorHAnsi" w:cstheme="minorHAnsi"/>
          <w:color w:val="000000" w:themeColor="text1"/>
        </w:rPr>
        <w:t xml:space="preserve">в </w:t>
      </w:r>
      <w:sdt>
        <w:sdtPr>
          <w:rPr>
            <w:rFonts w:asciiTheme="minorHAnsi" w:hAnsiTheme="minorHAnsi" w:cstheme="minorHAnsi"/>
            <w:color w:val="000000" w:themeColor="text1"/>
          </w:rPr>
          <w:id w:val="-1146588196"/>
          <w:placeholder>
            <w:docPart w:val="141AC7587B4C45B09E72E6BA97AF06CA"/>
          </w:placeholder>
        </w:sdtPr>
        <w:sdtEndPr/>
        <w:sdtContent>
          <w:r w:rsidRPr="008F3E3F">
            <w:rPr>
              <w:rFonts w:asciiTheme="minorHAnsi" w:hAnsiTheme="minorHAnsi" w:cstheme="minorHAnsi"/>
              <w:color w:val="000000" w:themeColor="text1"/>
            </w:rPr>
            <w:t>ОАО АФК «Система»</w:t>
          </w:r>
        </w:sdtContent>
      </w:sdt>
      <w:r w:rsidR="00064C5D" w:rsidRPr="008F3E3F">
        <w:rPr>
          <w:rFonts w:asciiTheme="minorHAnsi" w:hAnsiTheme="minorHAnsi" w:cstheme="minorHAnsi"/>
          <w:color w:val="000000" w:themeColor="text1"/>
        </w:rPr>
        <w:t>.</w:t>
      </w:r>
    </w:p>
    <w:p w:rsidR="009219F2" w:rsidRPr="008F3E3F" w:rsidRDefault="009219F2" w:rsidP="008902BA">
      <w:pPr>
        <w:pStyle w:val="2"/>
        <w:rPr>
          <w:rFonts w:asciiTheme="minorHAnsi" w:hAnsiTheme="minorHAnsi" w:cstheme="minorHAnsi"/>
          <w:color w:val="000000" w:themeColor="text1"/>
        </w:rPr>
      </w:pPr>
      <w:bookmarkStart w:id="5" w:name="_Toc268269066"/>
      <w:bookmarkStart w:id="6" w:name="_Toc411523146"/>
      <w:bookmarkStart w:id="7" w:name="_Toc217023403"/>
      <w:r w:rsidRPr="008F3E3F">
        <w:rPr>
          <w:rFonts w:asciiTheme="minorHAnsi" w:hAnsiTheme="minorHAnsi" w:cstheme="minorHAnsi"/>
          <w:color w:val="000000" w:themeColor="text1"/>
        </w:rPr>
        <w:t>Шифр темы</w:t>
      </w:r>
      <w:bookmarkEnd w:id="5"/>
      <w:bookmarkEnd w:id="6"/>
    </w:p>
    <w:p w:rsidR="00F0129C" w:rsidRPr="008F3E3F" w:rsidRDefault="000D3759" w:rsidP="008902BA">
      <w:pPr>
        <w:rPr>
          <w:rFonts w:asciiTheme="minorHAnsi" w:hAnsiTheme="minorHAnsi" w:cstheme="minorHAnsi"/>
          <w:color w:val="000000" w:themeColor="text1"/>
        </w:rPr>
      </w:pPr>
      <w:r w:rsidRPr="008F3E3F">
        <w:rPr>
          <w:rFonts w:asciiTheme="minorHAnsi" w:hAnsiTheme="minorHAnsi" w:cstheme="minorHAnsi"/>
          <w:color w:val="000000" w:themeColor="text1"/>
          <w:lang w:val="en-US"/>
        </w:rPr>
        <w:t>AFKMAZ</w:t>
      </w:r>
    </w:p>
    <w:p w:rsidR="009219F2" w:rsidRPr="008F3E3F" w:rsidRDefault="009219F2" w:rsidP="008902BA">
      <w:pPr>
        <w:pStyle w:val="2"/>
        <w:rPr>
          <w:rFonts w:asciiTheme="minorHAnsi" w:hAnsiTheme="minorHAnsi" w:cstheme="minorHAnsi"/>
          <w:color w:val="000000" w:themeColor="text1"/>
        </w:rPr>
      </w:pPr>
      <w:bookmarkStart w:id="8" w:name="_Toc268269068"/>
      <w:bookmarkStart w:id="9" w:name="_Ref410044272"/>
      <w:bookmarkStart w:id="10" w:name="_Toc411523147"/>
      <w:bookmarkEnd w:id="7"/>
      <w:r w:rsidRPr="008F3E3F">
        <w:rPr>
          <w:rFonts w:asciiTheme="minorHAnsi" w:hAnsiTheme="minorHAnsi" w:cstheme="minorHAnsi"/>
          <w:color w:val="000000" w:themeColor="text1"/>
        </w:rPr>
        <w:t xml:space="preserve">Перечень документов, на основании которых </w:t>
      </w:r>
      <w:bookmarkEnd w:id="8"/>
      <w:r w:rsidR="00D13C1D" w:rsidRPr="008F3E3F">
        <w:rPr>
          <w:rFonts w:asciiTheme="minorHAnsi" w:hAnsiTheme="minorHAnsi" w:cstheme="minorHAnsi"/>
          <w:color w:val="000000" w:themeColor="text1"/>
        </w:rPr>
        <w:t>производится работа</w:t>
      </w:r>
      <w:bookmarkEnd w:id="9"/>
      <w:bookmarkEnd w:id="10"/>
    </w:p>
    <w:p w:rsidR="00771D57" w:rsidRPr="008F3E3F" w:rsidRDefault="0090658A" w:rsidP="00771D57">
      <w:pPr>
        <w:pStyle w:val="a0"/>
        <w:rPr>
          <w:rFonts w:asciiTheme="minorHAnsi" w:hAnsiTheme="minorHAnsi" w:cstheme="minorHAnsi"/>
          <w:color w:val="000000" w:themeColor="text1"/>
        </w:rPr>
      </w:pPr>
      <w:r w:rsidRPr="008F3E3F">
        <w:rPr>
          <w:rFonts w:asciiTheme="minorHAnsi" w:hAnsiTheme="minorHAnsi" w:cstheme="minorHAnsi"/>
          <w:color w:val="000000" w:themeColor="text1"/>
        </w:rPr>
        <w:t>Корпоративный Кодекс «Безопасность» ОАО АФК «Система»</w:t>
      </w:r>
      <w:r w:rsidR="0064733B" w:rsidRPr="008F3E3F">
        <w:rPr>
          <w:rFonts w:asciiTheme="minorHAnsi" w:hAnsiTheme="minorHAnsi" w:cstheme="minorHAnsi"/>
          <w:color w:val="000000" w:themeColor="text1"/>
        </w:rPr>
        <w:t>.</w:t>
      </w:r>
    </w:p>
    <w:p w:rsidR="00771D57" w:rsidRPr="008F3E3F" w:rsidRDefault="00771D57" w:rsidP="00771D57">
      <w:pPr>
        <w:pStyle w:val="a0"/>
        <w:rPr>
          <w:rFonts w:asciiTheme="minorHAnsi" w:hAnsiTheme="minorHAnsi" w:cstheme="minorHAnsi"/>
          <w:color w:val="000000" w:themeColor="text1"/>
        </w:rPr>
      </w:pPr>
      <w:bookmarkStart w:id="11" w:name="_Ref410639309"/>
      <w:r w:rsidRPr="008F3E3F">
        <w:rPr>
          <w:rFonts w:asciiTheme="minorHAnsi" w:hAnsiTheme="minorHAnsi" w:cstheme="minorHAnsi"/>
          <w:color w:val="000000" w:themeColor="text1"/>
        </w:rPr>
        <w:t>Стандарт Банка России: «Обеспечение информационной безопасности организаций банковской системы Российской Федерации. Общие положения» (СТО БР ИББС-1.0-2014).</w:t>
      </w:r>
      <w:bookmarkEnd w:id="11"/>
    </w:p>
    <w:p w:rsidR="00771D57" w:rsidRPr="008F3E3F" w:rsidRDefault="00771D57" w:rsidP="00771D57">
      <w:pPr>
        <w:pStyle w:val="a0"/>
        <w:rPr>
          <w:rFonts w:asciiTheme="minorHAnsi" w:hAnsiTheme="minorHAnsi" w:cstheme="minorHAnsi"/>
          <w:color w:val="000000" w:themeColor="text1"/>
        </w:rPr>
      </w:pPr>
      <w:bookmarkStart w:id="12" w:name="_Ref410642247"/>
      <w:r w:rsidRPr="008F3E3F">
        <w:rPr>
          <w:rFonts w:asciiTheme="minorHAnsi" w:hAnsiTheme="minorHAnsi" w:cstheme="minorHAnsi"/>
          <w:color w:val="000000" w:themeColor="text1"/>
        </w:rPr>
        <w:t xml:space="preserve">Стандарт Банка России: «Обеспечение информационной безопасности организаций банковской системы Российской Федерации. Методика </w:t>
      </w:r>
      <w:proofErr w:type="gramStart"/>
      <w:r w:rsidRPr="008F3E3F">
        <w:rPr>
          <w:rFonts w:asciiTheme="minorHAnsi" w:hAnsiTheme="minorHAnsi" w:cstheme="minorHAnsi"/>
          <w:color w:val="000000" w:themeColor="text1"/>
        </w:rPr>
        <w:t>оценки соответствия информационной безопасности организаций банковской системы Российской Федерации</w:t>
      </w:r>
      <w:proofErr w:type="gramEnd"/>
      <w:r w:rsidRPr="008F3E3F">
        <w:rPr>
          <w:rFonts w:asciiTheme="minorHAnsi" w:hAnsiTheme="minorHAnsi" w:cstheme="minorHAnsi"/>
          <w:color w:val="000000" w:themeColor="text1"/>
        </w:rPr>
        <w:t xml:space="preserve"> требованиям СТО БР ИББС-1.0 — 2014» (СТО БР ИББС-1.2-2014).</w:t>
      </w:r>
      <w:bookmarkEnd w:id="12"/>
    </w:p>
    <w:p w:rsidR="00B577AD" w:rsidRPr="008F3E3F" w:rsidRDefault="00771D57" w:rsidP="00771D57">
      <w:pPr>
        <w:pStyle w:val="a0"/>
        <w:rPr>
          <w:rFonts w:asciiTheme="minorHAnsi" w:hAnsiTheme="minorHAnsi" w:cstheme="minorHAnsi"/>
          <w:color w:val="000000" w:themeColor="text1"/>
        </w:rPr>
      </w:pPr>
      <w:r w:rsidRPr="008F3E3F">
        <w:rPr>
          <w:rFonts w:asciiTheme="minorHAnsi" w:hAnsiTheme="minorHAnsi" w:cstheme="minorHAnsi"/>
          <w:color w:val="000000" w:themeColor="text1"/>
        </w:rPr>
        <w:t>Стандарт Банка России: «Обеспечение информационной безопасности организаций банковской системы Российской Федерации. Аудит информационной безопасности СТО БР ИББС-1.1-2007» (СТО БР ИББС-1.1-2007).</w:t>
      </w:r>
    </w:p>
    <w:p w:rsidR="00583970" w:rsidRPr="00583970" w:rsidRDefault="00583970" w:rsidP="00583970">
      <w:pPr>
        <w:pStyle w:val="a0"/>
        <w:rPr>
          <w:rFonts w:asciiTheme="minorHAnsi" w:hAnsiTheme="minorHAnsi" w:cstheme="minorHAnsi"/>
          <w:color w:val="000000" w:themeColor="text1"/>
        </w:rPr>
      </w:pPr>
      <w:r w:rsidRPr="008F3E3F">
        <w:rPr>
          <w:rFonts w:asciiTheme="minorHAnsi" w:hAnsiTheme="minorHAnsi" w:cstheme="minorHAnsi"/>
          <w:color w:val="000000" w:themeColor="text1"/>
        </w:rPr>
        <w:t>Международный</w:t>
      </w:r>
      <w:r w:rsidRPr="001E064E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Pr="008F3E3F">
        <w:rPr>
          <w:rFonts w:asciiTheme="minorHAnsi" w:hAnsiTheme="minorHAnsi" w:cstheme="minorHAnsi"/>
          <w:color w:val="000000" w:themeColor="text1"/>
        </w:rPr>
        <w:t>стандарт</w:t>
      </w:r>
      <w:r w:rsidRPr="001E064E">
        <w:rPr>
          <w:rFonts w:asciiTheme="minorHAnsi" w:hAnsiTheme="minorHAnsi" w:cstheme="minorHAnsi"/>
          <w:color w:val="000000" w:themeColor="text1"/>
          <w:lang w:val="en-US"/>
        </w:rPr>
        <w:t xml:space="preserve"> ISO/IEC 27001:2013 «Information technology. </w:t>
      </w:r>
      <w:proofErr w:type="spellStart"/>
      <w:r w:rsidRPr="00583970">
        <w:rPr>
          <w:rFonts w:asciiTheme="minorHAnsi" w:hAnsiTheme="minorHAnsi" w:cstheme="minorHAnsi"/>
          <w:color w:val="000000" w:themeColor="text1"/>
        </w:rPr>
        <w:t>Security</w:t>
      </w:r>
      <w:proofErr w:type="spellEnd"/>
      <w:r w:rsidRPr="00583970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83970">
        <w:rPr>
          <w:rFonts w:asciiTheme="minorHAnsi" w:hAnsiTheme="minorHAnsi" w:cstheme="minorHAnsi"/>
          <w:color w:val="000000" w:themeColor="text1"/>
        </w:rPr>
        <w:t>techniques</w:t>
      </w:r>
      <w:proofErr w:type="spellEnd"/>
      <w:r w:rsidRPr="00583970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Pr="00583970">
        <w:rPr>
          <w:rFonts w:asciiTheme="minorHAnsi" w:hAnsiTheme="minorHAnsi" w:cstheme="minorHAnsi"/>
          <w:color w:val="000000" w:themeColor="text1"/>
        </w:rPr>
        <w:t>Information</w:t>
      </w:r>
      <w:proofErr w:type="spellEnd"/>
      <w:r w:rsidRPr="00583970">
        <w:rPr>
          <w:rFonts w:asciiTheme="minorHAnsi" w:hAnsiTheme="minorHAnsi" w:cstheme="minorHAnsi"/>
          <w:color w:val="000000" w:themeColor="text1"/>
        </w:rPr>
        <w:t> </w:t>
      </w:r>
      <w:proofErr w:type="spellStart"/>
      <w:r w:rsidRPr="00583970">
        <w:rPr>
          <w:rFonts w:asciiTheme="minorHAnsi" w:hAnsiTheme="minorHAnsi" w:cstheme="minorHAnsi"/>
          <w:color w:val="000000" w:themeColor="text1"/>
        </w:rPr>
        <w:t>security</w:t>
      </w:r>
      <w:proofErr w:type="spellEnd"/>
      <w:r w:rsidRPr="00583970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83970">
        <w:rPr>
          <w:rFonts w:asciiTheme="minorHAnsi" w:hAnsiTheme="minorHAnsi" w:cstheme="minorHAnsi"/>
          <w:color w:val="000000" w:themeColor="text1"/>
        </w:rPr>
        <w:t>management</w:t>
      </w:r>
      <w:proofErr w:type="spellEnd"/>
      <w:r w:rsidRPr="00583970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83970">
        <w:rPr>
          <w:rFonts w:asciiTheme="minorHAnsi" w:hAnsiTheme="minorHAnsi" w:cstheme="minorHAnsi"/>
          <w:color w:val="000000" w:themeColor="text1"/>
        </w:rPr>
        <w:t>systems</w:t>
      </w:r>
      <w:proofErr w:type="spellEnd"/>
      <w:r w:rsidRPr="00583970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Pr="00583970">
        <w:rPr>
          <w:rFonts w:asciiTheme="minorHAnsi" w:hAnsiTheme="minorHAnsi" w:cstheme="minorHAnsi"/>
          <w:color w:val="000000" w:themeColor="text1"/>
        </w:rPr>
        <w:t>Requirements</w:t>
      </w:r>
      <w:proofErr w:type="spellEnd"/>
      <w:r w:rsidRPr="00583970">
        <w:rPr>
          <w:rFonts w:asciiTheme="minorHAnsi" w:hAnsiTheme="minorHAnsi" w:cstheme="minorHAnsi"/>
          <w:color w:val="000000" w:themeColor="text1"/>
        </w:rPr>
        <w:t>»;</w:t>
      </w:r>
    </w:p>
    <w:p w:rsidR="00583970" w:rsidRPr="00583970" w:rsidRDefault="001E064E" w:rsidP="00583970">
      <w:pPr>
        <w:pStyle w:val="a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Международный</w:t>
      </w:r>
      <w:r w:rsidRPr="001E064E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стандарт</w:t>
      </w:r>
      <w:r w:rsidRPr="001E064E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583970" w:rsidRPr="001E064E">
        <w:rPr>
          <w:rFonts w:asciiTheme="minorHAnsi" w:hAnsiTheme="minorHAnsi" w:cstheme="minorHAnsi"/>
          <w:color w:val="000000" w:themeColor="text1"/>
          <w:lang w:val="en-US"/>
        </w:rPr>
        <w:t xml:space="preserve">ISO/IEC 27002:2013 «Information technology. Security techniques. </w:t>
      </w:r>
      <w:proofErr w:type="spellStart"/>
      <w:r w:rsidR="00583970" w:rsidRPr="00583970">
        <w:rPr>
          <w:rFonts w:asciiTheme="minorHAnsi" w:hAnsiTheme="minorHAnsi" w:cstheme="minorHAnsi"/>
          <w:color w:val="000000" w:themeColor="text1"/>
        </w:rPr>
        <w:t>Code</w:t>
      </w:r>
      <w:proofErr w:type="spellEnd"/>
      <w:r w:rsidR="00583970" w:rsidRPr="00583970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583970" w:rsidRPr="00583970">
        <w:rPr>
          <w:rFonts w:asciiTheme="minorHAnsi" w:hAnsiTheme="minorHAnsi" w:cstheme="minorHAnsi"/>
          <w:color w:val="000000" w:themeColor="text1"/>
        </w:rPr>
        <w:t>of</w:t>
      </w:r>
      <w:proofErr w:type="spellEnd"/>
      <w:r w:rsidR="00583970" w:rsidRPr="00583970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583970" w:rsidRPr="00583970">
        <w:rPr>
          <w:rFonts w:asciiTheme="minorHAnsi" w:hAnsiTheme="minorHAnsi" w:cstheme="minorHAnsi"/>
          <w:color w:val="000000" w:themeColor="text1"/>
        </w:rPr>
        <w:t>practice</w:t>
      </w:r>
      <w:proofErr w:type="spellEnd"/>
      <w:r w:rsidR="00583970" w:rsidRPr="00583970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583970" w:rsidRPr="00583970">
        <w:rPr>
          <w:rFonts w:asciiTheme="minorHAnsi" w:hAnsiTheme="minorHAnsi" w:cstheme="minorHAnsi"/>
          <w:color w:val="000000" w:themeColor="text1"/>
        </w:rPr>
        <w:t>for</w:t>
      </w:r>
      <w:proofErr w:type="spellEnd"/>
      <w:r w:rsidR="00583970" w:rsidRPr="00583970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583970" w:rsidRPr="00583970">
        <w:rPr>
          <w:rFonts w:asciiTheme="minorHAnsi" w:hAnsiTheme="minorHAnsi" w:cstheme="minorHAnsi"/>
          <w:color w:val="000000" w:themeColor="text1"/>
        </w:rPr>
        <w:t>information</w:t>
      </w:r>
      <w:proofErr w:type="spellEnd"/>
      <w:r w:rsidR="00583970" w:rsidRPr="00583970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583970" w:rsidRPr="00583970">
        <w:rPr>
          <w:rFonts w:asciiTheme="minorHAnsi" w:hAnsiTheme="minorHAnsi" w:cstheme="minorHAnsi"/>
          <w:color w:val="000000" w:themeColor="text1"/>
        </w:rPr>
        <w:t>security</w:t>
      </w:r>
      <w:proofErr w:type="spellEnd"/>
      <w:r w:rsidR="00583970" w:rsidRPr="00583970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583970" w:rsidRPr="00583970">
        <w:rPr>
          <w:rFonts w:asciiTheme="minorHAnsi" w:hAnsiTheme="minorHAnsi" w:cstheme="minorHAnsi"/>
          <w:color w:val="000000" w:themeColor="text1"/>
        </w:rPr>
        <w:t>management</w:t>
      </w:r>
      <w:proofErr w:type="spellEnd"/>
      <w:r w:rsidR="00583970" w:rsidRPr="00583970">
        <w:rPr>
          <w:rFonts w:asciiTheme="minorHAnsi" w:hAnsiTheme="minorHAnsi" w:cstheme="minorHAnsi"/>
          <w:color w:val="000000" w:themeColor="text1"/>
        </w:rPr>
        <w:t>».</w:t>
      </w:r>
    </w:p>
    <w:p w:rsidR="003678D5" w:rsidRDefault="003678D5" w:rsidP="003678D5">
      <w:pPr>
        <w:pStyle w:val="a0"/>
        <w:rPr>
          <w:rFonts w:asciiTheme="minorHAnsi" w:hAnsiTheme="minorHAnsi" w:cstheme="minorHAnsi"/>
          <w:color w:val="000000" w:themeColor="text1"/>
        </w:rPr>
      </w:pPr>
      <w:r w:rsidRPr="003678D5">
        <w:rPr>
          <w:rFonts w:asciiTheme="minorHAnsi" w:hAnsiTheme="minorHAnsi" w:cstheme="minorHAnsi"/>
          <w:color w:val="000000" w:themeColor="text1"/>
        </w:rPr>
        <w:t xml:space="preserve">Федеральный закон от 27.07.2006 </w:t>
      </w:r>
      <w:r>
        <w:rPr>
          <w:rFonts w:asciiTheme="minorHAnsi" w:hAnsiTheme="minorHAnsi" w:cstheme="minorHAnsi"/>
          <w:color w:val="000000" w:themeColor="text1"/>
        </w:rPr>
        <w:t>№</w:t>
      </w:r>
      <w:r w:rsidRPr="003678D5">
        <w:rPr>
          <w:rFonts w:asciiTheme="minorHAnsi" w:hAnsiTheme="minorHAnsi" w:cstheme="minorHAnsi"/>
          <w:color w:val="000000" w:themeColor="text1"/>
        </w:rPr>
        <w:t xml:space="preserve"> 149-ФЗ </w:t>
      </w:r>
      <w:r>
        <w:rPr>
          <w:rFonts w:asciiTheme="minorHAnsi" w:hAnsiTheme="minorHAnsi" w:cstheme="minorHAnsi"/>
          <w:color w:val="000000" w:themeColor="text1"/>
        </w:rPr>
        <w:t>«</w:t>
      </w:r>
      <w:r w:rsidRPr="003678D5">
        <w:rPr>
          <w:rFonts w:asciiTheme="minorHAnsi" w:hAnsiTheme="minorHAnsi" w:cstheme="minorHAnsi"/>
          <w:color w:val="000000" w:themeColor="text1"/>
        </w:rPr>
        <w:t>Об информации, информационных технологиях и о защите информации</w:t>
      </w:r>
      <w:r>
        <w:rPr>
          <w:rFonts w:asciiTheme="minorHAnsi" w:hAnsiTheme="minorHAnsi" w:cstheme="minorHAnsi"/>
          <w:color w:val="000000" w:themeColor="text1"/>
        </w:rPr>
        <w:t>».</w:t>
      </w:r>
    </w:p>
    <w:p w:rsidR="003678D5" w:rsidRDefault="003678D5" w:rsidP="003678D5">
      <w:pPr>
        <w:pStyle w:val="a0"/>
        <w:rPr>
          <w:rFonts w:asciiTheme="minorHAnsi" w:hAnsiTheme="minorHAnsi" w:cstheme="minorHAnsi"/>
          <w:color w:val="000000" w:themeColor="text1"/>
        </w:rPr>
      </w:pPr>
      <w:r w:rsidRPr="003678D5">
        <w:rPr>
          <w:rFonts w:asciiTheme="minorHAnsi" w:hAnsiTheme="minorHAnsi" w:cstheme="minorHAnsi"/>
          <w:color w:val="000000" w:themeColor="text1"/>
        </w:rPr>
        <w:t xml:space="preserve">Федеральный закон от 27.07.2006 </w:t>
      </w:r>
      <w:r>
        <w:rPr>
          <w:rFonts w:asciiTheme="minorHAnsi" w:hAnsiTheme="minorHAnsi" w:cstheme="minorHAnsi"/>
          <w:color w:val="000000" w:themeColor="text1"/>
        </w:rPr>
        <w:t>№</w:t>
      </w:r>
      <w:r w:rsidRPr="003678D5">
        <w:rPr>
          <w:rFonts w:asciiTheme="minorHAnsi" w:hAnsiTheme="minorHAnsi" w:cstheme="minorHAnsi"/>
          <w:color w:val="000000" w:themeColor="text1"/>
        </w:rPr>
        <w:t xml:space="preserve"> 152-ФЗ </w:t>
      </w:r>
      <w:r>
        <w:rPr>
          <w:rFonts w:asciiTheme="minorHAnsi" w:hAnsiTheme="minorHAnsi" w:cstheme="minorHAnsi"/>
          <w:color w:val="000000" w:themeColor="text1"/>
        </w:rPr>
        <w:t>«</w:t>
      </w:r>
      <w:r w:rsidRPr="003678D5">
        <w:rPr>
          <w:rFonts w:asciiTheme="minorHAnsi" w:hAnsiTheme="minorHAnsi" w:cstheme="minorHAnsi"/>
          <w:color w:val="000000" w:themeColor="text1"/>
        </w:rPr>
        <w:t>О персональных данных</w:t>
      </w:r>
      <w:r>
        <w:rPr>
          <w:rFonts w:asciiTheme="minorHAnsi" w:hAnsiTheme="minorHAnsi" w:cstheme="minorHAnsi"/>
          <w:color w:val="000000" w:themeColor="text1"/>
        </w:rPr>
        <w:t>».</w:t>
      </w:r>
    </w:p>
    <w:p w:rsidR="003678D5" w:rsidRDefault="003678D5" w:rsidP="003678D5">
      <w:pPr>
        <w:pStyle w:val="a0"/>
        <w:rPr>
          <w:rFonts w:asciiTheme="minorHAnsi" w:hAnsiTheme="minorHAnsi" w:cstheme="minorHAnsi"/>
          <w:color w:val="000000" w:themeColor="text1"/>
        </w:rPr>
      </w:pPr>
      <w:r w:rsidRPr="003678D5">
        <w:rPr>
          <w:rFonts w:asciiTheme="minorHAnsi" w:hAnsiTheme="minorHAnsi" w:cstheme="minorHAnsi"/>
          <w:color w:val="000000" w:themeColor="text1"/>
        </w:rPr>
        <w:t xml:space="preserve">Федеральный закон от 29.07.2004 </w:t>
      </w:r>
      <w:r>
        <w:rPr>
          <w:rFonts w:asciiTheme="minorHAnsi" w:hAnsiTheme="minorHAnsi" w:cstheme="minorHAnsi"/>
          <w:color w:val="000000" w:themeColor="text1"/>
        </w:rPr>
        <w:t>№ 98-ФЗ «</w:t>
      </w:r>
      <w:r w:rsidRPr="003678D5">
        <w:rPr>
          <w:rFonts w:asciiTheme="minorHAnsi" w:hAnsiTheme="minorHAnsi" w:cstheme="minorHAnsi"/>
          <w:color w:val="000000" w:themeColor="text1"/>
        </w:rPr>
        <w:t>О коммерческой тайне</w:t>
      </w:r>
      <w:r>
        <w:rPr>
          <w:rFonts w:asciiTheme="minorHAnsi" w:hAnsiTheme="minorHAnsi" w:cstheme="minorHAnsi"/>
          <w:color w:val="000000" w:themeColor="text1"/>
        </w:rPr>
        <w:t>».</w:t>
      </w:r>
    </w:p>
    <w:p w:rsidR="003678D5" w:rsidRDefault="003678D5" w:rsidP="003678D5">
      <w:pPr>
        <w:pStyle w:val="a0"/>
        <w:rPr>
          <w:rFonts w:asciiTheme="minorHAnsi" w:hAnsiTheme="minorHAnsi" w:cstheme="minorHAnsi"/>
          <w:color w:val="000000" w:themeColor="text1"/>
        </w:rPr>
      </w:pPr>
      <w:r w:rsidRPr="003678D5">
        <w:rPr>
          <w:rFonts w:asciiTheme="minorHAnsi" w:hAnsiTheme="minorHAnsi" w:cstheme="minorHAnsi"/>
          <w:color w:val="000000" w:themeColor="text1"/>
        </w:rPr>
        <w:t>Модель угроз безопасности информации, составляющей коммерческую тайну ОАО АФК «Система», при её обработке в Корпоративной информационной системе (разработана в рамках реализации проекта "Создание системы защиты информации, составляющей коммерческую тайну ОАО АФК "Система"). - Москва, 2010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3678D5" w:rsidRDefault="003678D5" w:rsidP="003678D5">
      <w:pPr>
        <w:pStyle w:val="a0"/>
        <w:rPr>
          <w:rFonts w:asciiTheme="minorHAnsi" w:hAnsiTheme="minorHAnsi" w:cstheme="minorHAnsi"/>
          <w:color w:val="000000" w:themeColor="text1"/>
        </w:rPr>
      </w:pPr>
      <w:r w:rsidRPr="003678D5">
        <w:rPr>
          <w:rFonts w:asciiTheme="minorHAnsi" w:hAnsiTheme="minorHAnsi" w:cstheme="minorHAnsi"/>
          <w:color w:val="000000" w:themeColor="text1"/>
        </w:rPr>
        <w:t>Частная модель нарушителя и угроз безопасности персональных данных (разработана в рамках реализации проекта "Создание системы защиты персональных данных ОАО АФК "Система"). - Москва, 2014.</w:t>
      </w:r>
    </w:p>
    <w:p w:rsidR="009219F2" w:rsidRPr="008F3E3F" w:rsidRDefault="009219F2" w:rsidP="008902BA">
      <w:pPr>
        <w:pStyle w:val="2"/>
        <w:rPr>
          <w:rFonts w:asciiTheme="minorHAnsi" w:hAnsiTheme="minorHAnsi" w:cstheme="minorHAnsi"/>
          <w:color w:val="000000" w:themeColor="text1"/>
        </w:rPr>
      </w:pPr>
      <w:bookmarkStart w:id="13" w:name="_Toc268269069"/>
      <w:bookmarkStart w:id="14" w:name="_Toc411523148"/>
      <w:r w:rsidRPr="008F3E3F">
        <w:rPr>
          <w:rFonts w:asciiTheme="minorHAnsi" w:hAnsiTheme="minorHAnsi" w:cstheme="minorHAnsi"/>
          <w:color w:val="000000" w:themeColor="text1"/>
        </w:rPr>
        <w:lastRenderedPageBreak/>
        <w:t>Плановые сроки начала и окончания работ</w:t>
      </w:r>
      <w:bookmarkEnd w:id="13"/>
      <w:bookmarkEnd w:id="14"/>
    </w:p>
    <w:p w:rsidR="00994B42" w:rsidRPr="008F3E3F" w:rsidRDefault="00994B42" w:rsidP="008902BA">
      <w:pPr>
        <w:rPr>
          <w:rFonts w:asciiTheme="minorHAnsi" w:hAnsiTheme="minorHAnsi" w:cstheme="minorHAnsi"/>
          <w:color w:val="000000" w:themeColor="text1"/>
        </w:rPr>
      </w:pPr>
      <w:r w:rsidRPr="008F3E3F">
        <w:rPr>
          <w:rFonts w:asciiTheme="minorHAnsi" w:hAnsiTheme="minorHAnsi" w:cstheme="minorHAnsi"/>
          <w:color w:val="000000" w:themeColor="text1"/>
        </w:rPr>
        <w:t xml:space="preserve">Дата начала работ: </w:t>
      </w:r>
      <w:r w:rsidR="00D23269">
        <w:rPr>
          <w:rFonts w:asciiTheme="minorHAnsi" w:hAnsiTheme="minorHAnsi" w:cstheme="minorHAnsi"/>
          <w:color w:val="000000" w:themeColor="text1"/>
        </w:rPr>
        <w:t xml:space="preserve">с момента </w:t>
      </w:r>
      <w:r w:rsidR="006B03E5">
        <w:rPr>
          <w:rFonts w:asciiTheme="minorHAnsi" w:hAnsiTheme="minorHAnsi" w:cstheme="minorHAnsi"/>
          <w:color w:val="000000" w:themeColor="text1"/>
        </w:rPr>
        <w:t>подписания договора</w:t>
      </w:r>
    </w:p>
    <w:p w:rsidR="00994B42" w:rsidRPr="008F3E3F" w:rsidRDefault="00994B42" w:rsidP="008902BA">
      <w:pPr>
        <w:rPr>
          <w:rFonts w:asciiTheme="minorHAnsi" w:hAnsiTheme="minorHAnsi" w:cstheme="minorHAnsi"/>
          <w:color w:val="000000" w:themeColor="text1"/>
        </w:rPr>
      </w:pPr>
      <w:r w:rsidRPr="008F3E3F">
        <w:rPr>
          <w:rFonts w:asciiTheme="minorHAnsi" w:hAnsiTheme="minorHAnsi" w:cstheme="minorHAnsi"/>
          <w:color w:val="000000" w:themeColor="text1"/>
        </w:rPr>
        <w:t>Дата окончания работ:</w:t>
      </w:r>
      <w:r w:rsidR="00EF6D86" w:rsidRPr="008F3E3F">
        <w:rPr>
          <w:rFonts w:asciiTheme="minorHAnsi" w:hAnsiTheme="minorHAnsi" w:cstheme="minorHAnsi"/>
          <w:color w:val="000000" w:themeColor="text1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</w:rPr>
          <w:id w:val="799036364"/>
          <w:placeholder>
            <w:docPart w:val="DefaultPlaceholder_1081868576"/>
          </w:placeholder>
          <w:date w:fullDate="2015-05-29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C2766C">
            <w:rPr>
              <w:rFonts w:asciiTheme="minorHAnsi" w:hAnsiTheme="minorHAnsi" w:cstheme="minorHAnsi"/>
              <w:color w:val="000000" w:themeColor="text1"/>
            </w:rPr>
            <w:t>29.05.2015</w:t>
          </w:r>
        </w:sdtContent>
      </w:sdt>
    </w:p>
    <w:p w:rsidR="00D23269" w:rsidRPr="008F3E3F" w:rsidRDefault="00D23269" w:rsidP="00D23269">
      <w:pPr>
        <w:widowControl w:val="0"/>
        <w:rPr>
          <w:rFonts w:asciiTheme="minorHAnsi" w:hAnsiTheme="minorHAnsi" w:cstheme="minorHAnsi"/>
          <w:color w:val="000000" w:themeColor="text1"/>
        </w:rPr>
      </w:pPr>
      <w:bookmarkStart w:id="15" w:name="_Toc268269070"/>
      <w:bookmarkStart w:id="16" w:name="_Toc411523149"/>
      <w:r w:rsidRPr="008F3E3F">
        <w:rPr>
          <w:rFonts w:asciiTheme="minorHAnsi" w:hAnsiTheme="minorHAnsi" w:cstheme="minorHAnsi"/>
          <w:color w:val="000000" w:themeColor="text1"/>
        </w:rPr>
        <w:t>Календарные сроки выполнения этапов, а также порядок их документального оформления определяются договором.</w:t>
      </w:r>
    </w:p>
    <w:p w:rsidR="009219F2" w:rsidRPr="008F3E3F" w:rsidRDefault="009219F2" w:rsidP="008902BA">
      <w:pPr>
        <w:pStyle w:val="2"/>
        <w:keepNext w:val="0"/>
        <w:keepLines w:val="0"/>
        <w:widowControl w:val="0"/>
        <w:rPr>
          <w:rFonts w:asciiTheme="minorHAnsi" w:hAnsiTheme="minorHAnsi" w:cstheme="minorHAnsi"/>
          <w:color w:val="000000" w:themeColor="text1"/>
        </w:rPr>
      </w:pPr>
      <w:r w:rsidRPr="008F3E3F">
        <w:rPr>
          <w:rFonts w:asciiTheme="minorHAnsi" w:hAnsiTheme="minorHAnsi" w:cstheme="minorHAnsi"/>
          <w:color w:val="000000" w:themeColor="text1"/>
        </w:rPr>
        <w:t>Порядок оформления и предъявления результатов работ</w:t>
      </w:r>
      <w:bookmarkEnd w:id="15"/>
      <w:bookmarkEnd w:id="16"/>
    </w:p>
    <w:p w:rsidR="00D23269" w:rsidRPr="00930333" w:rsidRDefault="00D23269" w:rsidP="00930333">
      <w:pPr>
        <w:widowControl w:val="0"/>
        <w:rPr>
          <w:rFonts w:asciiTheme="minorHAnsi" w:hAnsiTheme="minorHAnsi" w:cstheme="minorHAnsi"/>
          <w:color w:val="000000" w:themeColor="text1"/>
        </w:rPr>
      </w:pPr>
      <w:r w:rsidRPr="00930333">
        <w:rPr>
          <w:rFonts w:asciiTheme="minorHAnsi" w:hAnsiTheme="minorHAnsi" w:cstheme="minorHAnsi"/>
          <w:color w:val="000000" w:themeColor="text1"/>
        </w:rPr>
        <w:t xml:space="preserve">По окончании </w:t>
      </w:r>
      <w:r>
        <w:rPr>
          <w:rFonts w:asciiTheme="minorHAnsi" w:hAnsiTheme="minorHAnsi" w:cstheme="minorHAnsi"/>
          <w:color w:val="000000" w:themeColor="text1"/>
        </w:rPr>
        <w:t xml:space="preserve">выполнения работ </w:t>
      </w:r>
      <w:r w:rsidRPr="00930333">
        <w:rPr>
          <w:rFonts w:asciiTheme="minorHAnsi" w:hAnsiTheme="minorHAnsi" w:cstheme="minorHAnsi"/>
          <w:color w:val="000000" w:themeColor="text1"/>
        </w:rPr>
        <w:t xml:space="preserve">Исполнителем составляется и направляется Заказчику на рассмотрение Акт </w:t>
      </w:r>
      <w:r>
        <w:rPr>
          <w:rFonts w:asciiTheme="minorHAnsi" w:hAnsiTheme="minorHAnsi" w:cstheme="minorHAnsi"/>
          <w:color w:val="000000" w:themeColor="text1"/>
        </w:rPr>
        <w:t>выполненных работ</w:t>
      </w:r>
      <w:r w:rsidRPr="00930333">
        <w:rPr>
          <w:rFonts w:asciiTheme="minorHAnsi" w:hAnsiTheme="minorHAnsi" w:cstheme="minorHAnsi"/>
          <w:color w:val="000000" w:themeColor="text1"/>
        </w:rPr>
        <w:t>, в котором долж</w:t>
      </w:r>
      <w:r>
        <w:rPr>
          <w:rFonts w:asciiTheme="minorHAnsi" w:hAnsiTheme="minorHAnsi" w:cstheme="minorHAnsi"/>
          <w:color w:val="000000" w:themeColor="text1"/>
        </w:rPr>
        <w:t>е</w:t>
      </w:r>
      <w:r w:rsidRPr="00930333">
        <w:rPr>
          <w:rFonts w:asciiTheme="minorHAnsi" w:hAnsiTheme="minorHAnsi" w:cstheme="minorHAnsi"/>
          <w:color w:val="000000" w:themeColor="text1"/>
        </w:rPr>
        <w:t>н быть указан</w:t>
      </w:r>
      <w:r>
        <w:rPr>
          <w:rFonts w:asciiTheme="minorHAnsi" w:hAnsiTheme="minorHAnsi" w:cstheme="minorHAnsi"/>
          <w:color w:val="000000" w:themeColor="text1"/>
        </w:rPr>
        <w:t xml:space="preserve"> состав выполненных</w:t>
      </w:r>
      <w:r w:rsidRPr="00930333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работ</w:t>
      </w:r>
      <w:r w:rsidRPr="00930333">
        <w:rPr>
          <w:rFonts w:asciiTheme="minorHAnsi" w:hAnsiTheme="minorHAnsi" w:cstheme="minorHAnsi"/>
          <w:color w:val="000000" w:themeColor="text1"/>
        </w:rPr>
        <w:t xml:space="preserve"> и их стоимость</w:t>
      </w:r>
      <w:r>
        <w:rPr>
          <w:rFonts w:asciiTheme="minorHAnsi" w:hAnsiTheme="minorHAnsi" w:cstheme="minorHAnsi"/>
          <w:color w:val="000000" w:themeColor="text1"/>
        </w:rPr>
        <w:t>. А также отчетные документы, предусмотренные договором</w:t>
      </w:r>
      <w:r w:rsidRPr="00930333">
        <w:rPr>
          <w:rFonts w:asciiTheme="minorHAnsi" w:hAnsiTheme="minorHAnsi" w:cstheme="minorHAnsi"/>
          <w:color w:val="000000" w:themeColor="text1"/>
        </w:rPr>
        <w:t>.</w:t>
      </w:r>
    </w:p>
    <w:p w:rsidR="00D23269" w:rsidRPr="00930333" w:rsidRDefault="00D23269" w:rsidP="00930333">
      <w:pPr>
        <w:widowControl w:val="0"/>
        <w:rPr>
          <w:rFonts w:asciiTheme="minorHAnsi" w:hAnsiTheme="minorHAnsi" w:cstheme="minorHAnsi"/>
          <w:color w:val="000000" w:themeColor="text1"/>
        </w:rPr>
      </w:pPr>
      <w:r w:rsidRPr="00930333">
        <w:rPr>
          <w:rFonts w:asciiTheme="minorHAnsi" w:hAnsiTheme="minorHAnsi" w:cstheme="minorHAnsi"/>
          <w:color w:val="000000" w:themeColor="text1"/>
        </w:rPr>
        <w:t>Заказчик в течение 10 дней с момента получения Акта подпис</w:t>
      </w:r>
      <w:r>
        <w:rPr>
          <w:rFonts w:asciiTheme="minorHAnsi" w:hAnsiTheme="minorHAnsi" w:cstheme="minorHAnsi"/>
          <w:color w:val="000000" w:themeColor="text1"/>
        </w:rPr>
        <w:t>ывает</w:t>
      </w:r>
      <w:r w:rsidRPr="00930333">
        <w:rPr>
          <w:rFonts w:asciiTheme="minorHAnsi" w:hAnsiTheme="minorHAnsi" w:cstheme="minorHAnsi"/>
          <w:color w:val="000000" w:themeColor="text1"/>
        </w:rPr>
        <w:t xml:space="preserve"> акт или направ</w:t>
      </w:r>
      <w:r>
        <w:rPr>
          <w:rFonts w:asciiTheme="minorHAnsi" w:hAnsiTheme="minorHAnsi" w:cstheme="minorHAnsi"/>
          <w:color w:val="000000" w:themeColor="text1"/>
        </w:rPr>
        <w:t>ляет</w:t>
      </w:r>
      <w:r w:rsidRPr="00930333">
        <w:rPr>
          <w:rFonts w:asciiTheme="minorHAnsi" w:hAnsiTheme="minorHAnsi" w:cstheme="minorHAnsi"/>
          <w:color w:val="000000" w:themeColor="text1"/>
        </w:rPr>
        <w:t xml:space="preserve"> Исполнителю мотивированный отказ с перечнем необходимых доработок, составленный в письменном виде. </w:t>
      </w:r>
      <w:proofErr w:type="spellStart"/>
      <w:r w:rsidRPr="00930333">
        <w:rPr>
          <w:rFonts w:asciiTheme="minorHAnsi" w:hAnsiTheme="minorHAnsi" w:cstheme="minorHAnsi"/>
          <w:color w:val="000000" w:themeColor="text1"/>
        </w:rPr>
        <w:t>Ненаправление</w:t>
      </w:r>
      <w:proofErr w:type="spellEnd"/>
      <w:r w:rsidRPr="00930333">
        <w:rPr>
          <w:rFonts w:asciiTheme="minorHAnsi" w:hAnsiTheme="minorHAnsi" w:cstheme="minorHAnsi"/>
          <w:color w:val="000000" w:themeColor="text1"/>
        </w:rPr>
        <w:t xml:space="preserve"> Заказчиком Исполнителю разногласий к Акту не является принятием </w:t>
      </w:r>
      <w:r>
        <w:rPr>
          <w:rFonts w:asciiTheme="minorHAnsi" w:hAnsiTheme="minorHAnsi" w:cstheme="minorHAnsi"/>
          <w:color w:val="000000" w:themeColor="text1"/>
        </w:rPr>
        <w:t>работ</w:t>
      </w:r>
      <w:r w:rsidRPr="00930333">
        <w:rPr>
          <w:rFonts w:asciiTheme="minorHAnsi" w:hAnsiTheme="minorHAnsi" w:cstheme="minorHAnsi"/>
          <w:color w:val="000000" w:themeColor="text1"/>
        </w:rPr>
        <w:t xml:space="preserve"> со стороны Заказчика.</w:t>
      </w:r>
    </w:p>
    <w:p w:rsidR="00D23269" w:rsidRDefault="00D23269" w:rsidP="00A7660F">
      <w:pPr>
        <w:widowControl w:val="0"/>
        <w:rPr>
          <w:rFonts w:asciiTheme="minorHAnsi" w:hAnsiTheme="minorHAnsi" w:cstheme="minorHAnsi"/>
          <w:color w:val="000000" w:themeColor="text1"/>
        </w:rPr>
      </w:pPr>
      <w:r w:rsidRPr="00930333">
        <w:rPr>
          <w:rFonts w:asciiTheme="minorHAnsi" w:hAnsiTheme="minorHAnsi" w:cstheme="minorHAnsi"/>
          <w:color w:val="000000" w:themeColor="text1"/>
        </w:rPr>
        <w:t xml:space="preserve"> В случае мотивированного отказа от приемки </w:t>
      </w:r>
      <w:r>
        <w:rPr>
          <w:rFonts w:asciiTheme="minorHAnsi" w:hAnsiTheme="minorHAnsi" w:cstheme="minorHAnsi"/>
          <w:color w:val="000000" w:themeColor="text1"/>
        </w:rPr>
        <w:t xml:space="preserve">выполненных работ </w:t>
      </w:r>
      <w:r w:rsidRPr="00930333">
        <w:rPr>
          <w:rFonts w:asciiTheme="minorHAnsi" w:hAnsiTheme="minorHAnsi" w:cstheme="minorHAnsi"/>
          <w:color w:val="000000" w:themeColor="text1"/>
        </w:rPr>
        <w:t>стороны в течение 10 календарных дней оформляют Протокол согласования необходимых доработок, порядка и сроков их выполнения</w:t>
      </w:r>
      <w:r>
        <w:rPr>
          <w:rFonts w:asciiTheme="minorHAnsi" w:hAnsiTheme="minorHAnsi" w:cstheme="minorHAnsi"/>
          <w:color w:val="000000" w:themeColor="text1"/>
        </w:rPr>
        <w:t xml:space="preserve">. </w:t>
      </w:r>
    </w:p>
    <w:p w:rsidR="00A7660F" w:rsidRPr="008F3E3F" w:rsidRDefault="00C51073" w:rsidP="00A7660F">
      <w:pPr>
        <w:widowControl w:val="0"/>
        <w:rPr>
          <w:rFonts w:asciiTheme="minorHAnsi" w:hAnsiTheme="minorHAnsi" w:cstheme="minorHAnsi"/>
          <w:color w:val="000000" w:themeColor="text1"/>
        </w:rPr>
      </w:pPr>
      <w:r w:rsidRPr="00930333">
        <w:rPr>
          <w:rFonts w:asciiTheme="minorHAnsi" w:hAnsiTheme="minorHAnsi" w:cstheme="minorHAnsi"/>
          <w:color w:val="000000" w:themeColor="text1"/>
        </w:rPr>
        <w:t xml:space="preserve">В случае изменения объемов и/или сроков выполняемых работ, указанные изменения оформляются путем подписания </w:t>
      </w:r>
      <w:r w:rsidR="00D23269" w:rsidRPr="00930333">
        <w:rPr>
          <w:rFonts w:asciiTheme="minorHAnsi" w:hAnsiTheme="minorHAnsi" w:cstheme="minorHAnsi"/>
          <w:color w:val="000000" w:themeColor="text1"/>
        </w:rPr>
        <w:t xml:space="preserve">обеими </w:t>
      </w:r>
      <w:r w:rsidRPr="00930333">
        <w:rPr>
          <w:rFonts w:asciiTheme="minorHAnsi" w:hAnsiTheme="minorHAnsi" w:cstheme="minorHAnsi"/>
          <w:color w:val="000000" w:themeColor="text1"/>
        </w:rPr>
        <w:t>сторонами дополнительных  соглашений</w:t>
      </w:r>
      <w:r w:rsidR="00A7660F" w:rsidRPr="008F3E3F">
        <w:rPr>
          <w:rFonts w:asciiTheme="minorHAnsi" w:hAnsiTheme="minorHAnsi" w:cstheme="minorHAnsi"/>
          <w:color w:val="000000" w:themeColor="text1"/>
        </w:rPr>
        <w:t xml:space="preserve">. </w:t>
      </w:r>
    </w:p>
    <w:p w:rsidR="009219F2" w:rsidRPr="008F3E3F" w:rsidRDefault="000102FE" w:rsidP="008902BA">
      <w:pPr>
        <w:pStyle w:val="10"/>
        <w:rPr>
          <w:rFonts w:asciiTheme="minorHAnsi" w:hAnsiTheme="minorHAnsi" w:cstheme="minorHAnsi"/>
          <w:color w:val="000000" w:themeColor="text1"/>
        </w:rPr>
      </w:pPr>
      <w:bookmarkStart w:id="17" w:name="_Toc411523150"/>
      <w:r w:rsidRPr="008F3E3F">
        <w:rPr>
          <w:rFonts w:asciiTheme="minorHAnsi" w:hAnsiTheme="minorHAnsi" w:cstheme="minorHAnsi"/>
          <w:color w:val="000000" w:themeColor="text1"/>
        </w:rPr>
        <w:lastRenderedPageBreak/>
        <w:t>Ц</w:t>
      </w:r>
      <w:r w:rsidR="009219F2" w:rsidRPr="008F3E3F">
        <w:rPr>
          <w:rFonts w:asciiTheme="minorHAnsi" w:hAnsiTheme="minorHAnsi" w:cstheme="minorHAnsi"/>
          <w:color w:val="000000" w:themeColor="text1"/>
        </w:rPr>
        <w:t xml:space="preserve">ели </w:t>
      </w:r>
      <w:r w:rsidR="003721C6" w:rsidRPr="008F3E3F">
        <w:rPr>
          <w:rFonts w:asciiTheme="minorHAnsi" w:hAnsiTheme="minorHAnsi" w:cstheme="minorHAnsi"/>
          <w:color w:val="000000" w:themeColor="text1"/>
        </w:rPr>
        <w:t xml:space="preserve">и задачи </w:t>
      </w:r>
      <w:r w:rsidRPr="008F3E3F">
        <w:rPr>
          <w:rFonts w:asciiTheme="minorHAnsi" w:hAnsiTheme="minorHAnsi" w:cstheme="minorHAnsi"/>
          <w:color w:val="000000" w:themeColor="text1"/>
        </w:rPr>
        <w:t>проведения работ</w:t>
      </w:r>
      <w:bookmarkEnd w:id="17"/>
    </w:p>
    <w:p w:rsidR="000B168F" w:rsidRDefault="00B427C7" w:rsidP="008902BA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Целью работы является </w:t>
      </w:r>
      <w:r w:rsidR="00A03743">
        <w:rPr>
          <w:rFonts w:asciiTheme="minorHAnsi" w:hAnsiTheme="minorHAnsi" w:cstheme="minorHAnsi"/>
          <w:color w:val="000000" w:themeColor="text1"/>
        </w:rPr>
        <w:t xml:space="preserve">подготовка </w:t>
      </w:r>
      <w:r>
        <w:rPr>
          <w:rFonts w:asciiTheme="minorHAnsi" w:hAnsiTheme="minorHAnsi" w:cstheme="minorHAnsi"/>
          <w:color w:val="000000" w:themeColor="text1"/>
        </w:rPr>
        <w:t>к</w:t>
      </w:r>
      <w:r w:rsidR="00C2766C">
        <w:rPr>
          <w:rFonts w:asciiTheme="minorHAnsi" w:hAnsiTheme="minorHAnsi" w:cstheme="minorHAnsi"/>
          <w:color w:val="000000" w:themeColor="text1"/>
        </w:rPr>
        <w:t>орпоративных документов</w:t>
      </w:r>
      <w:r w:rsidR="00A03743">
        <w:rPr>
          <w:rFonts w:asciiTheme="minorHAnsi" w:hAnsiTheme="minorHAnsi" w:cstheme="minorHAnsi"/>
          <w:color w:val="000000" w:themeColor="text1"/>
        </w:rPr>
        <w:t>, регламентирующих</w:t>
      </w:r>
      <w:r w:rsidR="00B24FDD">
        <w:rPr>
          <w:rFonts w:asciiTheme="minorHAnsi" w:hAnsiTheme="minorHAnsi" w:cstheme="minorHAnsi"/>
          <w:color w:val="000000" w:themeColor="text1"/>
        </w:rPr>
        <w:t xml:space="preserve"> </w:t>
      </w:r>
      <w:r w:rsidR="00A03743">
        <w:rPr>
          <w:rFonts w:asciiTheme="minorHAnsi" w:hAnsiTheme="minorHAnsi" w:cstheme="minorHAnsi"/>
          <w:color w:val="000000" w:themeColor="text1"/>
        </w:rPr>
        <w:t xml:space="preserve">оценку текущего </w:t>
      </w:r>
      <w:r w:rsidR="00C2766C">
        <w:rPr>
          <w:rFonts w:asciiTheme="minorHAnsi" w:hAnsiTheme="minorHAnsi" w:cstheme="minorHAnsi"/>
          <w:color w:val="000000" w:themeColor="text1"/>
        </w:rPr>
        <w:t>уровн</w:t>
      </w:r>
      <w:r w:rsidR="00B24FDD">
        <w:rPr>
          <w:rFonts w:asciiTheme="minorHAnsi" w:hAnsiTheme="minorHAnsi" w:cstheme="minorHAnsi"/>
          <w:color w:val="000000" w:themeColor="text1"/>
        </w:rPr>
        <w:t>я</w:t>
      </w:r>
      <w:r w:rsidR="00C2766C">
        <w:rPr>
          <w:rFonts w:asciiTheme="minorHAnsi" w:hAnsiTheme="minorHAnsi" w:cstheme="minorHAnsi"/>
          <w:color w:val="000000" w:themeColor="text1"/>
        </w:rPr>
        <w:t xml:space="preserve"> информационной безопасности</w:t>
      </w:r>
      <w:r w:rsidR="00B24FDD">
        <w:rPr>
          <w:rFonts w:asciiTheme="minorHAnsi" w:hAnsiTheme="minorHAnsi" w:cstheme="minorHAnsi"/>
          <w:color w:val="000000" w:themeColor="text1"/>
        </w:rPr>
        <w:t xml:space="preserve">, уровня менеджмента информационной безопасности и уровня осознания информационной безопасности </w:t>
      </w:r>
      <w:r w:rsidR="00A03743">
        <w:rPr>
          <w:rFonts w:asciiTheme="minorHAnsi" w:hAnsiTheme="minorHAnsi" w:cstheme="minorHAnsi"/>
          <w:color w:val="000000" w:themeColor="text1"/>
        </w:rPr>
        <w:t xml:space="preserve">с учетом </w:t>
      </w:r>
      <w:r w:rsidR="00B24FDD">
        <w:rPr>
          <w:rFonts w:asciiTheme="minorHAnsi" w:hAnsiTheme="minorHAnsi" w:cstheme="minorHAnsi"/>
          <w:color w:val="000000" w:themeColor="text1"/>
        </w:rPr>
        <w:t>динамики их изменения</w:t>
      </w:r>
      <w:r w:rsidR="00367B21">
        <w:rPr>
          <w:rFonts w:asciiTheme="minorHAnsi" w:hAnsiTheme="minorHAnsi" w:cstheme="minorHAnsi"/>
          <w:color w:val="000000" w:themeColor="text1"/>
        </w:rPr>
        <w:t xml:space="preserve"> на основании лучших практик, мировых и отечественных стандартов в области информационной безопасности</w:t>
      </w:r>
      <w:r w:rsidR="00B24FDD">
        <w:rPr>
          <w:rFonts w:asciiTheme="minorHAnsi" w:hAnsiTheme="minorHAnsi" w:cstheme="minorHAnsi"/>
          <w:color w:val="000000" w:themeColor="text1"/>
        </w:rPr>
        <w:t>.</w:t>
      </w:r>
    </w:p>
    <w:p w:rsidR="00C2766C" w:rsidRPr="008F3E3F" w:rsidRDefault="003A3FB7" w:rsidP="008902BA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В рамках работ </w:t>
      </w:r>
      <w:r w:rsidR="009325ED">
        <w:rPr>
          <w:rFonts w:asciiTheme="minorHAnsi" w:hAnsiTheme="minorHAnsi" w:cstheme="minorHAnsi"/>
          <w:color w:val="000000" w:themeColor="text1"/>
        </w:rPr>
        <w:t xml:space="preserve">должен </w:t>
      </w:r>
      <w:r>
        <w:rPr>
          <w:rFonts w:asciiTheme="minorHAnsi" w:hAnsiTheme="minorHAnsi" w:cstheme="minorHAnsi"/>
          <w:color w:val="000000" w:themeColor="text1"/>
        </w:rPr>
        <w:t>быть разработан</w:t>
      </w:r>
      <w:r w:rsidR="00367B21">
        <w:rPr>
          <w:rFonts w:asciiTheme="minorHAnsi" w:hAnsiTheme="minorHAnsi" w:cstheme="minorHAnsi"/>
          <w:color w:val="000000" w:themeColor="text1"/>
        </w:rPr>
        <w:t xml:space="preserve"> пакет</w:t>
      </w:r>
      <w:r>
        <w:rPr>
          <w:rFonts w:asciiTheme="minorHAnsi" w:hAnsiTheme="minorHAnsi" w:cstheme="minorHAnsi"/>
          <w:color w:val="000000" w:themeColor="text1"/>
        </w:rPr>
        <w:t xml:space="preserve"> корпоративны</w:t>
      </w:r>
      <w:r w:rsidR="00367B21">
        <w:rPr>
          <w:rFonts w:asciiTheme="minorHAnsi" w:hAnsiTheme="minorHAnsi" w:cstheme="minorHAnsi"/>
          <w:color w:val="000000" w:themeColor="text1"/>
        </w:rPr>
        <w:t xml:space="preserve">х документов, включающий в себя </w:t>
      </w:r>
      <w:r>
        <w:rPr>
          <w:rFonts w:asciiTheme="minorHAnsi" w:hAnsiTheme="minorHAnsi" w:cstheme="minorHAnsi"/>
          <w:color w:val="000000" w:themeColor="text1"/>
        </w:rPr>
        <w:t xml:space="preserve">Стандарт ИБ, </w:t>
      </w:r>
      <w:r w:rsidR="009325ED">
        <w:rPr>
          <w:rFonts w:asciiTheme="minorHAnsi" w:hAnsiTheme="minorHAnsi" w:cstheme="minorHAnsi"/>
          <w:color w:val="000000" w:themeColor="text1"/>
        </w:rPr>
        <w:t xml:space="preserve">Методику </w:t>
      </w:r>
      <w:r>
        <w:rPr>
          <w:rFonts w:asciiTheme="minorHAnsi" w:hAnsiTheme="minorHAnsi" w:cstheme="minorHAnsi"/>
          <w:color w:val="000000" w:themeColor="text1"/>
        </w:rPr>
        <w:t>и Регламент проведения аудита ИБ</w:t>
      </w:r>
      <w:r w:rsidR="00D23269">
        <w:rPr>
          <w:rFonts w:asciiTheme="minorHAnsi" w:hAnsiTheme="minorHAnsi" w:cstheme="minorHAnsi"/>
          <w:color w:val="000000" w:themeColor="text1"/>
        </w:rPr>
        <w:t>. По инициативе исполнителя могут быть разработаны и иные документы, при этом указанное обстоятельство не должно повлиять на общий срок и/или стоимость выполняемых работ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3721C6" w:rsidRDefault="003721C6" w:rsidP="008902BA">
      <w:pPr>
        <w:pStyle w:val="-20"/>
        <w:ind w:left="708"/>
        <w:rPr>
          <w:rFonts w:asciiTheme="minorHAnsi" w:hAnsiTheme="minorHAnsi" w:cstheme="minorHAnsi"/>
          <w:color w:val="000000" w:themeColor="text1"/>
        </w:rPr>
      </w:pPr>
      <w:r w:rsidRPr="008F3E3F">
        <w:rPr>
          <w:rFonts w:asciiTheme="minorHAnsi" w:hAnsiTheme="minorHAnsi" w:cstheme="minorHAnsi"/>
          <w:color w:val="000000" w:themeColor="text1"/>
        </w:rPr>
        <w:t>Для достижения данн</w:t>
      </w:r>
      <w:r w:rsidR="00B427C7">
        <w:rPr>
          <w:rFonts w:asciiTheme="minorHAnsi" w:hAnsiTheme="minorHAnsi" w:cstheme="minorHAnsi"/>
          <w:color w:val="000000" w:themeColor="text1"/>
        </w:rPr>
        <w:t>ой</w:t>
      </w:r>
      <w:r w:rsidRPr="008F3E3F">
        <w:rPr>
          <w:rFonts w:asciiTheme="minorHAnsi" w:hAnsiTheme="minorHAnsi" w:cstheme="minorHAnsi"/>
          <w:color w:val="000000" w:themeColor="text1"/>
        </w:rPr>
        <w:t xml:space="preserve"> цел</w:t>
      </w:r>
      <w:r w:rsidR="00B427C7">
        <w:rPr>
          <w:rFonts w:asciiTheme="minorHAnsi" w:hAnsiTheme="minorHAnsi" w:cstheme="minorHAnsi"/>
          <w:color w:val="000000" w:themeColor="text1"/>
        </w:rPr>
        <w:t>и</w:t>
      </w:r>
      <w:r w:rsidRPr="008F3E3F">
        <w:rPr>
          <w:rFonts w:asciiTheme="minorHAnsi" w:hAnsiTheme="minorHAnsi" w:cstheme="minorHAnsi"/>
          <w:color w:val="000000" w:themeColor="text1"/>
        </w:rPr>
        <w:t xml:space="preserve"> необходимо выполнить следующий объем задач:</w:t>
      </w:r>
    </w:p>
    <w:p w:rsidR="00367B21" w:rsidRDefault="00367B21" w:rsidP="00C2766C">
      <w:pPr>
        <w:pStyle w:val="-20"/>
        <w:numPr>
          <w:ilvl w:val="0"/>
          <w:numId w:val="15"/>
        </w:numPr>
        <w:ind w:left="1701" w:hanging="283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анализ </w:t>
      </w:r>
      <w:r w:rsidR="00187F1D">
        <w:rPr>
          <w:rFonts w:asciiTheme="minorHAnsi" w:hAnsiTheme="minorHAnsi" w:cstheme="minorHAnsi"/>
          <w:color w:val="000000" w:themeColor="text1"/>
        </w:rPr>
        <w:t xml:space="preserve">нормативной документации в области защиты информации, а также </w:t>
      </w:r>
      <w:r w:rsidR="00796C83">
        <w:rPr>
          <w:rFonts w:asciiTheme="minorHAnsi" w:hAnsiTheme="minorHAnsi" w:cstheme="minorHAnsi"/>
          <w:color w:val="000000" w:themeColor="text1"/>
        </w:rPr>
        <w:t xml:space="preserve">моделей нарушителей и угроз </w:t>
      </w:r>
      <w:r w:rsidR="00E96472">
        <w:rPr>
          <w:rFonts w:asciiTheme="minorHAnsi" w:hAnsiTheme="minorHAnsi" w:cstheme="minorHAnsi"/>
          <w:color w:val="000000" w:themeColor="text1"/>
        </w:rPr>
        <w:t>безопасности информации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="00E96472">
        <w:rPr>
          <w:rFonts w:asciiTheme="minorHAnsi" w:hAnsiTheme="minorHAnsi" w:cstheme="minorHAnsi"/>
          <w:color w:val="000000" w:themeColor="text1"/>
        </w:rPr>
        <w:t xml:space="preserve">утвержденных </w:t>
      </w:r>
      <w:r>
        <w:rPr>
          <w:rFonts w:asciiTheme="minorHAnsi" w:hAnsiTheme="minorHAnsi" w:cstheme="minorHAnsi"/>
          <w:color w:val="000000" w:themeColor="text1"/>
        </w:rPr>
        <w:t xml:space="preserve">в </w:t>
      </w:r>
      <w:sdt>
        <w:sdtPr>
          <w:rPr>
            <w:rFonts w:asciiTheme="minorHAnsi" w:hAnsiTheme="minorHAnsi" w:cstheme="minorHAnsi"/>
            <w:color w:val="000000" w:themeColor="text1"/>
          </w:rPr>
          <w:id w:val="-759749717"/>
          <w:placeholder>
            <w:docPart w:val="DF2DC718595D4C3DB07BF173B9725769"/>
          </w:placeholder>
        </w:sdtPr>
        <w:sdtEndPr/>
        <w:sdtContent>
          <w:r w:rsidRPr="008F3E3F">
            <w:rPr>
              <w:rFonts w:asciiTheme="minorHAnsi" w:hAnsiTheme="minorHAnsi" w:cstheme="minorHAnsi"/>
              <w:color w:val="000000" w:themeColor="text1"/>
            </w:rPr>
            <w:t>ОАО АФК «Система»</w:t>
          </w:r>
        </w:sdtContent>
      </w:sdt>
      <w:r>
        <w:rPr>
          <w:rFonts w:asciiTheme="minorHAnsi" w:hAnsiTheme="minorHAnsi" w:cstheme="minorHAnsi"/>
          <w:color w:val="000000" w:themeColor="text1"/>
        </w:rPr>
        <w:t>;</w:t>
      </w:r>
    </w:p>
    <w:p w:rsidR="00367B21" w:rsidRDefault="00367B21" w:rsidP="00C2766C">
      <w:pPr>
        <w:pStyle w:val="-20"/>
        <w:numPr>
          <w:ilvl w:val="0"/>
          <w:numId w:val="15"/>
        </w:numPr>
        <w:ind w:left="1701" w:hanging="283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анализ </w:t>
      </w:r>
      <w:r w:rsidR="0012189C">
        <w:rPr>
          <w:rFonts w:asciiTheme="minorHAnsi" w:hAnsiTheme="minorHAnsi" w:cstheme="minorHAnsi"/>
          <w:color w:val="000000" w:themeColor="text1"/>
        </w:rPr>
        <w:t xml:space="preserve">и выявление положений </w:t>
      </w:r>
      <w:r>
        <w:rPr>
          <w:rFonts w:asciiTheme="minorHAnsi" w:hAnsiTheme="minorHAnsi" w:cstheme="minorHAnsi"/>
          <w:color w:val="000000" w:themeColor="text1"/>
        </w:rPr>
        <w:t>мировых и отечественных стандарто</w:t>
      </w:r>
      <w:r w:rsidR="00EF6BEF">
        <w:rPr>
          <w:rFonts w:asciiTheme="minorHAnsi" w:hAnsiTheme="minorHAnsi" w:cstheme="minorHAnsi"/>
          <w:color w:val="000000" w:themeColor="text1"/>
        </w:rPr>
        <w:t>в в области информационной безо</w:t>
      </w:r>
      <w:r>
        <w:rPr>
          <w:rFonts w:asciiTheme="minorHAnsi" w:hAnsiTheme="minorHAnsi" w:cstheme="minorHAnsi"/>
          <w:color w:val="000000" w:themeColor="text1"/>
        </w:rPr>
        <w:t>п</w:t>
      </w:r>
      <w:r w:rsidR="00EF6BEF">
        <w:rPr>
          <w:rFonts w:asciiTheme="minorHAnsi" w:hAnsiTheme="minorHAnsi" w:cstheme="minorHAnsi"/>
          <w:color w:val="000000" w:themeColor="text1"/>
        </w:rPr>
        <w:t>а</w:t>
      </w:r>
      <w:r>
        <w:rPr>
          <w:rFonts w:asciiTheme="minorHAnsi" w:hAnsiTheme="minorHAnsi" w:cstheme="minorHAnsi"/>
          <w:color w:val="000000" w:themeColor="text1"/>
        </w:rPr>
        <w:t>сности</w:t>
      </w:r>
      <w:r w:rsidR="0012189C">
        <w:rPr>
          <w:rFonts w:asciiTheme="minorHAnsi" w:hAnsiTheme="minorHAnsi" w:cstheme="minorHAnsi"/>
          <w:color w:val="000000" w:themeColor="text1"/>
        </w:rPr>
        <w:t xml:space="preserve"> актуальных для создания корпоративных документов</w:t>
      </w:r>
      <w:r>
        <w:rPr>
          <w:rFonts w:asciiTheme="minorHAnsi" w:hAnsiTheme="minorHAnsi" w:cstheme="minorHAnsi"/>
          <w:color w:val="000000" w:themeColor="text1"/>
        </w:rPr>
        <w:t>;</w:t>
      </w:r>
    </w:p>
    <w:p w:rsidR="00463B28" w:rsidRDefault="00463B28" w:rsidP="00C2766C">
      <w:pPr>
        <w:pStyle w:val="-20"/>
        <w:numPr>
          <w:ilvl w:val="0"/>
          <w:numId w:val="15"/>
        </w:numPr>
        <w:ind w:left="1701" w:hanging="283"/>
        <w:rPr>
          <w:rFonts w:asciiTheme="minorHAnsi" w:hAnsiTheme="minorHAnsi" w:cstheme="minorHAnsi"/>
          <w:color w:val="000000" w:themeColor="text1"/>
        </w:rPr>
      </w:pPr>
      <w:r w:rsidRPr="008F3E3F">
        <w:rPr>
          <w:rFonts w:asciiTheme="minorHAnsi" w:hAnsiTheme="minorHAnsi" w:cstheme="minorHAnsi"/>
          <w:color w:val="000000" w:themeColor="text1"/>
        </w:rPr>
        <w:t>инвентаризация набора применяемых защитных мер (действующие организационные ограничения и средства защиты информации)</w:t>
      </w:r>
      <w:r>
        <w:rPr>
          <w:rFonts w:asciiTheme="minorHAnsi" w:hAnsiTheme="minorHAnsi" w:cstheme="minorHAnsi"/>
          <w:color w:val="000000" w:themeColor="text1"/>
        </w:rPr>
        <w:t>;</w:t>
      </w:r>
    </w:p>
    <w:p w:rsidR="00C2766C" w:rsidRDefault="003A21B4" w:rsidP="00C2766C">
      <w:pPr>
        <w:pStyle w:val="-20"/>
        <w:numPr>
          <w:ilvl w:val="0"/>
          <w:numId w:val="15"/>
        </w:numPr>
        <w:ind w:left="1701" w:hanging="283"/>
        <w:rPr>
          <w:rFonts w:asciiTheme="minorHAnsi" w:hAnsiTheme="minorHAnsi" w:cstheme="minorHAnsi"/>
          <w:color w:val="000000" w:themeColor="text1"/>
        </w:rPr>
      </w:pPr>
      <w:r w:rsidRPr="008F3E3F">
        <w:rPr>
          <w:rFonts w:asciiTheme="minorHAnsi" w:hAnsiTheme="minorHAnsi" w:cstheme="minorHAnsi"/>
          <w:color w:val="000000" w:themeColor="text1"/>
        </w:rPr>
        <w:t xml:space="preserve">систематизация требований по информационной безопасности и правил проверки корректности их выполнения </w:t>
      </w:r>
      <w:r>
        <w:rPr>
          <w:rFonts w:asciiTheme="minorHAnsi" w:hAnsiTheme="minorHAnsi" w:cstheme="minorHAnsi"/>
          <w:color w:val="000000" w:themeColor="text1"/>
        </w:rPr>
        <w:t>на базе документов</w:t>
      </w:r>
      <w:r w:rsidR="00C2766C" w:rsidRPr="008F3E3F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п.1.3</w:t>
      </w:r>
      <w:r w:rsidR="00C2766C" w:rsidRPr="008F3E3F">
        <w:rPr>
          <w:rFonts w:asciiTheme="minorHAnsi" w:hAnsiTheme="minorHAnsi" w:cstheme="minorHAnsi"/>
          <w:color w:val="000000" w:themeColor="text1"/>
        </w:rPr>
        <w:t>;</w:t>
      </w:r>
    </w:p>
    <w:p w:rsidR="00463B28" w:rsidRPr="008F3E3F" w:rsidRDefault="00463B28" w:rsidP="00463B28">
      <w:pPr>
        <w:pStyle w:val="-20"/>
        <w:numPr>
          <w:ilvl w:val="0"/>
          <w:numId w:val="15"/>
        </w:numPr>
        <w:ind w:left="1701" w:hanging="283"/>
        <w:rPr>
          <w:rFonts w:asciiTheme="minorHAnsi" w:hAnsiTheme="minorHAnsi" w:cstheme="minorHAnsi"/>
          <w:color w:val="000000" w:themeColor="text1"/>
        </w:rPr>
      </w:pPr>
      <w:r w:rsidRPr="008F3E3F">
        <w:rPr>
          <w:rFonts w:asciiTheme="minorHAnsi" w:hAnsiTheme="minorHAnsi" w:cstheme="minorHAnsi"/>
          <w:color w:val="000000" w:themeColor="text1"/>
        </w:rPr>
        <w:t>стандартизация подходов и способов оценки соответствия обеспечения ИБ Заказчика корпоративным и нормативным требованиям</w:t>
      </w:r>
      <w:r>
        <w:rPr>
          <w:rFonts w:asciiTheme="minorHAnsi" w:hAnsiTheme="minorHAnsi" w:cstheme="minorHAnsi"/>
          <w:color w:val="000000" w:themeColor="text1"/>
        </w:rPr>
        <w:t xml:space="preserve"> документов, указанных в п.1.3</w:t>
      </w:r>
      <w:r w:rsidRPr="008F3E3F">
        <w:rPr>
          <w:rFonts w:asciiTheme="minorHAnsi" w:hAnsiTheme="minorHAnsi" w:cstheme="minorHAnsi"/>
          <w:color w:val="000000" w:themeColor="text1"/>
        </w:rPr>
        <w:t>;</w:t>
      </w:r>
    </w:p>
    <w:p w:rsidR="00F81D0A" w:rsidRDefault="00F81D0A" w:rsidP="00F81D0A">
      <w:pPr>
        <w:pStyle w:val="-20"/>
        <w:numPr>
          <w:ilvl w:val="0"/>
          <w:numId w:val="15"/>
        </w:numPr>
        <w:ind w:left="1701" w:hanging="283"/>
        <w:rPr>
          <w:rFonts w:asciiTheme="minorHAnsi" w:hAnsiTheme="minorHAnsi" w:cstheme="minorHAnsi"/>
          <w:color w:val="000000" w:themeColor="text1"/>
        </w:rPr>
      </w:pPr>
      <w:r w:rsidRPr="008F3E3F">
        <w:rPr>
          <w:rFonts w:asciiTheme="minorHAnsi" w:hAnsiTheme="minorHAnsi" w:cstheme="minorHAnsi"/>
          <w:color w:val="000000" w:themeColor="text1"/>
        </w:rPr>
        <w:t>разработка и введение понятны</w:t>
      </w:r>
      <w:r w:rsidR="00B427C7">
        <w:rPr>
          <w:rFonts w:asciiTheme="minorHAnsi" w:hAnsiTheme="minorHAnsi" w:cstheme="minorHAnsi"/>
          <w:color w:val="000000" w:themeColor="text1"/>
        </w:rPr>
        <w:t>х</w:t>
      </w:r>
      <w:r w:rsidRPr="008F3E3F">
        <w:rPr>
          <w:rFonts w:asciiTheme="minorHAnsi" w:hAnsiTheme="minorHAnsi" w:cstheme="minorHAnsi"/>
          <w:color w:val="000000" w:themeColor="text1"/>
        </w:rPr>
        <w:t xml:space="preserve"> </w:t>
      </w:r>
      <w:r w:rsidR="00464E8E">
        <w:rPr>
          <w:rFonts w:asciiTheme="minorHAnsi" w:hAnsiTheme="minorHAnsi" w:cstheme="minorHAnsi"/>
          <w:color w:val="000000" w:themeColor="text1"/>
        </w:rPr>
        <w:t xml:space="preserve">групповых и частных </w:t>
      </w:r>
      <w:r w:rsidR="00B427C7">
        <w:rPr>
          <w:rFonts w:asciiTheme="minorHAnsi" w:hAnsiTheme="minorHAnsi" w:cstheme="minorHAnsi"/>
          <w:color w:val="000000" w:themeColor="text1"/>
        </w:rPr>
        <w:t>показателей</w:t>
      </w:r>
      <w:r w:rsidR="00464E8E">
        <w:rPr>
          <w:rFonts w:asciiTheme="minorHAnsi" w:hAnsiTheme="minorHAnsi" w:cstheme="minorHAnsi"/>
          <w:color w:val="000000" w:themeColor="text1"/>
        </w:rPr>
        <w:t xml:space="preserve">, оценивающих степень соответствия обеспечения ИБ организации требованиям </w:t>
      </w:r>
      <w:r w:rsidR="004F463B">
        <w:rPr>
          <w:rFonts w:asciiTheme="minorHAnsi" w:hAnsiTheme="minorHAnsi" w:cstheme="minorHAnsi"/>
          <w:color w:val="000000" w:themeColor="text1"/>
        </w:rPr>
        <w:t>корпоративных документов</w:t>
      </w:r>
      <w:r w:rsidR="00464E8E">
        <w:rPr>
          <w:rFonts w:asciiTheme="minorHAnsi" w:hAnsiTheme="minorHAnsi" w:cstheme="minorHAnsi"/>
          <w:color w:val="000000" w:themeColor="text1"/>
        </w:rPr>
        <w:t>,</w:t>
      </w:r>
      <w:r w:rsidRPr="008F3E3F">
        <w:rPr>
          <w:rFonts w:asciiTheme="minorHAnsi" w:hAnsiTheme="minorHAnsi" w:cstheme="minorHAnsi"/>
          <w:color w:val="000000" w:themeColor="text1"/>
        </w:rPr>
        <w:t xml:space="preserve"> </w:t>
      </w:r>
      <w:r w:rsidR="00464E8E">
        <w:rPr>
          <w:rFonts w:asciiTheme="minorHAnsi" w:hAnsiTheme="minorHAnsi" w:cstheme="minorHAnsi"/>
          <w:color w:val="000000" w:themeColor="text1"/>
        </w:rPr>
        <w:t>и</w:t>
      </w:r>
      <w:r w:rsidRPr="008F3E3F">
        <w:rPr>
          <w:rFonts w:asciiTheme="minorHAnsi" w:hAnsiTheme="minorHAnsi" w:cstheme="minorHAnsi"/>
          <w:color w:val="000000" w:themeColor="text1"/>
        </w:rPr>
        <w:t xml:space="preserve"> </w:t>
      </w:r>
      <w:r w:rsidR="00464E8E">
        <w:rPr>
          <w:rFonts w:asciiTheme="minorHAnsi" w:hAnsiTheme="minorHAnsi" w:cstheme="minorHAnsi"/>
          <w:color w:val="000000" w:themeColor="text1"/>
        </w:rPr>
        <w:t>способов</w:t>
      </w:r>
      <w:r w:rsidRPr="008F3E3F">
        <w:rPr>
          <w:rFonts w:asciiTheme="minorHAnsi" w:hAnsiTheme="minorHAnsi" w:cstheme="minorHAnsi"/>
          <w:color w:val="000000" w:themeColor="text1"/>
        </w:rPr>
        <w:t xml:space="preserve"> оценки</w:t>
      </w:r>
      <w:r w:rsidR="00463B28">
        <w:rPr>
          <w:rFonts w:asciiTheme="minorHAnsi" w:hAnsiTheme="minorHAnsi" w:cstheme="minorHAnsi"/>
          <w:color w:val="000000" w:themeColor="text1"/>
        </w:rPr>
        <w:t xml:space="preserve"> этих показателей</w:t>
      </w:r>
      <w:r w:rsidRPr="008F3E3F">
        <w:rPr>
          <w:rFonts w:asciiTheme="minorHAnsi" w:hAnsiTheme="minorHAnsi" w:cstheme="minorHAnsi"/>
          <w:color w:val="000000" w:themeColor="text1"/>
        </w:rPr>
        <w:t>;</w:t>
      </w:r>
    </w:p>
    <w:p w:rsidR="00EF6BEF" w:rsidRPr="008F3E3F" w:rsidRDefault="00EF6BEF" w:rsidP="00F81D0A">
      <w:pPr>
        <w:pStyle w:val="-20"/>
        <w:numPr>
          <w:ilvl w:val="0"/>
          <w:numId w:val="15"/>
        </w:numPr>
        <w:ind w:left="1701" w:hanging="283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проведение работ по апробации Методики и Регламента проведения аудита, получение предварительных результатов оценки</w:t>
      </w:r>
      <w:r w:rsidR="004A759A">
        <w:rPr>
          <w:rFonts w:asciiTheme="minorHAnsi" w:hAnsiTheme="minorHAnsi" w:cstheme="minorHAnsi"/>
          <w:color w:val="000000" w:themeColor="text1"/>
        </w:rPr>
        <w:t>.</w:t>
      </w:r>
    </w:p>
    <w:p w:rsidR="009219F2" w:rsidRPr="008F3E3F" w:rsidRDefault="009219F2" w:rsidP="00463B28">
      <w:pPr>
        <w:pStyle w:val="-20"/>
        <w:rPr>
          <w:rFonts w:asciiTheme="minorHAnsi" w:hAnsiTheme="minorHAnsi" w:cstheme="minorHAnsi"/>
          <w:color w:val="000000" w:themeColor="text1"/>
        </w:rPr>
      </w:pPr>
    </w:p>
    <w:p w:rsidR="000C4126" w:rsidRDefault="000C4126" w:rsidP="008902BA">
      <w:pPr>
        <w:pStyle w:val="10"/>
        <w:rPr>
          <w:rFonts w:asciiTheme="minorHAnsi" w:hAnsiTheme="minorHAnsi" w:cstheme="minorHAnsi"/>
          <w:color w:val="000000" w:themeColor="text1"/>
        </w:rPr>
      </w:pPr>
      <w:bookmarkStart w:id="18" w:name="_Toc411523151"/>
      <w:r>
        <w:rPr>
          <w:rFonts w:asciiTheme="minorHAnsi" w:hAnsiTheme="minorHAnsi" w:cstheme="minorHAnsi"/>
          <w:color w:val="000000" w:themeColor="text1"/>
        </w:rPr>
        <w:lastRenderedPageBreak/>
        <w:t>Описание объекта аудита</w:t>
      </w:r>
      <w:bookmarkEnd w:id="18"/>
    </w:p>
    <w:p w:rsidR="000C4126" w:rsidRPr="008F3E3F" w:rsidRDefault="009648D3" w:rsidP="000C4126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Разрабатываемый комплект документов (Корпоративный Стандарт, Методика и Регламент) должны быть применимы к следующим активам Заказчика: </w:t>
      </w:r>
    </w:p>
    <w:p w:rsidR="000C4126" w:rsidRDefault="0016334E" w:rsidP="000C4126">
      <w:pPr>
        <w:pStyle w:val="afa"/>
        <w:numPr>
          <w:ilvl w:val="0"/>
          <w:numId w:val="8"/>
        </w:numPr>
        <w:ind w:hanging="357"/>
        <w:contextualSpacing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Информационные </w:t>
      </w:r>
      <w:r w:rsidR="007170E6">
        <w:rPr>
          <w:rFonts w:asciiTheme="minorHAnsi" w:hAnsiTheme="minorHAnsi" w:cstheme="minorHAnsi"/>
          <w:color w:val="000000" w:themeColor="text1"/>
        </w:rPr>
        <w:t>с</w:t>
      </w:r>
      <w:r>
        <w:rPr>
          <w:rFonts w:asciiTheme="minorHAnsi" w:hAnsiTheme="minorHAnsi" w:cstheme="minorHAnsi"/>
          <w:color w:val="000000" w:themeColor="text1"/>
        </w:rPr>
        <w:t>истемы</w:t>
      </w:r>
      <w:r w:rsidR="00476B89">
        <w:rPr>
          <w:rFonts w:asciiTheme="minorHAnsi" w:hAnsiTheme="minorHAnsi" w:cstheme="minorHAnsi"/>
          <w:color w:val="000000" w:themeColor="text1"/>
        </w:rPr>
        <w:t>.</w:t>
      </w:r>
    </w:p>
    <w:p w:rsidR="0016334E" w:rsidRDefault="0016334E" w:rsidP="000C4126">
      <w:pPr>
        <w:pStyle w:val="afa"/>
        <w:numPr>
          <w:ilvl w:val="0"/>
          <w:numId w:val="8"/>
        </w:numPr>
        <w:ind w:hanging="357"/>
        <w:contextualSpacing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Средства защиты информации</w:t>
      </w:r>
      <w:r w:rsidR="00476B89">
        <w:rPr>
          <w:rFonts w:asciiTheme="minorHAnsi" w:hAnsiTheme="minorHAnsi" w:cstheme="minorHAnsi"/>
          <w:color w:val="000000" w:themeColor="text1"/>
        </w:rPr>
        <w:t>.</w:t>
      </w:r>
    </w:p>
    <w:p w:rsidR="0016334E" w:rsidRDefault="00CA0B42" w:rsidP="000C4126">
      <w:pPr>
        <w:pStyle w:val="afa"/>
        <w:numPr>
          <w:ilvl w:val="0"/>
          <w:numId w:val="8"/>
        </w:numPr>
        <w:ind w:hanging="357"/>
        <w:contextualSpacing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Информационные</w:t>
      </w:r>
      <w:r w:rsidR="004A759A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сервисы</w:t>
      </w:r>
      <w:r w:rsidR="00476B89">
        <w:rPr>
          <w:rFonts w:asciiTheme="minorHAnsi" w:hAnsiTheme="minorHAnsi" w:cstheme="minorHAnsi"/>
          <w:color w:val="000000" w:themeColor="text1"/>
        </w:rPr>
        <w:t>.</w:t>
      </w:r>
    </w:p>
    <w:p w:rsidR="003F1B3C" w:rsidRDefault="004A759A" w:rsidP="000C4126">
      <w:pPr>
        <w:pStyle w:val="afa"/>
        <w:numPr>
          <w:ilvl w:val="0"/>
          <w:numId w:val="8"/>
        </w:numPr>
        <w:ind w:hanging="357"/>
        <w:contextualSpacing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Каналы </w:t>
      </w:r>
      <w:r w:rsidR="007170E6">
        <w:rPr>
          <w:rFonts w:asciiTheme="minorHAnsi" w:hAnsiTheme="minorHAnsi" w:cstheme="minorHAnsi"/>
          <w:color w:val="000000" w:themeColor="text1"/>
        </w:rPr>
        <w:t>передачи данных</w:t>
      </w:r>
      <w:r w:rsidR="00476B89">
        <w:rPr>
          <w:rFonts w:asciiTheme="minorHAnsi" w:hAnsiTheme="minorHAnsi" w:cstheme="minorHAnsi"/>
          <w:color w:val="000000" w:themeColor="text1"/>
        </w:rPr>
        <w:t>.</w:t>
      </w:r>
    </w:p>
    <w:p w:rsidR="003F1B3C" w:rsidRDefault="00496668" w:rsidP="00E03B50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П</w:t>
      </w:r>
      <w:r w:rsidR="00430E8B">
        <w:rPr>
          <w:rFonts w:asciiTheme="minorHAnsi" w:hAnsiTheme="minorHAnsi" w:cstheme="minorHAnsi"/>
          <w:color w:val="000000" w:themeColor="text1"/>
        </w:rPr>
        <w:t>еречень и краткое описание информационных систем</w:t>
      </w:r>
      <w:r w:rsidR="008463D4">
        <w:rPr>
          <w:rFonts w:asciiTheme="minorHAnsi" w:hAnsiTheme="minorHAnsi" w:cstheme="minorHAnsi"/>
          <w:color w:val="000000" w:themeColor="text1"/>
        </w:rPr>
        <w:t xml:space="preserve"> и </w:t>
      </w:r>
      <w:r w:rsidR="008463D4" w:rsidRPr="000127DB">
        <w:rPr>
          <w:rFonts w:asciiTheme="minorHAnsi" w:hAnsiTheme="minorHAnsi" w:cstheme="minorHAnsi"/>
          <w:color w:val="000000" w:themeColor="text1"/>
        </w:rPr>
        <w:t>средств защиты информации</w:t>
      </w:r>
      <w:r w:rsidR="00430E8B">
        <w:rPr>
          <w:rFonts w:asciiTheme="minorHAnsi" w:hAnsiTheme="minorHAnsi" w:cstheme="minorHAnsi"/>
          <w:color w:val="000000" w:themeColor="text1"/>
        </w:rPr>
        <w:t xml:space="preserve"> подлежащих аудиту информационной безопасности</w:t>
      </w:r>
      <w:r>
        <w:rPr>
          <w:rFonts w:asciiTheme="minorHAnsi" w:hAnsiTheme="minorHAnsi" w:cstheme="minorHAnsi"/>
          <w:color w:val="000000" w:themeColor="text1"/>
        </w:rPr>
        <w:t>, могут быть представлены по запросу</w:t>
      </w:r>
      <w:r w:rsidR="008463D4">
        <w:rPr>
          <w:rFonts w:asciiTheme="minorHAnsi" w:hAnsiTheme="minorHAnsi" w:cstheme="minorHAnsi"/>
          <w:color w:val="000000" w:themeColor="text1"/>
        </w:rPr>
        <w:t xml:space="preserve"> после подписания соглашения о конфиденциальности</w:t>
      </w:r>
      <w:r w:rsidR="00430E8B">
        <w:rPr>
          <w:rFonts w:asciiTheme="minorHAnsi" w:hAnsiTheme="minorHAnsi" w:cstheme="minorHAnsi"/>
          <w:color w:val="000000" w:themeColor="text1"/>
        </w:rPr>
        <w:t xml:space="preserve">. </w:t>
      </w:r>
    </w:p>
    <w:p w:rsidR="00A54147" w:rsidRDefault="00A54147" w:rsidP="000C4126"/>
    <w:p w:rsidR="00A54147" w:rsidRPr="000C4126" w:rsidRDefault="00A54147" w:rsidP="000C4126"/>
    <w:p w:rsidR="009219F2" w:rsidRPr="008F3E3F" w:rsidRDefault="009219F2" w:rsidP="008902BA">
      <w:pPr>
        <w:pStyle w:val="10"/>
        <w:rPr>
          <w:rFonts w:asciiTheme="minorHAnsi" w:hAnsiTheme="minorHAnsi" w:cstheme="minorHAnsi"/>
          <w:color w:val="000000" w:themeColor="text1"/>
        </w:rPr>
      </w:pPr>
      <w:bookmarkStart w:id="19" w:name="_Toc411523154"/>
      <w:r w:rsidRPr="008F3E3F">
        <w:rPr>
          <w:rFonts w:asciiTheme="minorHAnsi" w:hAnsiTheme="minorHAnsi" w:cstheme="minorHAnsi"/>
          <w:color w:val="000000" w:themeColor="text1"/>
        </w:rPr>
        <w:lastRenderedPageBreak/>
        <w:t>Состав и содержание работ</w:t>
      </w:r>
      <w:bookmarkEnd w:id="19"/>
    </w:p>
    <w:p w:rsidR="00CF7ECA" w:rsidRPr="008F3E3F" w:rsidRDefault="00CF7ECA" w:rsidP="008902BA">
      <w:pPr>
        <w:pStyle w:val="2"/>
        <w:rPr>
          <w:rFonts w:asciiTheme="minorHAnsi" w:hAnsiTheme="minorHAnsi" w:cstheme="minorHAnsi"/>
          <w:color w:val="000000" w:themeColor="text1"/>
        </w:rPr>
      </w:pPr>
      <w:bookmarkStart w:id="20" w:name="_Toc511716024"/>
      <w:bookmarkStart w:id="21" w:name="_Toc24958956"/>
      <w:bookmarkStart w:id="22" w:name="_Toc268269098"/>
      <w:bookmarkStart w:id="23" w:name="_Toc411523155"/>
      <w:r w:rsidRPr="008F3E3F">
        <w:rPr>
          <w:rFonts w:asciiTheme="minorHAnsi" w:hAnsiTheme="minorHAnsi" w:cstheme="minorHAnsi"/>
          <w:color w:val="000000" w:themeColor="text1"/>
        </w:rPr>
        <w:t>Перечень стадий работ</w:t>
      </w:r>
      <w:bookmarkEnd w:id="20"/>
      <w:bookmarkEnd w:id="21"/>
      <w:bookmarkEnd w:id="22"/>
      <w:bookmarkEnd w:id="23"/>
    </w:p>
    <w:p w:rsidR="00CD0C29" w:rsidRPr="008F3E3F" w:rsidRDefault="00CD0C29" w:rsidP="00CD0C29">
      <w:pPr>
        <w:rPr>
          <w:rFonts w:asciiTheme="minorHAnsi" w:hAnsiTheme="minorHAnsi" w:cstheme="minorHAnsi"/>
          <w:color w:val="000000" w:themeColor="text1"/>
        </w:rPr>
      </w:pPr>
      <w:r w:rsidRPr="008F3E3F">
        <w:rPr>
          <w:rFonts w:asciiTheme="minorHAnsi" w:hAnsiTheme="minorHAnsi" w:cstheme="minorHAnsi"/>
          <w:color w:val="000000" w:themeColor="text1"/>
        </w:rPr>
        <w:t xml:space="preserve">Работы должны быть проведены в </w:t>
      </w:r>
      <w:r w:rsidR="0068587C" w:rsidRPr="008F3E3F">
        <w:rPr>
          <w:rFonts w:asciiTheme="minorHAnsi" w:hAnsiTheme="minorHAnsi" w:cstheme="minorHAnsi"/>
          <w:color w:val="000000" w:themeColor="text1"/>
        </w:rPr>
        <w:t>один этап, включающий в себя следующие стадии</w:t>
      </w:r>
      <w:r w:rsidRPr="008F3E3F">
        <w:rPr>
          <w:rFonts w:asciiTheme="minorHAnsi" w:hAnsiTheme="minorHAnsi" w:cstheme="minorHAnsi"/>
          <w:color w:val="000000" w:themeColor="text1"/>
        </w:rPr>
        <w:t>:</w:t>
      </w:r>
    </w:p>
    <w:p w:rsidR="00BB125F" w:rsidRPr="008F3E3F" w:rsidRDefault="00A31AB3" w:rsidP="00EF6BEF">
      <w:pPr>
        <w:pStyle w:val="afa"/>
        <w:numPr>
          <w:ilvl w:val="0"/>
          <w:numId w:val="34"/>
        </w:numPr>
        <w:contextualSpacing w:val="0"/>
        <w:rPr>
          <w:rFonts w:asciiTheme="minorHAnsi" w:hAnsiTheme="minorHAnsi" w:cstheme="minorHAnsi"/>
          <w:color w:val="000000" w:themeColor="text1"/>
        </w:rPr>
      </w:pPr>
      <w:r w:rsidRPr="008F3E3F">
        <w:rPr>
          <w:rFonts w:asciiTheme="minorHAnsi" w:hAnsiTheme="minorHAnsi" w:cstheme="minorHAnsi"/>
          <w:color w:val="000000" w:themeColor="text1"/>
        </w:rPr>
        <w:t>Разработка Корпоративного Стандарта ИБ</w:t>
      </w:r>
      <w:r w:rsidR="00604CB9" w:rsidRPr="008F3E3F">
        <w:rPr>
          <w:rFonts w:asciiTheme="minorHAnsi" w:hAnsiTheme="minorHAnsi" w:cstheme="minorHAnsi"/>
          <w:color w:val="000000" w:themeColor="text1"/>
        </w:rPr>
        <w:t>.</w:t>
      </w:r>
    </w:p>
    <w:p w:rsidR="00604CB9" w:rsidRPr="008F3E3F" w:rsidRDefault="00604CB9" w:rsidP="00EF6BEF">
      <w:pPr>
        <w:pStyle w:val="afa"/>
        <w:numPr>
          <w:ilvl w:val="0"/>
          <w:numId w:val="34"/>
        </w:numPr>
        <w:ind w:hanging="357"/>
        <w:contextualSpacing w:val="0"/>
        <w:rPr>
          <w:rFonts w:asciiTheme="minorHAnsi" w:hAnsiTheme="minorHAnsi" w:cstheme="minorHAnsi"/>
          <w:color w:val="000000" w:themeColor="text1"/>
        </w:rPr>
      </w:pPr>
      <w:r w:rsidRPr="008F3E3F">
        <w:rPr>
          <w:rFonts w:asciiTheme="minorHAnsi" w:hAnsiTheme="minorHAnsi" w:cstheme="minorHAnsi"/>
          <w:color w:val="000000" w:themeColor="text1"/>
        </w:rPr>
        <w:t xml:space="preserve">Разработка </w:t>
      </w:r>
      <w:r w:rsidR="00A31AB3" w:rsidRPr="008F3E3F">
        <w:rPr>
          <w:rFonts w:asciiTheme="minorHAnsi" w:hAnsiTheme="minorHAnsi" w:cstheme="minorHAnsi"/>
          <w:color w:val="000000" w:themeColor="text1"/>
        </w:rPr>
        <w:t>Корпоративной М</w:t>
      </w:r>
      <w:r w:rsidRPr="008F3E3F">
        <w:rPr>
          <w:rFonts w:asciiTheme="minorHAnsi" w:hAnsiTheme="minorHAnsi" w:cstheme="minorHAnsi"/>
          <w:color w:val="000000" w:themeColor="text1"/>
        </w:rPr>
        <w:t xml:space="preserve">етодики </w:t>
      </w:r>
      <w:r w:rsidR="00304014" w:rsidRPr="008F3E3F">
        <w:rPr>
          <w:rFonts w:asciiTheme="minorHAnsi" w:hAnsiTheme="minorHAnsi" w:cstheme="minorHAnsi"/>
          <w:color w:val="000000" w:themeColor="text1"/>
        </w:rPr>
        <w:t>проведения аудита ИБ.</w:t>
      </w:r>
    </w:p>
    <w:p w:rsidR="00304014" w:rsidRPr="008F3E3F" w:rsidRDefault="00304014" w:rsidP="00EF6BEF">
      <w:pPr>
        <w:pStyle w:val="afa"/>
        <w:numPr>
          <w:ilvl w:val="0"/>
          <w:numId w:val="34"/>
        </w:numPr>
        <w:ind w:hanging="357"/>
        <w:contextualSpacing w:val="0"/>
        <w:rPr>
          <w:rFonts w:asciiTheme="minorHAnsi" w:hAnsiTheme="minorHAnsi" w:cstheme="minorHAnsi"/>
          <w:color w:val="000000" w:themeColor="text1"/>
        </w:rPr>
      </w:pPr>
      <w:r w:rsidRPr="008F3E3F">
        <w:rPr>
          <w:rFonts w:asciiTheme="minorHAnsi" w:hAnsiTheme="minorHAnsi" w:cstheme="minorHAnsi"/>
          <w:color w:val="000000" w:themeColor="text1"/>
        </w:rPr>
        <w:t xml:space="preserve">Разработка </w:t>
      </w:r>
      <w:r w:rsidR="00A31AB3" w:rsidRPr="008F3E3F">
        <w:rPr>
          <w:rFonts w:asciiTheme="minorHAnsi" w:hAnsiTheme="minorHAnsi" w:cstheme="minorHAnsi"/>
          <w:color w:val="000000" w:themeColor="text1"/>
        </w:rPr>
        <w:t>Корпоративного Р</w:t>
      </w:r>
      <w:r w:rsidRPr="008F3E3F">
        <w:rPr>
          <w:rFonts w:asciiTheme="minorHAnsi" w:hAnsiTheme="minorHAnsi" w:cstheme="minorHAnsi"/>
          <w:color w:val="000000" w:themeColor="text1"/>
        </w:rPr>
        <w:t>егламента проведения аудита ИБ.</w:t>
      </w:r>
    </w:p>
    <w:p w:rsidR="00160178" w:rsidRPr="008F3E3F" w:rsidRDefault="00160178" w:rsidP="00160178">
      <w:pPr>
        <w:pStyle w:val="2"/>
        <w:rPr>
          <w:rFonts w:asciiTheme="minorHAnsi" w:hAnsiTheme="minorHAnsi" w:cstheme="minorHAnsi"/>
          <w:color w:val="000000" w:themeColor="text1"/>
        </w:rPr>
      </w:pPr>
      <w:bookmarkStart w:id="24" w:name="_Ref357350021"/>
      <w:bookmarkStart w:id="25" w:name="_Toc411523156"/>
      <w:r w:rsidRPr="008F3E3F">
        <w:rPr>
          <w:rFonts w:asciiTheme="minorHAnsi" w:hAnsiTheme="minorHAnsi" w:cstheme="minorHAnsi"/>
          <w:color w:val="000000" w:themeColor="text1"/>
        </w:rPr>
        <w:t>Требования к стадиям работ</w:t>
      </w:r>
      <w:bookmarkEnd w:id="24"/>
      <w:bookmarkEnd w:id="25"/>
    </w:p>
    <w:p w:rsidR="00FB0BCD" w:rsidRPr="008F3E3F" w:rsidRDefault="000C23B5" w:rsidP="00304014">
      <w:pPr>
        <w:pStyle w:val="3"/>
        <w:rPr>
          <w:rFonts w:asciiTheme="minorHAnsi" w:hAnsiTheme="minorHAnsi" w:cstheme="minorHAnsi"/>
          <w:color w:val="000000" w:themeColor="text1"/>
        </w:rPr>
      </w:pPr>
      <w:bookmarkStart w:id="26" w:name="_Toc411523157"/>
      <w:r w:rsidRPr="008F3E3F">
        <w:rPr>
          <w:rFonts w:asciiTheme="minorHAnsi" w:hAnsiTheme="minorHAnsi" w:cstheme="minorHAnsi"/>
          <w:color w:val="000000" w:themeColor="text1"/>
        </w:rPr>
        <w:t>Разработка Корпоративного Стандарта ИБ</w:t>
      </w:r>
      <w:bookmarkEnd w:id="26"/>
    </w:p>
    <w:p w:rsidR="00DE5030" w:rsidRPr="00DE5030" w:rsidRDefault="00DE5030" w:rsidP="00FB0BCD">
      <w:pPr>
        <w:rPr>
          <w:rFonts w:asciiTheme="minorHAnsi" w:hAnsiTheme="minorHAnsi" w:cstheme="minorHAnsi"/>
          <w:b/>
          <w:color w:val="000000" w:themeColor="text1"/>
        </w:rPr>
      </w:pPr>
      <w:r w:rsidRPr="00DE5030">
        <w:rPr>
          <w:rFonts w:asciiTheme="minorHAnsi" w:hAnsiTheme="minorHAnsi" w:cstheme="minorHAnsi"/>
          <w:b/>
          <w:color w:val="000000" w:themeColor="text1"/>
        </w:rPr>
        <w:t>Требования к работам и результату:</w:t>
      </w:r>
    </w:p>
    <w:p w:rsidR="00EF6BEF" w:rsidRPr="00EF6BEF" w:rsidRDefault="00EF6BEF" w:rsidP="00EF6BEF">
      <w:pPr>
        <w:pStyle w:val="afa"/>
        <w:numPr>
          <w:ilvl w:val="0"/>
          <w:numId w:val="34"/>
        </w:numPr>
        <w:contextualSpacing w:val="0"/>
        <w:rPr>
          <w:rFonts w:asciiTheme="minorHAnsi" w:hAnsiTheme="minorHAnsi" w:cstheme="minorHAnsi"/>
          <w:vanish/>
          <w:color w:val="000000" w:themeColor="text1"/>
        </w:rPr>
      </w:pPr>
    </w:p>
    <w:p w:rsidR="00EF6BEF" w:rsidRPr="00EF6BEF" w:rsidRDefault="00EF6BEF" w:rsidP="00EF6BEF">
      <w:pPr>
        <w:pStyle w:val="afa"/>
        <w:numPr>
          <w:ilvl w:val="1"/>
          <w:numId w:val="34"/>
        </w:numPr>
        <w:contextualSpacing w:val="0"/>
        <w:rPr>
          <w:rFonts w:asciiTheme="minorHAnsi" w:hAnsiTheme="minorHAnsi" w:cstheme="minorHAnsi"/>
          <w:vanish/>
          <w:color w:val="000000" w:themeColor="text1"/>
        </w:rPr>
      </w:pPr>
    </w:p>
    <w:p w:rsidR="00EF6BEF" w:rsidRPr="00EF6BEF" w:rsidRDefault="00EF6BEF" w:rsidP="00EF6BEF">
      <w:pPr>
        <w:pStyle w:val="afa"/>
        <w:numPr>
          <w:ilvl w:val="2"/>
          <w:numId w:val="34"/>
        </w:numPr>
        <w:contextualSpacing w:val="0"/>
        <w:rPr>
          <w:rFonts w:asciiTheme="minorHAnsi" w:hAnsiTheme="minorHAnsi" w:cstheme="minorHAnsi"/>
          <w:vanish/>
          <w:color w:val="000000" w:themeColor="text1"/>
        </w:rPr>
      </w:pPr>
    </w:p>
    <w:p w:rsidR="00C9717C" w:rsidRDefault="00B4093B" w:rsidP="00D23269">
      <w:pPr>
        <w:pStyle w:val="-20"/>
        <w:numPr>
          <w:ilvl w:val="3"/>
          <w:numId w:val="34"/>
        </w:numPr>
        <w:ind w:left="1701" w:hanging="992"/>
        <w:rPr>
          <w:rFonts w:asciiTheme="minorHAnsi" w:hAnsiTheme="minorHAnsi" w:cstheme="minorHAnsi"/>
          <w:color w:val="000000" w:themeColor="text1"/>
        </w:rPr>
      </w:pPr>
      <w:r w:rsidRPr="008F3E3F">
        <w:rPr>
          <w:rFonts w:asciiTheme="minorHAnsi" w:hAnsiTheme="minorHAnsi" w:cstheme="minorHAnsi"/>
          <w:color w:val="000000" w:themeColor="text1"/>
        </w:rPr>
        <w:t xml:space="preserve">Должен быть проведен анализ </w:t>
      </w:r>
      <w:r w:rsidR="00087A4B" w:rsidRPr="008F3E3F">
        <w:rPr>
          <w:rFonts w:asciiTheme="minorHAnsi" w:hAnsiTheme="minorHAnsi" w:cstheme="minorHAnsi"/>
          <w:color w:val="000000" w:themeColor="text1"/>
        </w:rPr>
        <w:t xml:space="preserve">действующей у Заказчика </w:t>
      </w:r>
      <w:r w:rsidR="00ED3332" w:rsidRPr="008F3E3F">
        <w:rPr>
          <w:rFonts w:asciiTheme="minorHAnsi" w:hAnsiTheme="minorHAnsi" w:cstheme="minorHAnsi"/>
          <w:color w:val="000000" w:themeColor="text1"/>
        </w:rPr>
        <w:t xml:space="preserve">нормативно-правовой, </w:t>
      </w:r>
      <w:r w:rsidR="00087A4B" w:rsidRPr="008F3E3F">
        <w:rPr>
          <w:rFonts w:asciiTheme="minorHAnsi" w:hAnsiTheme="minorHAnsi" w:cstheme="minorHAnsi"/>
          <w:color w:val="000000" w:themeColor="text1"/>
        </w:rPr>
        <w:t>технической и организационно-распорядительной документации в обл</w:t>
      </w:r>
      <w:r w:rsidR="00B56265" w:rsidRPr="008F3E3F">
        <w:rPr>
          <w:rFonts w:asciiTheme="minorHAnsi" w:hAnsiTheme="minorHAnsi" w:cstheme="minorHAnsi"/>
          <w:color w:val="000000" w:themeColor="text1"/>
        </w:rPr>
        <w:t xml:space="preserve">асти </w:t>
      </w:r>
      <w:r w:rsidR="003224AD" w:rsidRPr="008F3E3F">
        <w:rPr>
          <w:rFonts w:asciiTheme="minorHAnsi" w:hAnsiTheme="minorHAnsi" w:cstheme="minorHAnsi"/>
          <w:color w:val="000000" w:themeColor="text1"/>
        </w:rPr>
        <w:t>информационной безопасности</w:t>
      </w:r>
      <w:r w:rsidR="00B56265" w:rsidRPr="008F3E3F">
        <w:rPr>
          <w:rFonts w:asciiTheme="minorHAnsi" w:hAnsiTheme="minorHAnsi" w:cstheme="minorHAnsi"/>
          <w:color w:val="000000" w:themeColor="text1"/>
        </w:rPr>
        <w:t>.</w:t>
      </w:r>
    </w:p>
    <w:p w:rsidR="00EF6BEF" w:rsidRPr="008F3E3F" w:rsidRDefault="00EF6BEF" w:rsidP="00D23269">
      <w:pPr>
        <w:pStyle w:val="-20"/>
        <w:numPr>
          <w:ilvl w:val="3"/>
          <w:numId w:val="34"/>
        </w:numPr>
        <w:ind w:left="1701" w:hanging="99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Должен быть проведен анализ лучших практик, мировых и отечественных стандартов в области информационной безопасности.</w:t>
      </w:r>
    </w:p>
    <w:p w:rsidR="00C9717C" w:rsidRDefault="00C9717C" w:rsidP="00774A67">
      <w:pPr>
        <w:pStyle w:val="-20"/>
        <w:numPr>
          <w:ilvl w:val="3"/>
          <w:numId w:val="34"/>
        </w:numPr>
        <w:ind w:left="1701" w:hanging="992"/>
        <w:rPr>
          <w:rFonts w:asciiTheme="minorHAnsi" w:hAnsiTheme="minorHAnsi" w:cstheme="minorHAnsi"/>
          <w:color w:val="000000" w:themeColor="text1"/>
        </w:rPr>
      </w:pPr>
      <w:r w:rsidRPr="008F3E3F">
        <w:rPr>
          <w:rFonts w:asciiTheme="minorHAnsi" w:hAnsiTheme="minorHAnsi" w:cstheme="minorHAnsi"/>
          <w:color w:val="000000" w:themeColor="text1"/>
        </w:rPr>
        <w:t>Д</w:t>
      </w:r>
      <w:r w:rsidR="00F533D3" w:rsidRPr="008F3E3F">
        <w:rPr>
          <w:rFonts w:asciiTheme="minorHAnsi" w:hAnsiTheme="minorHAnsi" w:cstheme="minorHAnsi"/>
          <w:color w:val="000000" w:themeColor="text1"/>
        </w:rPr>
        <w:t>олжн</w:t>
      </w:r>
      <w:r w:rsidR="0031199E">
        <w:rPr>
          <w:rFonts w:asciiTheme="minorHAnsi" w:hAnsiTheme="minorHAnsi" w:cstheme="minorHAnsi"/>
          <w:color w:val="000000" w:themeColor="text1"/>
        </w:rPr>
        <w:t>ы</w:t>
      </w:r>
      <w:r w:rsidRPr="008F3E3F">
        <w:rPr>
          <w:rFonts w:asciiTheme="minorHAnsi" w:hAnsiTheme="minorHAnsi" w:cstheme="minorHAnsi"/>
          <w:color w:val="000000" w:themeColor="text1"/>
        </w:rPr>
        <w:t xml:space="preserve"> быть определен</w:t>
      </w:r>
      <w:r w:rsidR="0031199E">
        <w:rPr>
          <w:rFonts w:asciiTheme="minorHAnsi" w:hAnsiTheme="minorHAnsi" w:cstheme="minorHAnsi"/>
          <w:color w:val="000000" w:themeColor="text1"/>
        </w:rPr>
        <w:t>ы</w:t>
      </w:r>
      <w:r w:rsidRPr="008F3E3F">
        <w:rPr>
          <w:rFonts w:asciiTheme="minorHAnsi" w:hAnsiTheme="minorHAnsi" w:cstheme="minorHAnsi"/>
          <w:color w:val="000000" w:themeColor="text1"/>
        </w:rPr>
        <w:t xml:space="preserve"> </w:t>
      </w:r>
      <w:r w:rsidR="0031199E">
        <w:rPr>
          <w:rFonts w:asciiTheme="minorHAnsi" w:hAnsiTheme="minorHAnsi" w:cstheme="minorHAnsi"/>
          <w:color w:val="000000" w:themeColor="text1"/>
        </w:rPr>
        <w:t xml:space="preserve">рамки </w:t>
      </w:r>
      <w:r w:rsidR="00CB143A">
        <w:rPr>
          <w:rFonts w:asciiTheme="minorHAnsi" w:hAnsiTheme="minorHAnsi" w:cstheme="minorHAnsi"/>
          <w:color w:val="000000" w:themeColor="text1"/>
        </w:rPr>
        <w:t xml:space="preserve">применения разрабатываемых документов, </w:t>
      </w:r>
      <w:r w:rsidR="00020514">
        <w:rPr>
          <w:rFonts w:asciiTheme="minorHAnsi" w:hAnsiTheme="minorHAnsi" w:cstheme="minorHAnsi"/>
          <w:color w:val="000000" w:themeColor="text1"/>
        </w:rPr>
        <w:t>устанавливающ</w:t>
      </w:r>
      <w:r w:rsidR="0031199E">
        <w:rPr>
          <w:rFonts w:asciiTheme="minorHAnsi" w:hAnsiTheme="minorHAnsi" w:cstheme="minorHAnsi"/>
          <w:color w:val="000000" w:themeColor="text1"/>
        </w:rPr>
        <w:t>ие</w:t>
      </w:r>
      <w:r w:rsidR="00CB143A">
        <w:rPr>
          <w:rFonts w:asciiTheme="minorHAnsi" w:hAnsiTheme="minorHAnsi" w:cstheme="minorHAnsi"/>
          <w:color w:val="000000" w:themeColor="text1"/>
        </w:rPr>
        <w:t xml:space="preserve"> границы аудита </w:t>
      </w:r>
      <w:r w:rsidR="00CB143A" w:rsidRPr="008F3E3F">
        <w:rPr>
          <w:rFonts w:asciiTheme="minorHAnsi" w:hAnsiTheme="minorHAnsi" w:cstheme="minorHAnsi"/>
          <w:color w:val="000000" w:themeColor="text1"/>
        </w:rPr>
        <w:t>информационной безопасности</w:t>
      </w:r>
      <w:r w:rsidR="00F533D3" w:rsidRPr="008F3E3F">
        <w:rPr>
          <w:rFonts w:asciiTheme="minorHAnsi" w:hAnsiTheme="minorHAnsi" w:cstheme="minorHAnsi"/>
          <w:color w:val="000000" w:themeColor="text1"/>
        </w:rPr>
        <w:t>.</w:t>
      </w:r>
      <w:r w:rsidRPr="008F3E3F">
        <w:rPr>
          <w:rFonts w:asciiTheme="minorHAnsi" w:hAnsiTheme="minorHAnsi" w:cstheme="minorHAnsi"/>
          <w:color w:val="000000" w:themeColor="text1"/>
        </w:rPr>
        <w:t xml:space="preserve"> </w:t>
      </w:r>
    </w:p>
    <w:p w:rsidR="0031199E" w:rsidRPr="008F3E3F" w:rsidRDefault="0031199E" w:rsidP="00774A67">
      <w:pPr>
        <w:pStyle w:val="-20"/>
        <w:numPr>
          <w:ilvl w:val="3"/>
          <w:numId w:val="34"/>
        </w:numPr>
        <w:ind w:left="1701" w:hanging="99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В границы аудита информационной безопасности должны</w:t>
      </w:r>
      <w:r w:rsidR="00F95295">
        <w:rPr>
          <w:rFonts w:asciiTheme="minorHAnsi" w:hAnsiTheme="minorHAnsi" w:cstheme="minorHAnsi"/>
          <w:color w:val="000000" w:themeColor="text1"/>
        </w:rPr>
        <w:t xml:space="preserve"> входить</w:t>
      </w:r>
      <w:r w:rsidR="001D0CE4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по крайней мере</w:t>
      </w:r>
      <w:r w:rsidR="001D0CE4">
        <w:rPr>
          <w:rFonts w:asciiTheme="minorHAnsi" w:hAnsiTheme="minorHAnsi" w:cstheme="minorHAnsi"/>
          <w:color w:val="000000" w:themeColor="text1"/>
        </w:rPr>
        <w:t xml:space="preserve">, </w:t>
      </w:r>
      <w:r>
        <w:rPr>
          <w:rFonts w:asciiTheme="minorHAnsi" w:hAnsiTheme="minorHAnsi" w:cstheme="minorHAnsi"/>
          <w:color w:val="000000" w:themeColor="text1"/>
        </w:rPr>
        <w:t>следующие области</w:t>
      </w:r>
      <w:r w:rsidRPr="008F3E3F">
        <w:rPr>
          <w:rFonts w:asciiTheme="minorHAnsi" w:hAnsiTheme="minorHAnsi" w:cstheme="minorHAnsi"/>
          <w:color w:val="000000" w:themeColor="text1"/>
        </w:rPr>
        <w:t>:</w:t>
      </w:r>
    </w:p>
    <w:p w:rsidR="0031199E" w:rsidRPr="008F3E3F" w:rsidRDefault="0031199E" w:rsidP="00774A67">
      <w:pPr>
        <w:pStyle w:val="-20"/>
        <w:numPr>
          <w:ilvl w:val="4"/>
          <w:numId w:val="34"/>
        </w:numPr>
        <w:rPr>
          <w:rFonts w:asciiTheme="minorHAnsi" w:hAnsiTheme="minorHAnsi" w:cstheme="minorHAnsi"/>
          <w:color w:val="000000" w:themeColor="text1"/>
        </w:rPr>
      </w:pPr>
      <w:r w:rsidRPr="008F3E3F">
        <w:rPr>
          <w:rFonts w:asciiTheme="minorHAnsi" w:hAnsiTheme="minorHAnsi" w:cstheme="minorHAnsi"/>
          <w:color w:val="000000" w:themeColor="text1"/>
        </w:rPr>
        <w:t>обеспечение ИБ при назначении и распределении ролей;</w:t>
      </w:r>
    </w:p>
    <w:p w:rsidR="0031199E" w:rsidRPr="008F3E3F" w:rsidRDefault="0031199E" w:rsidP="00774A67">
      <w:pPr>
        <w:pStyle w:val="-20"/>
        <w:numPr>
          <w:ilvl w:val="4"/>
          <w:numId w:val="34"/>
        </w:numPr>
        <w:rPr>
          <w:rFonts w:asciiTheme="minorHAnsi" w:hAnsiTheme="minorHAnsi" w:cstheme="minorHAnsi"/>
          <w:color w:val="000000" w:themeColor="text1"/>
        </w:rPr>
      </w:pPr>
      <w:r w:rsidRPr="008F3E3F">
        <w:rPr>
          <w:rFonts w:asciiTheme="minorHAnsi" w:hAnsiTheme="minorHAnsi" w:cstheme="minorHAnsi"/>
          <w:color w:val="000000" w:themeColor="text1"/>
        </w:rPr>
        <w:t>обеспечение ИБ при управлении доступом и регистрацией;</w:t>
      </w:r>
    </w:p>
    <w:p w:rsidR="0031199E" w:rsidRPr="0032574D" w:rsidRDefault="0031199E" w:rsidP="0032574D">
      <w:pPr>
        <w:pStyle w:val="-20"/>
        <w:numPr>
          <w:ilvl w:val="4"/>
          <w:numId w:val="34"/>
        </w:numPr>
        <w:rPr>
          <w:rFonts w:asciiTheme="minorHAnsi" w:hAnsiTheme="minorHAnsi" w:cstheme="minorHAnsi"/>
          <w:color w:val="000000" w:themeColor="text1"/>
        </w:rPr>
      </w:pPr>
      <w:r w:rsidRPr="0032574D">
        <w:rPr>
          <w:rFonts w:asciiTheme="minorHAnsi" w:hAnsiTheme="minorHAnsi" w:cstheme="minorHAnsi"/>
          <w:color w:val="000000" w:themeColor="text1"/>
        </w:rPr>
        <w:t>обеспечение ИБ при использовании ресурсов сети Интернет</w:t>
      </w:r>
      <w:r w:rsidR="004D5FCC" w:rsidRPr="0032574D">
        <w:rPr>
          <w:rFonts w:asciiTheme="minorHAnsi" w:hAnsiTheme="minorHAnsi" w:cstheme="minorHAnsi"/>
          <w:color w:val="000000" w:themeColor="text1"/>
        </w:rPr>
        <w:t>, включая</w:t>
      </w:r>
      <w:r w:rsidR="0032574D" w:rsidRPr="0032574D">
        <w:rPr>
          <w:rFonts w:asciiTheme="minorHAnsi" w:hAnsiTheme="minorHAnsi" w:cstheme="minorHAnsi"/>
          <w:color w:val="000000" w:themeColor="text1"/>
        </w:rPr>
        <w:t xml:space="preserve"> </w:t>
      </w:r>
      <w:r w:rsidR="004D5FCC" w:rsidRPr="0032574D">
        <w:rPr>
          <w:rFonts w:asciiTheme="minorHAnsi" w:hAnsiTheme="minorHAnsi" w:cstheme="minorHAnsi"/>
          <w:color w:val="000000" w:themeColor="text1"/>
        </w:rPr>
        <w:t>защиту периметра</w:t>
      </w:r>
      <w:r w:rsidR="0032574D">
        <w:rPr>
          <w:rFonts w:asciiTheme="minorHAnsi" w:hAnsiTheme="minorHAnsi" w:cstheme="minorHAnsi"/>
          <w:color w:val="000000" w:themeColor="text1"/>
        </w:rPr>
        <w:t xml:space="preserve"> и </w:t>
      </w:r>
      <w:r w:rsidR="004D5FCC" w:rsidRPr="0032574D">
        <w:rPr>
          <w:rFonts w:asciiTheme="minorHAnsi" w:hAnsiTheme="minorHAnsi" w:cstheme="minorHAnsi"/>
          <w:color w:val="000000" w:themeColor="text1"/>
        </w:rPr>
        <w:t xml:space="preserve">каналов </w:t>
      </w:r>
      <w:r w:rsidR="0032574D">
        <w:rPr>
          <w:rFonts w:asciiTheme="minorHAnsi" w:hAnsiTheme="minorHAnsi" w:cstheme="minorHAnsi"/>
          <w:color w:val="000000" w:themeColor="text1"/>
        </w:rPr>
        <w:t>передачи данных</w:t>
      </w:r>
      <w:r w:rsidRPr="0032574D">
        <w:rPr>
          <w:rFonts w:asciiTheme="minorHAnsi" w:hAnsiTheme="minorHAnsi" w:cstheme="minorHAnsi"/>
          <w:color w:val="000000" w:themeColor="text1"/>
        </w:rPr>
        <w:t>;</w:t>
      </w:r>
    </w:p>
    <w:p w:rsidR="0031199E" w:rsidRPr="008F3E3F" w:rsidRDefault="0031199E" w:rsidP="00774A67">
      <w:pPr>
        <w:pStyle w:val="-20"/>
        <w:numPr>
          <w:ilvl w:val="4"/>
          <w:numId w:val="34"/>
        </w:numPr>
        <w:rPr>
          <w:rFonts w:asciiTheme="minorHAnsi" w:hAnsiTheme="minorHAnsi" w:cstheme="minorHAnsi"/>
          <w:color w:val="000000" w:themeColor="text1"/>
        </w:rPr>
      </w:pPr>
      <w:r w:rsidRPr="008F3E3F">
        <w:rPr>
          <w:rFonts w:asciiTheme="minorHAnsi" w:hAnsiTheme="minorHAnsi" w:cstheme="minorHAnsi"/>
          <w:color w:val="000000" w:themeColor="text1"/>
        </w:rPr>
        <w:t>обеспечение ИБ при администрировании ИТ-инфраструктуры;</w:t>
      </w:r>
    </w:p>
    <w:p w:rsidR="0031199E" w:rsidRPr="008F3E3F" w:rsidRDefault="0031199E" w:rsidP="00774A67">
      <w:pPr>
        <w:pStyle w:val="-20"/>
        <w:numPr>
          <w:ilvl w:val="4"/>
          <w:numId w:val="34"/>
        </w:numPr>
        <w:rPr>
          <w:rFonts w:asciiTheme="minorHAnsi" w:hAnsiTheme="minorHAnsi" w:cstheme="minorHAnsi"/>
          <w:color w:val="000000" w:themeColor="text1"/>
        </w:rPr>
      </w:pPr>
      <w:r w:rsidRPr="008F3E3F">
        <w:rPr>
          <w:rFonts w:asciiTheme="minorHAnsi" w:hAnsiTheme="minorHAnsi" w:cstheme="minorHAnsi"/>
          <w:color w:val="000000" w:themeColor="text1"/>
        </w:rPr>
        <w:t xml:space="preserve">обеспечение ИБ </w:t>
      </w:r>
      <w:r w:rsidR="00565F75">
        <w:rPr>
          <w:rFonts w:asciiTheme="minorHAnsi" w:hAnsiTheme="minorHAnsi" w:cstheme="minorHAnsi"/>
          <w:color w:val="000000" w:themeColor="text1"/>
        </w:rPr>
        <w:t xml:space="preserve">при </w:t>
      </w:r>
      <w:r w:rsidRPr="008F3E3F">
        <w:rPr>
          <w:rFonts w:asciiTheme="minorHAnsi" w:hAnsiTheme="minorHAnsi" w:cstheme="minorHAnsi"/>
          <w:color w:val="000000" w:themeColor="text1"/>
        </w:rPr>
        <w:t>использовании действующих средств защиты;</w:t>
      </w:r>
    </w:p>
    <w:p w:rsidR="0031199E" w:rsidRPr="008F3E3F" w:rsidRDefault="0031199E" w:rsidP="00774A67">
      <w:pPr>
        <w:pStyle w:val="-20"/>
        <w:numPr>
          <w:ilvl w:val="4"/>
          <w:numId w:val="34"/>
        </w:numPr>
        <w:rPr>
          <w:rFonts w:asciiTheme="minorHAnsi" w:hAnsiTheme="minorHAnsi" w:cstheme="minorHAnsi"/>
          <w:color w:val="000000" w:themeColor="text1"/>
        </w:rPr>
      </w:pPr>
      <w:r w:rsidRPr="008F3E3F">
        <w:rPr>
          <w:rFonts w:asciiTheme="minorHAnsi" w:hAnsiTheme="minorHAnsi" w:cstheme="minorHAnsi"/>
          <w:color w:val="000000" w:themeColor="text1"/>
        </w:rPr>
        <w:t>обеспечение ИБ при обработке персональных данных;</w:t>
      </w:r>
    </w:p>
    <w:p w:rsidR="0031199E" w:rsidRPr="008F3E3F" w:rsidRDefault="0031199E" w:rsidP="00774A67">
      <w:pPr>
        <w:pStyle w:val="-20"/>
        <w:numPr>
          <w:ilvl w:val="4"/>
          <w:numId w:val="34"/>
        </w:numPr>
        <w:rPr>
          <w:rFonts w:asciiTheme="minorHAnsi" w:hAnsiTheme="minorHAnsi" w:cstheme="minorHAnsi"/>
          <w:color w:val="000000" w:themeColor="text1"/>
        </w:rPr>
      </w:pPr>
      <w:r w:rsidRPr="008F3E3F">
        <w:rPr>
          <w:rFonts w:asciiTheme="minorHAnsi" w:hAnsiTheme="minorHAnsi" w:cstheme="minorHAnsi"/>
          <w:color w:val="000000" w:themeColor="text1"/>
        </w:rPr>
        <w:t>обеспечение ИБ при защите коммерческой тайны</w:t>
      </w:r>
      <w:r w:rsidR="00136852">
        <w:rPr>
          <w:rFonts w:asciiTheme="minorHAnsi" w:hAnsiTheme="minorHAnsi" w:cstheme="minorHAnsi"/>
          <w:color w:val="000000" w:themeColor="text1"/>
        </w:rPr>
        <w:t>.</w:t>
      </w:r>
    </w:p>
    <w:p w:rsidR="00DE5030" w:rsidRPr="008C0511" w:rsidRDefault="00DE5030" w:rsidP="00DE5030">
      <w:pPr>
        <w:rPr>
          <w:rFonts w:asciiTheme="minorHAnsi" w:hAnsiTheme="minorHAnsi" w:cstheme="minorHAnsi"/>
          <w:b/>
          <w:color w:val="000000" w:themeColor="text1"/>
        </w:rPr>
      </w:pPr>
      <w:r w:rsidRPr="008C0511">
        <w:rPr>
          <w:rFonts w:asciiTheme="minorHAnsi" w:hAnsiTheme="minorHAnsi" w:cstheme="minorHAnsi"/>
          <w:b/>
          <w:color w:val="000000" w:themeColor="text1"/>
        </w:rPr>
        <w:t xml:space="preserve">Работы по данной стадии должны включать: </w:t>
      </w:r>
    </w:p>
    <w:p w:rsidR="00052BDE" w:rsidRPr="008F3E3F" w:rsidRDefault="00020514" w:rsidP="00774A67">
      <w:pPr>
        <w:pStyle w:val="-20"/>
        <w:numPr>
          <w:ilvl w:val="3"/>
          <w:numId w:val="34"/>
        </w:numPr>
        <w:ind w:left="1701" w:hanging="99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Разработк</w:t>
      </w:r>
      <w:r w:rsidR="00D23269">
        <w:rPr>
          <w:rFonts w:asciiTheme="minorHAnsi" w:hAnsiTheme="minorHAnsi" w:cstheme="minorHAnsi"/>
          <w:color w:val="000000" w:themeColor="text1"/>
        </w:rPr>
        <w:t>у</w:t>
      </w:r>
      <w:r w:rsidR="0041460B" w:rsidRPr="008F3E3F">
        <w:rPr>
          <w:rFonts w:asciiTheme="minorHAnsi" w:hAnsiTheme="minorHAnsi" w:cstheme="minorHAnsi"/>
          <w:color w:val="000000" w:themeColor="text1"/>
        </w:rPr>
        <w:t xml:space="preserve"> </w:t>
      </w:r>
      <w:r w:rsidR="00366F22" w:rsidRPr="008F3E3F">
        <w:rPr>
          <w:rFonts w:asciiTheme="minorHAnsi" w:hAnsiTheme="minorHAnsi" w:cstheme="minorHAnsi"/>
          <w:color w:val="000000" w:themeColor="text1"/>
        </w:rPr>
        <w:t xml:space="preserve">состава требований по информационной безопасности </w:t>
      </w:r>
      <w:r>
        <w:rPr>
          <w:rFonts w:asciiTheme="minorHAnsi" w:hAnsiTheme="minorHAnsi" w:cstheme="minorHAnsi"/>
          <w:color w:val="000000" w:themeColor="text1"/>
        </w:rPr>
        <w:t xml:space="preserve">с учетом их соответствия </w:t>
      </w:r>
      <w:r w:rsidR="00366F22" w:rsidRPr="008F3E3F">
        <w:rPr>
          <w:rFonts w:asciiTheme="minorHAnsi" w:hAnsiTheme="minorHAnsi" w:cstheme="minorHAnsi"/>
          <w:color w:val="000000" w:themeColor="text1"/>
        </w:rPr>
        <w:t>нормативным требованиям по защите персональных данных и коммерческой тайны.</w:t>
      </w:r>
    </w:p>
    <w:p w:rsidR="00CB4810" w:rsidRPr="008F3E3F" w:rsidRDefault="008A0D2D" w:rsidP="00774A67">
      <w:pPr>
        <w:pStyle w:val="-20"/>
        <w:numPr>
          <w:ilvl w:val="3"/>
          <w:numId w:val="34"/>
        </w:numPr>
        <w:ind w:left="1701" w:hanging="992"/>
        <w:rPr>
          <w:rFonts w:asciiTheme="minorHAnsi" w:hAnsiTheme="minorHAnsi" w:cstheme="minorHAnsi"/>
          <w:color w:val="000000" w:themeColor="text1"/>
        </w:rPr>
      </w:pPr>
      <w:r w:rsidRPr="008F3E3F">
        <w:rPr>
          <w:rFonts w:asciiTheme="minorHAnsi" w:hAnsiTheme="minorHAnsi" w:cstheme="minorHAnsi"/>
          <w:color w:val="000000" w:themeColor="text1"/>
        </w:rPr>
        <w:t xml:space="preserve">Составление сводной таблицы применяемых в организации Заказчика технических и организационных контрмер по каждому из требований ИБ. </w:t>
      </w:r>
      <w:r w:rsidR="004C37C4" w:rsidRPr="008F3E3F">
        <w:rPr>
          <w:rFonts w:asciiTheme="minorHAnsi" w:hAnsiTheme="minorHAnsi" w:cstheme="minorHAnsi"/>
          <w:color w:val="000000" w:themeColor="text1"/>
        </w:rPr>
        <w:t xml:space="preserve">В рамках данного пункта должна быть проведена </w:t>
      </w:r>
      <w:r w:rsidR="006D4C40" w:rsidRPr="008F3E3F">
        <w:rPr>
          <w:rFonts w:asciiTheme="minorHAnsi" w:hAnsiTheme="minorHAnsi" w:cstheme="minorHAnsi"/>
          <w:color w:val="000000" w:themeColor="text1"/>
        </w:rPr>
        <w:t xml:space="preserve">комплексная </w:t>
      </w:r>
      <w:r w:rsidR="004C37C4" w:rsidRPr="008F3E3F">
        <w:rPr>
          <w:rFonts w:asciiTheme="minorHAnsi" w:hAnsiTheme="minorHAnsi" w:cstheme="minorHAnsi"/>
          <w:color w:val="000000" w:themeColor="text1"/>
        </w:rPr>
        <w:t xml:space="preserve">работа по </w:t>
      </w:r>
      <w:r w:rsidR="004C37C4" w:rsidRPr="00B443EE">
        <w:rPr>
          <w:rFonts w:asciiTheme="minorHAnsi" w:hAnsiTheme="minorHAnsi" w:cstheme="minorHAnsi"/>
          <w:color w:val="000000" w:themeColor="text1"/>
        </w:rPr>
        <w:t>обследованию и</w:t>
      </w:r>
      <w:r w:rsidR="004C37C4" w:rsidRPr="008F3E3F">
        <w:rPr>
          <w:rFonts w:asciiTheme="minorHAnsi" w:hAnsiTheme="minorHAnsi" w:cstheme="minorHAnsi"/>
          <w:color w:val="000000" w:themeColor="text1"/>
        </w:rPr>
        <w:t xml:space="preserve"> инвентаризации всех применяемых у Заказчика защитных мер</w:t>
      </w:r>
      <w:r w:rsidR="00FC3CA3">
        <w:rPr>
          <w:rFonts w:asciiTheme="minorHAnsi" w:hAnsiTheme="minorHAnsi" w:cstheme="minorHAnsi"/>
          <w:color w:val="000000" w:themeColor="text1"/>
        </w:rPr>
        <w:t>.</w:t>
      </w:r>
    </w:p>
    <w:p w:rsidR="00052BDE" w:rsidRPr="008F3E3F" w:rsidRDefault="00052BDE" w:rsidP="00774A67">
      <w:pPr>
        <w:pStyle w:val="-20"/>
        <w:numPr>
          <w:ilvl w:val="3"/>
          <w:numId w:val="34"/>
        </w:numPr>
        <w:ind w:left="1701" w:hanging="992"/>
        <w:rPr>
          <w:rFonts w:asciiTheme="minorHAnsi" w:hAnsiTheme="minorHAnsi" w:cstheme="minorHAnsi"/>
          <w:color w:val="000000" w:themeColor="text1"/>
        </w:rPr>
      </w:pPr>
      <w:r w:rsidRPr="008F3E3F">
        <w:rPr>
          <w:rFonts w:asciiTheme="minorHAnsi" w:hAnsiTheme="minorHAnsi" w:cstheme="minorHAnsi"/>
          <w:color w:val="000000" w:themeColor="text1"/>
        </w:rPr>
        <w:lastRenderedPageBreak/>
        <w:t xml:space="preserve">Определение приемлемых </w:t>
      </w:r>
      <w:r w:rsidR="00476C46" w:rsidRPr="008F3E3F">
        <w:rPr>
          <w:rFonts w:asciiTheme="minorHAnsi" w:hAnsiTheme="minorHAnsi" w:cstheme="minorHAnsi"/>
          <w:color w:val="000000" w:themeColor="text1"/>
        </w:rPr>
        <w:t xml:space="preserve">и специфических </w:t>
      </w:r>
      <w:r w:rsidRPr="008F3E3F">
        <w:rPr>
          <w:rFonts w:asciiTheme="minorHAnsi" w:hAnsiTheme="minorHAnsi" w:cstheme="minorHAnsi"/>
          <w:color w:val="000000" w:themeColor="text1"/>
        </w:rPr>
        <w:t xml:space="preserve">для Заказчика </w:t>
      </w:r>
      <w:proofErr w:type="gramStart"/>
      <w:r w:rsidRPr="008F3E3F">
        <w:rPr>
          <w:rFonts w:asciiTheme="minorHAnsi" w:hAnsiTheme="minorHAnsi" w:cstheme="minorHAnsi"/>
          <w:color w:val="000000" w:themeColor="text1"/>
        </w:rPr>
        <w:t>методов проведения внутренних проверок выполнения требований</w:t>
      </w:r>
      <w:proofErr w:type="gramEnd"/>
      <w:r w:rsidRPr="008F3E3F">
        <w:rPr>
          <w:rFonts w:asciiTheme="minorHAnsi" w:hAnsiTheme="minorHAnsi" w:cstheme="minorHAnsi"/>
          <w:color w:val="000000" w:themeColor="text1"/>
        </w:rPr>
        <w:t xml:space="preserve"> ИБ. </w:t>
      </w:r>
      <w:proofErr w:type="gramStart"/>
      <w:r w:rsidRPr="008F3E3F">
        <w:rPr>
          <w:rFonts w:asciiTheme="minorHAnsi" w:hAnsiTheme="minorHAnsi" w:cstheme="minorHAnsi"/>
          <w:color w:val="000000" w:themeColor="text1"/>
        </w:rPr>
        <w:t xml:space="preserve">Данные способы организационных и технических проверок </w:t>
      </w:r>
      <w:r w:rsidR="003A4EA7">
        <w:rPr>
          <w:rFonts w:asciiTheme="minorHAnsi" w:hAnsiTheme="minorHAnsi" w:cstheme="minorHAnsi"/>
          <w:color w:val="000000" w:themeColor="text1"/>
        </w:rPr>
        <w:t xml:space="preserve">должны быть </w:t>
      </w:r>
      <w:r w:rsidR="00476C46" w:rsidRPr="008F3E3F">
        <w:rPr>
          <w:rFonts w:asciiTheme="minorHAnsi" w:hAnsiTheme="minorHAnsi" w:cstheme="minorHAnsi"/>
          <w:color w:val="000000" w:themeColor="text1"/>
        </w:rPr>
        <w:t>отражены в разрабатываемых методике и регламенте аудита.</w:t>
      </w:r>
      <w:proofErr w:type="gramEnd"/>
    </w:p>
    <w:p w:rsidR="00BD21C1" w:rsidRDefault="00BD21C1" w:rsidP="00774A67">
      <w:pPr>
        <w:pStyle w:val="-20"/>
        <w:numPr>
          <w:ilvl w:val="3"/>
          <w:numId w:val="34"/>
        </w:numPr>
        <w:ind w:left="1701" w:hanging="992"/>
        <w:rPr>
          <w:rFonts w:asciiTheme="minorHAnsi" w:hAnsiTheme="minorHAnsi" w:cstheme="minorHAnsi"/>
          <w:color w:val="000000" w:themeColor="text1"/>
        </w:rPr>
      </w:pPr>
      <w:r w:rsidRPr="008F3E3F">
        <w:rPr>
          <w:rFonts w:asciiTheme="minorHAnsi" w:hAnsiTheme="minorHAnsi" w:cstheme="minorHAnsi"/>
          <w:color w:val="000000" w:themeColor="text1"/>
        </w:rPr>
        <w:t>Анализ применимости показате</w:t>
      </w:r>
      <w:r w:rsidR="000C505D" w:rsidRPr="008F3E3F">
        <w:rPr>
          <w:rFonts w:asciiTheme="minorHAnsi" w:hAnsiTheme="minorHAnsi" w:cstheme="minorHAnsi"/>
          <w:color w:val="000000" w:themeColor="text1"/>
        </w:rPr>
        <w:t xml:space="preserve">лей информационной безопасности, представленных в Стандарте Банка России «Обеспечение информационной безопасности организаций банковской системы Российской Федерации. Методика </w:t>
      </w:r>
      <w:proofErr w:type="gramStart"/>
      <w:r w:rsidR="000C505D" w:rsidRPr="008F3E3F">
        <w:rPr>
          <w:rFonts w:asciiTheme="minorHAnsi" w:hAnsiTheme="minorHAnsi" w:cstheme="minorHAnsi"/>
          <w:color w:val="000000" w:themeColor="text1"/>
        </w:rPr>
        <w:t>оценки соответствия информационной безопасности организаций банковской системы Российской Федерации</w:t>
      </w:r>
      <w:proofErr w:type="gramEnd"/>
      <w:r w:rsidR="000C505D" w:rsidRPr="008F3E3F">
        <w:rPr>
          <w:rFonts w:asciiTheme="minorHAnsi" w:hAnsiTheme="minorHAnsi" w:cstheme="minorHAnsi"/>
          <w:color w:val="000000" w:themeColor="text1"/>
        </w:rPr>
        <w:t xml:space="preserve"> требованиям СТО БР ИББС-1.0 — 2014»</w:t>
      </w:r>
      <w:r w:rsidR="0017420B" w:rsidRPr="008F3E3F">
        <w:rPr>
          <w:rFonts w:asciiTheme="minorHAnsi" w:hAnsiTheme="minorHAnsi" w:cstheme="minorHAnsi"/>
          <w:color w:val="000000" w:themeColor="text1"/>
        </w:rPr>
        <w:t>. Выбор актуальных для Заказчика показателей.</w:t>
      </w:r>
    </w:p>
    <w:p w:rsidR="00392A82" w:rsidRPr="008F3E3F" w:rsidRDefault="00392A82" w:rsidP="00774A67">
      <w:pPr>
        <w:pStyle w:val="-20"/>
        <w:numPr>
          <w:ilvl w:val="3"/>
          <w:numId w:val="34"/>
        </w:numPr>
        <w:ind w:left="1701" w:hanging="99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Анализ применимости требований </w:t>
      </w:r>
      <w:r w:rsidR="00C42759">
        <w:rPr>
          <w:rFonts w:asciiTheme="minorHAnsi" w:hAnsiTheme="minorHAnsi" w:cstheme="minorHAnsi"/>
          <w:color w:val="000000" w:themeColor="text1"/>
        </w:rPr>
        <w:t>международного с</w:t>
      </w:r>
      <w:r w:rsidR="00C42759" w:rsidRPr="008F3E3F">
        <w:rPr>
          <w:rFonts w:asciiTheme="minorHAnsi" w:hAnsiTheme="minorHAnsi" w:cstheme="minorHAnsi"/>
          <w:color w:val="000000" w:themeColor="text1"/>
        </w:rPr>
        <w:t>тандарт</w:t>
      </w:r>
      <w:r w:rsidR="00C42759">
        <w:rPr>
          <w:rFonts w:asciiTheme="minorHAnsi" w:hAnsiTheme="minorHAnsi" w:cstheme="minorHAnsi"/>
          <w:color w:val="000000" w:themeColor="text1"/>
        </w:rPr>
        <w:t>а</w:t>
      </w:r>
      <w:r w:rsidR="00C42759" w:rsidRPr="00D6115F">
        <w:rPr>
          <w:rFonts w:asciiTheme="minorHAnsi" w:hAnsiTheme="minorHAnsi" w:cstheme="minorHAnsi"/>
          <w:color w:val="000000" w:themeColor="text1"/>
        </w:rPr>
        <w:t xml:space="preserve"> </w:t>
      </w:r>
      <w:r w:rsidR="00C42759" w:rsidRPr="001E064E">
        <w:rPr>
          <w:rFonts w:asciiTheme="minorHAnsi" w:hAnsiTheme="minorHAnsi" w:cstheme="minorHAnsi"/>
          <w:color w:val="000000" w:themeColor="text1"/>
          <w:lang w:val="en-US"/>
        </w:rPr>
        <w:t>ISO</w:t>
      </w:r>
      <w:r w:rsidR="00C42759" w:rsidRPr="00D6115F">
        <w:rPr>
          <w:rFonts w:asciiTheme="minorHAnsi" w:hAnsiTheme="minorHAnsi" w:cstheme="minorHAnsi"/>
          <w:color w:val="000000" w:themeColor="text1"/>
        </w:rPr>
        <w:t>/</w:t>
      </w:r>
      <w:r w:rsidR="00C42759" w:rsidRPr="001E064E">
        <w:rPr>
          <w:rFonts w:asciiTheme="minorHAnsi" w:hAnsiTheme="minorHAnsi" w:cstheme="minorHAnsi"/>
          <w:color w:val="000000" w:themeColor="text1"/>
          <w:lang w:val="en-US"/>
        </w:rPr>
        <w:t>IEC</w:t>
      </w:r>
      <w:r w:rsidR="00C42759">
        <w:rPr>
          <w:rFonts w:asciiTheme="minorHAnsi" w:hAnsiTheme="minorHAnsi" w:cstheme="minorHAnsi"/>
          <w:color w:val="000000" w:themeColor="text1"/>
        </w:rPr>
        <w:t> </w:t>
      </w:r>
      <w:r w:rsidR="00C42759" w:rsidRPr="00D6115F">
        <w:rPr>
          <w:rFonts w:asciiTheme="minorHAnsi" w:hAnsiTheme="minorHAnsi" w:cstheme="minorHAnsi"/>
          <w:color w:val="000000" w:themeColor="text1"/>
        </w:rPr>
        <w:t>27001:2013</w:t>
      </w:r>
      <w:r w:rsidR="00C42759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по обеспечению </w:t>
      </w:r>
      <w:r w:rsidR="00C42759">
        <w:rPr>
          <w:rFonts w:asciiTheme="minorHAnsi" w:hAnsiTheme="minorHAnsi" w:cstheme="minorHAnsi"/>
          <w:color w:val="000000" w:themeColor="text1"/>
        </w:rPr>
        <w:t xml:space="preserve">и управлению </w:t>
      </w:r>
      <w:r>
        <w:rPr>
          <w:rFonts w:asciiTheme="minorHAnsi" w:hAnsiTheme="minorHAnsi" w:cstheme="minorHAnsi"/>
          <w:color w:val="000000" w:themeColor="text1"/>
        </w:rPr>
        <w:t>информационной безопасност</w:t>
      </w:r>
      <w:r w:rsidR="00C42759">
        <w:rPr>
          <w:rFonts w:asciiTheme="minorHAnsi" w:hAnsiTheme="minorHAnsi" w:cstheme="minorHAnsi"/>
          <w:color w:val="000000" w:themeColor="text1"/>
        </w:rPr>
        <w:t>ью</w:t>
      </w:r>
      <w:r w:rsidR="00C42759" w:rsidRPr="00C42759">
        <w:rPr>
          <w:rFonts w:asciiTheme="minorHAnsi" w:hAnsiTheme="minorHAnsi" w:cstheme="minorHAnsi"/>
          <w:color w:val="000000" w:themeColor="text1"/>
        </w:rPr>
        <w:t xml:space="preserve">. Выбор актуальных </w:t>
      </w:r>
      <w:r w:rsidR="00C42759">
        <w:rPr>
          <w:rFonts w:asciiTheme="minorHAnsi" w:hAnsiTheme="minorHAnsi" w:cstheme="minorHAnsi"/>
          <w:color w:val="000000" w:themeColor="text1"/>
        </w:rPr>
        <w:t>для Заказчика показателей.</w:t>
      </w:r>
    </w:p>
    <w:p w:rsidR="00FF3D09" w:rsidRPr="008F3E3F" w:rsidRDefault="00FF3D09" w:rsidP="00774A67">
      <w:pPr>
        <w:pStyle w:val="-20"/>
        <w:numPr>
          <w:ilvl w:val="3"/>
          <w:numId w:val="34"/>
        </w:numPr>
        <w:ind w:left="1701" w:hanging="992"/>
        <w:rPr>
          <w:rFonts w:asciiTheme="minorHAnsi" w:hAnsiTheme="minorHAnsi" w:cstheme="minorHAnsi"/>
          <w:color w:val="000000" w:themeColor="text1"/>
        </w:rPr>
      </w:pPr>
      <w:r w:rsidRPr="008F3E3F">
        <w:rPr>
          <w:rFonts w:asciiTheme="minorHAnsi" w:hAnsiTheme="minorHAnsi" w:cstheme="minorHAnsi"/>
          <w:color w:val="000000" w:themeColor="text1"/>
        </w:rPr>
        <w:t xml:space="preserve">Выработка ключевых для Заказчика показателей информационной безопасности. Данные показатели должны быть в дальнейшем учтены в методике проведения аудита. </w:t>
      </w:r>
    </w:p>
    <w:p w:rsidR="00E94FD3" w:rsidRPr="008F3E3F" w:rsidRDefault="00E94FD3" w:rsidP="00774A67">
      <w:pPr>
        <w:pStyle w:val="-20"/>
        <w:numPr>
          <w:ilvl w:val="3"/>
          <w:numId w:val="34"/>
        </w:numPr>
        <w:ind w:left="1701" w:hanging="992"/>
        <w:rPr>
          <w:rFonts w:asciiTheme="minorHAnsi" w:hAnsiTheme="minorHAnsi" w:cstheme="minorHAnsi"/>
          <w:color w:val="000000" w:themeColor="text1"/>
        </w:rPr>
      </w:pPr>
      <w:r w:rsidRPr="008F3E3F">
        <w:rPr>
          <w:rFonts w:asciiTheme="minorHAnsi" w:hAnsiTheme="minorHAnsi" w:cstheme="minorHAnsi"/>
          <w:color w:val="000000" w:themeColor="text1"/>
        </w:rPr>
        <w:t>Оформление документа «</w:t>
      </w:r>
      <w:r w:rsidR="005C33F2" w:rsidRPr="008F3E3F">
        <w:rPr>
          <w:rFonts w:asciiTheme="minorHAnsi" w:hAnsiTheme="minorHAnsi" w:cstheme="minorHAnsi"/>
          <w:color w:val="000000" w:themeColor="text1"/>
        </w:rPr>
        <w:t>Отчет о применяемых защитных мерах и требованиях ИБ</w:t>
      </w:r>
      <w:r w:rsidRPr="008F3E3F">
        <w:rPr>
          <w:rFonts w:asciiTheme="minorHAnsi" w:hAnsiTheme="minorHAnsi" w:cstheme="minorHAnsi"/>
          <w:color w:val="000000" w:themeColor="text1"/>
        </w:rPr>
        <w:t>».</w:t>
      </w:r>
    </w:p>
    <w:p w:rsidR="00660CE8" w:rsidRDefault="00FC3CA3" w:rsidP="00774A67">
      <w:pPr>
        <w:pStyle w:val="-20"/>
        <w:numPr>
          <w:ilvl w:val="3"/>
          <w:numId w:val="34"/>
        </w:numPr>
        <w:ind w:left="1701" w:hanging="99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Разработка</w:t>
      </w:r>
      <w:r w:rsidR="00660CE8" w:rsidRPr="008F3E3F">
        <w:rPr>
          <w:rFonts w:asciiTheme="minorHAnsi" w:hAnsiTheme="minorHAnsi" w:cstheme="minorHAnsi"/>
          <w:color w:val="000000" w:themeColor="text1"/>
        </w:rPr>
        <w:t xml:space="preserve"> Корпоративного Стандарта со сводным перечнем требований по информационной безопасности на базе нормативных документов, указанных в п. </w:t>
      </w:r>
      <w:r w:rsidR="00660CE8" w:rsidRPr="008F3E3F">
        <w:rPr>
          <w:rFonts w:asciiTheme="minorHAnsi" w:hAnsiTheme="minorHAnsi" w:cstheme="minorHAnsi"/>
          <w:color w:val="000000" w:themeColor="text1"/>
        </w:rPr>
        <w:fldChar w:fldCharType="begin"/>
      </w:r>
      <w:r w:rsidR="00660CE8" w:rsidRPr="008F3E3F">
        <w:rPr>
          <w:rFonts w:asciiTheme="minorHAnsi" w:hAnsiTheme="minorHAnsi" w:cstheme="minorHAnsi"/>
          <w:color w:val="000000" w:themeColor="text1"/>
        </w:rPr>
        <w:instrText xml:space="preserve"> REF _Ref410044272 \r \h </w:instrText>
      </w:r>
      <w:r w:rsidR="008F3E3F">
        <w:rPr>
          <w:rFonts w:asciiTheme="minorHAnsi" w:hAnsiTheme="minorHAnsi" w:cstheme="minorHAnsi"/>
          <w:color w:val="000000" w:themeColor="text1"/>
        </w:rPr>
        <w:instrText xml:space="preserve"> \* MERGEFORMAT </w:instrText>
      </w:r>
      <w:r w:rsidR="00660CE8" w:rsidRPr="008F3E3F">
        <w:rPr>
          <w:rFonts w:asciiTheme="minorHAnsi" w:hAnsiTheme="minorHAnsi" w:cstheme="minorHAnsi"/>
          <w:color w:val="000000" w:themeColor="text1"/>
        </w:rPr>
      </w:r>
      <w:r w:rsidR="00660CE8" w:rsidRPr="008F3E3F">
        <w:rPr>
          <w:rFonts w:asciiTheme="minorHAnsi" w:hAnsiTheme="minorHAnsi" w:cstheme="minorHAnsi"/>
          <w:color w:val="000000" w:themeColor="text1"/>
        </w:rPr>
        <w:fldChar w:fldCharType="separate"/>
      </w:r>
      <w:r w:rsidR="008463D4">
        <w:rPr>
          <w:rFonts w:asciiTheme="minorHAnsi" w:hAnsiTheme="minorHAnsi" w:cstheme="minorHAnsi"/>
          <w:color w:val="000000" w:themeColor="text1"/>
        </w:rPr>
        <w:t>1.3</w:t>
      </w:r>
      <w:r w:rsidR="00660CE8" w:rsidRPr="008F3E3F">
        <w:rPr>
          <w:rFonts w:asciiTheme="minorHAnsi" w:hAnsiTheme="minorHAnsi" w:cstheme="minorHAnsi"/>
          <w:color w:val="000000" w:themeColor="text1"/>
        </w:rPr>
        <w:fldChar w:fldCharType="end"/>
      </w:r>
      <w:r w:rsidR="00660CE8" w:rsidRPr="008F3E3F">
        <w:rPr>
          <w:rFonts w:asciiTheme="minorHAnsi" w:hAnsiTheme="minorHAnsi" w:cstheme="minorHAnsi"/>
          <w:color w:val="000000" w:themeColor="text1"/>
        </w:rPr>
        <w:t>.</w:t>
      </w:r>
    </w:p>
    <w:p w:rsidR="0088717B" w:rsidRPr="008F3E3F" w:rsidRDefault="0088717B" w:rsidP="0088717B">
      <w:pPr>
        <w:pStyle w:val="-20"/>
        <w:ind w:left="1701"/>
        <w:rPr>
          <w:rFonts w:asciiTheme="minorHAnsi" w:hAnsiTheme="minorHAnsi" w:cstheme="minorHAnsi"/>
          <w:color w:val="000000" w:themeColor="text1"/>
        </w:rPr>
      </w:pPr>
    </w:p>
    <w:p w:rsidR="00FB0BCD" w:rsidRPr="008F3E3F" w:rsidRDefault="00504ACD" w:rsidP="00504ACD">
      <w:pPr>
        <w:pStyle w:val="3"/>
        <w:rPr>
          <w:rFonts w:asciiTheme="minorHAnsi" w:hAnsiTheme="minorHAnsi" w:cstheme="minorHAnsi"/>
          <w:color w:val="000000" w:themeColor="text1"/>
        </w:rPr>
      </w:pPr>
      <w:bookmarkStart w:id="27" w:name="_Toc411523158"/>
      <w:r w:rsidRPr="008F3E3F">
        <w:rPr>
          <w:rFonts w:asciiTheme="minorHAnsi" w:hAnsiTheme="minorHAnsi" w:cstheme="minorHAnsi"/>
          <w:color w:val="000000" w:themeColor="text1"/>
        </w:rPr>
        <w:t xml:space="preserve">Разработка </w:t>
      </w:r>
      <w:r w:rsidR="00660CE8" w:rsidRPr="008F3E3F">
        <w:rPr>
          <w:rFonts w:asciiTheme="minorHAnsi" w:hAnsiTheme="minorHAnsi" w:cstheme="minorHAnsi"/>
          <w:color w:val="000000" w:themeColor="text1"/>
        </w:rPr>
        <w:t>Корпоративной М</w:t>
      </w:r>
      <w:r w:rsidRPr="008F3E3F">
        <w:rPr>
          <w:rFonts w:asciiTheme="minorHAnsi" w:hAnsiTheme="minorHAnsi" w:cstheme="minorHAnsi"/>
          <w:color w:val="000000" w:themeColor="text1"/>
        </w:rPr>
        <w:t>етодики проведения аудита И</w:t>
      </w:r>
      <w:r w:rsidR="0055786D" w:rsidRPr="008F3E3F">
        <w:rPr>
          <w:rFonts w:asciiTheme="minorHAnsi" w:hAnsiTheme="minorHAnsi" w:cstheme="minorHAnsi"/>
          <w:color w:val="000000" w:themeColor="text1"/>
        </w:rPr>
        <w:t>Б</w:t>
      </w:r>
      <w:bookmarkEnd w:id="27"/>
    </w:p>
    <w:p w:rsidR="008C0511" w:rsidRDefault="008C0511" w:rsidP="008C0511">
      <w:pPr>
        <w:rPr>
          <w:rFonts w:asciiTheme="minorHAnsi" w:hAnsiTheme="minorHAnsi" w:cstheme="minorHAnsi"/>
          <w:b/>
          <w:color w:val="000000" w:themeColor="text1"/>
        </w:rPr>
      </w:pPr>
      <w:bookmarkStart w:id="28" w:name="_Ref410044568"/>
      <w:r w:rsidRPr="00DE5030">
        <w:rPr>
          <w:rFonts w:asciiTheme="minorHAnsi" w:hAnsiTheme="minorHAnsi" w:cstheme="minorHAnsi"/>
          <w:b/>
          <w:color w:val="000000" w:themeColor="text1"/>
        </w:rPr>
        <w:t>Требования к работам и результату:</w:t>
      </w:r>
    </w:p>
    <w:p w:rsidR="008C0511" w:rsidRPr="008F3E3F" w:rsidRDefault="008C0511" w:rsidP="008C0511">
      <w:pPr>
        <w:pStyle w:val="-20"/>
        <w:numPr>
          <w:ilvl w:val="3"/>
          <w:numId w:val="22"/>
        </w:numPr>
        <w:ind w:left="1701" w:hanging="992"/>
        <w:rPr>
          <w:rFonts w:asciiTheme="minorHAnsi" w:hAnsiTheme="minorHAnsi" w:cstheme="minorHAnsi"/>
          <w:color w:val="000000" w:themeColor="text1"/>
        </w:rPr>
      </w:pPr>
      <w:r w:rsidRPr="008F3E3F">
        <w:rPr>
          <w:rFonts w:asciiTheme="minorHAnsi" w:hAnsiTheme="minorHAnsi" w:cstheme="minorHAnsi"/>
          <w:color w:val="000000" w:themeColor="text1"/>
        </w:rPr>
        <w:t>Методика должна строит</w:t>
      </w:r>
      <w:r w:rsidR="007901C2">
        <w:rPr>
          <w:rFonts w:asciiTheme="minorHAnsi" w:hAnsiTheme="minorHAnsi" w:cstheme="minorHAnsi"/>
          <w:color w:val="000000" w:themeColor="text1"/>
        </w:rPr>
        <w:t>ь</w:t>
      </w:r>
      <w:r w:rsidRPr="008F3E3F">
        <w:rPr>
          <w:rFonts w:asciiTheme="minorHAnsi" w:hAnsiTheme="minorHAnsi" w:cstheme="minorHAnsi"/>
          <w:color w:val="000000" w:themeColor="text1"/>
        </w:rPr>
        <w:t xml:space="preserve">ся с учетом формализованных в Корпоративном Стандарте ИБ требований информационной безопасности. </w:t>
      </w:r>
    </w:p>
    <w:p w:rsidR="008C0511" w:rsidRPr="008F3E3F" w:rsidRDefault="008C0511" w:rsidP="008C0511">
      <w:pPr>
        <w:pStyle w:val="-20"/>
        <w:numPr>
          <w:ilvl w:val="3"/>
          <w:numId w:val="22"/>
        </w:numPr>
        <w:ind w:left="1701" w:hanging="992"/>
        <w:rPr>
          <w:rFonts w:asciiTheme="minorHAnsi" w:hAnsiTheme="minorHAnsi" w:cstheme="minorHAnsi"/>
          <w:color w:val="000000" w:themeColor="text1"/>
        </w:rPr>
      </w:pPr>
      <w:r w:rsidRPr="008F3E3F">
        <w:rPr>
          <w:rFonts w:asciiTheme="minorHAnsi" w:hAnsiTheme="minorHAnsi" w:cstheme="minorHAnsi"/>
          <w:color w:val="000000" w:themeColor="text1"/>
        </w:rPr>
        <w:t xml:space="preserve">В ходе разработки Методики должны быть сформулированы показатели ИБ и </w:t>
      </w:r>
      <w:r w:rsidR="004D5FCC">
        <w:rPr>
          <w:rFonts w:asciiTheme="minorHAnsi" w:hAnsiTheme="minorHAnsi" w:cstheme="minorHAnsi"/>
          <w:color w:val="000000" w:themeColor="text1"/>
        </w:rPr>
        <w:t>критерии</w:t>
      </w:r>
      <w:r w:rsidR="004D5FCC" w:rsidRPr="008F3E3F">
        <w:rPr>
          <w:rFonts w:asciiTheme="minorHAnsi" w:hAnsiTheme="minorHAnsi" w:cstheme="minorHAnsi"/>
          <w:color w:val="000000" w:themeColor="text1"/>
        </w:rPr>
        <w:t xml:space="preserve"> </w:t>
      </w:r>
      <w:r w:rsidRPr="008F3E3F">
        <w:rPr>
          <w:rFonts w:asciiTheme="minorHAnsi" w:hAnsiTheme="minorHAnsi" w:cstheme="minorHAnsi"/>
          <w:color w:val="000000" w:themeColor="text1"/>
        </w:rPr>
        <w:t xml:space="preserve">их оценки. </w:t>
      </w:r>
    </w:p>
    <w:p w:rsidR="00183BAF" w:rsidRDefault="008C0511" w:rsidP="00183BAF">
      <w:pPr>
        <w:pStyle w:val="-20"/>
        <w:numPr>
          <w:ilvl w:val="3"/>
          <w:numId w:val="23"/>
        </w:numPr>
        <w:ind w:left="1701" w:hanging="992"/>
        <w:rPr>
          <w:rFonts w:asciiTheme="minorHAnsi" w:hAnsiTheme="minorHAnsi" w:cstheme="minorHAnsi"/>
          <w:color w:val="000000" w:themeColor="text1"/>
        </w:rPr>
      </w:pPr>
      <w:r w:rsidRPr="008F3E3F">
        <w:rPr>
          <w:rFonts w:asciiTheme="minorHAnsi" w:hAnsiTheme="minorHAnsi" w:cstheme="minorHAnsi"/>
          <w:color w:val="000000" w:themeColor="text1"/>
        </w:rPr>
        <w:t>Показатели информационной безопасности должны быть сгруппированы (определены групповые показатели) для упрощения определения общего уровня информационной безопасности и систематизации частных показателей ИБ.</w:t>
      </w:r>
      <w:r w:rsidR="00183BAF" w:rsidRPr="00183BAF">
        <w:rPr>
          <w:rFonts w:asciiTheme="minorHAnsi" w:hAnsiTheme="minorHAnsi" w:cstheme="minorHAnsi"/>
          <w:color w:val="000000" w:themeColor="text1"/>
        </w:rPr>
        <w:t xml:space="preserve"> </w:t>
      </w:r>
    </w:p>
    <w:p w:rsidR="00183BAF" w:rsidRPr="008F3E3F" w:rsidRDefault="00183BAF" w:rsidP="00183BAF">
      <w:pPr>
        <w:pStyle w:val="-20"/>
        <w:numPr>
          <w:ilvl w:val="3"/>
          <w:numId w:val="23"/>
        </w:numPr>
        <w:ind w:left="1701" w:hanging="992"/>
        <w:rPr>
          <w:rFonts w:asciiTheme="minorHAnsi" w:hAnsiTheme="minorHAnsi" w:cstheme="minorHAnsi"/>
          <w:color w:val="000000" w:themeColor="text1"/>
        </w:rPr>
      </w:pPr>
      <w:r w:rsidRPr="008F3E3F">
        <w:rPr>
          <w:rFonts w:asciiTheme="minorHAnsi" w:hAnsiTheme="minorHAnsi" w:cstheme="minorHAnsi"/>
          <w:color w:val="000000" w:themeColor="text1"/>
        </w:rPr>
        <w:t xml:space="preserve">В рамках разработки </w:t>
      </w:r>
      <w:r>
        <w:rPr>
          <w:rFonts w:asciiTheme="minorHAnsi" w:hAnsiTheme="minorHAnsi" w:cstheme="minorHAnsi"/>
          <w:color w:val="000000" w:themeColor="text1"/>
        </w:rPr>
        <w:t>Методики</w:t>
      </w:r>
      <w:r w:rsidRPr="008F3E3F">
        <w:rPr>
          <w:rFonts w:asciiTheme="minorHAnsi" w:hAnsiTheme="minorHAnsi" w:cstheme="minorHAnsi"/>
          <w:color w:val="000000" w:themeColor="text1"/>
        </w:rPr>
        <w:t xml:space="preserve"> должны быть сформированы опросные листы и формы оценки соответствия текущего уровня ИБ. </w:t>
      </w:r>
    </w:p>
    <w:p w:rsidR="00183BAF" w:rsidRPr="008F3E3F" w:rsidRDefault="00183BAF" w:rsidP="00183BAF">
      <w:pPr>
        <w:pStyle w:val="-20"/>
        <w:numPr>
          <w:ilvl w:val="3"/>
          <w:numId w:val="23"/>
        </w:numPr>
        <w:ind w:left="1701" w:hanging="992"/>
        <w:rPr>
          <w:rFonts w:asciiTheme="minorHAnsi" w:hAnsiTheme="minorHAnsi" w:cstheme="minorHAnsi"/>
          <w:color w:val="000000" w:themeColor="text1"/>
        </w:rPr>
      </w:pPr>
      <w:r w:rsidRPr="008F3E3F">
        <w:rPr>
          <w:rFonts w:asciiTheme="minorHAnsi" w:hAnsiTheme="minorHAnsi" w:cstheme="minorHAnsi"/>
          <w:color w:val="000000" w:themeColor="text1"/>
        </w:rPr>
        <w:t xml:space="preserve">В качестве приложений к </w:t>
      </w:r>
      <w:r>
        <w:rPr>
          <w:rFonts w:asciiTheme="minorHAnsi" w:hAnsiTheme="minorHAnsi" w:cstheme="minorHAnsi"/>
          <w:color w:val="000000" w:themeColor="text1"/>
        </w:rPr>
        <w:t>Методике</w:t>
      </w:r>
      <w:r w:rsidRPr="008F3E3F">
        <w:rPr>
          <w:rFonts w:asciiTheme="minorHAnsi" w:hAnsiTheme="minorHAnsi" w:cstheme="minorHAnsi"/>
          <w:color w:val="000000" w:themeColor="text1"/>
        </w:rPr>
        <w:t xml:space="preserve"> должны быть разработаны формы оценки уровня безопасности в формате </w:t>
      </w:r>
      <w:r w:rsidRPr="008F3E3F">
        <w:rPr>
          <w:rFonts w:asciiTheme="minorHAnsi" w:hAnsiTheme="minorHAnsi" w:cstheme="minorHAnsi"/>
          <w:color w:val="000000" w:themeColor="text1"/>
          <w:lang w:val="en-US"/>
        </w:rPr>
        <w:t>Microsoft</w:t>
      </w:r>
      <w:r w:rsidRPr="008F3E3F">
        <w:rPr>
          <w:rFonts w:asciiTheme="minorHAnsi" w:hAnsiTheme="minorHAnsi" w:cstheme="minorHAnsi"/>
          <w:color w:val="000000" w:themeColor="text1"/>
        </w:rPr>
        <w:t xml:space="preserve"> </w:t>
      </w:r>
      <w:r w:rsidRPr="008F3E3F">
        <w:rPr>
          <w:rFonts w:asciiTheme="minorHAnsi" w:hAnsiTheme="minorHAnsi" w:cstheme="minorHAnsi"/>
          <w:color w:val="000000" w:themeColor="text1"/>
          <w:lang w:val="en-US"/>
        </w:rPr>
        <w:t>Excel</w:t>
      </w:r>
      <w:r w:rsidRPr="008F3E3F">
        <w:rPr>
          <w:rFonts w:asciiTheme="minorHAnsi" w:hAnsiTheme="minorHAnsi" w:cstheme="minorHAnsi"/>
          <w:color w:val="000000" w:themeColor="text1"/>
        </w:rPr>
        <w:t xml:space="preserve"> с возможностью подсчета общего уровня ИБ.</w:t>
      </w:r>
    </w:p>
    <w:p w:rsidR="008C0511" w:rsidRPr="008F3E3F" w:rsidRDefault="008C0511" w:rsidP="008C0511">
      <w:pPr>
        <w:pStyle w:val="-20"/>
        <w:numPr>
          <w:ilvl w:val="3"/>
          <w:numId w:val="22"/>
        </w:numPr>
        <w:ind w:left="1701" w:hanging="992"/>
        <w:rPr>
          <w:rFonts w:asciiTheme="minorHAnsi" w:hAnsiTheme="minorHAnsi" w:cstheme="minorHAnsi"/>
          <w:color w:val="000000" w:themeColor="text1"/>
        </w:rPr>
      </w:pPr>
      <w:r w:rsidRPr="008F3E3F">
        <w:rPr>
          <w:rFonts w:asciiTheme="minorHAnsi" w:hAnsiTheme="minorHAnsi" w:cstheme="minorHAnsi"/>
          <w:color w:val="000000" w:themeColor="text1"/>
        </w:rPr>
        <w:t xml:space="preserve">В рамках разработки методики должны быть определены количественные и качественные шкалы измерения показателей ИБ. </w:t>
      </w:r>
    </w:p>
    <w:p w:rsidR="008C0511" w:rsidRPr="008F3E3F" w:rsidRDefault="008C0511" w:rsidP="008C0511">
      <w:pPr>
        <w:pStyle w:val="-20"/>
        <w:numPr>
          <w:ilvl w:val="3"/>
          <w:numId w:val="22"/>
        </w:numPr>
        <w:ind w:left="1701" w:hanging="992"/>
        <w:rPr>
          <w:rFonts w:asciiTheme="minorHAnsi" w:hAnsiTheme="minorHAnsi" w:cstheme="minorHAnsi"/>
          <w:color w:val="000000" w:themeColor="text1"/>
        </w:rPr>
      </w:pPr>
      <w:r w:rsidRPr="008F3E3F">
        <w:rPr>
          <w:rFonts w:asciiTheme="minorHAnsi" w:hAnsiTheme="minorHAnsi" w:cstheme="minorHAnsi"/>
          <w:color w:val="000000" w:themeColor="text1"/>
        </w:rPr>
        <w:lastRenderedPageBreak/>
        <w:t>Методика должна включать оценку следующих характеристик ИБ:</w:t>
      </w:r>
    </w:p>
    <w:p w:rsidR="008C0511" w:rsidRPr="008F3E3F" w:rsidRDefault="008C0511" w:rsidP="008C0511">
      <w:pPr>
        <w:pStyle w:val="-20"/>
        <w:numPr>
          <w:ilvl w:val="4"/>
          <w:numId w:val="2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текущий уровень</w:t>
      </w:r>
      <w:r w:rsidRPr="008F3E3F">
        <w:rPr>
          <w:rFonts w:asciiTheme="minorHAnsi" w:hAnsiTheme="minorHAnsi" w:cstheme="minorHAnsi"/>
          <w:color w:val="000000" w:themeColor="text1"/>
        </w:rPr>
        <w:t xml:space="preserve"> информационной безопасности;</w:t>
      </w:r>
    </w:p>
    <w:p w:rsidR="008C0511" w:rsidRPr="008F3E3F" w:rsidRDefault="008C0511" w:rsidP="008C0511">
      <w:pPr>
        <w:pStyle w:val="-20"/>
        <w:numPr>
          <w:ilvl w:val="4"/>
          <w:numId w:val="2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менеджмент</w:t>
      </w:r>
      <w:r w:rsidRPr="008F3E3F">
        <w:rPr>
          <w:rFonts w:asciiTheme="minorHAnsi" w:hAnsiTheme="minorHAnsi" w:cstheme="minorHAnsi"/>
          <w:color w:val="000000" w:themeColor="text1"/>
        </w:rPr>
        <w:t xml:space="preserve"> информационной безопасности;</w:t>
      </w:r>
    </w:p>
    <w:p w:rsidR="008C0511" w:rsidRPr="008C0511" w:rsidRDefault="008C0511" w:rsidP="008C0511">
      <w:pPr>
        <w:pStyle w:val="-20"/>
        <w:numPr>
          <w:ilvl w:val="4"/>
          <w:numId w:val="2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уровень</w:t>
      </w:r>
      <w:r w:rsidRPr="008F3E3F">
        <w:rPr>
          <w:rFonts w:asciiTheme="minorHAnsi" w:hAnsiTheme="minorHAnsi" w:cstheme="minorHAnsi"/>
          <w:color w:val="000000" w:themeColor="text1"/>
        </w:rPr>
        <w:t xml:space="preserve"> осознания информационной безопасности.</w:t>
      </w:r>
    </w:p>
    <w:p w:rsidR="00660CE8" w:rsidRPr="008C0511" w:rsidRDefault="008C0511" w:rsidP="008C0511">
      <w:pPr>
        <w:rPr>
          <w:rFonts w:asciiTheme="minorHAnsi" w:hAnsiTheme="minorHAnsi" w:cstheme="minorHAnsi"/>
          <w:b/>
          <w:color w:val="000000" w:themeColor="text1"/>
        </w:rPr>
      </w:pPr>
      <w:r w:rsidRPr="008C0511">
        <w:rPr>
          <w:rFonts w:asciiTheme="minorHAnsi" w:hAnsiTheme="minorHAnsi" w:cstheme="minorHAnsi"/>
          <w:b/>
          <w:color w:val="000000" w:themeColor="text1"/>
        </w:rPr>
        <w:t xml:space="preserve"> Работы по данной стадии должны включать: </w:t>
      </w:r>
      <w:r w:rsidR="00660CE8" w:rsidRPr="008F3E3F">
        <w:rPr>
          <w:rFonts w:asciiTheme="minorHAnsi" w:hAnsiTheme="minorHAnsi" w:cstheme="minorHAnsi"/>
          <w:color w:val="000000" w:themeColor="text1"/>
        </w:rPr>
        <w:t xml:space="preserve"> </w:t>
      </w:r>
    </w:p>
    <w:p w:rsidR="0088717B" w:rsidRDefault="008C0511" w:rsidP="008B4A65">
      <w:pPr>
        <w:pStyle w:val="-20"/>
        <w:numPr>
          <w:ilvl w:val="3"/>
          <w:numId w:val="22"/>
        </w:numPr>
        <w:ind w:left="1701" w:hanging="99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Разработк</w:t>
      </w:r>
      <w:r w:rsidR="00D23269">
        <w:rPr>
          <w:rFonts w:asciiTheme="minorHAnsi" w:hAnsiTheme="minorHAnsi" w:cstheme="minorHAnsi"/>
          <w:color w:val="000000" w:themeColor="text1"/>
        </w:rPr>
        <w:t>у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660CE8" w:rsidRPr="008F3E3F">
        <w:rPr>
          <w:rFonts w:asciiTheme="minorHAnsi" w:hAnsiTheme="minorHAnsi" w:cstheme="minorHAnsi"/>
          <w:color w:val="000000" w:themeColor="text1"/>
        </w:rPr>
        <w:t>К</w:t>
      </w:r>
      <w:r w:rsidR="002400D7" w:rsidRPr="008F3E3F">
        <w:rPr>
          <w:rFonts w:asciiTheme="minorHAnsi" w:hAnsiTheme="minorHAnsi" w:cstheme="minorHAnsi"/>
          <w:color w:val="000000" w:themeColor="text1"/>
        </w:rPr>
        <w:t>орпоративной методики проведения аудита ИБ</w:t>
      </w:r>
      <w:r w:rsidR="00660CE8" w:rsidRPr="008F3E3F">
        <w:rPr>
          <w:rFonts w:asciiTheme="minorHAnsi" w:hAnsiTheme="minorHAnsi" w:cstheme="minorHAnsi"/>
          <w:color w:val="000000" w:themeColor="text1"/>
        </w:rPr>
        <w:t xml:space="preserve"> на базе Корпоративного Стандарта ИБ (разрабатывается на предыдуще</w:t>
      </w:r>
      <w:r w:rsidR="008F3E3F" w:rsidRPr="008F3E3F">
        <w:rPr>
          <w:rFonts w:asciiTheme="minorHAnsi" w:hAnsiTheme="minorHAnsi" w:cstheme="minorHAnsi"/>
          <w:color w:val="000000" w:themeColor="text1"/>
        </w:rPr>
        <w:t>й</w:t>
      </w:r>
      <w:r w:rsidR="00660CE8" w:rsidRPr="008F3E3F">
        <w:rPr>
          <w:rFonts w:asciiTheme="minorHAnsi" w:hAnsiTheme="minorHAnsi" w:cstheme="minorHAnsi"/>
          <w:color w:val="000000" w:themeColor="text1"/>
        </w:rPr>
        <w:t xml:space="preserve"> </w:t>
      </w:r>
      <w:r w:rsidR="008F3E3F" w:rsidRPr="008F3E3F">
        <w:rPr>
          <w:rFonts w:asciiTheme="minorHAnsi" w:hAnsiTheme="minorHAnsi" w:cstheme="minorHAnsi"/>
          <w:color w:val="000000" w:themeColor="text1"/>
        </w:rPr>
        <w:t>стадии</w:t>
      </w:r>
      <w:r w:rsidR="00660CE8" w:rsidRPr="008F3E3F">
        <w:rPr>
          <w:rFonts w:asciiTheme="minorHAnsi" w:hAnsiTheme="minorHAnsi" w:cstheme="minorHAnsi"/>
          <w:color w:val="000000" w:themeColor="text1"/>
        </w:rPr>
        <w:t>)</w:t>
      </w:r>
      <w:r w:rsidR="002400D7" w:rsidRPr="008F3E3F">
        <w:rPr>
          <w:rFonts w:asciiTheme="minorHAnsi" w:hAnsiTheme="minorHAnsi" w:cstheme="minorHAnsi"/>
          <w:color w:val="000000" w:themeColor="text1"/>
        </w:rPr>
        <w:t>.</w:t>
      </w:r>
    </w:p>
    <w:p w:rsidR="000B3968" w:rsidRPr="008F3E3F" w:rsidRDefault="002400D7" w:rsidP="0088717B">
      <w:pPr>
        <w:pStyle w:val="-20"/>
        <w:ind w:left="1701"/>
        <w:rPr>
          <w:rFonts w:asciiTheme="minorHAnsi" w:hAnsiTheme="minorHAnsi" w:cstheme="minorHAnsi"/>
          <w:color w:val="000000" w:themeColor="text1"/>
        </w:rPr>
      </w:pPr>
      <w:r w:rsidRPr="008F3E3F">
        <w:rPr>
          <w:rFonts w:asciiTheme="minorHAnsi" w:hAnsiTheme="minorHAnsi" w:cstheme="minorHAnsi"/>
          <w:color w:val="000000" w:themeColor="text1"/>
        </w:rPr>
        <w:t xml:space="preserve"> </w:t>
      </w:r>
      <w:bookmarkEnd w:id="28"/>
    </w:p>
    <w:p w:rsidR="00FB0BCD" w:rsidRPr="008F3E3F" w:rsidRDefault="008A289E" w:rsidP="008A289E">
      <w:pPr>
        <w:pStyle w:val="3"/>
        <w:rPr>
          <w:rFonts w:asciiTheme="minorHAnsi" w:hAnsiTheme="minorHAnsi" w:cstheme="minorHAnsi"/>
          <w:color w:val="000000" w:themeColor="text1"/>
        </w:rPr>
      </w:pPr>
      <w:bookmarkStart w:id="29" w:name="_Toc411523159"/>
      <w:r w:rsidRPr="008F3E3F">
        <w:rPr>
          <w:rFonts w:asciiTheme="minorHAnsi" w:hAnsiTheme="minorHAnsi" w:cstheme="minorHAnsi"/>
          <w:color w:val="000000" w:themeColor="text1"/>
        </w:rPr>
        <w:t xml:space="preserve">Разработка </w:t>
      </w:r>
      <w:r w:rsidR="00271EC0" w:rsidRPr="008F3E3F">
        <w:rPr>
          <w:rFonts w:asciiTheme="minorHAnsi" w:hAnsiTheme="minorHAnsi" w:cstheme="minorHAnsi"/>
          <w:color w:val="000000" w:themeColor="text1"/>
        </w:rPr>
        <w:t xml:space="preserve">Корпоративного </w:t>
      </w:r>
      <w:r w:rsidRPr="008F3E3F">
        <w:rPr>
          <w:rFonts w:asciiTheme="minorHAnsi" w:hAnsiTheme="minorHAnsi" w:cstheme="minorHAnsi"/>
          <w:color w:val="000000" w:themeColor="text1"/>
        </w:rPr>
        <w:t>регламента проведения аудита ИБ</w:t>
      </w:r>
      <w:bookmarkEnd w:id="29"/>
    </w:p>
    <w:p w:rsidR="00ED1811" w:rsidRDefault="00ED1811" w:rsidP="00ED1811">
      <w:pPr>
        <w:rPr>
          <w:rFonts w:asciiTheme="minorHAnsi" w:hAnsiTheme="minorHAnsi" w:cstheme="minorHAnsi"/>
          <w:b/>
          <w:color w:val="000000" w:themeColor="text1"/>
        </w:rPr>
      </w:pPr>
      <w:r w:rsidRPr="00DE5030">
        <w:rPr>
          <w:rFonts w:asciiTheme="minorHAnsi" w:hAnsiTheme="minorHAnsi" w:cstheme="minorHAnsi"/>
          <w:b/>
          <w:color w:val="000000" w:themeColor="text1"/>
        </w:rPr>
        <w:t>Требования к работам и результату:</w:t>
      </w:r>
    </w:p>
    <w:p w:rsidR="00CE1733" w:rsidRDefault="00CE1733" w:rsidP="008A289E">
      <w:pPr>
        <w:pStyle w:val="-20"/>
        <w:numPr>
          <w:ilvl w:val="3"/>
          <w:numId w:val="23"/>
        </w:numPr>
        <w:ind w:left="1701" w:hanging="992"/>
        <w:rPr>
          <w:rFonts w:asciiTheme="minorHAnsi" w:hAnsiTheme="minorHAnsi" w:cstheme="minorHAnsi"/>
          <w:color w:val="000000" w:themeColor="text1"/>
        </w:rPr>
      </w:pPr>
      <w:r w:rsidRPr="008F3E3F">
        <w:rPr>
          <w:rFonts w:asciiTheme="minorHAnsi" w:hAnsiTheme="minorHAnsi" w:cstheme="minorHAnsi"/>
          <w:color w:val="000000" w:themeColor="text1"/>
        </w:rPr>
        <w:t>Разработанн</w:t>
      </w:r>
      <w:r>
        <w:rPr>
          <w:rFonts w:asciiTheme="minorHAnsi" w:hAnsiTheme="minorHAnsi" w:cstheme="minorHAnsi"/>
          <w:color w:val="000000" w:themeColor="text1"/>
        </w:rPr>
        <w:t>ый</w:t>
      </w:r>
      <w:r w:rsidRPr="008F3E3F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Регламент </w:t>
      </w:r>
      <w:r w:rsidRPr="008F3E3F">
        <w:rPr>
          <w:rFonts w:asciiTheme="minorHAnsi" w:hAnsiTheme="minorHAnsi" w:cstheme="minorHAnsi"/>
          <w:color w:val="000000" w:themeColor="text1"/>
        </w:rPr>
        <w:t>долж</w:t>
      </w:r>
      <w:r>
        <w:rPr>
          <w:rFonts w:asciiTheme="minorHAnsi" w:hAnsiTheme="minorHAnsi" w:cstheme="minorHAnsi"/>
          <w:color w:val="000000" w:themeColor="text1"/>
        </w:rPr>
        <w:t>е</w:t>
      </w:r>
      <w:r w:rsidRPr="008F3E3F">
        <w:rPr>
          <w:rFonts w:asciiTheme="minorHAnsi" w:hAnsiTheme="minorHAnsi" w:cstheme="minorHAnsi"/>
          <w:color w:val="000000" w:themeColor="text1"/>
        </w:rPr>
        <w:t xml:space="preserve">н быть применим к организационно-штатной структуре </w:t>
      </w:r>
      <w:proofErr w:type="gramStart"/>
      <w:r w:rsidRPr="008F3E3F">
        <w:rPr>
          <w:rFonts w:asciiTheme="minorHAnsi" w:hAnsiTheme="minorHAnsi" w:cstheme="minorHAnsi"/>
          <w:color w:val="000000" w:themeColor="text1"/>
        </w:rPr>
        <w:t>Заказчика</w:t>
      </w:r>
      <w:proofErr w:type="gramEnd"/>
      <w:r w:rsidRPr="008F3E3F">
        <w:rPr>
          <w:rFonts w:asciiTheme="minorHAnsi" w:hAnsiTheme="minorHAnsi" w:cstheme="minorHAnsi"/>
          <w:color w:val="000000" w:themeColor="text1"/>
        </w:rPr>
        <w:t xml:space="preserve"> и определять роли сотрудников, участвующих в проведении самооценки ИБ (внутреннего аудита) от заинтересованных подразделений Заказчика, а также роль внешней организации при проведении </w:t>
      </w:r>
      <w:r w:rsidR="0088717B">
        <w:rPr>
          <w:rFonts w:asciiTheme="minorHAnsi" w:hAnsiTheme="minorHAnsi" w:cstheme="minorHAnsi"/>
          <w:color w:val="000000" w:themeColor="text1"/>
        </w:rPr>
        <w:t xml:space="preserve">внешнего </w:t>
      </w:r>
      <w:r w:rsidRPr="008F3E3F">
        <w:rPr>
          <w:rFonts w:asciiTheme="minorHAnsi" w:hAnsiTheme="minorHAnsi" w:cstheme="minorHAnsi"/>
          <w:color w:val="000000" w:themeColor="text1"/>
        </w:rPr>
        <w:t xml:space="preserve">аудита ИБ. </w:t>
      </w:r>
    </w:p>
    <w:p w:rsidR="000E1DD1" w:rsidRPr="008F3E3F" w:rsidRDefault="00542DFA" w:rsidP="008A289E">
      <w:pPr>
        <w:pStyle w:val="-20"/>
        <w:numPr>
          <w:ilvl w:val="3"/>
          <w:numId w:val="23"/>
        </w:numPr>
        <w:ind w:left="1701" w:hanging="992"/>
        <w:rPr>
          <w:rFonts w:asciiTheme="minorHAnsi" w:hAnsiTheme="minorHAnsi" w:cstheme="minorHAnsi"/>
          <w:color w:val="000000" w:themeColor="text1"/>
        </w:rPr>
      </w:pPr>
      <w:r w:rsidRPr="008F3E3F">
        <w:rPr>
          <w:rFonts w:asciiTheme="minorHAnsi" w:hAnsiTheme="minorHAnsi" w:cstheme="minorHAnsi"/>
          <w:color w:val="000000" w:themeColor="text1"/>
        </w:rPr>
        <w:t xml:space="preserve">Регламент </w:t>
      </w:r>
      <w:r w:rsidR="00A97FAF" w:rsidRPr="008F3E3F">
        <w:rPr>
          <w:rFonts w:asciiTheme="minorHAnsi" w:hAnsiTheme="minorHAnsi" w:cstheme="minorHAnsi"/>
          <w:color w:val="000000" w:themeColor="text1"/>
        </w:rPr>
        <w:t>проведения аудита ИБ должен строит</w:t>
      </w:r>
      <w:r w:rsidR="00CE1733">
        <w:rPr>
          <w:rFonts w:asciiTheme="minorHAnsi" w:hAnsiTheme="minorHAnsi" w:cstheme="minorHAnsi"/>
          <w:color w:val="000000" w:themeColor="text1"/>
        </w:rPr>
        <w:t>ь</w:t>
      </w:r>
      <w:r w:rsidR="00A97FAF" w:rsidRPr="008F3E3F">
        <w:rPr>
          <w:rFonts w:asciiTheme="minorHAnsi" w:hAnsiTheme="minorHAnsi" w:cstheme="minorHAnsi"/>
          <w:color w:val="000000" w:themeColor="text1"/>
        </w:rPr>
        <w:t>ся на базе</w:t>
      </w:r>
      <w:r w:rsidR="00EF6BEF">
        <w:rPr>
          <w:rFonts w:asciiTheme="minorHAnsi" w:hAnsiTheme="minorHAnsi" w:cstheme="minorHAnsi"/>
          <w:color w:val="000000" w:themeColor="text1"/>
        </w:rPr>
        <w:t>,</w:t>
      </w:r>
      <w:r w:rsidR="00A97FAF" w:rsidRPr="008F3E3F">
        <w:rPr>
          <w:rFonts w:asciiTheme="minorHAnsi" w:hAnsiTheme="minorHAnsi" w:cstheme="minorHAnsi"/>
          <w:color w:val="000000" w:themeColor="text1"/>
        </w:rPr>
        <w:t xml:space="preserve"> разработанной в рамках выполнения данного ТЗ</w:t>
      </w:r>
      <w:r w:rsidR="00334B78">
        <w:rPr>
          <w:rFonts w:asciiTheme="minorHAnsi" w:hAnsiTheme="minorHAnsi" w:cstheme="minorHAnsi"/>
          <w:color w:val="000000" w:themeColor="text1"/>
        </w:rPr>
        <w:t>,</w:t>
      </w:r>
      <w:r w:rsidR="00A97FAF" w:rsidRPr="008F3E3F">
        <w:rPr>
          <w:rFonts w:asciiTheme="minorHAnsi" w:hAnsiTheme="minorHAnsi" w:cstheme="minorHAnsi"/>
          <w:color w:val="000000" w:themeColor="text1"/>
        </w:rPr>
        <w:t xml:space="preserve"> </w:t>
      </w:r>
      <w:r w:rsidR="00271EC0" w:rsidRPr="008F3E3F">
        <w:rPr>
          <w:rFonts w:asciiTheme="minorHAnsi" w:hAnsiTheme="minorHAnsi" w:cstheme="minorHAnsi"/>
          <w:color w:val="000000" w:themeColor="text1"/>
        </w:rPr>
        <w:t>М</w:t>
      </w:r>
      <w:r w:rsidR="00A97FAF" w:rsidRPr="008F3E3F">
        <w:rPr>
          <w:rFonts w:asciiTheme="minorHAnsi" w:hAnsiTheme="minorHAnsi" w:cstheme="minorHAnsi"/>
          <w:color w:val="000000" w:themeColor="text1"/>
        </w:rPr>
        <w:t xml:space="preserve">етодики. </w:t>
      </w:r>
    </w:p>
    <w:p w:rsidR="00573CC2" w:rsidRDefault="00930830" w:rsidP="008A289E">
      <w:pPr>
        <w:pStyle w:val="-20"/>
        <w:numPr>
          <w:ilvl w:val="3"/>
          <w:numId w:val="23"/>
        </w:numPr>
        <w:ind w:left="1701" w:hanging="992"/>
        <w:rPr>
          <w:rFonts w:asciiTheme="minorHAnsi" w:hAnsiTheme="minorHAnsi" w:cstheme="minorHAnsi"/>
          <w:color w:val="000000" w:themeColor="text1"/>
        </w:rPr>
      </w:pPr>
      <w:r w:rsidRPr="008F3E3F">
        <w:rPr>
          <w:rFonts w:asciiTheme="minorHAnsi" w:hAnsiTheme="minorHAnsi" w:cstheme="minorHAnsi"/>
          <w:color w:val="000000" w:themeColor="text1"/>
        </w:rPr>
        <w:t xml:space="preserve">Разрабатываемый </w:t>
      </w:r>
      <w:r w:rsidR="00271EC0" w:rsidRPr="008F3E3F">
        <w:rPr>
          <w:rFonts w:asciiTheme="minorHAnsi" w:hAnsiTheme="minorHAnsi" w:cstheme="minorHAnsi"/>
          <w:color w:val="000000" w:themeColor="text1"/>
        </w:rPr>
        <w:t>Р</w:t>
      </w:r>
      <w:r w:rsidRPr="008F3E3F">
        <w:rPr>
          <w:rFonts w:asciiTheme="minorHAnsi" w:hAnsiTheme="minorHAnsi" w:cstheme="minorHAnsi"/>
          <w:color w:val="000000" w:themeColor="text1"/>
        </w:rPr>
        <w:t xml:space="preserve">егламент должен определять последовательность действий, выполняемых в рамках аудита ИБ. </w:t>
      </w:r>
    </w:p>
    <w:p w:rsidR="00380028" w:rsidRPr="008F3E3F" w:rsidRDefault="00761B70" w:rsidP="002B2E78">
      <w:pPr>
        <w:pStyle w:val="-20"/>
        <w:numPr>
          <w:ilvl w:val="3"/>
          <w:numId w:val="23"/>
        </w:numPr>
        <w:ind w:left="1701" w:hanging="992"/>
        <w:rPr>
          <w:rFonts w:asciiTheme="minorHAnsi" w:hAnsiTheme="minorHAnsi" w:cstheme="minorHAnsi"/>
          <w:color w:val="000000" w:themeColor="text1"/>
        </w:rPr>
      </w:pPr>
      <w:r w:rsidRPr="008F3E3F">
        <w:rPr>
          <w:rFonts w:asciiTheme="minorHAnsi" w:hAnsiTheme="minorHAnsi" w:cstheme="minorHAnsi"/>
          <w:color w:val="000000" w:themeColor="text1"/>
        </w:rPr>
        <w:t xml:space="preserve">Регламент должен определять </w:t>
      </w:r>
      <w:r w:rsidR="003F65EF" w:rsidRPr="008F3E3F">
        <w:rPr>
          <w:rFonts w:asciiTheme="minorHAnsi" w:hAnsiTheme="minorHAnsi" w:cstheme="minorHAnsi"/>
          <w:color w:val="000000" w:themeColor="text1"/>
        </w:rPr>
        <w:t xml:space="preserve">распределение полномочий, </w:t>
      </w:r>
      <w:r w:rsidRPr="008F3E3F">
        <w:rPr>
          <w:rFonts w:asciiTheme="minorHAnsi" w:hAnsiTheme="minorHAnsi" w:cstheme="minorHAnsi"/>
          <w:color w:val="000000" w:themeColor="text1"/>
        </w:rPr>
        <w:t>ответственность и обязанности участников аудита, в том числе устанавливать необходимость привлечени</w:t>
      </w:r>
      <w:r w:rsidR="0042589F">
        <w:rPr>
          <w:rFonts w:asciiTheme="minorHAnsi" w:hAnsiTheme="minorHAnsi" w:cstheme="minorHAnsi"/>
          <w:color w:val="000000" w:themeColor="text1"/>
        </w:rPr>
        <w:t>я</w:t>
      </w:r>
      <w:r w:rsidRPr="008F3E3F">
        <w:rPr>
          <w:rFonts w:asciiTheme="minorHAnsi" w:hAnsiTheme="minorHAnsi" w:cstheme="minorHAnsi"/>
          <w:color w:val="000000" w:themeColor="text1"/>
        </w:rPr>
        <w:t xml:space="preserve"> специализированных сторонних организаций для проведения внешнего аудита и вовлеченность подразделений Заказчика для </w:t>
      </w:r>
      <w:r w:rsidR="000C4878" w:rsidRPr="008F3E3F">
        <w:rPr>
          <w:rFonts w:asciiTheme="minorHAnsi" w:hAnsiTheme="minorHAnsi" w:cstheme="minorHAnsi"/>
          <w:color w:val="000000" w:themeColor="text1"/>
        </w:rPr>
        <w:t xml:space="preserve">проведения внутреннего аудита (самооценки). </w:t>
      </w:r>
    </w:p>
    <w:p w:rsidR="00386BBF" w:rsidRPr="008F3E3F" w:rsidRDefault="00386BBF" w:rsidP="00386BBF">
      <w:pPr>
        <w:pStyle w:val="-20"/>
        <w:numPr>
          <w:ilvl w:val="3"/>
          <w:numId w:val="23"/>
        </w:numPr>
        <w:ind w:left="1701" w:hanging="99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Регламент должен устанавливать </w:t>
      </w:r>
      <w:r w:rsidRPr="008F3E3F">
        <w:rPr>
          <w:rFonts w:asciiTheme="minorHAnsi" w:hAnsiTheme="minorHAnsi" w:cstheme="minorHAnsi"/>
          <w:color w:val="000000" w:themeColor="text1"/>
        </w:rPr>
        <w:t>периодичность</w:t>
      </w:r>
      <w:r>
        <w:rPr>
          <w:rFonts w:asciiTheme="minorHAnsi" w:hAnsiTheme="minorHAnsi" w:cstheme="minorHAnsi"/>
          <w:color w:val="000000" w:themeColor="text1"/>
        </w:rPr>
        <w:t xml:space="preserve"> проведения аудитов.</w:t>
      </w:r>
    </w:p>
    <w:p w:rsidR="008157C4" w:rsidRDefault="008157C4" w:rsidP="002B2E78">
      <w:pPr>
        <w:pStyle w:val="-20"/>
        <w:numPr>
          <w:ilvl w:val="3"/>
          <w:numId w:val="23"/>
        </w:numPr>
        <w:ind w:left="1701" w:hanging="992"/>
        <w:rPr>
          <w:rFonts w:asciiTheme="minorHAnsi" w:hAnsiTheme="minorHAnsi" w:cstheme="minorHAnsi"/>
          <w:color w:val="000000" w:themeColor="text1"/>
        </w:rPr>
      </w:pPr>
      <w:r w:rsidRPr="008F3E3F">
        <w:rPr>
          <w:rFonts w:asciiTheme="minorHAnsi" w:hAnsiTheme="minorHAnsi" w:cstheme="minorHAnsi"/>
          <w:color w:val="000000" w:themeColor="text1"/>
        </w:rPr>
        <w:t xml:space="preserve">Регламент должен определять порядок и форму документальной фиксации результатов аудита. </w:t>
      </w:r>
    </w:p>
    <w:p w:rsidR="00ED1811" w:rsidRPr="00ED1811" w:rsidRDefault="00ED1811" w:rsidP="00ED1811">
      <w:pPr>
        <w:pStyle w:val="afa"/>
        <w:ind w:left="660" w:firstLine="0"/>
        <w:rPr>
          <w:rFonts w:asciiTheme="minorHAnsi" w:hAnsiTheme="minorHAnsi" w:cstheme="minorHAnsi"/>
          <w:b/>
          <w:color w:val="000000" w:themeColor="text1"/>
        </w:rPr>
      </w:pPr>
      <w:r w:rsidRPr="00ED1811">
        <w:rPr>
          <w:rFonts w:asciiTheme="minorHAnsi" w:hAnsiTheme="minorHAnsi" w:cstheme="minorHAnsi"/>
          <w:b/>
          <w:color w:val="000000" w:themeColor="text1"/>
        </w:rPr>
        <w:t xml:space="preserve">Работы по данной стадии должны включать: </w:t>
      </w:r>
      <w:r w:rsidRPr="00ED1811">
        <w:rPr>
          <w:rFonts w:asciiTheme="minorHAnsi" w:hAnsiTheme="minorHAnsi" w:cstheme="minorHAnsi"/>
          <w:color w:val="000000" w:themeColor="text1"/>
        </w:rPr>
        <w:t xml:space="preserve"> </w:t>
      </w:r>
    </w:p>
    <w:p w:rsidR="00EF6BEF" w:rsidRDefault="00ED1811" w:rsidP="002B2E78">
      <w:pPr>
        <w:pStyle w:val="-20"/>
        <w:numPr>
          <w:ilvl w:val="3"/>
          <w:numId w:val="23"/>
        </w:numPr>
        <w:ind w:left="1701" w:hanging="99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Разработк</w:t>
      </w:r>
      <w:r w:rsidR="00D23269">
        <w:rPr>
          <w:rFonts w:asciiTheme="minorHAnsi" w:hAnsiTheme="minorHAnsi" w:cstheme="minorHAnsi"/>
          <w:color w:val="000000" w:themeColor="text1"/>
        </w:rPr>
        <w:t>у</w:t>
      </w:r>
      <w:r>
        <w:rPr>
          <w:rFonts w:asciiTheme="minorHAnsi" w:hAnsiTheme="minorHAnsi" w:cstheme="minorHAnsi"/>
          <w:color w:val="000000" w:themeColor="text1"/>
        </w:rPr>
        <w:t xml:space="preserve"> Корпоративного Регламента проведения аудита ИБ.</w:t>
      </w:r>
    </w:p>
    <w:p w:rsidR="00EF6BEF" w:rsidRPr="008F3E3F" w:rsidRDefault="00D23269" w:rsidP="00774A67">
      <w:pPr>
        <w:pStyle w:val="-20"/>
        <w:numPr>
          <w:ilvl w:val="3"/>
          <w:numId w:val="23"/>
        </w:numPr>
        <w:ind w:left="1701" w:hanging="99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Р</w:t>
      </w:r>
      <w:r w:rsidR="00EF6BEF">
        <w:rPr>
          <w:rFonts w:asciiTheme="minorHAnsi" w:hAnsiTheme="minorHAnsi" w:cstheme="minorHAnsi"/>
          <w:color w:val="000000" w:themeColor="text1"/>
        </w:rPr>
        <w:t>аботы</w:t>
      </w:r>
      <w:r w:rsidR="00C42759">
        <w:rPr>
          <w:rFonts w:asciiTheme="minorHAnsi" w:hAnsiTheme="minorHAnsi" w:cstheme="minorHAnsi"/>
          <w:color w:val="000000" w:themeColor="text1"/>
        </w:rPr>
        <w:t xml:space="preserve"> по проведению самооценки ИБ совместно с Исполнителем работ, а также</w:t>
      </w:r>
      <w:r w:rsidR="00EF6BEF">
        <w:rPr>
          <w:rFonts w:asciiTheme="minorHAnsi" w:hAnsiTheme="minorHAnsi" w:cstheme="minorHAnsi"/>
          <w:color w:val="000000" w:themeColor="text1"/>
        </w:rPr>
        <w:t xml:space="preserve"> апробации Методики и Регламента проведения аудита</w:t>
      </w:r>
      <w:r w:rsidR="00C42759">
        <w:rPr>
          <w:rFonts w:asciiTheme="minorHAnsi" w:hAnsiTheme="minorHAnsi" w:cstheme="minorHAnsi"/>
          <w:color w:val="000000" w:themeColor="text1"/>
        </w:rPr>
        <w:t xml:space="preserve"> по результатам проведенной оценки</w:t>
      </w:r>
      <w:r w:rsidR="00EF6BEF">
        <w:rPr>
          <w:rFonts w:asciiTheme="minorHAnsi" w:hAnsiTheme="minorHAnsi" w:cstheme="minorHAnsi"/>
          <w:color w:val="000000" w:themeColor="text1"/>
        </w:rPr>
        <w:t>.</w:t>
      </w:r>
    </w:p>
    <w:p w:rsidR="00ED1811" w:rsidRPr="008F3E3F" w:rsidRDefault="00ED1811" w:rsidP="00774A67">
      <w:pPr>
        <w:pStyle w:val="-20"/>
        <w:ind w:left="170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</w:p>
    <w:p w:rsidR="009219F2" w:rsidRPr="008F3E3F" w:rsidRDefault="009219F2" w:rsidP="008902BA">
      <w:pPr>
        <w:pStyle w:val="10"/>
        <w:rPr>
          <w:rFonts w:asciiTheme="minorHAnsi" w:hAnsiTheme="minorHAnsi" w:cstheme="minorHAnsi"/>
          <w:color w:val="000000" w:themeColor="text1"/>
        </w:rPr>
      </w:pPr>
      <w:bookmarkStart w:id="30" w:name="_Toc411523160"/>
      <w:r w:rsidRPr="008F3E3F">
        <w:rPr>
          <w:rFonts w:asciiTheme="minorHAnsi" w:hAnsiTheme="minorHAnsi" w:cstheme="minorHAnsi"/>
          <w:color w:val="000000" w:themeColor="text1"/>
        </w:rPr>
        <w:lastRenderedPageBreak/>
        <w:t>Требования к документированию</w:t>
      </w:r>
      <w:bookmarkEnd w:id="30"/>
    </w:p>
    <w:p w:rsidR="00CF7ECA" w:rsidRPr="008F3E3F" w:rsidRDefault="00CF7ECA" w:rsidP="008902BA">
      <w:pPr>
        <w:pStyle w:val="2"/>
        <w:rPr>
          <w:rFonts w:asciiTheme="minorHAnsi" w:hAnsiTheme="minorHAnsi" w:cstheme="minorHAnsi"/>
          <w:color w:val="000000" w:themeColor="text1"/>
        </w:rPr>
      </w:pPr>
      <w:bookmarkStart w:id="31" w:name="_Toc268269102"/>
      <w:bookmarkStart w:id="32" w:name="_Toc411523161"/>
      <w:bookmarkStart w:id="33" w:name="_Toc274776999"/>
      <w:bookmarkEnd w:id="2"/>
      <w:r w:rsidRPr="008F3E3F">
        <w:rPr>
          <w:rFonts w:asciiTheme="minorHAnsi" w:hAnsiTheme="minorHAnsi" w:cstheme="minorHAnsi"/>
          <w:color w:val="000000" w:themeColor="text1"/>
        </w:rPr>
        <w:t>Общие требования</w:t>
      </w:r>
      <w:bookmarkEnd w:id="31"/>
      <w:bookmarkEnd w:id="32"/>
    </w:p>
    <w:p w:rsidR="00B85AB4" w:rsidRPr="008F3E3F" w:rsidRDefault="00B85AB4" w:rsidP="00B85AB4">
      <w:pPr>
        <w:rPr>
          <w:rFonts w:asciiTheme="minorHAnsi" w:hAnsiTheme="minorHAnsi" w:cstheme="minorHAnsi"/>
          <w:color w:val="000000" w:themeColor="text1"/>
        </w:rPr>
      </w:pPr>
      <w:r w:rsidRPr="008F3E3F">
        <w:rPr>
          <w:rFonts w:asciiTheme="minorHAnsi" w:hAnsiTheme="minorHAnsi" w:cstheme="minorHAnsi"/>
          <w:color w:val="000000" w:themeColor="text1"/>
        </w:rPr>
        <w:t>Комплект проектных</w:t>
      </w:r>
      <w:r w:rsidR="00930333">
        <w:rPr>
          <w:rFonts w:asciiTheme="minorHAnsi" w:hAnsiTheme="minorHAnsi" w:cstheme="minorHAnsi"/>
          <w:color w:val="000000" w:themeColor="text1"/>
        </w:rPr>
        <w:t>/отчетных</w:t>
      </w:r>
      <w:r w:rsidRPr="008F3E3F">
        <w:rPr>
          <w:rFonts w:asciiTheme="minorHAnsi" w:hAnsiTheme="minorHAnsi" w:cstheme="minorHAnsi"/>
          <w:color w:val="000000" w:themeColor="text1"/>
        </w:rPr>
        <w:t xml:space="preserve"> материалов предоставляется Заказчику в электронном виде (в формате PDF</w:t>
      </w:r>
      <w:r w:rsidR="00B76D75" w:rsidRPr="008F3E3F">
        <w:rPr>
          <w:rFonts w:asciiTheme="minorHAnsi" w:hAnsiTheme="minorHAnsi" w:cstheme="minorHAnsi"/>
          <w:color w:val="000000" w:themeColor="text1"/>
        </w:rPr>
        <w:t xml:space="preserve"> и </w:t>
      </w:r>
      <w:r w:rsidR="00B76D75" w:rsidRPr="008F3E3F">
        <w:rPr>
          <w:rFonts w:asciiTheme="minorHAnsi" w:hAnsiTheme="minorHAnsi" w:cstheme="minorHAnsi"/>
          <w:color w:val="000000" w:themeColor="text1"/>
          <w:lang w:val="en-US"/>
        </w:rPr>
        <w:t>MS</w:t>
      </w:r>
      <w:r w:rsidR="00B76D75" w:rsidRPr="008F3E3F">
        <w:rPr>
          <w:rFonts w:asciiTheme="minorHAnsi" w:hAnsiTheme="minorHAnsi" w:cstheme="minorHAnsi"/>
          <w:color w:val="000000" w:themeColor="text1"/>
        </w:rPr>
        <w:t xml:space="preserve"> </w:t>
      </w:r>
      <w:r w:rsidR="00B76D75" w:rsidRPr="008F3E3F">
        <w:rPr>
          <w:rFonts w:asciiTheme="minorHAnsi" w:hAnsiTheme="minorHAnsi" w:cstheme="minorHAnsi"/>
          <w:color w:val="000000" w:themeColor="text1"/>
          <w:lang w:val="en-US"/>
        </w:rPr>
        <w:t>Word</w:t>
      </w:r>
      <w:r w:rsidRPr="008F3E3F">
        <w:rPr>
          <w:rFonts w:asciiTheme="minorHAnsi" w:hAnsiTheme="minorHAnsi" w:cstheme="minorHAnsi"/>
          <w:color w:val="000000" w:themeColor="text1"/>
        </w:rPr>
        <w:t xml:space="preserve">) и на твердой копии в трех экземплярах. Вся разрабатываемая документация должна </w:t>
      </w:r>
      <w:r w:rsidR="00FA01FE" w:rsidRPr="008F3E3F">
        <w:rPr>
          <w:rFonts w:asciiTheme="minorHAnsi" w:hAnsiTheme="minorHAnsi" w:cstheme="minorHAnsi"/>
          <w:color w:val="000000" w:themeColor="text1"/>
        </w:rPr>
        <w:t>быть выполнена на русском языке.</w:t>
      </w:r>
    </w:p>
    <w:p w:rsidR="00CF7ECA" w:rsidRPr="008F3E3F" w:rsidRDefault="00CF7ECA" w:rsidP="008902BA">
      <w:pPr>
        <w:pStyle w:val="2"/>
        <w:rPr>
          <w:rFonts w:asciiTheme="minorHAnsi" w:hAnsiTheme="minorHAnsi" w:cstheme="minorHAnsi"/>
          <w:color w:val="000000" w:themeColor="text1"/>
        </w:rPr>
      </w:pPr>
      <w:bookmarkStart w:id="34" w:name="_Toc268269103"/>
      <w:bookmarkStart w:id="35" w:name="_Toc411523162"/>
      <w:r w:rsidRPr="008F3E3F">
        <w:rPr>
          <w:rFonts w:asciiTheme="minorHAnsi" w:hAnsiTheme="minorHAnsi" w:cstheme="minorHAnsi"/>
          <w:color w:val="000000" w:themeColor="text1"/>
        </w:rPr>
        <w:t xml:space="preserve">Перечень </w:t>
      </w:r>
      <w:r w:rsidR="00671AF0" w:rsidRPr="008F3E3F">
        <w:rPr>
          <w:rFonts w:asciiTheme="minorHAnsi" w:hAnsiTheme="minorHAnsi" w:cstheme="minorHAnsi"/>
          <w:color w:val="000000" w:themeColor="text1"/>
        </w:rPr>
        <w:t xml:space="preserve">отчетных </w:t>
      </w:r>
      <w:r w:rsidRPr="008F3E3F">
        <w:rPr>
          <w:rFonts w:asciiTheme="minorHAnsi" w:hAnsiTheme="minorHAnsi" w:cstheme="minorHAnsi"/>
          <w:color w:val="000000" w:themeColor="text1"/>
        </w:rPr>
        <w:t>документов</w:t>
      </w:r>
      <w:bookmarkEnd w:id="34"/>
      <w:r w:rsidR="00F76252" w:rsidRPr="008F3E3F">
        <w:rPr>
          <w:rFonts w:asciiTheme="minorHAnsi" w:hAnsiTheme="minorHAnsi" w:cstheme="minorHAnsi"/>
          <w:color w:val="000000" w:themeColor="text1"/>
        </w:rPr>
        <w:t xml:space="preserve"> и требования к их содержанию</w:t>
      </w:r>
      <w:bookmarkEnd w:id="35"/>
    </w:p>
    <w:p w:rsidR="00B76D75" w:rsidRPr="008F3E3F" w:rsidRDefault="004C1068" w:rsidP="00B76D75">
      <w:pPr>
        <w:rPr>
          <w:rFonts w:asciiTheme="minorHAnsi" w:hAnsiTheme="minorHAnsi" w:cstheme="minorHAnsi"/>
          <w:color w:val="000000" w:themeColor="text1"/>
        </w:rPr>
      </w:pPr>
      <w:r w:rsidRPr="008F3E3F">
        <w:rPr>
          <w:rFonts w:asciiTheme="minorHAnsi" w:hAnsiTheme="minorHAnsi" w:cstheme="minorHAnsi"/>
          <w:color w:val="000000" w:themeColor="text1"/>
        </w:rPr>
        <w:t xml:space="preserve">Состав </w:t>
      </w:r>
      <w:r w:rsidR="00F76252" w:rsidRPr="008F3E3F">
        <w:rPr>
          <w:rFonts w:asciiTheme="minorHAnsi" w:hAnsiTheme="minorHAnsi" w:cstheme="minorHAnsi"/>
          <w:color w:val="000000" w:themeColor="text1"/>
        </w:rPr>
        <w:t xml:space="preserve">и требования к содержанию </w:t>
      </w:r>
      <w:r w:rsidR="00334B78">
        <w:rPr>
          <w:rFonts w:asciiTheme="minorHAnsi" w:hAnsiTheme="minorHAnsi" w:cstheme="minorHAnsi"/>
          <w:color w:val="000000" w:themeColor="text1"/>
        </w:rPr>
        <w:t xml:space="preserve">основных </w:t>
      </w:r>
      <w:r w:rsidRPr="008F3E3F">
        <w:rPr>
          <w:rFonts w:asciiTheme="minorHAnsi" w:hAnsiTheme="minorHAnsi" w:cstheme="minorHAnsi"/>
          <w:color w:val="000000" w:themeColor="text1"/>
        </w:rPr>
        <w:t>отчетных документов отражает следующая таблица.</w:t>
      </w:r>
    </w:p>
    <w:p w:rsidR="00825D42" w:rsidRPr="008F3E3F" w:rsidRDefault="00825D42" w:rsidP="00825D42">
      <w:pPr>
        <w:pStyle w:val="af"/>
        <w:rPr>
          <w:rFonts w:asciiTheme="minorHAnsi" w:hAnsiTheme="minorHAnsi" w:cstheme="minorHAnsi"/>
        </w:rPr>
      </w:pPr>
      <w:r w:rsidRPr="008F3E3F">
        <w:rPr>
          <w:rFonts w:asciiTheme="minorHAnsi" w:hAnsiTheme="minorHAnsi" w:cstheme="minorHAnsi"/>
        </w:rPr>
        <w:t xml:space="preserve">Таблица </w:t>
      </w:r>
      <w:r w:rsidR="0055786D" w:rsidRPr="008F3E3F">
        <w:rPr>
          <w:rFonts w:asciiTheme="minorHAnsi" w:hAnsiTheme="minorHAnsi" w:cstheme="minorHAnsi"/>
        </w:rPr>
        <w:fldChar w:fldCharType="begin"/>
      </w:r>
      <w:r w:rsidR="0055786D" w:rsidRPr="008F3E3F">
        <w:rPr>
          <w:rFonts w:asciiTheme="minorHAnsi" w:hAnsiTheme="minorHAnsi" w:cstheme="minorHAnsi"/>
        </w:rPr>
        <w:instrText xml:space="preserve"> SEQ Таблица \* ARABIC </w:instrText>
      </w:r>
      <w:r w:rsidR="0055786D" w:rsidRPr="008F3E3F">
        <w:rPr>
          <w:rFonts w:asciiTheme="minorHAnsi" w:hAnsiTheme="minorHAnsi" w:cstheme="minorHAnsi"/>
        </w:rPr>
        <w:fldChar w:fldCharType="separate"/>
      </w:r>
      <w:r w:rsidR="008463D4">
        <w:rPr>
          <w:rFonts w:asciiTheme="minorHAnsi" w:hAnsiTheme="minorHAnsi" w:cstheme="minorHAnsi"/>
          <w:noProof/>
        </w:rPr>
        <w:t>1</w:t>
      </w:r>
      <w:r w:rsidR="0055786D" w:rsidRPr="008F3E3F">
        <w:rPr>
          <w:rFonts w:asciiTheme="minorHAnsi" w:hAnsiTheme="minorHAnsi" w:cstheme="minorHAnsi"/>
          <w:noProof/>
        </w:rPr>
        <w:fldChar w:fldCharType="end"/>
      </w:r>
      <w:r w:rsidRPr="008F3E3F">
        <w:rPr>
          <w:rFonts w:asciiTheme="minorHAnsi" w:hAnsiTheme="minorHAnsi" w:cstheme="minorHAnsi"/>
        </w:rPr>
        <w:t xml:space="preserve">. Перечень </w:t>
      </w:r>
      <w:r w:rsidR="00F76252" w:rsidRPr="008F3E3F">
        <w:rPr>
          <w:rFonts w:asciiTheme="minorHAnsi" w:hAnsiTheme="minorHAnsi" w:cstheme="minorHAnsi"/>
        </w:rPr>
        <w:t xml:space="preserve">и состав </w:t>
      </w:r>
      <w:r w:rsidRPr="008F3E3F">
        <w:rPr>
          <w:rFonts w:asciiTheme="minorHAnsi" w:hAnsiTheme="minorHAnsi" w:cstheme="minorHAnsi"/>
        </w:rPr>
        <w:t>отчетных документов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7931"/>
      </w:tblGrid>
      <w:tr w:rsidR="0055786D" w:rsidRPr="008F3E3F" w:rsidTr="000A449C">
        <w:trPr>
          <w:tblHeader/>
        </w:trPr>
        <w:tc>
          <w:tcPr>
            <w:tcW w:w="1980" w:type="dxa"/>
          </w:tcPr>
          <w:p w:rsidR="004C1068" w:rsidRPr="008F3E3F" w:rsidRDefault="00825D42" w:rsidP="00825D42">
            <w:pPr>
              <w:spacing w:before="60" w:after="60"/>
              <w:ind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F3E3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Описание работ</w:t>
            </w:r>
          </w:p>
        </w:tc>
        <w:tc>
          <w:tcPr>
            <w:tcW w:w="7931" w:type="dxa"/>
          </w:tcPr>
          <w:p w:rsidR="004C1068" w:rsidRPr="008F3E3F" w:rsidRDefault="00825D42" w:rsidP="00825D42">
            <w:pPr>
              <w:spacing w:before="60" w:after="60"/>
              <w:ind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F3E3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Отчетный документ</w:t>
            </w:r>
          </w:p>
        </w:tc>
      </w:tr>
      <w:tr w:rsidR="0055786D" w:rsidRPr="008F3E3F" w:rsidTr="000A449C">
        <w:tc>
          <w:tcPr>
            <w:tcW w:w="1980" w:type="dxa"/>
          </w:tcPr>
          <w:p w:rsidR="004C1068" w:rsidRPr="008F3E3F" w:rsidRDefault="00173F33" w:rsidP="004C1068">
            <w:pPr>
              <w:spacing w:before="60" w:after="60"/>
              <w:ind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Разработка Корпоративного Стандарта ИБ</w:t>
            </w:r>
          </w:p>
        </w:tc>
        <w:tc>
          <w:tcPr>
            <w:tcW w:w="7931" w:type="dxa"/>
          </w:tcPr>
          <w:p w:rsidR="00F50465" w:rsidRPr="008F3E3F" w:rsidRDefault="000C3707" w:rsidP="0021102D">
            <w:pPr>
              <w:spacing w:before="60" w:after="60"/>
              <w:ind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Отчет о применяемых </w:t>
            </w:r>
            <w:r w:rsidR="005C33F2"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защитных мерах и требованиях ИБ</w:t>
            </w:r>
          </w:p>
          <w:p w:rsidR="00F76252" w:rsidRPr="008F3E3F" w:rsidRDefault="00173F33" w:rsidP="00F533D3">
            <w:pPr>
              <w:pStyle w:val="afa"/>
              <w:numPr>
                <w:ilvl w:val="0"/>
                <w:numId w:val="26"/>
              </w:numPr>
              <w:spacing w:before="60" w:after="60"/>
              <w:ind w:left="714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Описание области аудита ИБ</w:t>
            </w:r>
            <w:r w:rsidR="00F533D3"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F533D3" w:rsidRPr="008F3E3F" w:rsidRDefault="007463CB" w:rsidP="00F533D3">
            <w:pPr>
              <w:pStyle w:val="afa"/>
              <w:numPr>
                <w:ilvl w:val="0"/>
                <w:numId w:val="26"/>
              </w:numPr>
              <w:spacing w:before="60" w:after="60"/>
              <w:ind w:left="714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Состав действующих требований по информационной безопасности</w:t>
            </w:r>
          </w:p>
          <w:p w:rsidR="007463CB" w:rsidRPr="008F3E3F" w:rsidRDefault="007463CB" w:rsidP="00F533D3">
            <w:pPr>
              <w:pStyle w:val="afa"/>
              <w:numPr>
                <w:ilvl w:val="0"/>
                <w:numId w:val="26"/>
              </w:numPr>
              <w:spacing w:before="60" w:after="60"/>
              <w:ind w:left="714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Состав применяемых мер защиты</w:t>
            </w:r>
          </w:p>
          <w:p w:rsidR="007463CB" w:rsidRPr="008F3E3F" w:rsidRDefault="007463CB" w:rsidP="00F533D3">
            <w:pPr>
              <w:pStyle w:val="afa"/>
              <w:numPr>
                <w:ilvl w:val="0"/>
                <w:numId w:val="26"/>
              </w:numPr>
              <w:spacing w:before="60" w:after="60"/>
              <w:ind w:left="714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Анализ реализации действующих требований ИБ</w:t>
            </w:r>
          </w:p>
          <w:p w:rsidR="007463CB" w:rsidRPr="008F3E3F" w:rsidRDefault="00AD555C" w:rsidP="00F533D3">
            <w:pPr>
              <w:pStyle w:val="afa"/>
              <w:numPr>
                <w:ilvl w:val="0"/>
                <w:numId w:val="26"/>
              </w:numPr>
              <w:spacing w:before="60" w:after="60"/>
              <w:ind w:left="714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Обзор методов проведения аудита ИБ</w:t>
            </w:r>
          </w:p>
          <w:p w:rsidR="00AD555C" w:rsidRPr="008F3E3F" w:rsidRDefault="00AD555C" w:rsidP="00F533D3">
            <w:pPr>
              <w:pStyle w:val="afa"/>
              <w:numPr>
                <w:ilvl w:val="0"/>
                <w:numId w:val="26"/>
              </w:numPr>
              <w:spacing w:before="60" w:after="60"/>
              <w:ind w:left="714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Анализ применимости рекомендованных СТО БР показателей ИБ</w:t>
            </w:r>
          </w:p>
          <w:p w:rsidR="00AD555C" w:rsidRPr="008F3E3F" w:rsidRDefault="00FC2170" w:rsidP="00F533D3">
            <w:pPr>
              <w:pStyle w:val="afa"/>
              <w:numPr>
                <w:ilvl w:val="0"/>
                <w:numId w:val="26"/>
              </w:numPr>
              <w:spacing w:before="60" w:after="60"/>
              <w:ind w:left="714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Перечень согласованных корпоративных показателей ИБ</w:t>
            </w:r>
          </w:p>
          <w:p w:rsidR="00FC2170" w:rsidRPr="008F3E3F" w:rsidRDefault="00FC2170" w:rsidP="00F533D3">
            <w:pPr>
              <w:pStyle w:val="afa"/>
              <w:numPr>
                <w:ilvl w:val="0"/>
                <w:numId w:val="26"/>
              </w:numPr>
              <w:spacing w:before="60" w:after="60"/>
              <w:ind w:left="714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Выводы</w:t>
            </w:r>
          </w:p>
          <w:p w:rsidR="00F76252" w:rsidRPr="008F3E3F" w:rsidRDefault="00F50465" w:rsidP="0021102D">
            <w:pPr>
              <w:spacing w:before="60" w:after="60"/>
              <w:ind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Корпоративный Стандарт ИБ</w:t>
            </w:r>
          </w:p>
          <w:p w:rsidR="00FC2170" w:rsidRPr="008F3E3F" w:rsidRDefault="00FC2170" w:rsidP="00FC2170">
            <w:pPr>
              <w:pStyle w:val="afa"/>
              <w:numPr>
                <w:ilvl w:val="0"/>
                <w:numId w:val="27"/>
              </w:numPr>
              <w:spacing w:before="60" w:after="60"/>
              <w:ind w:left="714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Введение </w:t>
            </w:r>
          </w:p>
          <w:p w:rsidR="00FC2170" w:rsidRPr="008F3E3F" w:rsidRDefault="00FC2170" w:rsidP="00FC2170">
            <w:pPr>
              <w:pStyle w:val="afa"/>
              <w:numPr>
                <w:ilvl w:val="0"/>
                <w:numId w:val="27"/>
              </w:numPr>
              <w:spacing w:before="60" w:after="60"/>
              <w:ind w:left="714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Область применения</w:t>
            </w:r>
          </w:p>
          <w:p w:rsidR="00FC2170" w:rsidRPr="008F3E3F" w:rsidRDefault="00FC2170" w:rsidP="00FC2170">
            <w:pPr>
              <w:pStyle w:val="afa"/>
              <w:numPr>
                <w:ilvl w:val="0"/>
                <w:numId w:val="27"/>
              </w:numPr>
              <w:spacing w:before="60" w:after="60"/>
              <w:ind w:left="714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Нормативные ссылки</w:t>
            </w:r>
          </w:p>
          <w:p w:rsidR="00FC2170" w:rsidRPr="008F3E3F" w:rsidRDefault="00FC2170" w:rsidP="00FC2170">
            <w:pPr>
              <w:pStyle w:val="afa"/>
              <w:numPr>
                <w:ilvl w:val="0"/>
                <w:numId w:val="27"/>
              </w:numPr>
              <w:spacing w:before="60" w:after="60"/>
              <w:ind w:left="714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Термины и определения</w:t>
            </w:r>
          </w:p>
          <w:p w:rsidR="00FC2170" w:rsidRPr="008F3E3F" w:rsidRDefault="00FC2170" w:rsidP="00FC2170">
            <w:pPr>
              <w:pStyle w:val="afa"/>
              <w:numPr>
                <w:ilvl w:val="0"/>
                <w:numId w:val="27"/>
              </w:numPr>
              <w:spacing w:before="60" w:after="60"/>
              <w:ind w:left="714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Обозначения и сокращения</w:t>
            </w:r>
          </w:p>
          <w:p w:rsidR="00DE0ED0" w:rsidRPr="008F3E3F" w:rsidRDefault="00DE0ED0" w:rsidP="00DE0ED0">
            <w:pPr>
              <w:pStyle w:val="afa"/>
              <w:numPr>
                <w:ilvl w:val="0"/>
                <w:numId w:val="27"/>
              </w:numPr>
              <w:spacing w:before="60" w:after="60"/>
              <w:ind w:left="714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Корпоративные требования по информационной безопасности</w:t>
            </w:r>
          </w:p>
          <w:p w:rsidR="004C1068" w:rsidRPr="008F3E3F" w:rsidRDefault="00DE0ED0" w:rsidP="00EE6EA1">
            <w:pPr>
              <w:pStyle w:val="afa"/>
              <w:numPr>
                <w:ilvl w:val="0"/>
                <w:numId w:val="27"/>
              </w:numPr>
              <w:spacing w:before="60" w:after="60"/>
              <w:ind w:left="714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Проверка и оценка информационной безопасности</w:t>
            </w:r>
          </w:p>
        </w:tc>
      </w:tr>
      <w:tr w:rsidR="0055786D" w:rsidRPr="008F3E3F" w:rsidTr="000A449C">
        <w:tc>
          <w:tcPr>
            <w:tcW w:w="1980" w:type="dxa"/>
          </w:tcPr>
          <w:p w:rsidR="0063077C" w:rsidRPr="008F3E3F" w:rsidRDefault="0063077C" w:rsidP="00173F33">
            <w:pPr>
              <w:spacing w:before="60" w:after="60"/>
              <w:ind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Разработк</w:t>
            </w:r>
            <w:r w:rsidR="001D0A8B"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а </w:t>
            </w:r>
            <w:r w:rsidR="00173F33"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Корпоративной М</w:t>
            </w:r>
            <w:r w:rsidR="001D0A8B"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етодики проведения аудита ИБ</w:t>
            </w:r>
          </w:p>
        </w:tc>
        <w:tc>
          <w:tcPr>
            <w:tcW w:w="7931" w:type="dxa"/>
          </w:tcPr>
          <w:p w:rsidR="00F76252" w:rsidRPr="008F3E3F" w:rsidRDefault="00F50465" w:rsidP="00F76252">
            <w:pPr>
              <w:spacing w:before="60" w:after="60"/>
              <w:ind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Корпоративная </w:t>
            </w:r>
            <w:r w:rsidR="00C85815"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Методика проведения аудита ИБ</w:t>
            </w:r>
          </w:p>
          <w:p w:rsidR="00EE6EA1" w:rsidRPr="008F3E3F" w:rsidRDefault="00EE6EA1" w:rsidP="00B3038A">
            <w:pPr>
              <w:pStyle w:val="afa"/>
              <w:numPr>
                <w:ilvl w:val="0"/>
                <w:numId w:val="28"/>
              </w:numPr>
              <w:spacing w:before="60" w:after="60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Введение </w:t>
            </w:r>
          </w:p>
          <w:p w:rsidR="00EE6EA1" w:rsidRPr="008F3E3F" w:rsidRDefault="00EE6EA1" w:rsidP="00B3038A">
            <w:pPr>
              <w:pStyle w:val="afa"/>
              <w:numPr>
                <w:ilvl w:val="0"/>
                <w:numId w:val="28"/>
              </w:numPr>
              <w:spacing w:before="60" w:after="60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Область применения</w:t>
            </w:r>
          </w:p>
          <w:p w:rsidR="00EE6EA1" w:rsidRPr="008F3E3F" w:rsidRDefault="00EE6EA1" w:rsidP="00B3038A">
            <w:pPr>
              <w:pStyle w:val="afa"/>
              <w:numPr>
                <w:ilvl w:val="0"/>
                <w:numId w:val="28"/>
              </w:numPr>
              <w:spacing w:before="60" w:after="60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Нормативные ссылки </w:t>
            </w:r>
          </w:p>
          <w:p w:rsidR="00EE6EA1" w:rsidRPr="008F3E3F" w:rsidRDefault="00EE6EA1" w:rsidP="00B3038A">
            <w:pPr>
              <w:pStyle w:val="afa"/>
              <w:numPr>
                <w:ilvl w:val="0"/>
                <w:numId w:val="28"/>
              </w:numPr>
              <w:spacing w:before="60" w:after="60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Термины и определения</w:t>
            </w:r>
          </w:p>
          <w:p w:rsidR="00EE6EA1" w:rsidRPr="008F3E3F" w:rsidRDefault="00EE6EA1" w:rsidP="00B3038A">
            <w:pPr>
              <w:pStyle w:val="afa"/>
              <w:numPr>
                <w:ilvl w:val="0"/>
                <w:numId w:val="28"/>
              </w:numPr>
              <w:spacing w:before="60" w:after="60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Обозначения и сокращения</w:t>
            </w:r>
          </w:p>
          <w:p w:rsidR="00B3038A" w:rsidRPr="008F3E3F" w:rsidRDefault="00B3038A" w:rsidP="00B3038A">
            <w:pPr>
              <w:pStyle w:val="afa"/>
              <w:numPr>
                <w:ilvl w:val="0"/>
                <w:numId w:val="28"/>
              </w:numPr>
              <w:spacing w:before="60" w:after="60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Роли участников аудита ИБ</w:t>
            </w:r>
          </w:p>
          <w:p w:rsidR="00365F65" w:rsidRPr="008F3E3F" w:rsidRDefault="00EE6EA1" w:rsidP="00B3038A">
            <w:pPr>
              <w:pStyle w:val="afa"/>
              <w:numPr>
                <w:ilvl w:val="0"/>
                <w:numId w:val="28"/>
              </w:numPr>
              <w:spacing w:before="60" w:after="60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Показатели информационной безопасности</w:t>
            </w:r>
          </w:p>
          <w:p w:rsidR="00365F65" w:rsidRPr="008F3E3F" w:rsidRDefault="00365F65" w:rsidP="00B3038A">
            <w:pPr>
              <w:pStyle w:val="afa"/>
              <w:numPr>
                <w:ilvl w:val="0"/>
                <w:numId w:val="28"/>
              </w:numPr>
              <w:spacing w:before="60" w:after="60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Способы оценивания показателей</w:t>
            </w:r>
          </w:p>
          <w:p w:rsidR="00365F65" w:rsidRPr="008F3E3F" w:rsidRDefault="00365F65" w:rsidP="00B3038A">
            <w:pPr>
              <w:pStyle w:val="afa"/>
              <w:numPr>
                <w:ilvl w:val="0"/>
                <w:numId w:val="28"/>
              </w:numPr>
              <w:spacing w:before="60" w:after="60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Методика проведения самооценки ИБ</w:t>
            </w:r>
          </w:p>
          <w:p w:rsidR="0063077C" w:rsidRPr="008F3E3F" w:rsidRDefault="00365F65" w:rsidP="00B3038A">
            <w:pPr>
              <w:pStyle w:val="afa"/>
              <w:numPr>
                <w:ilvl w:val="0"/>
                <w:numId w:val="28"/>
              </w:numPr>
              <w:spacing w:before="60" w:after="60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Методика проведения аудита ИБ силам внешней организации</w:t>
            </w:r>
          </w:p>
        </w:tc>
      </w:tr>
      <w:tr w:rsidR="0055786D" w:rsidRPr="008F3E3F" w:rsidTr="000A449C">
        <w:tc>
          <w:tcPr>
            <w:tcW w:w="1980" w:type="dxa"/>
          </w:tcPr>
          <w:p w:rsidR="00C85815" w:rsidRPr="008F3E3F" w:rsidRDefault="00C85815" w:rsidP="00173F33">
            <w:pPr>
              <w:spacing w:before="60" w:after="60"/>
              <w:ind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Разработка </w:t>
            </w:r>
            <w:r w:rsidR="00173F33"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Корпоративного Р</w:t>
            </w:r>
            <w:r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егламента проведения аудита ИБ</w:t>
            </w:r>
          </w:p>
        </w:tc>
        <w:tc>
          <w:tcPr>
            <w:tcW w:w="7931" w:type="dxa"/>
          </w:tcPr>
          <w:p w:rsidR="00F76252" w:rsidRPr="008F3E3F" w:rsidRDefault="001D0A8B" w:rsidP="00F76252">
            <w:pPr>
              <w:spacing w:before="60" w:after="60"/>
              <w:ind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Корпоративный </w:t>
            </w:r>
            <w:r w:rsidR="00C85815"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Регламент проведения ауд</w:t>
            </w:r>
            <w:r w:rsidR="00F76252"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ита информационной безопасности</w:t>
            </w:r>
          </w:p>
          <w:p w:rsidR="00E71324" w:rsidRPr="008F3E3F" w:rsidRDefault="00E71324" w:rsidP="00E71324">
            <w:pPr>
              <w:pStyle w:val="afa"/>
              <w:numPr>
                <w:ilvl w:val="0"/>
                <w:numId w:val="29"/>
              </w:numPr>
              <w:spacing w:before="60" w:after="60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Введение </w:t>
            </w:r>
          </w:p>
          <w:p w:rsidR="00E71324" w:rsidRPr="008F3E3F" w:rsidRDefault="00E71324" w:rsidP="00E71324">
            <w:pPr>
              <w:pStyle w:val="afa"/>
              <w:numPr>
                <w:ilvl w:val="0"/>
                <w:numId w:val="29"/>
              </w:numPr>
              <w:spacing w:before="60" w:after="60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Область применения</w:t>
            </w:r>
          </w:p>
          <w:p w:rsidR="00E71324" w:rsidRPr="008F3E3F" w:rsidRDefault="00E71324" w:rsidP="00E71324">
            <w:pPr>
              <w:pStyle w:val="afa"/>
              <w:numPr>
                <w:ilvl w:val="0"/>
                <w:numId w:val="29"/>
              </w:numPr>
              <w:spacing w:before="60" w:after="60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Нормативные ссылки </w:t>
            </w:r>
          </w:p>
          <w:p w:rsidR="00E71324" w:rsidRPr="008F3E3F" w:rsidRDefault="00E71324" w:rsidP="00E71324">
            <w:pPr>
              <w:pStyle w:val="afa"/>
              <w:numPr>
                <w:ilvl w:val="0"/>
                <w:numId w:val="29"/>
              </w:numPr>
              <w:spacing w:before="60" w:after="60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Термины и определения</w:t>
            </w:r>
          </w:p>
          <w:p w:rsidR="000A449C" w:rsidRPr="008F3E3F" w:rsidRDefault="00E71324" w:rsidP="00E71324">
            <w:pPr>
              <w:pStyle w:val="afa"/>
              <w:numPr>
                <w:ilvl w:val="0"/>
                <w:numId w:val="29"/>
              </w:numPr>
              <w:spacing w:before="60" w:after="60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Регламент действий </w:t>
            </w:r>
            <w:r w:rsidR="00B3038A"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при самооценке </w:t>
            </w:r>
            <w:r w:rsidR="000A449C"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уровня ИБ</w:t>
            </w:r>
          </w:p>
          <w:p w:rsidR="000A449C" w:rsidRPr="008F3E3F" w:rsidRDefault="000A449C" w:rsidP="000A449C">
            <w:pPr>
              <w:pStyle w:val="afa"/>
              <w:numPr>
                <w:ilvl w:val="0"/>
                <w:numId w:val="29"/>
              </w:numPr>
              <w:spacing w:before="60" w:after="60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Регламент взаимодействия с внешними организациями-аудиторами</w:t>
            </w:r>
          </w:p>
          <w:p w:rsidR="00315A66" w:rsidRPr="008F3E3F" w:rsidRDefault="000A449C" w:rsidP="000A449C">
            <w:pPr>
              <w:pStyle w:val="afa"/>
              <w:numPr>
                <w:ilvl w:val="0"/>
                <w:numId w:val="29"/>
              </w:numPr>
              <w:spacing w:before="60" w:after="60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Требования к документальному оформлению результатов аудита</w:t>
            </w:r>
          </w:p>
          <w:p w:rsidR="00C85815" w:rsidRPr="008F3E3F" w:rsidRDefault="00315A66" w:rsidP="00315A66">
            <w:pPr>
              <w:spacing w:before="60" w:after="60"/>
              <w:ind w:left="36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Приложение № 1. Опросные листы и формы оценки соответствия. </w:t>
            </w:r>
          </w:p>
        </w:tc>
      </w:tr>
    </w:tbl>
    <w:p w:rsidR="004C1068" w:rsidRPr="008F3E3F" w:rsidRDefault="004C1068" w:rsidP="00B76D75">
      <w:pPr>
        <w:rPr>
          <w:rFonts w:asciiTheme="minorHAnsi" w:hAnsiTheme="minorHAnsi" w:cstheme="minorHAnsi"/>
          <w:color w:val="000000" w:themeColor="text1"/>
        </w:rPr>
      </w:pPr>
    </w:p>
    <w:p w:rsidR="005C33F2" w:rsidRPr="008F3E3F" w:rsidRDefault="005C33F2" w:rsidP="00B76D75">
      <w:pPr>
        <w:rPr>
          <w:rFonts w:asciiTheme="minorHAnsi" w:hAnsiTheme="minorHAnsi" w:cstheme="minorHAnsi"/>
          <w:color w:val="000000" w:themeColor="text1"/>
        </w:rPr>
      </w:pPr>
    </w:p>
    <w:p w:rsidR="00DD0503" w:rsidRDefault="00DD0503" w:rsidP="008902BA">
      <w:pPr>
        <w:pStyle w:val="10"/>
        <w:rPr>
          <w:rFonts w:asciiTheme="minorHAnsi" w:hAnsiTheme="minorHAnsi" w:cstheme="minorHAnsi"/>
          <w:color w:val="000000" w:themeColor="text1"/>
        </w:rPr>
      </w:pPr>
      <w:bookmarkStart w:id="36" w:name="_Toc236072150"/>
      <w:bookmarkStart w:id="37" w:name="_Toc239661793"/>
      <w:bookmarkStart w:id="38" w:name="_Toc274777001"/>
      <w:bookmarkStart w:id="39" w:name="_Toc411523163"/>
      <w:bookmarkEnd w:id="33"/>
      <w:r w:rsidRPr="008F3E3F">
        <w:rPr>
          <w:rFonts w:asciiTheme="minorHAnsi" w:hAnsiTheme="minorHAnsi" w:cstheme="minorHAnsi"/>
          <w:color w:val="000000" w:themeColor="text1"/>
        </w:rPr>
        <w:lastRenderedPageBreak/>
        <w:t>Перечень обозначений и сокращений</w:t>
      </w:r>
      <w:bookmarkEnd w:id="36"/>
      <w:bookmarkEnd w:id="37"/>
      <w:bookmarkEnd w:id="38"/>
      <w:bookmarkEnd w:id="39"/>
    </w:p>
    <w:tbl>
      <w:tblPr>
        <w:tblW w:w="9918" w:type="dxa"/>
        <w:tblInd w:w="108" w:type="dxa"/>
        <w:tblLook w:val="0000" w:firstRow="0" w:lastRow="0" w:firstColumn="0" w:lastColumn="0" w:noHBand="0" w:noVBand="0"/>
      </w:tblPr>
      <w:tblGrid>
        <w:gridCol w:w="1378"/>
        <w:gridCol w:w="8540"/>
      </w:tblGrid>
      <w:tr w:rsidR="00DE5B95" w:rsidRPr="008F3E3F" w:rsidTr="00E03B50">
        <w:tc>
          <w:tcPr>
            <w:tcW w:w="1378" w:type="dxa"/>
            <w:vAlign w:val="center"/>
          </w:tcPr>
          <w:p w:rsidR="00DE5B95" w:rsidRPr="008F3E3F" w:rsidRDefault="00DE5B95" w:rsidP="00E03B50">
            <w:pPr>
              <w:keepNext/>
              <w:tabs>
                <w:tab w:val="left" w:pos="851"/>
              </w:tabs>
              <w:spacing w:after="60" w:line="360" w:lineRule="auto"/>
              <w:ind w:firstLine="0"/>
              <w:rPr>
                <w:rFonts w:asciiTheme="minorHAnsi" w:eastAsia="Times New Roman" w:hAnsiTheme="minorHAnsi" w:cstheme="minorHAnsi"/>
                <w:b/>
                <w:snapToGrid w:val="0"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/>
                <w:snapToGrid w:val="0"/>
                <w:color w:val="000000" w:themeColor="text1"/>
              </w:rPr>
              <w:t>АИС</w:t>
            </w:r>
          </w:p>
        </w:tc>
        <w:tc>
          <w:tcPr>
            <w:tcW w:w="8540" w:type="dxa"/>
          </w:tcPr>
          <w:p w:rsidR="00DE5B95" w:rsidRPr="008F3E3F" w:rsidRDefault="00DE5B95" w:rsidP="00E03B50">
            <w:pPr>
              <w:keepNext/>
              <w:tabs>
                <w:tab w:val="left" w:pos="851"/>
              </w:tabs>
              <w:spacing w:after="60" w:line="360" w:lineRule="auto"/>
              <w:ind w:firstLine="0"/>
              <w:rPr>
                <w:rFonts w:asciiTheme="minorHAnsi" w:eastAsia="Times New Roman" w:hAnsiTheme="minorHAnsi" w:cstheme="minorHAnsi"/>
                <w:snapToGrid w:val="0"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snapToGrid w:val="0"/>
                <w:color w:val="000000" w:themeColor="text1"/>
              </w:rPr>
              <w:t>Автоматизированные информационные системы</w:t>
            </w:r>
          </w:p>
        </w:tc>
      </w:tr>
      <w:tr w:rsidR="00DE5B95" w:rsidRPr="008F3E3F" w:rsidTr="00E03B50">
        <w:tc>
          <w:tcPr>
            <w:tcW w:w="1378" w:type="dxa"/>
            <w:vAlign w:val="center"/>
          </w:tcPr>
          <w:p w:rsidR="00DE5B95" w:rsidRPr="008F3E3F" w:rsidRDefault="00DE5B95" w:rsidP="00E03B50">
            <w:pPr>
              <w:keepNext/>
              <w:tabs>
                <w:tab w:val="left" w:pos="851"/>
              </w:tabs>
              <w:spacing w:after="60" w:line="360" w:lineRule="auto"/>
              <w:ind w:firstLine="0"/>
              <w:rPr>
                <w:rFonts w:asciiTheme="minorHAnsi" w:eastAsia="Times New Roman" w:hAnsiTheme="minorHAnsi" w:cstheme="minorHAnsi"/>
                <w:b/>
                <w:snapToGrid w:val="0"/>
                <w:color w:val="000000" w:themeColor="text1"/>
              </w:rPr>
            </w:pPr>
            <w:r w:rsidRPr="008F3E3F">
              <w:rPr>
                <w:rFonts w:asciiTheme="minorHAnsi" w:eastAsia="Times New Roman" w:hAnsiTheme="minorHAnsi" w:cstheme="minorHAnsi"/>
                <w:b/>
                <w:snapToGrid w:val="0"/>
                <w:color w:val="000000" w:themeColor="text1"/>
              </w:rPr>
              <w:t>ИБ</w:t>
            </w:r>
          </w:p>
        </w:tc>
        <w:tc>
          <w:tcPr>
            <w:tcW w:w="8540" w:type="dxa"/>
          </w:tcPr>
          <w:p w:rsidR="00DE5B95" w:rsidRPr="008F3E3F" w:rsidRDefault="00DE5B95" w:rsidP="00E03B50">
            <w:pPr>
              <w:keepNext/>
              <w:tabs>
                <w:tab w:val="left" w:pos="851"/>
              </w:tabs>
              <w:spacing w:after="60" w:line="360" w:lineRule="auto"/>
              <w:ind w:firstLine="0"/>
              <w:rPr>
                <w:rFonts w:asciiTheme="minorHAnsi" w:eastAsia="Times New Roman" w:hAnsiTheme="minorHAnsi" w:cstheme="minorHAnsi"/>
                <w:snapToGrid w:val="0"/>
                <w:color w:val="000000" w:themeColor="text1"/>
              </w:rPr>
            </w:pPr>
            <w:r w:rsidRPr="008F3E3F">
              <w:rPr>
                <w:rFonts w:asciiTheme="minorHAnsi" w:eastAsia="Times New Roman" w:hAnsiTheme="minorHAnsi" w:cstheme="minorHAnsi"/>
                <w:snapToGrid w:val="0"/>
                <w:color w:val="000000" w:themeColor="text1"/>
              </w:rPr>
              <w:t>Информационная безопасность</w:t>
            </w:r>
          </w:p>
        </w:tc>
      </w:tr>
      <w:tr w:rsidR="00DE5B95" w:rsidRPr="008F3E3F" w:rsidTr="00E03B50">
        <w:tc>
          <w:tcPr>
            <w:tcW w:w="1378" w:type="dxa"/>
          </w:tcPr>
          <w:p w:rsidR="00DE5B95" w:rsidRPr="008F3E3F" w:rsidRDefault="00DE5B95" w:rsidP="00E03B50">
            <w:pPr>
              <w:keepNext/>
              <w:tabs>
                <w:tab w:val="left" w:pos="851"/>
              </w:tabs>
              <w:spacing w:after="60" w:line="360" w:lineRule="auto"/>
              <w:ind w:firstLine="0"/>
              <w:rPr>
                <w:rFonts w:asciiTheme="minorHAnsi" w:eastAsia="Times New Roman" w:hAnsiTheme="minorHAnsi" w:cstheme="minorHAnsi"/>
                <w:b/>
                <w:snapToGrid w:val="0"/>
                <w:color w:val="000000" w:themeColor="text1"/>
              </w:rPr>
            </w:pPr>
            <w:r w:rsidRPr="008F3E3F">
              <w:rPr>
                <w:rFonts w:asciiTheme="minorHAnsi" w:eastAsia="Times New Roman" w:hAnsiTheme="minorHAnsi" w:cstheme="minorHAnsi"/>
                <w:b/>
                <w:snapToGrid w:val="0"/>
                <w:color w:val="000000" w:themeColor="text1"/>
              </w:rPr>
              <w:t>КТ</w:t>
            </w:r>
          </w:p>
        </w:tc>
        <w:tc>
          <w:tcPr>
            <w:tcW w:w="8540" w:type="dxa"/>
          </w:tcPr>
          <w:p w:rsidR="00DE5B95" w:rsidRPr="008F3E3F" w:rsidRDefault="00DE5B95" w:rsidP="00E03B50">
            <w:pPr>
              <w:keepNext/>
              <w:tabs>
                <w:tab w:val="left" w:pos="851"/>
              </w:tabs>
              <w:spacing w:after="60" w:line="360" w:lineRule="auto"/>
              <w:ind w:firstLine="0"/>
              <w:rPr>
                <w:rFonts w:asciiTheme="minorHAnsi" w:eastAsia="Times New Roman" w:hAnsiTheme="minorHAnsi" w:cstheme="minorHAnsi"/>
                <w:snapToGrid w:val="0"/>
                <w:color w:val="000000" w:themeColor="text1"/>
              </w:rPr>
            </w:pPr>
            <w:r w:rsidRPr="008F3E3F">
              <w:rPr>
                <w:rFonts w:asciiTheme="minorHAnsi" w:eastAsia="Times New Roman" w:hAnsiTheme="minorHAnsi" w:cstheme="minorHAnsi"/>
                <w:snapToGrid w:val="0"/>
                <w:color w:val="000000" w:themeColor="text1"/>
              </w:rPr>
              <w:t>Коммерческая тайна</w:t>
            </w:r>
          </w:p>
        </w:tc>
      </w:tr>
      <w:tr w:rsidR="00DE5B95" w:rsidRPr="008F3E3F" w:rsidTr="00E03B50">
        <w:tc>
          <w:tcPr>
            <w:tcW w:w="1378" w:type="dxa"/>
          </w:tcPr>
          <w:p w:rsidR="00DE5B95" w:rsidRPr="008F3E3F" w:rsidRDefault="00DE5B95" w:rsidP="00E03B50">
            <w:pPr>
              <w:keepNext/>
              <w:tabs>
                <w:tab w:val="left" w:pos="851"/>
              </w:tabs>
              <w:spacing w:after="60" w:line="360" w:lineRule="auto"/>
              <w:ind w:firstLine="0"/>
              <w:rPr>
                <w:rFonts w:asciiTheme="minorHAnsi" w:eastAsia="Times New Roman" w:hAnsiTheme="minorHAnsi" w:cstheme="minorHAnsi"/>
                <w:b/>
                <w:snapToGrid w:val="0"/>
                <w:color w:val="000000" w:themeColor="text1"/>
              </w:rPr>
            </w:pPr>
            <w:r w:rsidRPr="008F3E3F">
              <w:rPr>
                <w:rFonts w:asciiTheme="minorHAnsi" w:eastAsia="Times New Roman" w:hAnsiTheme="minorHAnsi" w:cstheme="minorHAnsi"/>
                <w:b/>
                <w:snapToGrid w:val="0"/>
                <w:color w:val="000000" w:themeColor="text1"/>
              </w:rPr>
              <w:t>СЗИ</w:t>
            </w:r>
          </w:p>
        </w:tc>
        <w:tc>
          <w:tcPr>
            <w:tcW w:w="8540" w:type="dxa"/>
          </w:tcPr>
          <w:p w:rsidR="00DE5B95" w:rsidRPr="008F3E3F" w:rsidRDefault="00DE5B95" w:rsidP="00E03B50">
            <w:pPr>
              <w:keepNext/>
              <w:tabs>
                <w:tab w:val="left" w:pos="851"/>
              </w:tabs>
              <w:spacing w:after="60" w:line="360" w:lineRule="auto"/>
              <w:ind w:firstLine="0"/>
              <w:rPr>
                <w:rFonts w:asciiTheme="minorHAnsi" w:eastAsia="Times New Roman" w:hAnsiTheme="minorHAnsi" w:cstheme="minorHAnsi"/>
                <w:snapToGrid w:val="0"/>
                <w:color w:val="000000" w:themeColor="text1"/>
              </w:rPr>
            </w:pPr>
            <w:r w:rsidRPr="008F3E3F">
              <w:rPr>
                <w:rFonts w:asciiTheme="minorHAnsi" w:eastAsia="Times New Roman" w:hAnsiTheme="minorHAnsi" w:cstheme="minorHAnsi"/>
                <w:snapToGrid w:val="0"/>
                <w:color w:val="000000" w:themeColor="text1"/>
              </w:rPr>
              <w:t>Средство защиты информации</w:t>
            </w:r>
          </w:p>
        </w:tc>
      </w:tr>
      <w:tr w:rsidR="00DE5B95" w:rsidRPr="008F3E3F" w:rsidTr="00E03B50">
        <w:tc>
          <w:tcPr>
            <w:tcW w:w="1378" w:type="dxa"/>
          </w:tcPr>
          <w:p w:rsidR="00DE5B95" w:rsidRPr="008F3E3F" w:rsidRDefault="00DE5B95" w:rsidP="00E03B50">
            <w:pPr>
              <w:keepNext/>
              <w:tabs>
                <w:tab w:val="left" w:pos="851"/>
              </w:tabs>
              <w:spacing w:after="60" w:line="360" w:lineRule="auto"/>
              <w:ind w:firstLine="0"/>
              <w:rPr>
                <w:rFonts w:asciiTheme="minorHAnsi" w:eastAsia="Times New Roman" w:hAnsiTheme="minorHAnsi" w:cstheme="minorHAnsi"/>
                <w:b/>
                <w:snapToGrid w:val="0"/>
                <w:color w:val="000000" w:themeColor="text1"/>
              </w:rPr>
            </w:pPr>
            <w:r w:rsidRPr="008F3E3F">
              <w:rPr>
                <w:rFonts w:asciiTheme="minorHAnsi" w:eastAsia="Times New Roman" w:hAnsiTheme="minorHAnsi" w:cstheme="minorHAnsi"/>
                <w:b/>
                <w:snapToGrid w:val="0"/>
                <w:color w:val="000000" w:themeColor="text1"/>
              </w:rPr>
              <w:t>ТЗ</w:t>
            </w:r>
          </w:p>
        </w:tc>
        <w:tc>
          <w:tcPr>
            <w:tcW w:w="8540" w:type="dxa"/>
          </w:tcPr>
          <w:p w:rsidR="00DE5B95" w:rsidRPr="008F3E3F" w:rsidRDefault="00DE5B95" w:rsidP="00E03B50">
            <w:pPr>
              <w:keepNext/>
              <w:tabs>
                <w:tab w:val="left" w:pos="851"/>
              </w:tabs>
              <w:spacing w:after="60" w:line="360" w:lineRule="auto"/>
              <w:ind w:firstLine="0"/>
              <w:rPr>
                <w:rFonts w:asciiTheme="minorHAnsi" w:eastAsia="Times New Roman" w:hAnsiTheme="minorHAnsi" w:cstheme="minorHAnsi"/>
                <w:snapToGrid w:val="0"/>
                <w:color w:val="000000" w:themeColor="text1"/>
              </w:rPr>
            </w:pPr>
            <w:r w:rsidRPr="008F3E3F">
              <w:rPr>
                <w:rFonts w:asciiTheme="minorHAnsi" w:eastAsia="Times New Roman" w:hAnsiTheme="minorHAnsi" w:cstheme="minorHAnsi"/>
                <w:snapToGrid w:val="0"/>
                <w:color w:val="000000" w:themeColor="text1"/>
              </w:rPr>
              <w:t>Техническое задание</w:t>
            </w:r>
          </w:p>
        </w:tc>
      </w:tr>
      <w:tr w:rsidR="00DE5B95" w:rsidRPr="008F3E3F" w:rsidTr="00E03B50">
        <w:tc>
          <w:tcPr>
            <w:tcW w:w="1378" w:type="dxa"/>
          </w:tcPr>
          <w:p w:rsidR="00DE5B95" w:rsidRPr="008F3E3F" w:rsidRDefault="00DE5B95" w:rsidP="00E03B50">
            <w:pPr>
              <w:keepNext/>
              <w:tabs>
                <w:tab w:val="left" w:pos="851"/>
              </w:tabs>
              <w:spacing w:after="60" w:line="360" w:lineRule="auto"/>
              <w:ind w:firstLine="0"/>
              <w:rPr>
                <w:rFonts w:asciiTheme="minorHAnsi" w:eastAsia="Times New Roman" w:hAnsiTheme="minorHAnsi" w:cstheme="minorHAnsi"/>
                <w:b/>
                <w:snapToGrid w:val="0"/>
                <w:color w:val="000000" w:themeColor="text1"/>
              </w:rPr>
            </w:pPr>
            <w:r w:rsidRPr="008F3E3F">
              <w:rPr>
                <w:rFonts w:asciiTheme="minorHAnsi" w:eastAsia="Times New Roman" w:hAnsiTheme="minorHAnsi" w:cstheme="minorHAnsi"/>
                <w:b/>
                <w:snapToGrid w:val="0"/>
                <w:color w:val="000000" w:themeColor="text1"/>
              </w:rPr>
              <w:t>ФЗ</w:t>
            </w:r>
          </w:p>
        </w:tc>
        <w:tc>
          <w:tcPr>
            <w:tcW w:w="8540" w:type="dxa"/>
          </w:tcPr>
          <w:p w:rsidR="00DE5B95" w:rsidRPr="008F3E3F" w:rsidRDefault="00DE5B95" w:rsidP="00E03B50">
            <w:pPr>
              <w:keepNext/>
              <w:tabs>
                <w:tab w:val="left" w:pos="851"/>
              </w:tabs>
              <w:spacing w:after="60" w:line="360" w:lineRule="auto"/>
              <w:ind w:firstLine="0"/>
              <w:rPr>
                <w:rFonts w:asciiTheme="minorHAnsi" w:eastAsia="Times New Roman" w:hAnsiTheme="minorHAnsi" w:cstheme="minorHAnsi"/>
                <w:snapToGrid w:val="0"/>
                <w:color w:val="000000" w:themeColor="text1"/>
              </w:rPr>
            </w:pPr>
            <w:r w:rsidRPr="008F3E3F">
              <w:rPr>
                <w:rFonts w:asciiTheme="minorHAnsi" w:eastAsia="Times New Roman" w:hAnsiTheme="minorHAnsi" w:cstheme="minorHAnsi"/>
                <w:snapToGrid w:val="0"/>
                <w:color w:val="000000" w:themeColor="text1"/>
              </w:rPr>
              <w:t>Федеральный закон</w:t>
            </w:r>
          </w:p>
        </w:tc>
      </w:tr>
    </w:tbl>
    <w:p w:rsidR="00DE5B95" w:rsidRPr="00DE5B95" w:rsidRDefault="00DE5B95" w:rsidP="00DE5B95"/>
    <w:p w:rsidR="00BD7006" w:rsidRPr="008F3E3F" w:rsidRDefault="00BD7006" w:rsidP="0054145A">
      <w:pPr>
        <w:pStyle w:val="10"/>
        <w:keepNext w:val="0"/>
        <w:keepLines w:val="0"/>
        <w:pageBreakBefore w:val="0"/>
        <w:widowControl w:val="0"/>
        <w:rPr>
          <w:rFonts w:asciiTheme="minorHAnsi" w:hAnsiTheme="minorHAnsi" w:cstheme="minorHAnsi"/>
          <w:color w:val="000000" w:themeColor="text1"/>
        </w:rPr>
      </w:pPr>
      <w:bookmarkStart w:id="40" w:name="_Toc411523164"/>
      <w:r w:rsidRPr="008F3E3F">
        <w:rPr>
          <w:rFonts w:asciiTheme="minorHAnsi" w:hAnsiTheme="minorHAnsi" w:cstheme="minorHAnsi"/>
          <w:color w:val="000000" w:themeColor="text1"/>
        </w:rPr>
        <w:t>Термины и определения</w:t>
      </w:r>
      <w:bookmarkEnd w:id="4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"/>
        <w:gridCol w:w="6934"/>
      </w:tblGrid>
      <w:tr w:rsidR="00ED0162" w:rsidRPr="008F3E3F" w:rsidTr="00CD5270">
        <w:tc>
          <w:tcPr>
            <w:tcW w:w="2552" w:type="dxa"/>
          </w:tcPr>
          <w:p w:rsidR="00ED0162" w:rsidRPr="008F3E3F" w:rsidRDefault="00ED0162" w:rsidP="00FE0F31">
            <w:pPr>
              <w:spacing w:after="240"/>
              <w:ind w:firstLine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F3E3F">
              <w:rPr>
                <w:rFonts w:asciiTheme="minorHAnsi" w:hAnsiTheme="minorHAnsi" w:cstheme="minorHAnsi"/>
                <w:b/>
                <w:color w:val="000000" w:themeColor="text1"/>
              </w:rPr>
              <w:t>Актив Заказчика</w:t>
            </w:r>
          </w:p>
        </w:tc>
        <w:tc>
          <w:tcPr>
            <w:tcW w:w="425" w:type="dxa"/>
          </w:tcPr>
          <w:p w:rsidR="00ED0162" w:rsidRPr="008F3E3F" w:rsidRDefault="00ED0162" w:rsidP="00FE0F31">
            <w:pPr>
              <w:spacing w:after="240"/>
              <w:ind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934" w:type="dxa"/>
          </w:tcPr>
          <w:p w:rsidR="00ED0162" w:rsidRPr="008F3E3F" w:rsidRDefault="00ED0162" w:rsidP="00FE0F31">
            <w:pPr>
              <w:spacing w:after="240"/>
              <w:ind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</w:rPr>
              <w:t>Все, что имеет ценность для Заказчика и находится в его распоряжении.</w:t>
            </w:r>
          </w:p>
        </w:tc>
      </w:tr>
      <w:tr w:rsidR="00ED0162" w:rsidRPr="008F3E3F" w:rsidTr="0055786D">
        <w:tc>
          <w:tcPr>
            <w:tcW w:w="2552" w:type="dxa"/>
          </w:tcPr>
          <w:p w:rsidR="00ED0162" w:rsidRPr="008F3E3F" w:rsidRDefault="00ED0162" w:rsidP="00FE0F31">
            <w:pPr>
              <w:spacing w:after="240"/>
              <w:ind w:firstLine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F3E3F">
              <w:rPr>
                <w:rFonts w:asciiTheme="minorHAnsi" w:hAnsiTheme="minorHAnsi" w:cstheme="minorHAnsi"/>
                <w:b/>
                <w:color w:val="000000" w:themeColor="text1"/>
              </w:rPr>
              <w:t>Аудит ИБ, внешний аудит ИБ</w:t>
            </w:r>
          </w:p>
        </w:tc>
        <w:tc>
          <w:tcPr>
            <w:tcW w:w="425" w:type="dxa"/>
          </w:tcPr>
          <w:p w:rsidR="00ED0162" w:rsidRPr="008F3E3F" w:rsidRDefault="00ED0162" w:rsidP="00FE0F31">
            <w:pPr>
              <w:spacing w:after="240"/>
              <w:ind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934" w:type="dxa"/>
          </w:tcPr>
          <w:p w:rsidR="00ED0162" w:rsidRPr="008F3E3F" w:rsidRDefault="00ED0162" w:rsidP="00FE0F31">
            <w:pPr>
              <w:spacing w:after="240"/>
              <w:ind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</w:rPr>
              <w:t>Независимая оценка соответствия ИБ, выполняемая работниками организации, являющейся внешней по отношению к Заказчику, допускающая возможность формирования профессионального аудиторского суждения о состоянии ИБ Заказчика [</w:t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  <w:fldChar w:fldCharType="begin"/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  <w:instrText xml:space="preserve"> REF _Ref410639309 \r \h  \* MERGEFORMAT </w:instrText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8463D4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  <w:t xml:space="preserve">]. </w:t>
            </w:r>
          </w:p>
        </w:tc>
      </w:tr>
      <w:tr w:rsidR="00ED0162" w:rsidRPr="008F3E3F" w:rsidTr="00CD5270">
        <w:tc>
          <w:tcPr>
            <w:tcW w:w="2552" w:type="dxa"/>
          </w:tcPr>
          <w:p w:rsidR="00ED0162" w:rsidRPr="008F3E3F" w:rsidRDefault="00ED0162" w:rsidP="00FE0F31">
            <w:pPr>
              <w:spacing w:after="240"/>
              <w:ind w:firstLine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F3E3F">
              <w:rPr>
                <w:rFonts w:asciiTheme="minorHAnsi" w:hAnsiTheme="minorHAnsi" w:cstheme="minorHAnsi"/>
                <w:b/>
                <w:color w:val="000000" w:themeColor="text1"/>
              </w:rPr>
              <w:t xml:space="preserve">Защитная мера, контрмера </w:t>
            </w:r>
          </w:p>
        </w:tc>
        <w:tc>
          <w:tcPr>
            <w:tcW w:w="425" w:type="dxa"/>
          </w:tcPr>
          <w:p w:rsidR="00ED0162" w:rsidRPr="008F3E3F" w:rsidRDefault="00ED0162" w:rsidP="00FE0F31">
            <w:pPr>
              <w:spacing w:after="240"/>
              <w:ind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934" w:type="dxa"/>
          </w:tcPr>
          <w:p w:rsidR="00ED0162" w:rsidRPr="008F3E3F" w:rsidRDefault="00ED0162" w:rsidP="00FE0F31">
            <w:pPr>
              <w:spacing w:after="240"/>
              <w:ind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</w:rPr>
              <w:t>Сложившаяся практика, процедура или механизм, которые используются для уменьшения риска нарушения информационной безопасности [</w:t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  <w:fldChar w:fldCharType="begin"/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  <w:instrText xml:space="preserve"> REF _Ref410639309 \r \h  \* MERGEFORMAT </w:instrText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8463D4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  <w:t>].</w:t>
            </w:r>
          </w:p>
        </w:tc>
      </w:tr>
      <w:tr w:rsidR="00ED0162" w:rsidRPr="008F3E3F" w:rsidTr="0055786D">
        <w:tc>
          <w:tcPr>
            <w:tcW w:w="2552" w:type="dxa"/>
          </w:tcPr>
          <w:p w:rsidR="00ED0162" w:rsidRPr="008F3E3F" w:rsidRDefault="00ED0162" w:rsidP="00FE0F31">
            <w:pPr>
              <w:spacing w:after="240"/>
              <w:ind w:firstLine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F3E3F">
              <w:rPr>
                <w:rFonts w:asciiTheme="minorHAnsi" w:hAnsiTheme="minorHAnsi" w:cstheme="minorHAnsi"/>
                <w:b/>
                <w:color w:val="000000" w:themeColor="text1"/>
              </w:rPr>
              <w:t>Корпоративная Методика проведения аудита ИБ</w:t>
            </w:r>
          </w:p>
        </w:tc>
        <w:tc>
          <w:tcPr>
            <w:tcW w:w="425" w:type="dxa"/>
          </w:tcPr>
          <w:p w:rsidR="00ED0162" w:rsidRPr="008F3E3F" w:rsidRDefault="00ED0162" w:rsidP="00FE0F31">
            <w:pPr>
              <w:spacing w:after="240"/>
              <w:ind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934" w:type="dxa"/>
          </w:tcPr>
          <w:p w:rsidR="00ED0162" w:rsidRPr="008F3E3F" w:rsidRDefault="00ED0162" w:rsidP="00FE0F31">
            <w:pPr>
              <w:spacing w:after="240"/>
              <w:ind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</w:rPr>
              <w:t xml:space="preserve">Документ, стандартизирующий подход и способ оценки соответствия обеспечения ИБ Заказчика требованиям Корпоративного Стандарта ИБ. </w:t>
            </w:r>
          </w:p>
        </w:tc>
      </w:tr>
      <w:tr w:rsidR="00ED0162" w:rsidRPr="008F3E3F" w:rsidTr="0055786D">
        <w:tc>
          <w:tcPr>
            <w:tcW w:w="2552" w:type="dxa"/>
          </w:tcPr>
          <w:p w:rsidR="00ED0162" w:rsidRPr="008F3E3F" w:rsidRDefault="00ED0162" w:rsidP="00FE0F31">
            <w:pPr>
              <w:spacing w:after="240"/>
              <w:ind w:firstLine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F3E3F">
              <w:rPr>
                <w:rFonts w:asciiTheme="minorHAnsi" w:hAnsiTheme="minorHAnsi" w:cstheme="minorHAnsi"/>
                <w:b/>
                <w:color w:val="000000" w:themeColor="text1"/>
              </w:rPr>
              <w:t>Корпоративный Регламент проведения аудита ИБ</w:t>
            </w:r>
          </w:p>
        </w:tc>
        <w:tc>
          <w:tcPr>
            <w:tcW w:w="425" w:type="dxa"/>
          </w:tcPr>
          <w:p w:rsidR="00ED0162" w:rsidRPr="008F3E3F" w:rsidRDefault="00ED0162" w:rsidP="00FE0F31">
            <w:pPr>
              <w:spacing w:after="240"/>
              <w:ind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934" w:type="dxa"/>
          </w:tcPr>
          <w:p w:rsidR="00ED0162" w:rsidRPr="008F3E3F" w:rsidRDefault="00ED0162" w:rsidP="00FE0F31">
            <w:pPr>
              <w:spacing w:after="240"/>
              <w:ind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</w:rPr>
              <w:t>Документ, описывающий последовательность действий и требования к результатам внутреннего аудита ИБ Заказчика в соответствии с Корпоративной Методикой проведения аудита ИБ.</w:t>
            </w:r>
          </w:p>
        </w:tc>
      </w:tr>
      <w:tr w:rsidR="00ED0162" w:rsidRPr="008F3E3F" w:rsidTr="00CD5270">
        <w:tc>
          <w:tcPr>
            <w:tcW w:w="2552" w:type="dxa"/>
          </w:tcPr>
          <w:p w:rsidR="00ED0162" w:rsidRPr="008F3E3F" w:rsidRDefault="00ED0162" w:rsidP="00FE0F31">
            <w:pPr>
              <w:spacing w:after="240"/>
              <w:ind w:firstLine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F3E3F">
              <w:rPr>
                <w:rFonts w:asciiTheme="minorHAnsi" w:hAnsiTheme="minorHAnsi" w:cstheme="minorHAnsi"/>
                <w:b/>
                <w:color w:val="000000" w:themeColor="text1"/>
              </w:rPr>
              <w:t>Корпоративный Стандарт ИБ</w:t>
            </w:r>
          </w:p>
        </w:tc>
        <w:tc>
          <w:tcPr>
            <w:tcW w:w="425" w:type="dxa"/>
          </w:tcPr>
          <w:p w:rsidR="00ED0162" w:rsidRPr="008F3E3F" w:rsidRDefault="00ED0162" w:rsidP="00FE0F31">
            <w:pPr>
              <w:spacing w:after="240"/>
              <w:ind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934" w:type="dxa"/>
          </w:tcPr>
          <w:p w:rsidR="00ED0162" w:rsidRPr="008F3E3F" w:rsidRDefault="00ED0162" w:rsidP="00FE0F31">
            <w:pPr>
              <w:spacing w:after="240"/>
              <w:ind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</w:rPr>
              <w:t xml:space="preserve">Корпоративный документ Заказчика, в котором в целях добровольного многократного использования устанавливаются правила обеспечения информационной безопасности активов Заказчика. </w:t>
            </w:r>
          </w:p>
        </w:tc>
      </w:tr>
      <w:tr w:rsidR="00ED0162" w:rsidRPr="008F3E3F" w:rsidTr="0055786D">
        <w:tc>
          <w:tcPr>
            <w:tcW w:w="2552" w:type="dxa"/>
          </w:tcPr>
          <w:p w:rsidR="00ED0162" w:rsidRPr="008F3E3F" w:rsidRDefault="00ED0162" w:rsidP="00FE0F31">
            <w:pPr>
              <w:spacing w:after="240"/>
              <w:ind w:firstLine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F3E3F">
              <w:rPr>
                <w:rFonts w:asciiTheme="minorHAnsi" w:hAnsiTheme="minorHAnsi" w:cstheme="minorHAnsi"/>
                <w:b/>
                <w:color w:val="000000" w:themeColor="text1"/>
              </w:rPr>
              <w:t>Критерий оценки (аудита) ИБ</w:t>
            </w:r>
          </w:p>
        </w:tc>
        <w:tc>
          <w:tcPr>
            <w:tcW w:w="425" w:type="dxa"/>
          </w:tcPr>
          <w:p w:rsidR="00ED0162" w:rsidRPr="008F3E3F" w:rsidRDefault="00ED0162" w:rsidP="00FE0F31">
            <w:pPr>
              <w:spacing w:after="240"/>
              <w:ind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934" w:type="dxa"/>
          </w:tcPr>
          <w:p w:rsidR="00ED0162" w:rsidRPr="008F3E3F" w:rsidRDefault="00ED0162" w:rsidP="00FE0F31">
            <w:pPr>
              <w:spacing w:after="240"/>
              <w:ind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</w:rPr>
              <w:t>Совокупность требований к обеспечению ИБ, определенных Корпоративным Стандартом ИБ или его частью [</w:t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  <w:fldChar w:fldCharType="begin"/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  <w:instrText xml:space="preserve"> REF _Ref410639309 \r \h  \* MERGEFORMAT </w:instrText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8463D4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  <w:t>].</w:t>
            </w:r>
          </w:p>
        </w:tc>
      </w:tr>
      <w:tr w:rsidR="00ED0162" w:rsidRPr="008F3E3F" w:rsidTr="0055786D">
        <w:tc>
          <w:tcPr>
            <w:tcW w:w="2552" w:type="dxa"/>
          </w:tcPr>
          <w:p w:rsidR="00ED0162" w:rsidRPr="008F3E3F" w:rsidRDefault="00ED0162" w:rsidP="00FE0F31">
            <w:pPr>
              <w:spacing w:after="240"/>
              <w:ind w:firstLine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F3E3F">
              <w:rPr>
                <w:rFonts w:asciiTheme="minorHAnsi" w:hAnsiTheme="minorHAnsi" w:cstheme="minorHAnsi"/>
                <w:b/>
                <w:color w:val="000000" w:themeColor="text1"/>
              </w:rPr>
              <w:t>Область аудита информационной безопасности</w:t>
            </w:r>
          </w:p>
        </w:tc>
        <w:tc>
          <w:tcPr>
            <w:tcW w:w="425" w:type="dxa"/>
          </w:tcPr>
          <w:p w:rsidR="00ED0162" w:rsidRPr="008F3E3F" w:rsidRDefault="00ED0162" w:rsidP="00FE0F31">
            <w:pPr>
              <w:spacing w:after="240"/>
              <w:ind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934" w:type="dxa"/>
          </w:tcPr>
          <w:p w:rsidR="00ED0162" w:rsidRPr="008F3E3F" w:rsidRDefault="00ED0162" w:rsidP="00FE0F31">
            <w:pPr>
              <w:spacing w:after="240"/>
              <w:ind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</w:rPr>
              <w:t>Содержание и граница аудита ИБ [</w:t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  <w:fldChar w:fldCharType="begin"/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  <w:instrText xml:space="preserve"> REF _Ref410639309 \r \h  \* MERGEFORMAT </w:instrText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8463D4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  <w:t>].</w:t>
            </w:r>
          </w:p>
        </w:tc>
      </w:tr>
      <w:tr w:rsidR="00ED0162" w:rsidRPr="008F3E3F" w:rsidTr="00CD5270">
        <w:tc>
          <w:tcPr>
            <w:tcW w:w="2552" w:type="dxa"/>
          </w:tcPr>
          <w:p w:rsidR="00ED0162" w:rsidRPr="008F3E3F" w:rsidRDefault="00ED0162" w:rsidP="00FE0F31">
            <w:pPr>
              <w:spacing w:after="240"/>
              <w:ind w:firstLine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F3E3F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Роль</w:t>
            </w:r>
          </w:p>
        </w:tc>
        <w:tc>
          <w:tcPr>
            <w:tcW w:w="425" w:type="dxa"/>
          </w:tcPr>
          <w:p w:rsidR="00ED0162" w:rsidRPr="008F3E3F" w:rsidRDefault="00ED0162" w:rsidP="00FE0F31">
            <w:pPr>
              <w:spacing w:after="240"/>
              <w:ind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934" w:type="dxa"/>
          </w:tcPr>
          <w:p w:rsidR="00ED0162" w:rsidRPr="008F3E3F" w:rsidRDefault="00ED0162" w:rsidP="00FE0F31">
            <w:pPr>
              <w:spacing w:after="240"/>
              <w:ind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</w:rPr>
              <w:t>Заранее определенная совокупность правил, устанавливающих допустимое взаимодействие между субъектом и объектом [</w:t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  <w:fldChar w:fldCharType="begin"/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  <w:instrText xml:space="preserve"> REF _Ref410639309 \r \h  \* MERGEFORMAT </w:instrText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8463D4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  <w:t xml:space="preserve">]. </w:t>
            </w:r>
          </w:p>
        </w:tc>
      </w:tr>
      <w:tr w:rsidR="00ED0162" w:rsidRPr="008F3E3F" w:rsidTr="0055786D">
        <w:tc>
          <w:tcPr>
            <w:tcW w:w="2552" w:type="dxa"/>
          </w:tcPr>
          <w:p w:rsidR="00ED0162" w:rsidRPr="008F3E3F" w:rsidRDefault="00ED0162" w:rsidP="00FE0F31">
            <w:pPr>
              <w:spacing w:after="240"/>
              <w:ind w:firstLine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F3E3F">
              <w:rPr>
                <w:rFonts w:asciiTheme="minorHAnsi" w:hAnsiTheme="minorHAnsi" w:cstheme="minorHAnsi"/>
                <w:b/>
                <w:color w:val="000000" w:themeColor="text1"/>
              </w:rPr>
              <w:t>Самооценка ИБ, внутренний аудит ИБ</w:t>
            </w:r>
          </w:p>
        </w:tc>
        <w:tc>
          <w:tcPr>
            <w:tcW w:w="425" w:type="dxa"/>
          </w:tcPr>
          <w:p w:rsidR="00ED0162" w:rsidRPr="008F3E3F" w:rsidRDefault="00ED0162" w:rsidP="00FE0F31">
            <w:pPr>
              <w:spacing w:after="240"/>
              <w:ind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934" w:type="dxa"/>
          </w:tcPr>
          <w:p w:rsidR="00ED0162" w:rsidRPr="008F3E3F" w:rsidRDefault="00ED0162" w:rsidP="00FE0F31">
            <w:pPr>
              <w:spacing w:after="240"/>
              <w:ind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</w:rPr>
              <w:t>Оценка соответствия информационной безопасности требованиям Корпоративного Стандарта ИБ, выполняемая работниками Заказчика [</w:t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  <w:fldChar w:fldCharType="begin"/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  <w:instrText xml:space="preserve"> REF _Ref410639309 \r \h  \* MERGEFORMAT </w:instrText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8463D4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  <w:t>].</w:t>
            </w:r>
          </w:p>
        </w:tc>
      </w:tr>
      <w:tr w:rsidR="00ED0162" w:rsidRPr="008F3E3F" w:rsidTr="0055786D">
        <w:tc>
          <w:tcPr>
            <w:tcW w:w="2552" w:type="dxa"/>
          </w:tcPr>
          <w:p w:rsidR="00ED0162" w:rsidRPr="008F3E3F" w:rsidRDefault="00ED0162" w:rsidP="00FE0F31">
            <w:pPr>
              <w:spacing w:after="240"/>
              <w:ind w:firstLine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F3E3F">
              <w:rPr>
                <w:rFonts w:asciiTheme="minorHAnsi" w:hAnsiTheme="minorHAnsi" w:cstheme="minorHAnsi"/>
                <w:b/>
                <w:color w:val="000000" w:themeColor="text1"/>
              </w:rPr>
              <w:t>Свидетельства оценки соответствия (аудита) ИБ установленным критериям</w:t>
            </w:r>
          </w:p>
        </w:tc>
        <w:tc>
          <w:tcPr>
            <w:tcW w:w="425" w:type="dxa"/>
          </w:tcPr>
          <w:p w:rsidR="00ED0162" w:rsidRPr="008F3E3F" w:rsidRDefault="00ED0162" w:rsidP="00FE0F31">
            <w:pPr>
              <w:spacing w:after="240"/>
              <w:ind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934" w:type="dxa"/>
          </w:tcPr>
          <w:p w:rsidR="00ED0162" w:rsidRPr="008F3E3F" w:rsidRDefault="00ED0162" w:rsidP="00FE0F31">
            <w:pPr>
              <w:spacing w:after="240"/>
              <w:ind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</w:rPr>
              <w:t>Записи, изложение фактов и другая информация, которые имеют отношения к критериям оценки соответствия и могут быть проверены [</w:t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  <w:fldChar w:fldCharType="begin"/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  <w:instrText xml:space="preserve"> REF _Ref410639309 \r \h  \* MERGEFORMAT </w:instrText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8463D4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  <w:t>].</w:t>
            </w:r>
          </w:p>
        </w:tc>
      </w:tr>
      <w:tr w:rsidR="00ED0162" w:rsidRPr="008F3E3F" w:rsidTr="00CD5270">
        <w:tc>
          <w:tcPr>
            <w:tcW w:w="2552" w:type="dxa"/>
          </w:tcPr>
          <w:p w:rsidR="00ED0162" w:rsidRPr="008F3E3F" w:rsidRDefault="00ED0162" w:rsidP="00FE0F31">
            <w:pPr>
              <w:spacing w:after="240"/>
              <w:ind w:firstLine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F3E3F">
              <w:rPr>
                <w:rFonts w:asciiTheme="minorHAnsi" w:hAnsiTheme="minorHAnsi" w:cstheme="minorHAnsi"/>
                <w:b/>
                <w:color w:val="000000" w:themeColor="text1"/>
              </w:rPr>
              <w:t>Стандарт</w:t>
            </w:r>
          </w:p>
        </w:tc>
        <w:tc>
          <w:tcPr>
            <w:tcW w:w="425" w:type="dxa"/>
          </w:tcPr>
          <w:p w:rsidR="00ED0162" w:rsidRPr="008F3E3F" w:rsidRDefault="00ED0162" w:rsidP="00FE0F31">
            <w:pPr>
              <w:spacing w:after="240"/>
              <w:ind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934" w:type="dxa"/>
          </w:tcPr>
          <w:p w:rsidR="00ED0162" w:rsidRPr="008F3E3F" w:rsidRDefault="00ED0162" w:rsidP="00FE0F31">
            <w:pPr>
              <w:spacing w:after="240"/>
              <w:ind w:firstLine="0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8F3E3F">
              <w:rPr>
                <w:rFonts w:asciiTheme="minorHAnsi" w:hAnsiTheme="minorHAnsi" w:cstheme="minorHAnsi"/>
                <w:color w:val="000000" w:themeColor="text1"/>
              </w:rPr>
              <w:t>Документ, в котором в целях добровольного многократного использования устанавливаются характеристики продукции, правила осуществления и характеристики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выполнения работ или оказания услуг [</w:t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  <w:fldChar w:fldCharType="begin"/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  <w:instrText xml:space="preserve"> REF _Ref410639309 \r \h  \* MERGEFORMAT </w:instrText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8463D4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  <w:t xml:space="preserve">]. </w:t>
            </w:r>
            <w:proofErr w:type="gramEnd"/>
          </w:p>
        </w:tc>
      </w:tr>
      <w:tr w:rsidR="00ED0162" w:rsidRPr="008F3E3F" w:rsidTr="00CD5270">
        <w:tc>
          <w:tcPr>
            <w:tcW w:w="2552" w:type="dxa"/>
          </w:tcPr>
          <w:p w:rsidR="00ED0162" w:rsidRPr="008F3E3F" w:rsidRDefault="00ED0162" w:rsidP="00FE0F31">
            <w:pPr>
              <w:spacing w:after="240"/>
              <w:ind w:firstLine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F3E3F">
              <w:rPr>
                <w:rFonts w:asciiTheme="minorHAnsi" w:hAnsiTheme="minorHAnsi" w:cstheme="minorHAnsi"/>
                <w:b/>
                <w:color w:val="000000" w:themeColor="text1"/>
              </w:rPr>
              <w:t xml:space="preserve">Угроза </w:t>
            </w:r>
          </w:p>
        </w:tc>
        <w:tc>
          <w:tcPr>
            <w:tcW w:w="425" w:type="dxa"/>
          </w:tcPr>
          <w:p w:rsidR="00ED0162" w:rsidRPr="008F3E3F" w:rsidRDefault="00ED0162" w:rsidP="00FE0F31">
            <w:pPr>
              <w:spacing w:after="240"/>
              <w:ind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934" w:type="dxa"/>
          </w:tcPr>
          <w:p w:rsidR="00ED0162" w:rsidRPr="008F3E3F" w:rsidRDefault="00ED0162" w:rsidP="00FE0F31">
            <w:pPr>
              <w:spacing w:after="240"/>
              <w:ind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</w:rPr>
              <w:t>Опасность, предполагающая возможность потерь [</w:t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  <w:fldChar w:fldCharType="begin"/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  <w:instrText xml:space="preserve"> REF _Ref410639309 \r \h  \* MERGEFORMAT </w:instrText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8463D4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8F3E3F">
              <w:rPr>
                <w:rFonts w:asciiTheme="minorHAnsi" w:hAnsiTheme="minorHAnsi" w:cstheme="minorHAnsi"/>
                <w:color w:val="000000" w:themeColor="text1"/>
              </w:rPr>
              <w:t>].</w:t>
            </w:r>
          </w:p>
        </w:tc>
      </w:tr>
      <w:tr w:rsidR="0068156D" w:rsidRPr="008F3E3F" w:rsidTr="00CD5270">
        <w:tc>
          <w:tcPr>
            <w:tcW w:w="2552" w:type="dxa"/>
          </w:tcPr>
          <w:p w:rsidR="0068156D" w:rsidRPr="008F3E3F" w:rsidRDefault="0068156D" w:rsidP="00FE0F31">
            <w:pPr>
              <w:spacing w:after="240"/>
              <w:ind w:firstLine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F3E3F">
              <w:rPr>
                <w:rFonts w:asciiTheme="minorHAnsi" w:hAnsiTheme="minorHAnsi" w:cstheme="minorHAnsi"/>
                <w:b/>
                <w:color w:val="000000" w:themeColor="text1"/>
              </w:rPr>
              <w:t>Показатель информационной безопасности</w:t>
            </w:r>
          </w:p>
        </w:tc>
        <w:tc>
          <w:tcPr>
            <w:tcW w:w="425" w:type="dxa"/>
          </w:tcPr>
          <w:p w:rsidR="0068156D" w:rsidRPr="008F3E3F" w:rsidRDefault="0068156D" w:rsidP="00FE0F31">
            <w:pPr>
              <w:spacing w:after="240"/>
              <w:ind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934" w:type="dxa"/>
          </w:tcPr>
          <w:p w:rsidR="0068156D" w:rsidRPr="008F3E3F" w:rsidRDefault="0068156D" w:rsidP="0068156D">
            <w:pPr>
              <w:spacing w:after="240"/>
              <w:ind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8F3E3F">
              <w:rPr>
                <w:rFonts w:asciiTheme="minorHAnsi" w:hAnsiTheme="minorHAnsi" w:cstheme="minorHAnsi"/>
                <w:color w:val="000000" w:themeColor="text1"/>
              </w:rPr>
              <w:t>Мера или характеристика для оценки информационной безопасности</w:t>
            </w:r>
            <w:r w:rsidR="00FF3D09" w:rsidRPr="008F3E3F">
              <w:rPr>
                <w:rFonts w:asciiTheme="minorHAnsi" w:hAnsiTheme="minorHAnsi" w:cstheme="minorHAnsi"/>
                <w:color w:val="000000" w:themeColor="text1"/>
              </w:rPr>
              <w:t xml:space="preserve"> [</w:t>
            </w:r>
            <w:r w:rsidR="00FF3D09" w:rsidRPr="008F3E3F">
              <w:rPr>
                <w:rFonts w:asciiTheme="minorHAnsi" w:hAnsiTheme="minorHAnsi" w:cstheme="minorHAnsi"/>
                <w:color w:val="000000" w:themeColor="text1"/>
              </w:rPr>
              <w:fldChar w:fldCharType="begin"/>
            </w:r>
            <w:r w:rsidR="00FF3D09" w:rsidRPr="008F3E3F">
              <w:rPr>
                <w:rFonts w:asciiTheme="minorHAnsi" w:hAnsiTheme="minorHAnsi" w:cstheme="minorHAnsi"/>
                <w:color w:val="000000" w:themeColor="text1"/>
              </w:rPr>
              <w:instrText xml:space="preserve"> REF _Ref410642247 \r \h </w:instrText>
            </w:r>
            <w:r w:rsidR="008F3E3F">
              <w:rPr>
                <w:rFonts w:asciiTheme="minorHAnsi" w:hAnsiTheme="minorHAnsi" w:cstheme="minorHAnsi"/>
                <w:color w:val="000000" w:themeColor="text1"/>
              </w:rPr>
              <w:instrText xml:space="preserve"> \* MERGEFORMAT </w:instrText>
            </w:r>
            <w:r w:rsidR="00FF3D09" w:rsidRPr="008F3E3F">
              <w:rPr>
                <w:rFonts w:asciiTheme="minorHAnsi" w:hAnsiTheme="minorHAnsi" w:cstheme="minorHAnsi"/>
                <w:color w:val="000000" w:themeColor="text1"/>
              </w:rPr>
            </w:r>
            <w:r w:rsidR="00FF3D09" w:rsidRPr="008F3E3F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8463D4"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="00FF3D09" w:rsidRPr="008F3E3F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="00FF3D09" w:rsidRPr="008F3E3F">
              <w:rPr>
                <w:rFonts w:asciiTheme="minorHAnsi" w:hAnsiTheme="minorHAnsi" w:cstheme="minorHAnsi"/>
                <w:color w:val="000000" w:themeColor="text1"/>
              </w:rPr>
              <w:t>].</w:t>
            </w:r>
          </w:p>
        </w:tc>
      </w:tr>
    </w:tbl>
    <w:p w:rsidR="00686ABD" w:rsidRPr="008F3E3F" w:rsidRDefault="00686ABD" w:rsidP="00686ABD">
      <w:pPr>
        <w:rPr>
          <w:rFonts w:asciiTheme="minorHAnsi" w:hAnsiTheme="minorHAnsi" w:cstheme="minorHAnsi"/>
          <w:color w:val="000000" w:themeColor="text1"/>
        </w:rPr>
      </w:pPr>
    </w:p>
    <w:p w:rsidR="00CF7ECA" w:rsidRPr="008F3E3F" w:rsidRDefault="00686ABD" w:rsidP="00686ABD">
      <w:pPr>
        <w:tabs>
          <w:tab w:val="left" w:pos="7460"/>
        </w:tabs>
        <w:rPr>
          <w:rFonts w:asciiTheme="minorHAnsi" w:hAnsiTheme="minorHAnsi" w:cstheme="minorHAnsi"/>
          <w:color w:val="000000" w:themeColor="text1"/>
        </w:rPr>
      </w:pPr>
      <w:r w:rsidRPr="008F3E3F">
        <w:rPr>
          <w:rFonts w:asciiTheme="minorHAnsi" w:hAnsiTheme="minorHAnsi" w:cstheme="minorHAnsi"/>
          <w:color w:val="000000" w:themeColor="text1"/>
        </w:rPr>
        <w:tab/>
      </w:r>
    </w:p>
    <w:sectPr w:rsidR="00CF7ECA" w:rsidRPr="008F3E3F" w:rsidSect="000875C0">
      <w:headerReference w:type="even" r:id="rId18"/>
      <w:headerReference w:type="first" r:id="rId19"/>
      <w:pgSz w:w="11906" w:h="16838"/>
      <w:pgMar w:top="1057" w:right="567" w:bottom="1418" w:left="1418" w:header="426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FC79BA" w15:done="0"/>
  <w15:commentEx w15:paraId="3C27958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46" w:rsidRDefault="00AF0046" w:rsidP="00B46F73">
      <w:r>
        <w:separator/>
      </w:r>
    </w:p>
  </w:endnote>
  <w:endnote w:type="continuationSeparator" w:id="0">
    <w:p w:rsidR="00AF0046" w:rsidRDefault="00AF0046" w:rsidP="00B4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Город и год изготовления записки"/>
      <w:tag w:val="Город и год изготовления записки"/>
      <w:id w:val="868569254"/>
      <w:placeholder>
        <w:docPart w:val="39F3FB8EC1BB4CB8A9A5F47DC23AAA79"/>
      </w:placeholder>
    </w:sdtPr>
    <w:sdtEndPr/>
    <w:sdtContent>
      <w:p w:rsidR="00187F1D" w:rsidRDefault="00187F1D" w:rsidP="00603140">
        <w:pPr>
          <w:ind w:firstLine="0"/>
          <w:jc w:val="center"/>
        </w:pPr>
        <w:r>
          <w:t xml:space="preserve">Москва, </w:t>
        </w:r>
        <w:r>
          <w:fldChar w:fldCharType="begin"/>
        </w:r>
        <w:r>
          <w:instrText xml:space="preserve"> DATE  \@ "yyyy 'г.'"  \* MERGEFORMAT </w:instrText>
        </w:r>
        <w:r>
          <w:fldChar w:fldCharType="separate"/>
        </w:r>
        <w:r w:rsidR="00B74649">
          <w:rPr>
            <w:noProof/>
          </w:rPr>
          <w:t>2015 г.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1D" w:rsidRPr="00F81D0A" w:rsidRDefault="00187F1D" w:rsidP="008D6F69">
    <w:pPr>
      <w:pBdr>
        <w:top w:val="single" w:sz="4" w:space="1" w:color="auto"/>
      </w:pBdr>
      <w:ind w:firstLine="0"/>
      <w:jc w:val="center"/>
      <w:rPr>
        <w:rFonts w:asciiTheme="minorHAnsi" w:hAnsiTheme="minorHAnsi" w:cstheme="minorHAnsi"/>
        <w:b/>
        <w:sz w:val="16"/>
        <w:szCs w:val="16"/>
        <w:lang w:val="en-US"/>
      </w:rPr>
    </w:pPr>
    <w:r w:rsidRPr="00F81D0A">
      <w:rPr>
        <w:rFonts w:asciiTheme="minorHAnsi" w:hAnsiTheme="minorHAnsi" w:cstheme="minorHAnsi"/>
        <w:b/>
        <w:sz w:val="16"/>
        <w:szCs w:val="16"/>
      </w:rPr>
      <w:t xml:space="preserve">Стр. </w:t>
    </w:r>
    <w:r w:rsidRPr="00F81D0A">
      <w:rPr>
        <w:rFonts w:asciiTheme="minorHAnsi" w:hAnsiTheme="minorHAnsi" w:cstheme="minorHAnsi"/>
        <w:b/>
        <w:sz w:val="16"/>
        <w:szCs w:val="16"/>
      </w:rPr>
      <w:fldChar w:fldCharType="begin"/>
    </w:r>
    <w:r w:rsidRPr="00F81D0A">
      <w:rPr>
        <w:rFonts w:asciiTheme="minorHAnsi" w:hAnsiTheme="minorHAnsi" w:cstheme="minorHAnsi"/>
        <w:b/>
        <w:sz w:val="16"/>
        <w:szCs w:val="16"/>
        <w:lang w:val="en-US"/>
      </w:rPr>
      <w:instrText>page</w:instrText>
    </w:r>
    <w:r w:rsidRPr="00F81D0A">
      <w:rPr>
        <w:rFonts w:asciiTheme="minorHAnsi" w:hAnsiTheme="minorHAnsi" w:cstheme="minorHAnsi"/>
        <w:b/>
        <w:sz w:val="16"/>
        <w:szCs w:val="16"/>
      </w:rPr>
      <w:fldChar w:fldCharType="separate"/>
    </w:r>
    <w:r w:rsidR="00B74649">
      <w:rPr>
        <w:rFonts w:asciiTheme="minorHAnsi" w:hAnsiTheme="minorHAnsi" w:cstheme="minorHAnsi"/>
        <w:b/>
        <w:noProof/>
        <w:sz w:val="16"/>
        <w:szCs w:val="16"/>
        <w:lang w:val="en-US"/>
      </w:rPr>
      <w:t>1</w:t>
    </w:r>
    <w:r w:rsidRPr="00F81D0A">
      <w:rPr>
        <w:rFonts w:asciiTheme="minorHAnsi" w:hAnsiTheme="minorHAnsi" w:cstheme="minorHAnsi"/>
        <w:b/>
        <w:sz w:val="16"/>
        <w:szCs w:val="16"/>
      </w:rPr>
      <w:fldChar w:fldCharType="end"/>
    </w:r>
    <w:r w:rsidRPr="00F81D0A">
      <w:rPr>
        <w:rFonts w:asciiTheme="minorHAnsi" w:hAnsiTheme="minorHAnsi" w:cstheme="minorHAnsi"/>
        <w:b/>
        <w:sz w:val="16"/>
        <w:szCs w:val="16"/>
      </w:rPr>
      <w:t xml:space="preserve"> из </w:t>
    </w:r>
    <w:r w:rsidRPr="00F81D0A">
      <w:rPr>
        <w:rFonts w:asciiTheme="minorHAnsi" w:hAnsiTheme="minorHAnsi" w:cstheme="minorHAnsi"/>
        <w:b/>
        <w:sz w:val="16"/>
        <w:szCs w:val="16"/>
      </w:rPr>
      <w:fldChar w:fldCharType="begin"/>
    </w:r>
    <w:r w:rsidRPr="00F81D0A">
      <w:rPr>
        <w:rFonts w:asciiTheme="minorHAnsi" w:hAnsiTheme="minorHAnsi" w:cstheme="minorHAnsi"/>
        <w:b/>
        <w:sz w:val="16"/>
        <w:szCs w:val="16"/>
      </w:rPr>
      <w:instrText xml:space="preserve"> =</w:instrText>
    </w:r>
    <w:r w:rsidRPr="00F81D0A">
      <w:rPr>
        <w:rFonts w:asciiTheme="minorHAnsi" w:hAnsiTheme="minorHAnsi" w:cstheme="minorHAnsi"/>
        <w:b/>
        <w:sz w:val="16"/>
        <w:szCs w:val="16"/>
      </w:rPr>
      <w:fldChar w:fldCharType="begin"/>
    </w:r>
    <w:r w:rsidRPr="00F81D0A">
      <w:rPr>
        <w:rFonts w:asciiTheme="minorHAnsi" w:hAnsiTheme="minorHAnsi" w:cstheme="minorHAnsi"/>
        <w:b/>
        <w:sz w:val="16"/>
        <w:szCs w:val="16"/>
        <w:lang w:val="en-US"/>
      </w:rPr>
      <w:instrText>numpages</w:instrText>
    </w:r>
    <w:r w:rsidRPr="00F81D0A">
      <w:rPr>
        <w:rFonts w:asciiTheme="minorHAnsi" w:hAnsiTheme="minorHAnsi" w:cstheme="minorHAnsi"/>
        <w:b/>
        <w:sz w:val="16"/>
        <w:szCs w:val="16"/>
      </w:rPr>
      <w:fldChar w:fldCharType="separate"/>
    </w:r>
    <w:r w:rsidR="00B74649">
      <w:rPr>
        <w:rFonts w:asciiTheme="minorHAnsi" w:hAnsiTheme="minorHAnsi" w:cstheme="minorHAnsi"/>
        <w:b/>
        <w:noProof/>
        <w:sz w:val="16"/>
        <w:szCs w:val="16"/>
        <w:lang w:val="en-US"/>
      </w:rPr>
      <w:instrText>13</w:instrText>
    </w:r>
    <w:r w:rsidRPr="00F81D0A">
      <w:rPr>
        <w:rFonts w:asciiTheme="minorHAnsi" w:hAnsiTheme="minorHAnsi" w:cstheme="minorHAnsi"/>
        <w:b/>
        <w:sz w:val="16"/>
        <w:szCs w:val="16"/>
      </w:rPr>
      <w:fldChar w:fldCharType="end"/>
    </w:r>
    <w:r w:rsidRPr="00F81D0A">
      <w:rPr>
        <w:rFonts w:asciiTheme="minorHAnsi" w:hAnsiTheme="minorHAnsi" w:cstheme="minorHAnsi"/>
        <w:b/>
        <w:sz w:val="16"/>
        <w:szCs w:val="16"/>
        <w:lang w:val="en-US"/>
      </w:rPr>
      <w:instrText>-1</w:instrText>
    </w:r>
    <w:r w:rsidRPr="00F81D0A">
      <w:rPr>
        <w:rFonts w:asciiTheme="minorHAnsi" w:hAnsiTheme="minorHAnsi" w:cstheme="minorHAnsi"/>
        <w:b/>
        <w:sz w:val="16"/>
        <w:szCs w:val="16"/>
      </w:rPr>
      <w:fldChar w:fldCharType="separate"/>
    </w:r>
    <w:r w:rsidR="00B74649">
      <w:rPr>
        <w:rFonts w:asciiTheme="minorHAnsi" w:hAnsiTheme="minorHAnsi" w:cstheme="minorHAnsi"/>
        <w:b/>
        <w:noProof/>
        <w:sz w:val="16"/>
        <w:szCs w:val="16"/>
      </w:rPr>
      <w:t>12</w:t>
    </w:r>
    <w:r w:rsidRPr="00F81D0A">
      <w:rPr>
        <w:rFonts w:asciiTheme="minorHAnsi" w:hAnsiTheme="minorHAnsi" w:cs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46" w:rsidRDefault="00AF0046" w:rsidP="00B46F73">
      <w:r>
        <w:separator/>
      </w:r>
    </w:p>
  </w:footnote>
  <w:footnote w:type="continuationSeparator" w:id="0">
    <w:p w:rsidR="00AF0046" w:rsidRDefault="00AF0046" w:rsidP="00B46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1D" w:rsidRDefault="00187F1D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1D" w:rsidRPr="00F81D0A" w:rsidRDefault="00187F1D" w:rsidP="00282214">
    <w:pPr>
      <w:pBdr>
        <w:bottom w:val="single" w:sz="4" w:space="1" w:color="auto"/>
      </w:pBdr>
      <w:ind w:firstLine="0"/>
      <w:jc w:val="center"/>
      <w:rPr>
        <w:rFonts w:asciiTheme="minorHAnsi" w:hAnsiTheme="minorHAnsi" w:cstheme="minorHAnsi"/>
        <w:sz w:val="16"/>
        <w:szCs w:val="16"/>
      </w:rPr>
    </w:pPr>
    <w:r w:rsidRPr="00D640CB">
      <w:rPr>
        <w:rFonts w:asciiTheme="minorHAnsi" w:hAnsiTheme="minorHAnsi" w:cstheme="minorHAnsi"/>
        <w:b/>
        <w:sz w:val="16"/>
        <w:szCs w:val="16"/>
      </w:rPr>
      <w:t>ТЕХНИЧЕСКОЕ ЗАДАНИЕ.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F81D0A">
      <w:rPr>
        <w:rFonts w:asciiTheme="minorHAnsi" w:hAnsiTheme="minorHAnsi" w:cstheme="minorHAnsi"/>
        <w:sz w:val="16"/>
        <w:szCs w:val="16"/>
      </w:rPr>
      <w:t xml:space="preserve">КОРПОРАТИВНЫЙ СТАНДАРТ, МЕТОДИКА И РЕГЛАМЕНТ ПРОВЕДЕНИЯ АУДИТА </w:t>
    </w:r>
    <w:r>
      <w:rPr>
        <w:rFonts w:asciiTheme="minorHAnsi" w:hAnsiTheme="minorHAnsi" w:cstheme="minorHAnsi"/>
        <w:sz w:val="16"/>
        <w:szCs w:val="16"/>
      </w:rPr>
      <w:t>ИБ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1D" w:rsidRDefault="00187F1D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1D" w:rsidRDefault="00187F1D">
    <w:pPr>
      <w:pStyle w:val="a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1D" w:rsidRDefault="00187F1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FCC"/>
    <w:multiLevelType w:val="multilevel"/>
    <w:tmpl w:val="39DAB96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939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9" w:hanging="1800"/>
      </w:pPr>
      <w:rPr>
        <w:rFonts w:hint="default"/>
      </w:rPr>
    </w:lvl>
  </w:abstractNum>
  <w:abstractNum w:abstractNumId="1">
    <w:nsid w:val="0A354E8B"/>
    <w:multiLevelType w:val="multilevel"/>
    <w:tmpl w:val="D2D000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DF23BC"/>
    <w:multiLevelType w:val="hybridMultilevel"/>
    <w:tmpl w:val="2FE255BC"/>
    <w:lvl w:ilvl="0" w:tplc="0419000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1187D59"/>
    <w:multiLevelType w:val="hybridMultilevel"/>
    <w:tmpl w:val="0C8E1D4A"/>
    <w:lvl w:ilvl="0" w:tplc="2F8C8D5A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851034AC">
      <w:start w:val="1"/>
      <w:numFmt w:val="decimal"/>
      <w:lvlText w:val="4.2.3.%2."/>
      <w:lvlJc w:val="left"/>
      <w:pPr>
        <w:ind w:left="2858" w:hanging="360"/>
      </w:pPr>
      <w:rPr>
        <w:rFonts w:hint="default"/>
      </w:rPr>
    </w:lvl>
    <w:lvl w:ilvl="2" w:tplc="9AFE929E">
      <w:start w:val="1"/>
      <w:numFmt w:val="bullet"/>
      <w:lvlText w:val="-"/>
      <w:lvlJc w:val="left"/>
      <w:pPr>
        <w:ind w:left="3578" w:hanging="360"/>
      </w:pPr>
      <w:rPr>
        <w:rFonts w:ascii="Arial Narrow" w:hAnsi="Arial Narrow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61A19C3"/>
    <w:multiLevelType w:val="multilevel"/>
    <w:tmpl w:val="AE884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-2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89F3DB8"/>
    <w:multiLevelType w:val="hybridMultilevel"/>
    <w:tmpl w:val="056075F2"/>
    <w:lvl w:ilvl="0" w:tplc="9AFE929E">
      <w:start w:val="1"/>
      <w:numFmt w:val="bullet"/>
      <w:lvlText w:val="-"/>
      <w:lvlJc w:val="left"/>
      <w:pPr>
        <w:ind w:left="2138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92137EF"/>
    <w:multiLevelType w:val="hybridMultilevel"/>
    <w:tmpl w:val="FB92931C"/>
    <w:lvl w:ilvl="0" w:tplc="2F8C8D5A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5FEEA13E">
      <w:start w:val="1"/>
      <w:numFmt w:val="decimal"/>
      <w:lvlText w:val="4.2.2.%2."/>
      <w:lvlJc w:val="left"/>
      <w:pPr>
        <w:ind w:left="2858" w:hanging="360"/>
      </w:pPr>
      <w:rPr>
        <w:rFonts w:hint="default"/>
      </w:rPr>
    </w:lvl>
    <w:lvl w:ilvl="2" w:tplc="9AFE929E">
      <w:start w:val="1"/>
      <w:numFmt w:val="bullet"/>
      <w:lvlText w:val="-"/>
      <w:lvlJc w:val="left"/>
      <w:pPr>
        <w:ind w:left="3578" w:hanging="360"/>
      </w:pPr>
      <w:rPr>
        <w:rFonts w:ascii="Arial Narrow" w:hAnsi="Arial Narrow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217F3580"/>
    <w:multiLevelType w:val="multilevel"/>
    <w:tmpl w:val="724EB144"/>
    <w:styleLink w:val="1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340AC"/>
    <w:multiLevelType w:val="hybridMultilevel"/>
    <w:tmpl w:val="E2C6890A"/>
    <w:lvl w:ilvl="0" w:tplc="EC2C0C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B47B6"/>
    <w:multiLevelType w:val="hybridMultilevel"/>
    <w:tmpl w:val="8E9EE8EC"/>
    <w:lvl w:ilvl="0" w:tplc="12B4F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454E10"/>
    <w:multiLevelType w:val="hybridMultilevel"/>
    <w:tmpl w:val="051C8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656F99"/>
    <w:multiLevelType w:val="multilevel"/>
    <w:tmpl w:val="2CCE2C8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7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B5B4D8A"/>
    <w:multiLevelType w:val="hybridMultilevel"/>
    <w:tmpl w:val="A30ECF92"/>
    <w:lvl w:ilvl="0" w:tplc="CDA00238">
      <w:start w:val="1"/>
      <w:numFmt w:val="bullet"/>
      <w:pStyle w:val="a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CDA00238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416C7CF5"/>
    <w:multiLevelType w:val="hybridMultilevel"/>
    <w:tmpl w:val="A3F6B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73186"/>
    <w:multiLevelType w:val="multilevel"/>
    <w:tmpl w:val="503A343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7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473906BE"/>
    <w:multiLevelType w:val="hybridMultilevel"/>
    <w:tmpl w:val="89B091A0"/>
    <w:lvl w:ilvl="0" w:tplc="5906BF88">
      <w:start w:val="1"/>
      <w:numFmt w:val="decimal"/>
      <w:lvlText w:val="4.2.1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49D4026F"/>
    <w:multiLevelType w:val="multilevel"/>
    <w:tmpl w:val="39DAB96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939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9" w:hanging="1800"/>
      </w:pPr>
      <w:rPr>
        <w:rFonts w:hint="default"/>
      </w:rPr>
    </w:lvl>
  </w:abstractNum>
  <w:abstractNum w:abstractNumId="17">
    <w:nsid w:val="4B065DF1"/>
    <w:multiLevelType w:val="hybridMultilevel"/>
    <w:tmpl w:val="168E9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834FC"/>
    <w:multiLevelType w:val="hybridMultilevel"/>
    <w:tmpl w:val="889C6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236DD"/>
    <w:multiLevelType w:val="hybridMultilevel"/>
    <w:tmpl w:val="89807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B6394"/>
    <w:multiLevelType w:val="hybridMultilevel"/>
    <w:tmpl w:val="6EC015C0"/>
    <w:lvl w:ilvl="0" w:tplc="C5E47780">
      <w:start w:val="1"/>
      <w:numFmt w:val="decimal"/>
      <w:pStyle w:val="a0"/>
      <w:lvlText w:val="%1."/>
      <w:lvlJc w:val="left"/>
      <w:pPr>
        <w:ind w:left="1429" w:hanging="360"/>
      </w:pPr>
      <w:rPr>
        <w:rFonts w:asciiTheme="minorHAnsi" w:eastAsia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03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E0A5F0A"/>
    <w:multiLevelType w:val="hybridMultilevel"/>
    <w:tmpl w:val="A53C8D80"/>
    <w:lvl w:ilvl="0" w:tplc="2F8C8D5A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-"/>
      <w:lvlJc w:val="left"/>
      <w:pPr>
        <w:ind w:left="2858" w:hanging="360"/>
      </w:pPr>
      <w:rPr>
        <w:rFonts w:ascii="Arial Narrow" w:hAnsi="Arial Narrow" w:hint="default"/>
      </w:rPr>
    </w:lvl>
    <w:lvl w:ilvl="2" w:tplc="9AFE929E">
      <w:start w:val="1"/>
      <w:numFmt w:val="bullet"/>
      <w:lvlText w:val="-"/>
      <w:lvlJc w:val="left"/>
      <w:pPr>
        <w:ind w:left="3578" w:hanging="360"/>
      </w:pPr>
      <w:rPr>
        <w:rFonts w:ascii="Arial Narrow" w:hAnsi="Arial Narrow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6E0B7150"/>
    <w:multiLevelType w:val="hybridMultilevel"/>
    <w:tmpl w:val="A4ACE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2827AB"/>
    <w:multiLevelType w:val="hybridMultilevel"/>
    <w:tmpl w:val="F982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95F1F"/>
    <w:multiLevelType w:val="multilevel"/>
    <w:tmpl w:val="BBA06CAC"/>
    <w:lvl w:ilvl="0">
      <w:start w:val="1"/>
      <w:numFmt w:val="decimal"/>
      <w:pStyle w:val="10"/>
      <w:lvlText w:val="%1.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8"/>
        </w:tabs>
        <w:ind w:left="993" w:hanging="42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418" w:hanging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1588" w:hanging="879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735E2AFA"/>
    <w:multiLevelType w:val="hybridMultilevel"/>
    <w:tmpl w:val="147AFBFC"/>
    <w:lvl w:ilvl="0" w:tplc="8FF8BEFC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7"/>
  </w:num>
  <w:num w:numId="3">
    <w:abstractNumId w:val="20"/>
  </w:num>
  <w:num w:numId="4">
    <w:abstractNumId w:val="12"/>
  </w:num>
  <w:num w:numId="5">
    <w:abstractNumId w:val="21"/>
  </w:num>
  <w:num w:numId="6">
    <w:abstractNumId w:val="4"/>
  </w:num>
  <w:num w:numId="7">
    <w:abstractNumId w:val="25"/>
  </w:num>
  <w:num w:numId="8">
    <w:abstractNumId w:val="16"/>
  </w:num>
  <w:num w:numId="9">
    <w:abstractNumId w:val="15"/>
  </w:num>
  <w:num w:numId="10">
    <w:abstractNumId w:val="6"/>
  </w:num>
  <w:num w:numId="11">
    <w:abstractNumId w:val="3"/>
  </w:num>
  <w:num w:numId="12">
    <w:abstractNumId w:val="21"/>
  </w:num>
  <w:num w:numId="13">
    <w:abstractNumId w:val="21"/>
  </w:num>
  <w:num w:numId="14">
    <w:abstractNumId w:val="24"/>
  </w:num>
  <w:num w:numId="15">
    <w:abstractNumId w:val="5"/>
  </w:num>
  <w:num w:numId="16">
    <w:abstractNumId w:val="24"/>
  </w:num>
  <w:num w:numId="17">
    <w:abstractNumId w:val="24"/>
  </w:num>
  <w:num w:numId="18">
    <w:abstractNumId w:val="24"/>
  </w:num>
  <w:num w:numId="19">
    <w:abstractNumId w:val="24"/>
  </w:num>
  <w:num w:numId="20">
    <w:abstractNumId w:val="24"/>
  </w:num>
  <w:num w:numId="21">
    <w:abstractNumId w:val="24"/>
  </w:num>
  <w:num w:numId="22">
    <w:abstractNumId w:val="14"/>
  </w:num>
  <w:num w:numId="23">
    <w:abstractNumId w:val="11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3"/>
  </w:num>
  <w:num w:numId="27">
    <w:abstractNumId w:val="19"/>
  </w:num>
  <w:num w:numId="28">
    <w:abstractNumId w:val="17"/>
  </w:num>
  <w:num w:numId="29">
    <w:abstractNumId w:val="18"/>
  </w:num>
  <w:num w:numId="30">
    <w:abstractNumId w:val="8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9"/>
  </w:num>
  <w:num w:numId="34">
    <w:abstractNumId w:val="0"/>
  </w:num>
  <w:num w:numId="35">
    <w:abstractNumId w:val="23"/>
  </w:num>
  <w:num w:numId="36">
    <w:abstractNumId w:val="10"/>
  </w:num>
  <w:num w:numId="37">
    <w:abstractNumId w:val="22"/>
  </w:num>
  <w:num w:numId="38">
    <w:abstractNumId w:val="2"/>
  </w:num>
  <w:num w:numId="39">
    <w:abstractNumId w:val="20"/>
  </w:num>
  <w:num w:numId="40">
    <w:abstractNumId w:val="20"/>
  </w:num>
  <w:num w:numId="41">
    <w:abstractNumId w:val="1"/>
  </w:num>
  <w:num w:numId="42">
    <w:abstractNumId w:val="24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zhina Anna">
    <w15:presenceInfo w15:providerId="AD" w15:userId="S-1-5-21-1214440339-1383384898-1343024091-359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87"/>
    <w:rsid w:val="00001617"/>
    <w:rsid w:val="0000190F"/>
    <w:rsid w:val="000028EB"/>
    <w:rsid w:val="0000299A"/>
    <w:rsid w:val="0000331B"/>
    <w:rsid w:val="00003366"/>
    <w:rsid w:val="00004049"/>
    <w:rsid w:val="000102FE"/>
    <w:rsid w:val="000127DB"/>
    <w:rsid w:val="00020514"/>
    <w:rsid w:val="000223EA"/>
    <w:rsid w:val="0002341B"/>
    <w:rsid w:val="00024A00"/>
    <w:rsid w:val="00035D5E"/>
    <w:rsid w:val="00046ACC"/>
    <w:rsid w:val="00052BDE"/>
    <w:rsid w:val="00054282"/>
    <w:rsid w:val="0005644E"/>
    <w:rsid w:val="00060534"/>
    <w:rsid w:val="000628E0"/>
    <w:rsid w:val="00064C5D"/>
    <w:rsid w:val="00067C7C"/>
    <w:rsid w:val="00080928"/>
    <w:rsid w:val="000821AC"/>
    <w:rsid w:val="000837E6"/>
    <w:rsid w:val="0008428D"/>
    <w:rsid w:val="000875C0"/>
    <w:rsid w:val="00087A4B"/>
    <w:rsid w:val="000941CF"/>
    <w:rsid w:val="000953C9"/>
    <w:rsid w:val="000A449C"/>
    <w:rsid w:val="000A5BF6"/>
    <w:rsid w:val="000A70C1"/>
    <w:rsid w:val="000B0E61"/>
    <w:rsid w:val="000B168F"/>
    <w:rsid w:val="000B1F73"/>
    <w:rsid w:val="000B2278"/>
    <w:rsid w:val="000B3968"/>
    <w:rsid w:val="000B68FC"/>
    <w:rsid w:val="000C1C72"/>
    <w:rsid w:val="000C23B5"/>
    <w:rsid w:val="000C23C8"/>
    <w:rsid w:val="000C3707"/>
    <w:rsid w:val="000C4126"/>
    <w:rsid w:val="000C4878"/>
    <w:rsid w:val="000C505D"/>
    <w:rsid w:val="000C6E13"/>
    <w:rsid w:val="000D3759"/>
    <w:rsid w:val="000D64A0"/>
    <w:rsid w:val="000E1B2D"/>
    <w:rsid w:val="000E1DD1"/>
    <w:rsid w:val="000E7EF4"/>
    <w:rsid w:val="000F31F4"/>
    <w:rsid w:val="00100B14"/>
    <w:rsid w:val="00102A06"/>
    <w:rsid w:val="00102C16"/>
    <w:rsid w:val="00103179"/>
    <w:rsid w:val="001118FF"/>
    <w:rsid w:val="0012189C"/>
    <w:rsid w:val="00121AF3"/>
    <w:rsid w:val="00124713"/>
    <w:rsid w:val="00130B94"/>
    <w:rsid w:val="00131FE0"/>
    <w:rsid w:val="00135369"/>
    <w:rsid w:val="00136852"/>
    <w:rsid w:val="00140167"/>
    <w:rsid w:val="0014182E"/>
    <w:rsid w:val="00144C63"/>
    <w:rsid w:val="00147379"/>
    <w:rsid w:val="0015301C"/>
    <w:rsid w:val="00156FC1"/>
    <w:rsid w:val="00157163"/>
    <w:rsid w:val="00160178"/>
    <w:rsid w:val="001627E7"/>
    <w:rsid w:val="0016334E"/>
    <w:rsid w:val="00163574"/>
    <w:rsid w:val="001658C5"/>
    <w:rsid w:val="00173F33"/>
    <w:rsid w:val="0017420B"/>
    <w:rsid w:val="00175330"/>
    <w:rsid w:val="00183BAF"/>
    <w:rsid w:val="001846FC"/>
    <w:rsid w:val="00187F1D"/>
    <w:rsid w:val="0019038E"/>
    <w:rsid w:val="001915DD"/>
    <w:rsid w:val="001B1433"/>
    <w:rsid w:val="001B62B4"/>
    <w:rsid w:val="001C169F"/>
    <w:rsid w:val="001C1B4B"/>
    <w:rsid w:val="001C5A1A"/>
    <w:rsid w:val="001D0A8B"/>
    <w:rsid w:val="001D0CE4"/>
    <w:rsid w:val="001D492C"/>
    <w:rsid w:val="001D581E"/>
    <w:rsid w:val="001E064E"/>
    <w:rsid w:val="001E5E83"/>
    <w:rsid w:val="001E6323"/>
    <w:rsid w:val="001E6E3B"/>
    <w:rsid w:val="001F08A7"/>
    <w:rsid w:val="001F2AE2"/>
    <w:rsid w:val="001F3DFD"/>
    <w:rsid w:val="001F5418"/>
    <w:rsid w:val="001F59E4"/>
    <w:rsid w:val="001F736C"/>
    <w:rsid w:val="002036D2"/>
    <w:rsid w:val="0021059F"/>
    <w:rsid w:val="0021102D"/>
    <w:rsid w:val="00227C0F"/>
    <w:rsid w:val="002400D7"/>
    <w:rsid w:val="0024142B"/>
    <w:rsid w:val="00243491"/>
    <w:rsid w:val="002529B0"/>
    <w:rsid w:val="00260E05"/>
    <w:rsid w:val="00262598"/>
    <w:rsid w:val="002668DA"/>
    <w:rsid w:val="0027094B"/>
    <w:rsid w:val="00271EC0"/>
    <w:rsid w:val="00275B3A"/>
    <w:rsid w:val="00276445"/>
    <w:rsid w:val="00280844"/>
    <w:rsid w:val="00280AE3"/>
    <w:rsid w:val="00281CCB"/>
    <w:rsid w:val="00282214"/>
    <w:rsid w:val="00285A61"/>
    <w:rsid w:val="00294675"/>
    <w:rsid w:val="00295590"/>
    <w:rsid w:val="00295A06"/>
    <w:rsid w:val="002B2E78"/>
    <w:rsid w:val="002B4182"/>
    <w:rsid w:val="002C0A1A"/>
    <w:rsid w:val="002C550E"/>
    <w:rsid w:val="002C6DE2"/>
    <w:rsid w:val="002D0037"/>
    <w:rsid w:val="002D1015"/>
    <w:rsid w:val="002D1754"/>
    <w:rsid w:val="002D3A1A"/>
    <w:rsid w:val="002D52A2"/>
    <w:rsid w:val="002D5C51"/>
    <w:rsid w:val="002D7A79"/>
    <w:rsid w:val="002E06D8"/>
    <w:rsid w:val="002E1D3D"/>
    <w:rsid w:val="002E1E78"/>
    <w:rsid w:val="002E4818"/>
    <w:rsid w:val="002E5E3E"/>
    <w:rsid w:val="002E6F2B"/>
    <w:rsid w:val="002E7596"/>
    <w:rsid w:val="002F0CDD"/>
    <w:rsid w:val="00304014"/>
    <w:rsid w:val="00310235"/>
    <w:rsid w:val="0031199E"/>
    <w:rsid w:val="00311F8A"/>
    <w:rsid w:val="00313ECE"/>
    <w:rsid w:val="003147EE"/>
    <w:rsid w:val="00315A66"/>
    <w:rsid w:val="003224AD"/>
    <w:rsid w:val="00323E00"/>
    <w:rsid w:val="00324906"/>
    <w:rsid w:val="0032574D"/>
    <w:rsid w:val="00333354"/>
    <w:rsid w:val="00334B78"/>
    <w:rsid w:val="00344343"/>
    <w:rsid w:val="00350A07"/>
    <w:rsid w:val="00365F65"/>
    <w:rsid w:val="00366B4F"/>
    <w:rsid w:val="00366F22"/>
    <w:rsid w:val="003678D5"/>
    <w:rsid w:val="00367B21"/>
    <w:rsid w:val="003721C6"/>
    <w:rsid w:val="00377CA5"/>
    <w:rsid w:val="00380028"/>
    <w:rsid w:val="00380986"/>
    <w:rsid w:val="003814F4"/>
    <w:rsid w:val="00383F66"/>
    <w:rsid w:val="00386BBF"/>
    <w:rsid w:val="00391C78"/>
    <w:rsid w:val="00392A82"/>
    <w:rsid w:val="00397974"/>
    <w:rsid w:val="003A21B4"/>
    <w:rsid w:val="003A3FB7"/>
    <w:rsid w:val="003A4EA7"/>
    <w:rsid w:val="003B05EE"/>
    <w:rsid w:val="003B186A"/>
    <w:rsid w:val="003B34AC"/>
    <w:rsid w:val="003B4BC6"/>
    <w:rsid w:val="003C2E4A"/>
    <w:rsid w:val="003C6C15"/>
    <w:rsid w:val="003D0201"/>
    <w:rsid w:val="003D1DE6"/>
    <w:rsid w:val="003D371B"/>
    <w:rsid w:val="003D5C8D"/>
    <w:rsid w:val="003D79A8"/>
    <w:rsid w:val="003E1743"/>
    <w:rsid w:val="003E1BE3"/>
    <w:rsid w:val="003F1B3C"/>
    <w:rsid w:val="003F3A6F"/>
    <w:rsid w:val="003F65EF"/>
    <w:rsid w:val="00400A1D"/>
    <w:rsid w:val="00410887"/>
    <w:rsid w:val="0041460B"/>
    <w:rsid w:val="00417CD7"/>
    <w:rsid w:val="004211F5"/>
    <w:rsid w:val="0042589F"/>
    <w:rsid w:val="00427392"/>
    <w:rsid w:val="00430E8B"/>
    <w:rsid w:val="00433919"/>
    <w:rsid w:val="00440B44"/>
    <w:rsid w:val="004427AC"/>
    <w:rsid w:val="00444300"/>
    <w:rsid w:val="00456998"/>
    <w:rsid w:val="00457473"/>
    <w:rsid w:val="00461A18"/>
    <w:rsid w:val="00463B28"/>
    <w:rsid w:val="00464E8E"/>
    <w:rsid w:val="004652A4"/>
    <w:rsid w:val="00466D6B"/>
    <w:rsid w:val="00467DC7"/>
    <w:rsid w:val="00471438"/>
    <w:rsid w:val="00476B89"/>
    <w:rsid w:val="00476C46"/>
    <w:rsid w:val="00491147"/>
    <w:rsid w:val="00493BD8"/>
    <w:rsid w:val="0049478F"/>
    <w:rsid w:val="00496668"/>
    <w:rsid w:val="004A0782"/>
    <w:rsid w:val="004A0998"/>
    <w:rsid w:val="004A3B8B"/>
    <w:rsid w:val="004A759A"/>
    <w:rsid w:val="004B129A"/>
    <w:rsid w:val="004B4AC3"/>
    <w:rsid w:val="004C1068"/>
    <w:rsid w:val="004C17BB"/>
    <w:rsid w:val="004C3470"/>
    <w:rsid w:val="004C37C4"/>
    <w:rsid w:val="004C3CAF"/>
    <w:rsid w:val="004C555F"/>
    <w:rsid w:val="004D2A27"/>
    <w:rsid w:val="004D30B6"/>
    <w:rsid w:val="004D5FCC"/>
    <w:rsid w:val="004E2D2C"/>
    <w:rsid w:val="004E57DD"/>
    <w:rsid w:val="004E5AD7"/>
    <w:rsid w:val="004E65E2"/>
    <w:rsid w:val="004F3235"/>
    <w:rsid w:val="004F463B"/>
    <w:rsid w:val="004F75F2"/>
    <w:rsid w:val="00501031"/>
    <w:rsid w:val="00503964"/>
    <w:rsid w:val="00504ACD"/>
    <w:rsid w:val="00512F91"/>
    <w:rsid w:val="005130DF"/>
    <w:rsid w:val="005170DD"/>
    <w:rsid w:val="00530AF0"/>
    <w:rsid w:val="00531837"/>
    <w:rsid w:val="0054145A"/>
    <w:rsid w:val="0054174D"/>
    <w:rsid w:val="00542DFA"/>
    <w:rsid w:val="005461DB"/>
    <w:rsid w:val="0055503C"/>
    <w:rsid w:val="00555B83"/>
    <w:rsid w:val="00555C08"/>
    <w:rsid w:val="00556DBF"/>
    <w:rsid w:val="0055786D"/>
    <w:rsid w:val="00561FCA"/>
    <w:rsid w:val="00565F75"/>
    <w:rsid w:val="00573CC2"/>
    <w:rsid w:val="005746D9"/>
    <w:rsid w:val="00583970"/>
    <w:rsid w:val="005921D5"/>
    <w:rsid w:val="00595A1F"/>
    <w:rsid w:val="005A3F88"/>
    <w:rsid w:val="005A7C8C"/>
    <w:rsid w:val="005B364A"/>
    <w:rsid w:val="005C2EB4"/>
    <w:rsid w:val="005C33F2"/>
    <w:rsid w:val="005D24C4"/>
    <w:rsid w:val="005D3054"/>
    <w:rsid w:val="005D4C6E"/>
    <w:rsid w:val="005D4F0C"/>
    <w:rsid w:val="005E1AB1"/>
    <w:rsid w:val="005F0E77"/>
    <w:rsid w:val="005F4140"/>
    <w:rsid w:val="005F4AFE"/>
    <w:rsid w:val="0060090B"/>
    <w:rsid w:val="006012CE"/>
    <w:rsid w:val="006016CB"/>
    <w:rsid w:val="00603140"/>
    <w:rsid w:val="00604CB9"/>
    <w:rsid w:val="00605CBB"/>
    <w:rsid w:val="006070B1"/>
    <w:rsid w:val="00611654"/>
    <w:rsid w:val="00611914"/>
    <w:rsid w:val="00613266"/>
    <w:rsid w:val="00614342"/>
    <w:rsid w:val="00615E15"/>
    <w:rsid w:val="006234E3"/>
    <w:rsid w:val="00626AEB"/>
    <w:rsid w:val="0063077C"/>
    <w:rsid w:val="00633771"/>
    <w:rsid w:val="006346C8"/>
    <w:rsid w:val="0063671F"/>
    <w:rsid w:val="00637AB6"/>
    <w:rsid w:val="00640738"/>
    <w:rsid w:val="00642525"/>
    <w:rsid w:val="0064581B"/>
    <w:rsid w:val="0064733B"/>
    <w:rsid w:val="00650E2A"/>
    <w:rsid w:val="00655670"/>
    <w:rsid w:val="00657757"/>
    <w:rsid w:val="00660CE8"/>
    <w:rsid w:val="006617CC"/>
    <w:rsid w:val="00663A99"/>
    <w:rsid w:val="00664D07"/>
    <w:rsid w:val="00665E6D"/>
    <w:rsid w:val="00671AF0"/>
    <w:rsid w:val="006759F3"/>
    <w:rsid w:val="006770CD"/>
    <w:rsid w:val="0068156D"/>
    <w:rsid w:val="00683042"/>
    <w:rsid w:val="0068587C"/>
    <w:rsid w:val="00686ABD"/>
    <w:rsid w:val="006941C7"/>
    <w:rsid w:val="00696AEB"/>
    <w:rsid w:val="00696C1F"/>
    <w:rsid w:val="00697242"/>
    <w:rsid w:val="006B03E5"/>
    <w:rsid w:val="006B1B55"/>
    <w:rsid w:val="006C23CC"/>
    <w:rsid w:val="006C6365"/>
    <w:rsid w:val="006D36ED"/>
    <w:rsid w:val="006D4C40"/>
    <w:rsid w:val="006D541F"/>
    <w:rsid w:val="006D73C2"/>
    <w:rsid w:val="006E4A6F"/>
    <w:rsid w:val="006E628F"/>
    <w:rsid w:val="006E6470"/>
    <w:rsid w:val="006F0540"/>
    <w:rsid w:val="006F346C"/>
    <w:rsid w:val="00707B7C"/>
    <w:rsid w:val="007170E6"/>
    <w:rsid w:val="007217C6"/>
    <w:rsid w:val="00727985"/>
    <w:rsid w:val="00735282"/>
    <w:rsid w:val="0073664E"/>
    <w:rsid w:val="00737385"/>
    <w:rsid w:val="00742D0B"/>
    <w:rsid w:val="00744949"/>
    <w:rsid w:val="007463CB"/>
    <w:rsid w:val="007471DE"/>
    <w:rsid w:val="0075149F"/>
    <w:rsid w:val="00753590"/>
    <w:rsid w:val="00761B70"/>
    <w:rsid w:val="00771D57"/>
    <w:rsid w:val="00774A67"/>
    <w:rsid w:val="00774A84"/>
    <w:rsid w:val="007759EE"/>
    <w:rsid w:val="00780D03"/>
    <w:rsid w:val="00781EB6"/>
    <w:rsid w:val="00787CA3"/>
    <w:rsid w:val="007901C2"/>
    <w:rsid w:val="00796C83"/>
    <w:rsid w:val="007A5D08"/>
    <w:rsid w:val="007A6758"/>
    <w:rsid w:val="007B02E7"/>
    <w:rsid w:val="007B2D80"/>
    <w:rsid w:val="007B4749"/>
    <w:rsid w:val="007D5F30"/>
    <w:rsid w:val="007D7E67"/>
    <w:rsid w:val="007E4006"/>
    <w:rsid w:val="007E6CAD"/>
    <w:rsid w:val="007F0A73"/>
    <w:rsid w:val="007F65B8"/>
    <w:rsid w:val="00803AD5"/>
    <w:rsid w:val="00813677"/>
    <w:rsid w:val="008157C4"/>
    <w:rsid w:val="008176BD"/>
    <w:rsid w:val="00822342"/>
    <w:rsid w:val="00825D42"/>
    <w:rsid w:val="00830BE0"/>
    <w:rsid w:val="00830FEA"/>
    <w:rsid w:val="00831222"/>
    <w:rsid w:val="0083566F"/>
    <w:rsid w:val="00836428"/>
    <w:rsid w:val="008463D4"/>
    <w:rsid w:val="00854566"/>
    <w:rsid w:val="00865268"/>
    <w:rsid w:val="00866388"/>
    <w:rsid w:val="00877567"/>
    <w:rsid w:val="00877B99"/>
    <w:rsid w:val="00881C6E"/>
    <w:rsid w:val="008857FA"/>
    <w:rsid w:val="008861F6"/>
    <w:rsid w:val="0088717B"/>
    <w:rsid w:val="00890167"/>
    <w:rsid w:val="008902BA"/>
    <w:rsid w:val="0089642E"/>
    <w:rsid w:val="008A0D2D"/>
    <w:rsid w:val="008A1F51"/>
    <w:rsid w:val="008A289E"/>
    <w:rsid w:val="008A4378"/>
    <w:rsid w:val="008B4987"/>
    <w:rsid w:val="008B4A65"/>
    <w:rsid w:val="008C0357"/>
    <w:rsid w:val="008C0511"/>
    <w:rsid w:val="008C2012"/>
    <w:rsid w:val="008C711F"/>
    <w:rsid w:val="008D2174"/>
    <w:rsid w:val="008D5AD7"/>
    <w:rsid w:val="008D6F69"/>
    <w:rsid w:val="008E2B06"/>
    <w:rsid w:val="008E3DCF"/>
    <w:rsid w:val="008E4AB5"/>
    <w:rsid w:val="008E727E"/>
    <w:rsid w:val="008F07DF"/>
    <w:rsid w:val="008F3E3F"/>
    <w:rsid w:val="0090658A"/>
    <w:rsid w:val="00911BE0"/>
    <w:rsid w:val="0091568E"/>
    <w:rsid w:val="00916102"/>
    <w:rsid w:val="0091610F"/>
    <w:rsid w:val="009219F2"/>
    <w:rsid w:val="0092328B"/>
    <w:rsid w:val="0092382B"/>
    <w:rsid w:val="00923D9C"/>
    <w:rsid w:val="009252F5"/>
    <w:rsid w:val="0093030A"/>
    <w:rsid w:val="00930333"/>
    <w:rsid w:val="00930830"/>
    <w:rsid w:val="009325ED"/>
    <w:rsid w:val="00940BF7"/>
    <w:rsid w:val="00941698"/>
    <w:rsid w:val="00943D49"/>
    <w:rsid w:val="00951AEC"/>
    <w:rsid w:val="00951DBF"/>
    <w:rsid w:val="009623FD"/>
    <w:rsid w:val="009648D3"/>
    <w:rsid w:val="00966D6D"/>
    <w:rsid w:val="00970B24"/>
    <w:rsid w:val="00971545"/>
    <w:rsid w:val="00976249"/>
    <w:rsid w:val="00976C09"/>
    <w:rsid w:val="009865D8"/>
    <w:rsid w:val="009907DD"/>
    <w:rsid w:val="00992B82"/>
    <w:rsid w:val="00994B42"/>
    <w:rsid w:val="009951EA"/>
    <w:rsid w:val="009959EB"/>
    <w:rsid w:val="00997F53"/>
    <w:rsid w:val="009A2B91"/>
    <w:rsid w:val="009B596B"/>
    <w:rsid w:val="009C7D67"/>
    <w:rsid w:val="009E424F"/>
    <w:rsid w:val="009E6B46"/>
    <w:rsid w:val="00A03743"/>
    <w:rsid w:val="00A14CAD"/>
    <w:rsid w:val="00A15A1B"/>
    <w:rsid w:val="00A1696A"/>
    <w:rsid w:val="00A23295"/>
    <w:rsid w:val="00A26AF7"/>
    <w:rsid w:val="00A27E3F"/>
    <w:rsid w:val="00A30445"/>
    <w:rsid w:val="00A31AB3"/>
    <w:rsid w:val="00A347B8"/>
    <w:rsid w:val="00A35357"/>
    <w:rsid w:val="00A35FED"/>
    <w:rsid w:val="00A43826"/>
    <w:rsid w:val="00A46793"/>
    <w:rsid w:val="00A52860"/>
    <w:rsid w:val="00A539A7"/>
    <w:rsid w:val="00A54147"/>
    <w:rsid w:val="00A6455A"/>
    <w:rsid w:val="00A65A78"/>
    <w:rsid w:val="00A65E93"/>
    <w:rsid w:val="00A72117"/>
    <w:rsid w:val="00A728F6"/>
    <w:rsid w:val="00A7488C"/>
    <w:rsid w:val="00A75F10"/>
    <w:rsid w:val="00A7660F"/>
    <w:rsid w:val="00A845C7"/>
    <w:rsid w:val="00A86251"/>
    <w:rsid w:val="00A90E80"/>
    <w:rsid w:val="00A96B57"/>
    <w:rsid w:val="00A97F53"/>
    <w:rsid w:val="00A97FAF"/>
    <w:rsid w:val="00AA0AFE"/>
    <w:rsid w:val="00AA1AFE"/>
    <w:rsid w:val="00AA4FA3"/>
    <w:rsid w:val="00AA69C3"/>
    <w:rsid w:val="00AC02B1"/>
    <w:rsid w:val="00AC23E8"/>
    <w:rsid w:val="00AC569E"/>
    <w:rsid w:val="00AC6BC6"/>
    <w:rsid w:val="00AD555C"/>
    <w:rsid w:val="00AE02C7"/>
    <w:rsid w:val="00AE6945"/>
    <w:rsid w:val="00AF0046"/>
    <w:rsid w:val="00AF4C8B"/>
    <w:rsid w:val="00AF54C8"/>
    <w:rsid w:val="00B00069"/>
    <w:rsid w:val="00B01908"/>
    <w:rsid w:val="00B02C81"/>
    <w:rsid w:val="00B10D1D"/>
    <w:rsid w:val="00B125B1"/>
    <w:rsid w:val="00B20C3C"/>
    <w:rsid w:val="00B24FDD"/>
    <w:rsid w:val="00B25B7F"/>
    <w:rsid w:val="00B3038A"/>
    <w:rsid w:val="00B30FC1"/>
    <w:rsid w:val="00B4093B"/>
    <w:rsid w:val="00B411F4"/>
    <w:rsid w:val="00B427C7"/>
    <w:rsid w:val="00B443EE"/>
    <w:rsid w:val="00B46DFF"/>
    <w:rsid w:val="00B46F73"/>
    <w:rsid w:val="00B47D07"/>
    <w:rsid w:val="00B56265"/>
    <w:rsid w:val="00B577AD"/>
    <w:rsid w:val="00B615BF"/>
    <w:rsid w:val="00B62E0A"/>
    <w:rsid w:val="00B62F30"/>
    <w:rsid w:val="00B66396"/>
    <w:rsid w:val="00B71667"/>
    <w:rsid w:val="00B7272D"/>
    <w:rsid w:val="00B73BA5"/>
    <w:rsid w:val="00B74649"/>
    <w:rsid w:val="00B757AF"/>
    <w:rsid w:val="00B76D75"/>
    <w:rsid w:val="00B85AB4"/>
    <w:rsid w:val="00B929D9"/>
    <w:rsid w:val="00B95F28"/>
    <w:rsid w:val="00B9674E"/>
    <w:rsid w:val="00BA3D70"/>
    <w:rsid w:val="00BA4478"/>
    <w:rsid w:val="00BA474C"/>
    <w:rsid w:val="00BA533F"/>
    <w:rsid w:val="00BA7D98"/>
    <w:rsid w:val="00BB125F"/>
    <w:rsid w:val="00BB787E"/>
    <w:rsid w:val="00BC40D0"/>
    <w:rsid w:val="00BD0FEC"/>
    <w:rsid w:val="00BD21C1"/>
    <w:rsid w:val="00BD5C7C"/>
    <w:rsid w:val="00BD7006"/>
    <w:rsid w:val="00BE764B"/>
    <w:rsid w:val="00BF3268"/>
    <w:rsid w:val="00BF44CE"/>
    <w:rsid w:val="00BF685C"/>
    <w:rsid w:val="00BF7E7D"/>
    <w:rsid w:val="00C01711"/>
    <w:rsid w:val="00C10948"/>
    <w:rsid w:val="00C1315E"/>
    <w:rsid w:val="00C13DF4"/>
    <w:rsid w:val="00C201C3"/>
    <w:rsid w:val="00C20F21"/>
    <w:rsid w:val="00C23E22"/>
    <w:rsid w:val="00C2766C"/>
    <w:rsid w:val="00C318A2"/>
    <w:rsid w:val="00C4076C"/>
    <w:rsid w:val="00C42759"/>
    <w:rsid w:val="00C51073"/>
    <w:rsid w:val="00C6552F"/>
    <w:rsid w:val="00C70141"/>
    <w:rsid w:val="00C705D6"/>
    <w:rsid w:val="00C8094B"/>
    <w:rsid w:val="00C85815"/>
    <w:rsid w:val="00C906DA"/>
    <w:rsid w:val="00C921B2"/>
    <w:rsid w:val="00C9717C"/>
    <w:rsid w:val="00CA0B42"/>
    <w:rsid w:val="00CA1081"/>
    <w:rsid w:val="00CA48CF"/>
    <w:rsid w:val="00CA54B7"/>
    <w:rsid w:val="00CA67BE"/>
    <w:rsid w:val="00CB143A"/>
    <w:rsid w:val="00CB4810"/>
    <w:rsid w:val="00CB68BC"/>
    <w:rsid w:val="00CB79E8"/>
    <w:rsid w:val="00CD0BAD"/>
    <w:rsid w:val="00CD0C29"/>
    <w:rsid w:val="00CD5270"/>
    <w:rsid w:val="00CD5940"/>
    <w:rsid w:val="00CD6706"/>
    <w:rsid w:val="00CE1733"/>
    <w:rsid w:val="00CE606B"/>
    <w:rsid w:val="00CF0A57"/>
    <w:rsid w:val="00CF7ECA"/>
    <w:rsid w:val="00D0051C"/>
    <w:rsid w:val="00D04D52"/>
    <w:rsid w:val="00D055BA"/>
    <w:rsid w:val="00D13C1D"/>
    <w:rsid w:val="00D16851"/>
    <w:rsid w:val="00D16D0C"/>
    <w:rsid w:val="00D23269"/>
    <w:rsid w:val="00D24BCC"/>
    <w:rsid w:val="00D2569D"/>
    <w:rsid w:val="00D27F27"/>
    <w:rsid w:val="00D3182C"/>
    <w:rsid w:val="00D468EC"/>
    <w:rsid w:val="00D46E2E"/>
    <w:rsid w:val="00D50B09"/>
    <w:rsid w:val="00D521CD"/>
    <w:rsid w:val="00D62949"/>
    <w:rsid w:val="00D6329F"/>
    <w:rsid w:val="00D640CB"/>
    <w:rsid w:val="00D66676"/>
    <w:rsid w:val="00D7024C"/>
    <w:rsid w:val="00D73BED"/>
    <w:rsid w:val="00D81594"/>
    <w:rsid w:val="00D83984"/>
    <w:rsid w:val="00D83D48"/>
    <w:rsid w:val="00D912AA"/>
    <w:rsid w:val="00D94539"/>
    <w:rsid w:val="00DA2EF1"/>
    <w:rsid w:val="00DA689B"/>
    <w:rsid w:val="00DB0018"/>
    <w:rsid w:val="00DC0269"/>
    <w:rsid w:val="00DC180F"/>
    <w:rsid w:val="00DD0503"/>
    <w:rsid w:val="00DD3808"/>
    <w:rsid w:val="00DD3D0D"/>
    <w:rsid w:val="00DD6E76"/>
    <w:rsid w:val="00DD78A1"/>
    <w:rsid w:val="00DE0ED0"/>
    <w:rsid w:val="00DE5030"/>
    <w:rsid w:val="00DE5A7D"/>
    <w:rsid w:val="00DE5B95"/>
    <w:rsid w:val="00DF08BD"/>
    <w:rsid w:val="00DF6A7C"/>
    <w:rsid w:val="00E039B4"/>
    <w:rsid w:val="00E03B50"/>
    <w:rsid w:val="00E05B57"/>
    <w:rsid w:val="00E06922"/>
    <w:rsid w:val="00E118B8"/>
    <w:rsid w:val="00E126B3"/>
    <w:rsid w:val="00E17585"/>
    <w:rsid w:val="00E203A5"/>
    <w:rsid w:val="00E219D4"/>
    <w:rsid w:val="00E24F0A"/>
    <w:rsid w:val="00E25BEB"/>
    <w:rsid w:val="00E309AE"/>
    <w:rsid w:val="00E337D2"/>
    <w:rsid w:val="00E36327"/>
    <w:rsid w:val="00E37445"/>
    <w:rsid w:val="00E375A2"/>
    <w:rsid w:val="00E42218"/>
    <w:rsid w:val="00E44AE1"/>
    <w:rsid w:val="00E452AE"/>
    <w:rsid w:val="00E4556D"/>
    <w:rsid w:val="00E5611F"/>
    <w:rsid w:val="00E5758F"/>
    <w:rsid w:val="00E57603"/>
    <w:rsid w:val="00E6049D"/>
    <w:rsid w:val="00E6140B"/>
    <w:rsid w:val="00E64BE8"/>
    <w:rsid w:val="00E65C7D"/>
    <w:rsid w:val="00E70CCB"/>
    <w:rsid w:val="00E71324"/>
    <w:rsid w:val="00E76A95"/>
    <w:rsid w:val="00E76D9D"/>
    <w:rsid w:val="00E83B33"/>
    <w:rsid w:val="00E875EA"/>
    <w:rsid w:val="00E908B8"/>
    <w:rsid w:val="00E94FD3"/>
    <w:rsid w:val="00E95BC6"/>
    <w:rsid w:val="00E9609C"/>
    <w:rsid w:val="00E96472"/>
    <w:rsid w:val="00E97E15"/>
    <w:rsid w:val="00EA38A2"/>
    <w:rsid w:val="00EA5E76"/>
    <w:rsid w:val="00EB0637"/>
    <w:rsid w:val="00EB07DF"/>
    <w:rsid w:val="00EB3380"/>
    <w:rsid w:val="00EB3DA9"/>
    <w:rsid w:val="00EC211E"/>
    <w:rsid w:val="00EC4A26"/>
    <w:rsid w:val="00EC51C0"/>
    <w:rsid w:val="00EC7C56"/>
    <w:rsid w:val="00ED0162"/>
    <w:rsid w:val="00ED10D0"/>
    <w:rsid w:val="00ED1132"/>
    <w:rsid w:val="00ED1811"/>
    <w:rsid w:val="00ED3332"/>
    <w:rsid w:val="00ED4CAC"/>
    <w:rsid w:val="00ED5744"/>
    <w:rsid w:val="00ED5EF8"/>
    <w:rsid w:val="00ED68E2"/>
    <w:rsid w:val="00ED73C8"/>
    <w:rsid w:val="00ED7748"/>
    <w:rsid w:val="00EE11D3"/>
    <w:rsid w:val="00EE6EA1"/>
    <w:rsid w:val="00EE75F8"/>
    <w:rsid w:val="00EF60F2"/>
    <w:rsid w:val="00EF6BEF"/>
    <w:rsid w:val="00EF6D36"/>
    <w:rsid w:val="00EF6D86"/>
    <w:rsid w:val="00F0129C"/>
    <w:rsid w:val="00F01AC0"/>
    <w:rsid w:val="00F05A4A"/>
    <w:rsid w:val="00F108A5"/>
    <w:rsid w:val="00F17F09"/>
    <w:rsid w:val="00F200D6"/>
    <w:rsid w:val="00F25239"/>
    <w:rsid w:val="00F261EC"/>
    <w:rsid w:val="00F26599"/>
    <w:rsid w:val="00F26CCB"/>
    <w:rsid w:val="00F327BC"/>
    <w:rsid w:val="00F332A6"/>
    <w:rsid w:val="00F338C1"/>
    <w:rsid w:val="00F360CB"/>
    <w:rsid w:val="00F36688"/>
    <w:rsid w:val="00F45D96"/>
    <w:rsid w:val="00F46FD3"/>
    <w:rsid w:val="00F50465"/>
    <w:rsid w:val="00F50D1D"/>
    <w:rsid w:val="00F510C9"/>
    <w:rsid w:val="00F533D3"/>
    <w:rsid w:val="00F548E2"/>
    <w:rsid w:val="00F57B1D"/>
    <w:rsid w:val="00F60C10"/>
    <w:rsid w:val="00F6275C"/>
    <w:rsid w:val="00F76252"/>
    <w:rsid w:val="00F801E6"/>
    <w:rsid w:val="00F81D0A"/>
    <w:rsid w:val="00F95295"/>
    <w:rsid w:val="00FA01FE"/>
    <w:rsid w:val="00FA17AE"/>
    <w:rsid w:val="00FB0BCD"/>
    <w:rsid w:val="00FB6B55"/>
    <w:rsid w:val="00FB7F6B"/>
    <w:rsid w:val="00FC02D2"/>
    <w:rsid w:val="00FC0C09"/>
    <w:rsid w:val="00FC1A30"/>
    <w:rsid w:val="00FC2170"/>
    <w:rsid w:val="00FC3CA3"/>
    <w:rsid w:val="00FC48F1"/>
    <w:rsid w:val="00FC781C"/>
    <w:rsid w:val="00FC7EC2"/>
    <w:rsid w:val="00FD1CE6"/>
    <w:rsid w:val="00FD4301"/>
    <w:rsid w:val="00FE0F31"/>
    <w:rsid w:val="00FE26ED"/>
    <w:rsid w:val="00FE6321"/>
    <w:rsid w:val="00FF3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Bullet" w:qFormat="1"/>
    <w:lsdException w:name="List Number" w:uiPriority="0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5CBB"/>
    <w:pPr>
      <w:spacing w:after="120"/>
      <w:ind w:firstLine="709"/>
      <w:jc w:val="both"/>
    </w:pPr>
    <w:rPr>
      <w:rFonts w:ascii="Arial Narrow" w:hAnsi="Arial Narrow"/>
      <w:sz w:val="24"/>
      <w:szCs w:val="24"/>
      <w:lang w:eastAsia="ru-RU"/>
    </w:rPr>
  </w:style>
  <w:style w:type="paragraph" w:styleId="10">
    <w:name w:val="heading 1"/>
    <w:aliases w:val="1,h1,H1,app heading 1,ITT t1,II+,I,H11,H12,H13,H14,H15,H16,H17,H18,H111,H121,H131,H141,H151,H161,H171,H19,H112,H122,H132,H142,H152,H162,H172,H181,H1111,H1211,H1311,H1411,H1511,H1611,H1711,H110,H113,H123,H133,H143,H153,H163,H173,H114,g,.,ch"/>
    <w:basedOn w:val="a1"/>
    <w:next w:val="a1"/>
    <w:link w:val="11"/>
    <w:qFormat/>
    <w:rsid w:val="004211F5"/>
    <w:pPr>
      <w:keepNext/>
      <w:keepLines/>
      <w:pageBreakBefore/>
      <w:numPr>
        <w:numId w:val="1"/>
      </w:numPr>
      <w:spacing w:before="240"/>
      <w:outlineLvl w:val="0"/>
    </w:pPr>
    <w:rPr>
      <w:rFonts w:eastAsia="Times New Roman" w:cstheme="majorBidi"/>
      <w:b/>
      <w:bCs/>
      <w:caps/>
      <w:sz w:val="32"/>
      <w:szCs w:val="32"/>
    </w:rPr>
  </w:style>
  <w:style w:type="paragraph" w:styleId="2">
    <w:name w:val="heading 2"/>
    <w:aliases w:val="H2,h2,Numbered text 3,Раздел,2,2 headline,h,headline,H2 Знак,h2 Знак,Subhead A,H21,H22,H23,H24,H25,H26,H27,H28,H29,H210,H211,H221,H231,H241,H251,H261,Самостоятельный раздел + Слева:  0,63 см,Первая строка:  0,95 см....,2 Зна"/>
    <w:basedOn w:val="a1"/>
    <w:next w:val="a1"/>
    <w:link w:val="20"/>
    <w:unhideWhenUsed/>
    <w:qFormat/>
    <w:rsid w:val="009219F2"/>
    <w:pPr>
      <w:keepNext/>
      <w:keepLines/>
      <w:numPr>
        <w:ilvl w:val="1"/>
        <w:numId w:val="1"/>
      </w:numPr>
      <w:spacing w:before="240"/>
      <w:outlineLvl w:val="1"/>
    </w:pPr>
    <w:rPr>
      <w:rFonts w:eastAsia="Times New Roman" w:cstheme="majorBidi"/>
      <w:b/>
      <w:bCs/>
      <w:sz w:val="28"/>
      <w:szCs w:val="28"/>
    </w:rPr>
  </w:style>
  <w:style w:type="paragraph" w:styleId="3">
    <w:name w:val="heading 3"/>
    <w:aliases w:val="H3,Заголовок 3 Знак1,Заголовок 3 Знак Знак,H3 Знак Знак,h3,Çàãîëîâîê 3,Подраздел,Caaieiaie 3,Subhead B,H3 Знак,Map,3 Знак,3,(пункт),Level 3 Topic Heading"/>
    <w:basedOn w:val="a1"/>
    <w:next w:val="a1"/>
    <w:link w:val="30"/>
    <w:unhideWhenUsed/>
    <w:qFormat/>
    <w:rsid w:val="00DD0503"/>
    <w:pPr>
      <w:keepNext/>
      <w:keepLines/>
      <w:numPr>
        <w:ilvl w:val="2"/>
        <w:numId w:val="1"/>
      </w:numPr>
      <w:spacing w:before="120" w:after="240"/>
      <w:outlineLvl w:val="2"/>
    </w:pPr>
    <w:rPr>
      <w:rFonts w:eastAsiaTheme="majorEastAsia" w:cstheme="majorBidi"/>
      <w:b/>
      <w:bCs/>
      <w:spacing w:val="20"/>
    </w:rPr>
  </w:style>
  <w:style w:type="paragraph" w:styleId="4">
    <w:name w:val="heading 4"/>
    <w:aliases w:val="Заголовок 4 (Приложение),H4,Заголовок 4 Знак1,Заголовок 4 (Приложение) Знак,H4 Знак,Заголовок 4 Знак Знак Знак Знак Знак,Заголовок 4 Знак Знак Знак Знак,Level 2 - a,(подпункт),Заголовок 4 Знак2,Заголовок 4 Знак Знак"/>
    <w:basedOn w:val="a1"/>
    <w:next w:val="a1"/>
    <w:link w:val="40"/>
    <w:unhideWhenUsed/>
    <w:qFormat/>
    <w:rsid w:val="0015301C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5">
    <w:name w:val="heading 5"/>
    <w:aliases w:val="H5,Заголовок 5 Знак1,Заголовок 5 Знак Знак,(приложение),h5,Level 5 Topic Heading,PIM 5,5,ITT t5,PA Pico Section,5 sub-bullet,sb,i) ii) iii)"/>
    <w:basedOn w:val="a1"/>
    <w:next w:val="a1"/>
    <w:link w:val="50"/>
    <w:unhideWhenUsed/>
    <w:qFormat/>
    <w:rsid w:val="0015301C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6">
    <w:name w:val="heading 6"/>
    <w:basedOn w:val="a1"/>
    <w:next w:val="a1"/>
    <w:link w:val="60"/>
    <w:uiPriority w:val="9"/>
    <w:unhideWhenUsed/>
    <w:qFormat/>
    <w:rsid w:val="002D52A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2D52A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2D52A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2D52A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626A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Placeholder Text"/>
    <w:basedOn w:val="a2"/>
    <w:uiPriority w:val="99"/>
    <w:semiHidden/>
    <w:rsid w:val="00243491"/>
    <w:rPr>
      <w:color w:val="808080"/>
    </w:rPr>
  </w:style>
  <w:style w:type="paragraph" w:styleId="a7">
    <w:name w:val="Balloon Text"/>
    <w:basedOn w:val="a1"/>
    <w:link w:val="a8"/>
    <w:uiPriority w:val="99"/>
    <w:semiHidden/>
    <w:unhideWhenUsed/>
    <w:rsid w:val="002434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24349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1 Знак,h1 Знак,H1 Знак,app heading 1 Знак,ITT t1 Знак,II+ Знак,I Знак,H11 Знак,H12 Знак,H13 Знак,H14 Знак,H15 Знак,H16 Знак,H17 Знак,H18 Знак,H111 Знак,H121 Знак,H131 Знак,H141 Знак,H151 Знак,H161 Знак,H171 Знак,H19 Знак,H112 Знак"/>
    <w:basedOn w:val="a2"/>
    <w:link w:val="10"/>
    <w:rsid w:val="004211F5"/>
    <w:rPr>
      <w:rFonts w:ascii="Arial Narrow" w:eastAsia="Times New Roman" w:hAnsi="Arial Narrow" w:cstheme="majorBidi"/>
      <w:b/>
      <w:bCs/>
      <w:caps/>
      <w:sz w:val="32"/>
      <w:szCs w:val="32"/>
      <w:lang w:eastAsia="ru-RU"/>
    </w:rPr>
  </w:style>
  <w:style w:type="character" w:customStyle="1" w:styleId="20">
    <w:name w:val="Заголовок 2 Знак"/>
    <w:aliases w:val="H2 Знак1,h2 Знак1,Numbered text 3 Знак,Раздел Знак,2 Знак,2 headline Знак,h Знак,headline Знак,H2 Знак Знак,h2 Знак Знак,Subhead A Знак,H21 Знак,H22 Знак,H23 Знак,H24 Знак,H25 Знак,H26 Знак,H27 Знак,H28 Знак,H29 Знак,H210 Знак,H211 Знак"/>
    <w:basedOn w:val="a2"/>
    <w:link w:val="2"/>
    <w:rsid w:val="009219F2"/>
    <w:rPr>
      <w:rFonts w:ascii="Arial Narrow" w:eastAsia="Times New Roman" w:hAnsi="Arial Narrow" w:cstheme="majorBidi"/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Заголовок 4 (Приложение) Знак1,H4 Знак1,Заголовок 4 Знак1 Знак,Заголовок 4 (Приложение) Знак Знак,H4 Знак Знак,Заголовок 4 Знак Знак Знак Знак Знак Знак,Заголовок 4 Знак Знак Знак Знак Знак1,Level 2 - a Знак,(подпункт) Знак"/>
    <w:basedOn w:val="a2"/>
    <w:link w:val="4"/>
    <w:rsid w:val="0015301C"/>
    <w:rPr>
      <w:rFonts w:ascii="Arial Narrow" w:eastAsiaTheme="majorEastAsia" w:hAnsi="Arial Narrow" w:cstheme="majorBidi"/>
      <w:b/>
      <w:bCs/>
      <w:iCs/>
      <w:color w:val="000000" w:themeColor="text1"/>
      <w:sz w:val="24"/>
      <w:szCs w:val="24"/>
      <w:lang w:eastAsia="ru-RU"/>
    </w:rPr>
  </w:style>
  <w:style w:type="character" w:customStyle="1" w:styleId="50">
    <w:name w:val="Заголовок 5 Знак"/>
    <w:aliases w:val="H5 Знак,Заголовок 5 Знак1 Знак,Заголовок 5 Знак Знак Знак,(приложение) Знак,h5 Знак,Level 5 Topic Heading Знак,PIM 5 Знак,5 Знак,ITT t5 Знак,PA Pico Section Знак,5 sub-bullet Знак,sb Знак,i) ii) iii) Знак"/>
    <w:basedOn w:val="a2"/>
    <w:link w:val="5"/>
    <w:rsid w:val="0015301C"/>
    <w:rPr>
      <w:rFonts w:ascii="Arial Narrow" w:eastAsiaTheme="majorEastAsia" w:hAnsi="Arial Narrow" w:cstheme="majorBidi"/>
      <w:color w:val="000000" w:themeColor="text1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2D52A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2D52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2D52A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2D52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">
    <w:name w:val="Стиль1"/>
    <w:uiPriority w:val="99"/>
    <w:rsid w:val="002E6F2B"/>
    <w:pPr>
      <w:numPr>
        <w:numId w:val="2"/>
      </w:numPr>
    </w:pPr>
  </w:style>
  <w:style w:type="character" w:customStyle="1" w:styleId="30">
    <w:name w:val="Заголовок 3 Знак"/>
    <w:aliases w:val="H3 Знак1,Заголовок 3 Знак1 Знак,Заголовок 3 Знак Знак Знак,H3 Знак Знак Знак,h3 Знак,Çàãîëîâîê 3 Знак,Подраздел Знак,Caaieiaie 3 Знак,Subhead B Знак,H3 Знак Знак1,Map Знак,3 Знак Знак,3 Знак1,(пункт) Знак,Level 3 Topic Heading Знак"/>
    <w:basedOn w:val="a2"/>
    <w:link w:val="3"/>
    <w:rsid w:val="00DD0503"/>
    <w:rPr>
      <w:rFonts w:ascii="Arial Narrow" w:eastAsiaTheme="majorEastAsia" w:hAnsi="Arial Narrow" w:cstheme="majorBidi"/>
      <w:b/>
      <w:bCs/>
      <w:spacing w:val="20"/>
      <w:sz w:val="24"/>
      <w:szCs w:val="24"/>
      <w:lang w:eastAsia="ru-RU"/>
    </w:rPr>
  </w:style>
  <w:style w:type="paragraph" w:customStyle="1" w:styleId="a9">
    <w:name w:val="Примечание"/>
    <w:basedOn w:val="a1"/>
    <w:link w:val="aa"/>
    <w:qFormat/>
    <w:rsid w:val="001C1B4B"/>
    <w:pPr>
      <w:spacing w:after="0" w:line="240" w:lineRule="auto"/>
      <w:ind w:firstLine="0"/>
    </w:pPr>
    <w:rPr>
      <w:b/>
      <w:sz w:val="20"/>
      <w:szCs w:val="20"/>
    </w:rPr>
  </w:style>
  <w:style w:type="paragraph" w:customStyle="1" w:styleId="ab">
    <w:name w:val="Обвчный без отступов"/>
    <w:basedOn w:val="a1"/>
    <w:link w:val="ac"/>
    <w:qFormat/>
    <w:rsid w:val="00AE6945"/>
    <w:pPr>
      <w:spacing w:after="0"/>
      <w:ind w:firstLine="0"/>
      <w:jc w:val="center"/>
    </w:pPr>
  </w:style>
  <w:style w:type="character" w:customStyle="1" w:styleId="aa">
    <w:name w:val="Примечание Знак"/>
    <w:basedOn w:val="a2"/>
    <w:link w:val="a9"/>
    <w:rsid w:val="001C1B4B"/>
    <w:rPr>
      <w:rFonts w:ascii="Arial Narrow" w:hAnsi="Arial Narrow"/>
      <w:b/>
      <w:sz w:val="20"/>
      <w:szCs w:val="20"/>
      <w:lang w:eastAsia="ru-RU"/>
    </w:rPr>
  </w:style>
  <w:style w:type="character" w:customStyle="1" w:styleId="ac">
    <w:name w:val="Обвчный без отступов Знак"/>
    <w:basedOn w:val="a2"/>
    <w:link w:val="ab"/>
    <w:rsid w:val="00AE6945"/>
    <w:rPr>
      <w:rFonts w:ascii="Arial Narrow" w:hAnsi="Arial Narrow"/>
      <w:sz w:val="24"/>
      <w:szCs w:val="24"/>
      <w:lang w:eastAsia="ru-RU"/>
    </w:rPr>
  </w:style>
  <w:style w:type="paragraph" w:customStyle="1" w:styleId="a">
    <w:name w:val="Список ненумерованный"/>
    <w:basedOn w:val="a1"/>
    <w:link w:val="ad"/>
    <w:qFormat/>
    <w:rsid w:val="00605CBB"/>
    <w:pPr>
      <w:numPr>
        <w:numId w:val="4"/>
      </w:numPr>
      <w:ind w:left="993" w:hanging="284"/>
    </w:pPr>
  </w:style>
  <w:style w:type="paragraph" w:styleId="12">
    <w:name w:val="toc 1"/>
    <w:basedOn w:val="a1"/>
    <w:next w:val="a1"/>
    <w:autoRedefine/>
    <w:uiPriority w:val="39"/>
    <w:unhideWhenUsed/>
    <w:rsid w:val="00D2569D"/>
    <w:pPr>
      <w:tabs>
        <w:tab w:val="left" w:pos="440"/>
        <w:tab w:val="right" w:leader="dot" w:pos="9911"/>
      </w:tabs>
      <w:spacing w:before="120" w:after="0"/>
      <w:ind w:firstLine="0"/>
      <w:jc w:val="left"/>
    </w:pPr>
    <w:rPr>
      <w:rFonts w:asciiTheme="minorHAnsi" w:hAnsiTheme="minorHAnsi" w:cstheme="minorHAnsi"/>
      <w:b/>
      <w:noProof/>
    </w:rPr>
  </w:style>
  <w:style w:type="paragraph" w:styleId="21">
    <w:name w:val="toc 2"/>
    <w:basedOn w:val="a1"/>
    <w:next w:val="a1"/>
    <w:autoRedefine/>
    <w:uiPriority w:val="39"/>
    <w:unhideWhenUsed/>
    <w:rsid w:val="00D2569D"/>
    <w:pPr>
      <w:tabs>
        <w:tab w:val="left" w:pos="851"/>
        <w:tab w:val="right" w:leader="dot" w:pos="9911"/>
      </w:tabs>
      <w:spacing w:after="60" w:line="240" w:lineRule="auto"/>
      <w:ind w:left="850" w:hanging="425"/>
    </w:pPr>
    <w:rPr>
      <w:rFonts w:asciiTheme="minorHAnsi" w:hAnsiTheme="minorHAnsi" w:cstheme="minorHAnsi"/>
      <w:noProof/>
    </w:rPr>
  </w:style>
  <w:style w:type="paragraph" w:customStyle="1" w:styleId="a0">
    <w:name w:val="Список нумерованный"/>
    <w:basedOn w:val="a1"/>
    <w:link w:val="ae"/>
    <w:qFormat/>
    <w:rsid w:val="00605CBB"/>
    <w:pPr>
      <w:numPr>
        <w:numId w:val="3"/>
      </w:numPr>
    </w:pPr>
  </w:style>
  <w:style w:type="paragraph" w:styleId="31">
    <w:name w:val="toc 3"/>
    <w:basedOn w:val="a1"/>
    <w:next w:val="a1"/>
    <w:autoRedefine/>
    <w:uiPriority w:val="39"/>
    <w:unhideWhenUsed/>
    <w:rsid w:val="00D2569D"/>
    <w:pPr>
      <w:tabs>
        <w:tab w:val="left" w:pos="1701"/>
        <w:tab w:val="right" w:leader="dot" w:pos="9923"/>
      </w:tabs>
      <w:spacing w:after="0"/>
      <w:ind w:left="1702" w:hanging="851"/>
    </w:pPr>
    <w:rPr>
      <w:rFonts w:asciiTheme="minorHAnsi" w:hAnsiTheme="minorHAnsi" w:cstheme="minorHAnsi"/>
      <w:noProof/>
    </w:rPr>
  </w:style>
  <w:style w:type="character" w:customStyle="1" w:styleId="ad">
    <w:name w:val="Список ненумерованный Знак"/>
    <w:basedOn w:val="a2"/>
    <w:link w:val="a"/>
    <w:rsid w:val="00605CBB"/>
    <w:rPr>
      <w:rFonts w:ascii="Arial Narrow" w:hAnsi="Arial Narrow"/>
      <w:sz w:val="24"/>
      <w:szCs w:val="24"/>
      <w:lang w:eastAsia="ru-RU"/>
    </w:rPr>
  </w:style>
  <w:style w:type="paragraph" w:customStyle="1" w:styleId="-20">
    <w:name w:val="Список ненумерованный - 2"/>
    <w:basedOn w:val="a"/>
    <w:link w:val="-21"/>
    <w:qFormat/>
    <w:rsid w:val="0064581B"/>
    <w:pPr>
      <w:numPr>
        <w:numId w:val="0"/>
      </w:numPr>
    </w:pPr>
  </w:style>
  <w:style w:type="character" w:customStyle="1" w:styleId="ae">
    <w:name w:val="Список нумерованный Знак"/>
    <w:basedOn w:val="a2"/>
    <w:link w:val="a0"/>
    <w:rsid w:val="00605CBB"/>
    <w:rPr>
      <w:rFonts w:ascii="Arial Narrow" w:hAnsi="Arial Narrow"/>
      <w:sz w:val="24"/>
      <w:szCs w:val="24"/>
      <w:lang w:eastAsia="ru-RU"/>
    </w:rPr>
  </w:style>
  <w:style w:type="paragraph" w:customStyle="1" w:styleId="-2">
    <w:name w:val="Список нумерованный -2"/>
    <w:basedOn w:val="a0"/>
    <w:link w:val="-22"/>
    <w:qFormat/>
    <w:rsid w:val="00531837"/>
    <w:pPr>
      <w:numPr>
        <w:ilvl w:val="1"/>
        <w:numId w:val="6"/>
      </w:numPr>
      <w:ind w:left="1985" w:hanging="567"/>
    </w:pPr>
  </w:style>
  <w:style w:type="character" w:customStyle="1" w:styleId="-21">
    <w:name w:val="Список ненумерованный - 2 Знак"/>
    <w:basedOn w:val="ad"/>
    <w:link w:val="-20"/>
    <w:rsid w:val="0064581B"/>
    <w:rPr>
      <w:rFonts w:ascii="Arial Narrow" w:hAnsi="Arial Narrow"/>
      <w:sz w:val="24"/>
      <w:szCs w:val="24"/>
      <w:lang w:eastAsia="ru-RU"/>
    </w:rPr>
  </w:style>
  <w:style w:type="paragraph" w:styleId="af">
    <w:name w:val="caption"/>
    <w:basedOn w:val="a1"/>
    <w:next w:val="a1"/>
    <w:uiPriority w:val="35"/>
    <w:unhideWhenUsed/>
    <w:qFormat/>
    <w:rsid w:val="00262598"/>
    <w:pPr>
      <w:keepNext/>
      <w:spacing w:before="120" w:line="240" w:lineRule="auto"/>
    </w:pPr>
    <w:rPr>
      <w:b/>
      <w:bCs/>
      <w:color w:val="000000" w:themeColor="text1"/>
      <w:sz w:val="20"/>
      <w:szCs w:val="20"/>
    </w:rPr>
  </w:style>
  <w:style w:type="character" w:customStyle="1" w:styleId="-22">
    <w:name w:val="Список нумерованный -2 Знак"/>
    <w:basedOn w:val="ae"/>
    <w:link w:val="-2"/>
    <w:rsid w:val="00531837"/>
    <w:rPr>
      <w:rFonts w:ascii="Arial Narrow" w:hAnsi="Arial Narrow"/>
      <w:sz w:val="24"/>
      <w:szCs w:val="24"/>
      <w:lang w:eastAsia="ru-RU"/>
    </w:rPr>
  </w:style>
  <w:style w:type="paragraph" w:styleId="af0">
    <w:name w:val="header"/>
    <w:basedOn w:val="a1"/>
    <w:link w:val="af1"/>
    <w:uiPriority w:val="99"/>
    <w:unhideWhenUsed/>
    <w:rsid w:val="00921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9219F2"/>
    <w:rPr>
      <w:rFonts w:ascii="Arial Narrow" w:hAnsi="Arial Narrow"/>
      <w:sz w:val="24"/>
      <w:szCs w:val="24"/>
      <w:lang w:eastAsia="ru-RU"/>
    </w:rPr>
  </w:style>
  <w:style w:type="paragraph" w:styleId="af2">
    <w:name w:val="footer"/>
    <w:basedOn w:val="a1"/>
    <w:link w:val="af3"/>
    <w:uiPriority w:val="99"/>
    <w:unhideWhenUsed/>
    <w:rsid w:val="00921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9219F2"/>
    <w:rPr>
      <w:rFonts w:ascii="Arial Narrow" w:hAnsi="Arial Narrow"/>
      <w:sz w:val="24"/>
      <w:szCs w:val="24"/>
      <w:lang w:eastAsia="ru-RU"/>
    </w:rPr>
  </w:style>
  <w:style w:type="character" w:styleId="af4">
    <w:name w:val="Hyperlink"/>
    <w:basedOn w:val="a2"/>
    <w:uiPriority w:val="99"/>
    <w:unhideWhenUsed/>
    <w:rsid w:val="009219F2"/>
    <w:rPr>
      <w:color w:val="0000FF" w:themeColor="hyperlink"/>
      <w:u w:val="single"/>
    </w:rPr>
  </w:style>
  <w:style w:type="paragraph" w:styleId="af5">
    <w:name w:val="Body Text"/>
    <w:basedOn w:val="af6"/>
    <w:link w:val="af7"/>
    <w:rsid w:val="009219F2"/>
    <w:pPr>
      <w:widowControl w:val="0"/>
      <w:spacing w:after="0" w:line="240" w:lineRule="auto"/>
      <w:ind w:left="0" w:firstLine="851"/>
    </w:pPr>
    <w:rPr>
      <w:rFonts w:ascii="Arial" w:eastAsia="Times New Roman" w:hAnsi="Arial" w:cs="Times New Roman"/>
      <w:color w:val="000000"/>
      <w:sz w:val="22"/>
    </w:rPr>
  </w:style>
  <w:style w:type="character" w:customStyle="1" w:styleId="af7">
    <w:name w:val="Основной текст Знак"/>
    <w:basedOn w:val="a2"/>
    <w:link w:val="af5"/>
    <w:rsid w:val="009219F2"/>
    <w:rPr>
      <w:rFonts w:ascii="Arial" w:eastAsia="Times New Roman" w:hAnsi="Arial" w:cs="Times New Roman"/>
      <w:color w:val="000000"/>
      <w:szCs w:val="24"/>
      <w:lang w:eastAsia="ru-RU"/>
    </w:rPr>
  </w:style>
  <w:style w:type="paragraph" w:styleId="af8">
    <w:name w:val="List Number"/>
    <w:semiHidden/>
    <w:rsid w:val="009219F2"/>
    <w:pPr>
      <w:keepNext/>
      <w:tabs>
        <w:tab w:val="num" w:pos="904"/>
      </w:tabs>
      <w:spacing w:before="100" w:beforeAutospacing="1" w:after="100" w:afterAutospacing="1" w:line="240" w:lineRule="auto"/>
      <w:ind w:firstLine="544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f6">
    <w:name w:val="Body Text Indent"/>
    <w:basedOn w:val="a1"/>
    <w:link w:val="af9"/>
    <w:uiPriority w:val="99"/>
    <w:semiHidden/>
    <w:unhideWhenUsed/>
    <w:rsid w:val="009219F2"/>
    <w:pPr>
      <w:ind w:left="283"/>
    </w:pPr>
  </w:style>
  <w:style w:type="character" w:customStyle="1" w:styleId="af9">
    <w:name w:val="Основной текст с отступом Знак"/>
    <w:basedOn w:val="a2"/>
    <w:link w:val="af6"/>
    <w:uiPriority w:val="99"/>
    <w:semiHidden/>
    <w:rsid w:val="009219F2"/>
    <w:rPr>
      <w:rFonts w:ascii="Arial Narrow" w:hAnsi="Arial Narrow"/>
      <w:sz w:val="24"/>
      <w:szCs w:val="24"/>
      <w:lang w:eastAsia="ru-RU"/>
    </w:rPr>
  </w:style>
  <w:style w:type="paragraph" w:styleId="afa">
    <w:name w:val="List Paragraph"/>
    <w:basedOn w:val="a1"/>
    <w:uiPriority w:val="34"/>
    <w:qFormat/>
    <w:rsid w:val="006016CB"/>
    <w:pPr>
      <w:ind w:left="720"/>
      <w:contextualSpacing/>
    </w:pPr>
  </w:style>
  <w:style w:type="paragraph" w:customStyle="1" w:styleId="afb">
    <w:name w:val="Спискок"/>
    <w:basedOn w:val="a1"/>
    <w:rsid w:val="009907DD"/>
    <w:pPr>
      <w:ind w:firstLine="0"/>
    </w:pPr>
  </w:style>
  <w:style w:type="character" w:styleId="afc">
    <w:name w:val="annotation reference"/>
    <w:basedOn w:val="a2"/>
    <w:uiPriority w:val="99"/>
    <w:semiHidden/>
    <w:unhideWhenUsed/>
    <w:rsid w:val="00DF08BD"/>
    <w:rPr>
      <w:sz w:val="16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DF08BD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2"/>
    <w:link w:val="afd"/>
    <w:uiPriority w:val="99"/>
    <w:semiHidden/>
    <w:rsid w:val="00DF08BD"/>
    <w:rPr>
      <w:rFonts w:ascii="Arial Narrow" w:hAnsi="Arial Narrow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F08BD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F08BD"/>
    <w:rPr>
      <w:rFonts w:ascii="Arial Narrow" w:hAnsi="Arial Narrow"/>
      <w:b/>
      <w:bCs/>
      <w:sz w:val="20"/>
      <w:szCs w:val="20"/>
      <w:lang w:eastAsia="ru-RU"/>
    </w:rPr>
  </w:style>
  <w:style w:type="paragraph" w:styleId="aff1">
    <w:name w:val="footnote text"/>
    <w:basedOn w:val="a1"/>
    <w:link w:val="aff2"/>
    <w:uiPriority w:val="99"/>
    <w:semiHidden/>
    <w:unhideWhenUsed/>
    <w:rsid w:val="007D5F30"/>
    <w:pPr>
      <w:spacing w:after="0" w:line="240" w:lineRule="auto"/>
    </w:pPr>
    <w:rPr>
      <w:sz w:val="20"/>
      <w:szCs w:val="20"/>
    </w:rPr>
  </w:style>
  <w:style w:type="character" w:customStyle="1" w:styleId="aff2">
    <w:name w:val="Текст сноски Знак"/>
    <w:basedOn w:val="a2"/>
    <w:link w:val="aff1"/>
    <w:uiPriority w:val="99"/>
    <w:semiHidden/>
    <w:rsid w:val="007D5F30"/>
    <w:rPr>
      <w:rFonts w:ascii="Arial Narrow" w:hAnsi="Arial Narrow"/>
      <w:sz w:val="20"/>
      <w:szCs w:val="20"/>
      <w:lang w:eastAsia="ru-RU"/>
    </w:rPr>
  </w:style>
  <w:style w:type="character" w:styleId="aff3">
    <w:name w:val="footnote reference"/>
    <w:basedOn w:val="a2"/>
    <w:uiPriority w:val="99"/>
    <w:semiHidden/>
    <w:unhideWhenUsed/>
    <w:rsid w:val="007D5F30"/>
    <w:rPr>
      <w:vertAlign w:val="superscript"/>
    </w:rPr>
  </w:style>
  <w:style w:type="paragraph" w:customStyle="1" w:styleId="aff4">
    <w:name w:val="_Основной"/>
    <w:basedOn w:val="a1"/>
    <w:autoRedefine/>
    <w:rsid w:val="00FC0C09"/>
    <w:pPr>
      <w:spacing w:before="60" w:after="6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Bullet" w:qFormat="1"/>
    <w:lsdException w:name="List Number" w:uiPriority="0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5CBB"/>
    <w:pPr>
      <w:spacing w:after="120"/>
      <w:ind w:firstLine="709"/>
      <w:jc w:val="both"/>
    </w:pPr>
    <w:rPr>
      <w:rFonts w:ascii="Arial Narrow" w:hAnsi="Arial Narrow"/>
      <w:sz w:val="24"/>
      <w:szCs w:val="24"/>
      <w:lang w:eastAsia="ru-RU"/>
    </w:rPr>
  </w:style>
  <w:style w:type="paragraph" w:styleId="10">
    <w:name w:val="heading 1"/>
    <w:aliases w:val="1,h1,H1,app heading 1,ITT t1,II+,I,H11,H12,H13,H14,H15,H16,H17,H18,H111,H121,H131,H141,H151,H161,H171,H19,H112,H122,H132,H142,H152,H162,H172,H181,H1111,H1211,H1311,H1411,H1511,H1611,H1711,H110,H113,H123,H133,H143,H153,H163,H173,H114,g,.,ch"/>
    <w:basedOn w:val="a1"/>
    <w:next w:val="a1"/>
    <w:link w:val="11"/>
    <w:qFormat/>
    <w:rsid w:val="004211F5"/>
    <w:pPr>
      <w:keepNext/>
      <w:keepLines/>
      <w:pageBreakBefore/>
      <w:numPr>
        <w:numId w:val="1"/>
      </w:numPr>
      <w:spacing w:before="240"/>
      <w:outlineLvl w:val="0"/>
    </w:pPr>
    <w:rPr>
      <w:rFonts w:eastAsia="Times New Roman" w:cstheme="majorBidi"/>
      <w:b/>
      <w:bCs/>
      <w:caps/>
      <w:sz w:val="32"/>
      <w:szCs w:val="32"/>
    </w:rPr>
  </w:style>
  <w:style w:type="paragraph" w:styleId="2">
    <w:name w:val="heading 2"/>
    <w:aliases w:val="H2,h2,Numbered text 3,Раздел,2,2 headline,h,headline,H2 Знак,h2 Знак,Subhead A,H21,H22,H23,H24,H25,H26,H27,H28,H29,H210,H211,H221,H231,H241,H251,H261,Самостоятельный раздел + Слева:  0,63 см,Первая строка:  0,95 см....,2 Зна"/>
    <w:basedOn w:val="a1"/>
    <w:next w:val="a1"/>
    <w:link w:val="20"/>
    <w:unhideWhenUsed/>
    <w:qFormat/>
    <w:rsid w:val="009219F2"/>
    <w:pPr>
      <w:keepNext/>
      <w:keepLines/>
      <w:numPr>
        <w:ilvl w:val="1"/>
        <w:numId w:val="1"/>
      </w:numPr>
      <w:spacing w:before="240"/>
      <w:outlineLvl w:val="1"/>
    </w:pPr>
    <w:rPr>
      <w:rFonts w:eastAsia="Times New Roman" w:cstheme="majorBidi"/>
      <w:b/>
      <w:bCs/>
      <w:sz w:val="28"/>
      <w:szCs w:val="28"/>
    </w:rPr>
  </w:style>
  <w:style w:type="paragraph" w:styleId="3">
    <w:name w:val="heading 3"/>
    <w:aliases w:val="H3,Заголовок 3 Знак1,Заголовок 3 Знак Знак,H3 Знак Знак,h3,Çàãîëîâîê 3,Подраздел,Caaieiaie 3,Subhead B,H3 Знак,Map,3 Знак,3,(пункт),Level 3 Topic Heading"/>
    <w:basedOn w:val="a1"/>
    <w:next w:val="a1"/>
    <w:link w:val="30"/>
    <w:unhideWhenUsed/>
    <w:qFormat/>
    <w:rsid w:val="00DD0503"/>
    <w:pPr>
      <w:keepNext/>
      <w:keepLines/>
      <w:numPr>
        <w:ilvl w:val="2"/>
        <w:numId w:val="1"/>
      </w:numPr>
      <w:spacing w:before="120" w:after="240"/>
      <w:outlineLvl w:val="2"/>
    </w:pPr>
    <w:rPr>
      <w:rFonts w:eastAsiaTheme="majorEastAsia" w:cstheme="majorBidi"/>
      <w:b/>
      <w:bCs/>
      <w:spacing w:val="20"/>
    </w:rPr>
  </w:style>
  <w:style w:type="paragraph" w:styleId="4">
    <w:name w:val="heading 4"/>
    <w:aliases w:val="Заголовок 4 (Приложение),H4,Заголовок 4 Знак1,Заголовок 4 (Приложение) Знак,H4 Знак,Заголовок 4 Знак Знак Знак Знак Знак,Заголовок 4 Знак Знак Знак Знак,Level 2 - a,(подпункт),Заголовок 4 Знак2,Заголовок 4 Знак Знак"/>
    <w:basedOn w:val="a1"/>
    <w:next w:val="a1"/>
    <w:link w:val="40"/>
    <w:unhideWhenUsed/>
    <w:qFormat/>
    <w:rsid w:val="0015301C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5">
    <w:name w:val="heading 5"/>
    <w:aliases w:val="H5,Заголовок 5 Знак1,Заголовок 5 Знак Знак,(приложение),h5,Level 5 Topic Heading,PIM 5,5,ITT t5,PA Pico Section,5 sub-bullet,sb,i) ii) iii)"/>
    <w:basedOn w:val="a1"/>
    <w:next w:val="a1"/>
    <w:link w:val="50"/>
    <w:unhideWhenUsed/>
    <w:qFormat/>
    <w:rsid w:val="0015301C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6">
    <w:name w:val="heading 6"/>
    <w:basedOn w:val="a1"/>
    <w:next w:val="a1"/>
    <w:link w:val="60"/>
    <w:uiPriority w:val="9"/>
    <w:unhideWhenUsed/>
    <w:qFormat/>
    <w:rsid w:val="002D52A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2D52A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2D52A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2D52A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626A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Placeholder Text"/>
    <w:basedOn w:val="a2"/>
    <w:uiPriority w:val="99"/>
    <w:semiHidden/>
    <w:rsid w:val="00243491"/>
    <w:rPr>
      <w:color w:val="808080"/>
    </w:rPr>
  </w:style>
  <w:style w:type="paragraph" w:styleId="a7">
    <w:name w:val="Balloon Text"/>
    <w:basedOn w:val="a1"/>
    <w:link w:val="a8"/>
    <w:uiPriority w:val="99"/>
    <w:semiHidden/>
    <w:unhideWhenUsed/>
    <w:rsid w:val="002434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24349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1 Знак,h1 Знак,H1 Знак,app heading 1 Знак,ITT t1 Знак,II+ Знак,I Знак,H11 Знак,H12 Знак,H13 Знак,H14 Знак,H15 Знак,H16 Знак,H17 Знак,H18 Знак,H111 Знак,H121 Знак,H131 Знак,H141 Знак,H151 Знак,H161 Знак,H171 Знак,H19 Знак,H112 Знак"/>
    <w:basedOn w:val="a2"/>
    <w:link w:val="10"/>
    <w:rsid w:val="004211F5"/>
    <w:rPr>
      <w:rFonts w:ascii="Arial Narrow" w:eastAsia="Times New Roman" w:hAnsi="Arial Narrow" w:cstheme="majorBidi"/>
      <w:b/>
      <w:bCs/>
      <w:caps/>
      <w:sz w:val="32"/>
      <w:szCs w:val="32"/>
      <w:lang w:eastAsia="ru-RU"/>
    </w:rPr>
  </w:style>
  <w:style w:type="character" w:customStyle="1" w:styleId="20">
    <w:name w:val="Заголовок 2 Знак"/>
    <w:aliases w:val="H2 Знак1,h2 Знак1,Numbered text 3 Знак,Раздел Знак,2 Знак,2 headline Знак,h Знак,headline Знак,H2 Знак Знак,h2 Знак Знак,Subhead A Знак,H21 Знак,H22 Знак,H23 Знак,H24 Знак,H25 Знак,H26 Знак,H27 Знак,H28 Знак,H29 Знак,H210 Знак,H211 Знак"/>
    <w:basedOn w:val="a2"/>
    <w:link w:val="2"/>
    <w:rsid w:val="009219F2"/>
    <w:rPr>
      <w:rFonts w:ascii="Arial Narrow" w:eastAsia="Times New Roman" w:hAnsi="Arial Narrow" w:cstheme="majorBidi"/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Заголовок 4 (Приложение) Знак1,H4 Знак1,Заголовок 4 Знак1 Знак,Заголовок 4 (Приложение) Знак Знак,H4 Знак Знак,Заголовок 4 Знак Знак Знак Знак Знак Знак,Заголовок 4 Знак Знак Знак Знак Знак1,Level 2 - a Знак,(подпункт) Знак"/>
    <w:basedOn w:val="a2"/>
    <w:link w:val="4"/>
    <w:rsid w:val="0015301C"/>
    <w:rPr>
      <w:rFonts w:ascii="Arial Narrow" w:eastAsiaTheme="majorEastAsia" w:hAnsi="Arial Narrow" w:cstheme="majorBidi"/>
      <w:b/>
      <w:bCs/>
      <w:iCs/>
      <w:color w:val="000000" w:themeColor="text1"/>
      <w:sz w:val="24"/>
      <w:szCs w:val="24"/>
      <w:lang w:eastAsia="ru-RU"/>
    </w:rPr>
  </w:style>
  <w:style w:type="character" w:customStyle="1" w:styleId="50">
    <w:name w:val="Заголовок 5 Знак"/>
    <w:aliases w:val="H5 Знак,Заголовок 5 Знак1 Знак,Заголовок 5 Знак Знак Знак,(приложение) Знак,h5 Знак,Level 5 Topic Heading Знак,PIM 5 Знак,5 Знак,ITT t5 Знак,PA Pico Section Знак,5 sub-bullet Знак,sb Знак,i) ii) iii) Знак"/>
    <w:basedOn w:val="a2"/>
    <w:link w:val="5"/>
    <w:rsid w:val="0015301C"/>
    <w:rPr>
      <w:rFonts w:ascii="Arial Narrow" w:eastAsiaTheme="majorEastAsia" w:hAnsi="Arial Narrow" w:cstheme="majorBidi"/>
      <w:color w:val="000000" w:themeColor="text1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2D52A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2D52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2D52A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2D52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">
    <w:name w:val="Стиль1"/>
    <w:uiPriority w:val="99"/>
    <w:rsid w:val="002E6F2B"/>
    <w:pPr>
      <w:numPr>
        <w:numId w:val="2"/>
      </w:numPr>
    </w:pPr>
  </w:style>
  <w:style w:type="character" w:customStyle="1" w:styleId="30">
    <w:name w:val="Заголовок 3 Знак"/>
    <w:aliases w:val="H3 Знак1,Заголовок 3 Знак1 Знак,Заголовок 3 Знак Знак Знак,H3 Знак Знак Знак,h3 Знак,Çàãîëîâîê 3 Знак,Подраздел Знак,Caaieiaie 3 Знак,Subhead B Знак,H3 Знак Знак1,Map Знак,3 Знак Знак,3 Знак1,(пункт) Знак,Level 3 Topic Heading Знак"/>
    <w:basedOn w:val="a2"/>
    <w:link w:val="3"/>
    <w:rsid w:val="00DD0503"/>
    <w:rPr>
      <w:rFonts w:ascii="Arial Narrow" w:eastAsiaTheme="majorEastAsia" w:hAnsi="Arial Narrow" w:cstheme="majorBidi"/>
      <w:b/>
      <w:bCs/>
      <w:spacing w:val="20"/>
      <w:sz w:val="24"/>
      <w:szCs w:val="24"/>
      <w:lang w:eastAsia="ru-RU"/>
    </w:rPr>
  </w:style>
  <w:style w:type="paragraph" w:customStyle="1" w:styleId="a9">
    <w:name w:val="Примечание"/>
    <w:basedOn w:val="a1"/>
    <w:link w:val="aa"/>
    <w:qFormat/>
    <w:rsid w:val="001C1B4B"/>
    <w:pPr>
      <w:spacing w:after="0" w:line="240" w:lineRule="auto"/>
      <w:ind w:firstLine="0"/>
    </w:pPr>
    <w:rPr>
      <w:b/>
      <w:sz w:val="20"/>
      <w:szCs w:val="20"/>
    </w:rPr>
  </w:style>
  <w:style w:type="paragraph" w:customStyle="1" w:styleId="ab">
    <w:name w:val="Обвчный без отступов"/>
    <w:basedOn w:val="a1"/>
    <w:link w:val="ac"/>
    <w:qFormat/>
    <w:rsid w:val="00AE6945"/>
    <w:pPr>
      <w:spacing w:after="0"/>
      <w:ind w:firstLine="0"/>
      <w:jc w:val="center"/>
    </w:pPr>
  </w:style>
  <w:style w:type="character" w:customStyle="1" w:styleId="aa">
    <w:name w:val="Примечание Знак"/>
    <w:basedOn w:val="a2"/>
    <w:link w:val="a9"/>
    <w:rsid w:val="001C1B4B"/>
    <w:rPr>
      <w:rFonts w:ascii="Arial Narrow" w:hAnsi="Arial Narrow"/>
      <w:b/>
      <w:sz w:val="20"/>
      <w:szCs w:val="20"/>
      <w:lang w:eastAsia="ru-RU"/>
    </w:rPr>
  </w:style>
  <w:style w:type="character" w:customStyle="1" w:styleId="ac">
    <w:name w:val="Обвчный без отступов Знак"/>
    <w:basedOn w:val="a2"/>
    <w:link w:val="ab"/>
    <w:rsid w:val="00AE6945"/>
    <w:rPr>
      <w:rFonts w:ascii="Arial Narrow" w:hAnsi="Arial Narrow"/>
      <w:sz w:val="24"/>
      <w:szCs w:val="24"/>
      <w:lang w:eastAsia="ru-RU"/>
    </w:rPr>
  </w:style>
  <w:style w:type="paragraph" w:customStyle="1" w:styleId="a">
    <w:name w:val="Список ненумерованный"/>
    <w:basedOn w:val="a1"/>
    <w:link w:val="ad"/>
    <w:qFormat/>
    <w:rsid w:val="00605CBB"/>
    <w:pPr>
      <w:numPr>
        <w:numId w:val="4"/>
      </w:numPr>
      <w:ind w:left="993" w:hanging="284"/>
    </w:pPr>
  </w:style>
  <w:style w:type="paragraph" w:styleId="12">
    <w:name w:val="toc 1"/>
    <w:basedOn w:val="a1"/>
    <w:next w:val="a1"/>
    <w:autoRedefine/>
    <w:uiPriority w:val="39"/>
    <w:unhideWhenUsed/>
    <w:rsid w:val="00D2569D"/>
    <w:pPr>
      <w:tabs>
        <w:tab w:val="left" w:pos="440"/>
        <w:tab w:val="right" w:leader="dot" w:pos="9911"/>
      </w:tabs>
      <w:spacing w:before="120" w:after="0"/>
      <w:ind w:firstLine="0"/>
      <w:jc w:val="left"/>
    </w:pPr>
    <w:rPr>
      <w:rFonts w:asciiTheme="minorHAnsi" w:hAnsiTheme="minorHAnsi" w:cstheme="minorHAnsi"/>
      <w:b/>
      <w:noProof/>
    </w:rPr>
  </w:style>
  <w:style w:type="paragraph" w:styleId="21">
    <w:name w:val="toc 2"/>
    <w:basedOn w:val="a1"/>
    <w:next w:val="a1"/>
    <w:autoRedefine/>
    <w:uiPriority w:val="39"/>
    <w:unhideWhenUsed/>
    <w:rsid w:val="00D2569D"/>
    <w:pPr>
      <w:tabs>
        <w:tab w:val="left" w:pos="851"/>
        <w:tab w:val="right" w:leader="dot" w:pos="9911"/>
      </w:tabs>
      <w:spacing w:after="60" w:line="240" w:lineRule="auto"/>
      <w:ind w:left="850" w:hanging="425"/>
    </w:pPr>
    <w:rPr>
      <w:rFonts w:asciiTheme="minorHAnsi" w:hAnsiTheme="minorHAnsi" w:cstheme="minorHAnsi"/>
      <w:noProof/>
    </w:rPr>
  </w:style>
  <w:style w:type="paragraph" w:customStyle="1" w:styleId="a0">
    <w:name w:val="Список нумерованный"/>
    <w:basedOn w:val="a1"/>
    <w:link w:val="ae"/>
    <w:qFormat/>
    <w:rsid w:val="00605CBB"/>
    <w:pPr>
      <w:numPr>
        <w:numId w:val="3"/>
      </w:numPr>
    </w:pPr>
  </w:style>
  <w:style w:type="paragraph" w:styleId="31">
    <w:name w:val="toc 3"/>
    <w:basedOn w:val="a1"/>
    <w:next w:val="a1"/>
    <w:autoRedefine/>
    <w:uiPriority w:val="39"/>
    <w:unhideWhenUsed/>
    <w:rsid w:val="00D2569D"/>
    <w:pPr>
      <w:tabs>
        <w:tab w:val="left" w:pos="1701"/>
        <w:tab w:val="right" w:leader="dot" w:pos="9923"/>
      </w:tabs>
      <w:spacing w:after="0"/>
      <w:ind w:left="1702" w:hanging="851"/>
    </w:pPr>
    <w:rPr>
      <w:rFonts w:asciiTheme="minorHAnsi" w:hAnsiTheme="minorHAnsi" w:cstheme="minorHAnsi"/>
      <w:noProof/>
    </w:rPr>
  </w:style>
  <w:style w:type="character" w:customStyle="1" w:styleId="ad">
    <w:name w:val="Список ненумерованный Знак"/>
    <w:basedOn w:val="a2"/>
    <w:link w:val="a"/>
    <w:rsid w:val="00605CBB"/>
    <w:rPr>
      <w:rFonts w:ascii="Arial Narrow" w:hAnsi="Arial Narrow"/>
      <w:sz w:val="24"/>
      <w:szCs w:val="24"/>
      <w:lang w:eastAsia="ru-RU"/>
    </w:rPr>
  </w:style>
  <w:style w:type="paragraph" w:customStyle="1" w:styleId="-20">
    <w:name w:val="Список ненумерованный - 2"/>
    <w:basedOn w:val="a"/>
    <w:link w:val="-21"/>
    <w:qFormat/>
    <w:rsid w:val="0064581B"/>
    <w:pPr>
      <w:numPr>
        <w:numId w:val="0"/>
      </w:numPr>
    </w:pPr>
  </w:style>
  <w:style w:type="character" w:customStyle="1" w:styleId="ae">
    <w:name w:val="Список нумерованный Знак"/>
    <w:basedOn w:val="a2"/>
    <w:link w:val="a0"/>
    <w:rsid w:val="00605CBB"/>
    <w:rPr>
      <w:rFonts w:ascii="Arial Narrow" w:hAnsi="Arial Narrow"/>
      <w:sz w:val="24"/>
      <w:szCs w:val="24"/>
      <w:lang w:eastAsia="ru-RU"/>
    </w:rPr>
  </w:style>
  <w:style w:type="paragraph" w:customStyle="1" w:styleId="-2">
    <w:name w:val="Список нумерованный -2"/>
    <w:basedOn w:val="a0"/>
    <w:link w:val="-22"/>
    <w:qFormat/>
    <w:rsid w:val="00531837"/>
    <w:pPr>
      <w:numPr>
        <w:ilvl w:val="1"/>
        <w:numId w:val="6"/>
      </w:numPr>
      <w:ind w:left="1985" w:hanging="567"/>
    </w:pPr>
  </w:style>
  <w:style w:type="character" w:customStyle="1" w:styleId="-21">
    <w:name w:val="Список ненумерованный - 2 Знак"/>
    <w:basedOn w:val="ad"/>
    <w:link w:val="-20"/>
    <w:rsid w:val="0064581B"/>
    <w:rPr>
      <w:rFonts w:ascii="Arial Narrow" w:hAnsi="Arial Narrow"/>
      <w:sz w:val="24"/>
      <w:szCs w:val="24"/>
      <w:lang w:eastAsia="ru-RU"/>
    </w:rPr>
  </w:style>
  <w:style w:type="paragraph" w:styleId="af">
    <w:name w:val="caption"/>
    <w:basedOn w:val="a1"/>
    <w:next w:val="a1"/>
    <w:uiPriority w:val="35"/>
    <w:unhideWhenUsed/>
    <w:qFormat/>
    <w:rsid w:val="00262598"/>
    <w:pPr>
      <w:keepNext/>
      <w:spacing w:before="120" w:line="240" w:lineRule="auto"/>
    </w:pPr>
    <w:rPr>
      <w:b/>
      <w:bCs/>
      <w:color w:val="000000" w:themeColor="text1"/>
      <w:sz w:val="20"/>
      <w:szCs w:val="20"/>
    </w:rPr>
  </w:style>
  <w:style w:type="character" w:customStyle="1" w:styleId="-22">
    <w:name w:val="Список нумерованный -2 Знак"/>
    <w:basedOn w:val="ae"/>
    <w:link w:val="-2"/>
    <w:rsid w:val="00531837"/>
    <w:rPr>
      <w:rFonts w:ascii="Arial Narrow" w:hAnsi="Arial Narrow"/>
      <w:sz w:val="24"/>
      <w:szCs w:val="24"/>
      <w:lang w:eastAsia="ru-RU"/>
    </w:rPr>
  </w:style>
  <w:style w:type="paragraph" w:styleId="af0">
    <w:name w:val="header"/>
    <w:basedOn w:val="a1"/>
    <w:link w:val="af1"/>
    <w:uiPriority w:val="99"/>
    <w:unhideWhenUsed/>
    <w:rsid w:val="00921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9219F2"/>
    <w:rPr>
      <w:rFonts w:ascii="Arial Narrow" w:hAnsi="Arial Narrow"/>
      <w:sz w:val="24"/>
      <w:szCs w:val="24"/>
      <w:lang w:eastAsia="ru-RU"/>
    </w:rPr>
  </w:style>
  <w:style w:type="paragraph" w:styleId="af2">
    <w:name w:val="footer"/>
    <w:basedOn w:val="a1"/>
    <w:link w:val="af3"/>
    <w:uiPriority w:val="99"/>
    <w:unhideWhenUsed/>
    <w:rsid w:val="00921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9219F2"/>
    <w:rPr>
      <w:rFonts w:ascii="Arial Narrow" w:hAnsi="Arial Narrow"/>
      <w:sz w:val="24"/>
      <w:szCs w:val="24"/>
      <w:lang w:eastAsia="ru-RU"/>
    </w:rPr>
  </w:style>
  <w:style w:type="character" w:styleId="af4">
    <w:name w:val="Hyperlink"/>
    <w:basedOn w:val="a2"/>
    <w:uiPriority w:val="99"/>
    <w:unhideWhenUsed/>
    <w:rsid w:val="009219F2"/>
    <w:rPr>
      <w:color w:val="0000FF" w:themeColor="hyperlink"/>
      <w:u w:val="single"/>
    </w:rPr>
  </w:style>
  <w:style w:type="paragraph" w:styleId="af5">
    <w:name w:val="Body Text"/>
    <w:basedOn w:val="af6"/>
    <w:link w:val="af7"/>
    <w:rsid w:val="009219F2"/>
    <w:pPr>
      <w:widowControl w:val="0"/>
      <w:spacing w:after="0" w:line="240" w:lineRule="auto"/>
      <w:ind w:left="0" w:firstLine="851"/>
    </w:pPr>
    <w:rPr>
      <w:rFonts w:ascii="Arial" w:eastAsia="Times New Roman" w:hAnsi="Arial" w:cs="Times New Roman"/>
      <w:color w:val="000000"/>
      <w:sz w:val="22"/>
    </w:rPr>
  </w:style>
  <w:style w:type="character" w:customStyle="1" w:styleId="af7">
    <w:name w:val="Основной текст Знак"/>
    <w:basedOn w:val="a2"/>
    <w:link w:val="af5"/>
    <w:rsid w:val="009219F2"/>
    <w:rPr>
      <w:rFonts w:ascii="Arial" w:eastAsia="Times New Roman" w:hAnsi="Arial" w:cs="Times New Roman"/>
      <w:color w:val="000000"/>
      <w:szCs w:val="24"/>
      <w:lang w:eastAsia="ru-RU"/>
    </w:rPr>
  </w:style>
  <w:style w:type="paragraph" w:styleId="af8">
    <w:name w:val="List Number"/>
    <w:semiHidden/>
    <w:rsid w:val="009219F2"/>
    <w:pPr>
      <w:keepNext/>
      <w:tabs>
        <w:tab w:val="num" w:pos="904"/>
      </w:tabs>
      <w:spacing w:before="100" w:beforeAutospacing="1" w:after="100" w:afterAutospacing="1" w:line="240" w:lineRule="auto"/>
      <w:ind w:firstLine="544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f6">
    <w:name w:val="Body Text Indent"/>
    <w:basedOn w:val="a1"/>
    <w:link w:val="af9"/>
    <w:uiPriority w:val="99"/>
    <w:semiHidden/>
    <w:unhideWhenUsed/>
    <w:rsid w:val="009219F2"/>
    <w:pPr>
      <w:ind w:left="283"/>
    </w:pPr>
  </w:style>
  <w:style w:type="character" w:customStyle="1" w:styleId="af9">
    <w:name w:val="Основной текст с отступом Знак"/>
    <w:basedOn w:val="a2"/>
    <w:link w:val="af6"/>
    <w:uiPriority w:val="99"/>
    <w:semiHidden/>
    <w:rsid w:val="009219F2"/>
    <w:rPr>
      <w:rFonts w:ascii="Arial Narrow" w:hAnsi="Arial Narrow"/>
      <w:sz w:val="24"/>
      <w:szCs w:val="24"/>
      <w:lang w:eastAsia="ru-RU"/>
    </w:rPr>
  </w:style>
  <w:style w:type="paragraph" w:styleId="afa">
    <w:name w:val="List Paragraph"/>
    <w:basedOn w:val="a1"/>
    <w:uiPriority w:val="34"/>
    <w:qFormat/>
    <w:rsid w:val="006016CB"/>
    <w:pPr>
      <w:ind w:left="720"/>
      <w:contextualSpacing/>
    </w:pPr>
  </w:style>
  <w:style w:type="paragraph" w:customStyle="1" w:styleId="afb">
    <w:name w:val="Спискок"/>
    <w:basedOn w:val="a1"/>
    <w:rsid w:val="009907DD"/>
    <w:pPr>
      <w:ind w:firstLine="0"/>
    </w:pPr>
  </w:style>
  <w:style w:type="character" w:styleId="afc">
    <w:name w:val="annotation reference"/>
    <w:basedOn w:val="a2"/>
    <w:uiPriority w:val="99"/>
    <w:semiHidden/>
    <w:unhideWhenUsed/>
    <w:rsid w:val="00DF08BD"/>
    <w:rPr>
      <w:sz w:val="16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DF08BD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2"/>
    <w:link w:val="afd"/>
    <w:uiPriority w:val="99"/>
    <w:semiHidden/>
    <w:rsid w:val="00DF08BD"/>
    <w:rPr>
      <w:rFonts w:ascii="Arial Narrow" w:hAnsi="Arial Narrow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F08BD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F08BD"/>
    <w:rPr>
      <w:rFonts w:ascii="Arial Narrow" w:hAnsi="Arial Narrow"/>
      <w:b/>
      <w:bCs/>
      <w:sz w:val="20"/>
      <w:szCs w:val="20"/>
      <w:lang w:eastAsia="ru-RU"/>
    </w:rPr>
  </w:style>
  <w:style w:type="paragraph" w:styleId="aff1">
    <w:name w:val="footnote text"/>
    <w:basedOn w:val="a1"/>
    <w:link w:val="aff2"/>
    <w:uiPriority w:val="99"/>
    <w:semiHidden/>
    <w:unhideWhenUsed/>
    <w:rsid w:val="007D5F30"/>
    <w:pPr>
      <w:spacing w:after="0" w:line="240" w:lineRule="auto"/>
    </w:pPr>
    <w:rPr>
      <w:sz w:val="20"/>
      <w:szCs w:val="20"/>
    </w:rPr>
  </w:style>
  <w:style w:type="character" w:customStyle="1" w:styleId="aff2">
    <w:name w:val="Текст сноски Знак"/>
    <w:basedOn w:val="a2"/>
    <w:link w:val="aff1"/>
    <w:uiPriority w:val="99"/>
    <w:semiHidden/>
    <w:rsid w:val="007D5F30"/>
    <w:rPr>
      <w:rFonts w:ascii="Arial Narrow" w:hAnsi="Arial Narrow"/>
      <w:sz w:val="20"/>
      <w:szCs w:val="20"/>
      <w:lang w:eastAsia="ru-RU"/>
    </w:rPr>
  </w:style>
  <w:style w:type="character" w:styleId="aff3">
    <w:name w:val="footnote reference"/>
    <w:basedOn w:val="a2"/>
    <w:uiPriority w:val="99"/>
    <w:semiHidden/>
    <w:unhideWhenUsed/>
    <w:rsid w:val="007D5F30"/>
    <w:rPr>
      <w:vertAlign w:val="superscript"/>
    </w:rPr>
  </w:style>
  <w:style w:type="paragraph" w:customStyle="1" w:styleId="aff4">
    <w:name w:val="_Основной"/>
    <w:basedOn w:val="a1"/>
    <w:autoRedefine/>
    <w:rsid w:val="00FC0C09"/>
    <w:pPr>
      <w:spacing w:before="60" w:after="6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708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34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681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957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76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685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4577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125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267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72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385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17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04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876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291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459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84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477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0902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461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210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403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829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DB2E1DBF8B44EDB0D1721ECDBE88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7258BA-6EEA-483F-ACC1-4BA39822BC94}"/>
      </w:docPartPr>
      <w:docPartBody>
        <w:p w:rsidR="0067405F" w:rsidRDefault="00DD38FD" w:rsidP="00DD38FD">
          <w:pPr>
            <w:pStyle w:val="5ADB2E1DBF8B44EDB0D1721ECDBE889B3"/>
          </w:pPr>
          <w:r w:rsidRPr="00DD78A1">
            <w:t>[Введите должность представителя предприятия-заказчика]</w:t>
          </w:r>
        </w:p>
      </w:docPartBody>
    </w:docPart>
    <w:docPart>
      <w:docPartPr>
        <w:name w:val="39F3FB8EC1BB4CB8A9A5F47DC23AAA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36CD92-93A5-4CDD-A33A-A96146E50012}"/>
      </w:docPartPr>
      <w:docPartBody>
        <w:p w:rsidR="0067405F" w:rsidRDefault="00416A48">
          <w:pPr>
            <w:pStyle w:val="39F3FB8EC1BB4CB8A9A5F47DC23AAA79"/>
          </w:pPr>
          <w:r w:rsidRPr="00005B0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45C9A2D86C44828A86383FB9466C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8EBFE4-4EE6-4922-B4F2-A114C560AF83}"/>
      </w:docPartPr>
      <w:docPartBody>
        <w:p w:rsidR="0067405F" w:rsidRDefault="00416A48">
          <w:pPr>
            <w:pStyle w:val="7045C9A2D86C44828A86383FB9466C79"/>
          </w:pPr>
          <w:r>
            <w:t>ШИФР ПРОЕКТА.ОПО</w:t>
          </w:r>
        </w:p>
      </w:docPartBody>
    </w:docPart>
    <w:docPart>
      <w:docPartPr>
        <w:name w:val="B2F99B0BBA36457A8248DBED0FCF56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8D5C70-0FCA-45E8-B424-0CFD3C9218A4}"/>
      </w:docPartPr>
      <w:docPartBody>
        <w:p w:rsidR="0067405F" w:rsidRDefault="00DD38FD" w:rsidP="00DD38FD">
          <w:pPr>
            <w:pStyle w:val="B2F99B0BBA36457A8248DBED0FCF567E3"/>
          </w:pPr>
          <w:r w:rsidRPr="00DD78A1">
            <w:t>[Введите должность представителя предприятия-заказчика]</w:t>
          </w:r>
        </w:p>
      </w:docPartBody>
    </w:docPart>
    <w:docPart>
      <w:docPartPr>
        <w:name w:val="626833A7E1B04017A13D3B367F863C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19296E-9A8F-429A-9B64-AB9CC0C35096}"/>
      </w:docPartPr>
      <w:docPartBody>
        <w:p w:rsidR="0067405F" w:rsidRDefault="00DD38FD" w:rsidP="00DD38FD">
          <w:pPr>
            <w:pStyle w:val="626833A7E1B04017A13D3B367F863CBC3"/>
          </w:pPr>
          <w:r w:rsidRPr="00DD78A1">
            <w:t>[Введите должность представителя предприятия-</w:t>
          </w:r>
          <w:r>
            <w:t>разработчика</w:t>
          </w:r>
          <w:r w:rsidRPr="00DD78A1">
            <w:t>]</w:t>
          </w:r>
        </w:p>
      </w:docPartBody>
    </w:docPart>
    <w:docPart>
      <w:docPartPr>
        <w:name w:val="AA2F8F2BD379441D829DE41386850D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4F1C18-006C-4CBD-855C-F77E1E21CBC0}"/>
      </w:docPartPr>
      <w:docPartBody>
        <w:p w:rsidR="0067405F" w:rsidRDefault="00416A48">
          <w:pPr>
            <w:pStyle w:val="AA2F8F2BD379441D829DE41386850DBF"/>
          </w:pPr>
          <w:r w:rsidRPr="00005B0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44D08B09D142F5B9FE05F1DC88A3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65797A-FFC4-45B5-B954-F063AF655FA0}"/>
      </w:docPartPr>
      <w:docPartBody>
        <w:p w:rsidR="0067405F" w:rsidRDefault="00416A48">
          <w:pPr>
            <w:pStyle w:val="7E44D08B09D142F5B9FE05F1DC88A3DE"/>
          </w:pPr>
          <w:r w:rsidRPr="00005B0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ABC28668784BC2893DA384855EFC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B4C4D2-2D58-401C-A0D5-B40AA522F326}"/>
      </w:docPartPr>
      <w:docPartBody>
        <w:p w:rsidR="00423B66" w:rsidRDefault="00DD38FD" w:rsidP="00DD38FD">
          <w:pPr>
            <w:pStyle w:val="8EABC28668784BC2893DA384855EFC4C1"/>
          </w:pPr>
          <w:r w:rsidRPr="00F0129C">
            <w:rPr>
              <w:rStyle w:val="a3"/>
              <w:shd w:val="clear" w:color="auto" w:fill="DBE5F1" w:themeFill="accent1" w:themeFillTint="33"/>
            </w:rPr>
            <w:t>Наименование организации</w:t>
          </w:r>
        </w:p>
      </w:docPartBody>
    </w:docPart>
    <w:docPart>
      <w:docPartPr>
        <w:name w:val="141AC7587B4C45B09E72E6BA97AF06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B8EDDA-D858-4F13-94D5-3AD9AB521333}"/>
      </w:docPartPr>
      <w:docPartBody>
        <w:p w:rsidR="00DD38FD" w:rsidRDefault="00DD38FD" w:rsidP="00DD38FD">
          <w:pPr>
            <w:pStyle w:val="141AC7587B4C45B09E72E6BA97AF06CA"/>
          </w:pPr>
          <w:r>
            <w:rPr>
              <w:rStyle w:val="a3"/>
            </w:rPr>
            <w:t>Введите наименование организации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421254-F0E0-481A-A80F-791619EE5D06}"/>
      </w:docPartPr>
      <w:docPartBody>
        <w:p w:rsidR="00DD38FD" w:rsidRDefault="00DD38FD">
          <w:r w:rsidRPr="005B53B5">
            <w:rPr>
              <w:rStyle w:val="a3"/>
            </w:rPr>
            <w:t>Место для ввода даты.</w:t>
          </w:r>
        </w:p>
      </w:docPartBody>
    </w:docPart>
    <w:docPart>
      <w:docPartPr>
        <w:name w:val="1E98B685A4964F3ABE5B6F5C115313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9E56B-93FE-43C5-BB68-5E45E5FC479D}"/>
      </w:docPartPr>
      <w:docPartBody>
        <w:p w:rsidR="009F4DAC" w:rsidRDefault="00814C96" w:rsidP="00814C96">
          <w:pPr>
            <w:pStyle w:val="1E98B685A4964F3ABE5B6F5C115313DB"/>
          </w:pPr>
          <w:r w:rsidRPr="00DD78A1">
            <w:t>[Введите должность представителя предприятия-</w:t>
          </w:r>
          <w:r>
            <w:t>разработчика</w:t>
          </w:r>
          <w:r w:rsidRPr="00DD78A1">
            <w:t>]</w:t>
          </w:r>
        </w:p>
      </w:docPartBody>
    </w:docPart>
    <w:docPart>
      <w:docPartPr>
        <w:name w:val="EEBF1CD9622A4431839457CE483F67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D69AA4-7708-45D5-83EB-C265A68E847F}"/>
      </w:docPartPr>
      <w:docPartBody>
        <w:p w:rsidR="009F4DAC" w:rsidRDefault="00814C96" w:rsidP="00814C96">
          <w:pPr>
            <w:pStyle w:val="EEBF1CD9622A4431839457CE483F67EE"/>
          </w:pPr>
          <w:r w:rsidRPr="00005B0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2DC718595D4C3DB07BF173B97257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24EB76-1B0A-4D0B-A602-03B81C94537D}"/>
      </w:docPartPr>
      <w:docPartBody>
        <w:p w:rsidR="00212BCD" w:rsidRDefault="00126903" w:rsidP="00126903">
          <w:pPr>
            <w:pStyle w:val="DF2DC718595D4C3DB07BF173B9725769"/>
          </w:pPr>
          <w:r>
            <w:rPr>
              <w:rStyle w:val="a3"/>
            </w:rPr>
            <w:t>Введите наименование организации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6A48"/>
    <w:rsid w:val="00025836"/>
    <w:rsid w:val="00126903"/>
    <w:rsid w:val="001C411B"/>
    <w:rsid w:val="001F1525"/>
    <w:rsid w:val="00212BCD"/>
    <w:rsid w:val="003D3CCB"/>
    <w:rsid w:val="003F2362"/>
    <w:rsid w:val="003F44D6"/>
    <w:rsid w:val="00416A48"/>
    <w:rsid w:val="00417719"/>
    <w:rsid w:val="00423B66"/>
    <w:rsid w:val="004467D7"/>
    <w:rsid w:val="004926E3"/>
    <w:rsid w:val="005E6F64"/>
    <w:rsid w:val="006278F4"/>
    <w:rsid w:val="00651C79"/>
    <w:rsid w:val="0067405F"/>
    <w:rsid w:val="00703C1D"/>
    <w:rsid w:val="00814C96"/>
    <w:rsid w:val="008254A0"/>
    <w:rsid w:val="009369B5"/>
    <w:rsid w:val="00956C7E"/>
    <w:rsid w:val="009658DE"/>
    <w:rsid w:val="00980C27"/>
    <w:rsid w:val="009824A0"/>
    <w:rsid w:val="009F4DAC"/>
    <w:rsid w:val="00A16D06"/>
    <w:rsid w:val="00AC1F13"/>
    <w:rsid w:val="00AD5F92"/>
    <w:rsid w:val="00BC7120"/>
    <w:rsid w:val="00D40154"/>
    <w:rsid w:val="00DD38FD"/>
    <w:rsid w:val="00E5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78F4"/>
    <w:rPr>
      <w:color w:val="808080"/>
    </w:rPr>
  </w:style>
  <w:style w:type="paragraph" w:customStyle="1" w:styleId="012AC93A251443AFB4FA994ACEC54BD5">
    <w:name w:val="012AC93A251443AFB4FA994ACEC54BD5"/>
  </w:style>
  <w:style w:type="paragraph" w:customStyle="1" w:styleId="700CA7AF9D984454B193441DA82C2388">
    <w:name w:val="700CA7AF9D984454B193441DA82C2388"/>
  </w:style>
  <w:style w:type="paragraph" w:customStyle="1" w:styleId="5ADB2E1DBF8B44EDB0D1721ECDBE889B">
    <w:name w:val="5ADB2E1DBF8B44EDB0D1721ECDBE889B"/>
  </w:style>
  <w:style w:type="paragraph" w:customStyle="1" w:styleId="39F3FB8EC1BB4CB8A9A5F47DC23AAA79">
    <w:name w:val="39F3FB8EC1BB4CB8A9A5F47DC23AAA79"/>
  </w:style>
  <w:style w:type="paragraph" w:customStyle="1" w:styleId="30608FE75C0F453B8E35740338FAF18B">
    <w:name w:val="30608FE75C0F453B8E35740338FAF18B"/>
  </w:style>
  <w:style w:type="paragraph" w:customStyle="1" w:styleId="7045C9A2D86C44828A86383FB9466C79">
    <w:name w:val="7045C9A2D86C44828A86383FB9466C79"/>
  </w:style>
  <w:style w:type="paragraph" w:customStyle="1" w:styleId="B2F99B0BBA36457A8248DBED0FCF567E">
    <w:name w:val="B2F99B0BBA36457A8248DBED0FCF567E"/>
  </w:style>
  <w:style w:type="paragraph" w:customStyle="1" w:styleId="626833A7E1B04017A13D3B367F863CBC">
    <w:name w:val="626833A7E1B04017A13D3B367F863CBC"/>
  </w:style>
  <w:style w:type="paragraph" w:customStyle="1" w:styleId="AA2F8F2BD379441D829DE41386850DBF">
    <w:name w:val="AA2F8F2BD379441D829DE41386850DBF"/>
  </w:style>
  <w:style w:type="paragraph" w:customStyle="1" w:styleId="7E44D08B09D142F5B9FE05F1DC88A3DE">
    <w:name w:val="7E44D08B09D142F5B9FE05F1DC88A3DE"/>
  </w:style>
  <w:style w:type="paragraph" w:customStyle="1" w:styleId="9B3BE6492CB74DFA9EFC5A20266A487D">
    <w:name w:val="9B3BE6492CB74DFA9EFC5A20266A487D"/>
  </w:style>
  <w:style w:type="paragraph" w:customStyle="1" w:styleId="185675D89310402A978A4C103150F8DD">
    <w:name w:val="185675D89310402A978A4C103150F8DD"/>
    <w:rsid w:val="00A16D06"/>
    <w:pPr>
      <w:spacing w:after="160" w:line="259" w:lineRule="auto"/>
    </w:pPr>
  </w:style>
  <w:style w:type="paragraph" w:customStyle="1" w:styleId="0E8A4D4A57984223B4BDD6B0E7C01ED1">
    <w:name w:val="0E8A4D4A57984223B4BDD6B0E7C01ED1"/>
    <w:rsid w:val="00A16D06"/>
    <w:pPr>
      <w:spacing w:after="160" w:line="259" w:lineRule="auto"/>
    </w:pPr>
  </w:style>
  <w:style w:type="paragraph" w:customStyle="1" w:styleId="5ADB2E1DBF8B44EDB0D1721ECDBE889B1">
    <w:name w:val="5ADB2E1DBF8B44EDB0D1721ECDBE889B1"/>
    <w:rsid w:val="00A16D06"/>
    <w:pPr>
      <w:spacing w:after="0"/>
      <w:jc w:val="center"/>
    </w:pPr>
    <w:rPr>
      <w:rFonts w:ascii="Arial Narrow" w:eastAsiaTheme="minorHAnsi" w:hAnsi="Arial Narrow"/>
      <w:sz w:val="24"/>
      <w:szCs w:val="24"/>
    </w:rPr>
  </w:style>
  <w:style w:type="paragraph" w:customStyle="1" w:styleId="30608FE75C0F453B8E35740338FAF18B1">
    <w:name w:val="30608FE75C0F453B8E35740338FAF18B1"/>
    <w:rsid w:val="00A16D06"/>
    <w:pPr>
      <w:spacing w:after="0"/>
      <w:jc w:val="center"/>
    </w:pPr>
    <w:rPr>
      <w:rFonts w:ascii="Arial Narrow" w:eastAsiaTheme="minorHAnsi" w:hAnsi="Arial Narrow"/>
      <w:sz w:val="24"/>
      <w:szCs w:val="24"/>
    </w:rPr>
  </w:style>
  <w:style w:type="paragraph" w:customStyle="1" w:styleId="B2F99B0BBA36457A8248DBED0FCF567E1">
    <w:name w:val="B2F99B0BBA36457A8248DBED0FCF567E1"/>
    <w:rsid w:val="00A16D06"/>
    <w:pPr>
      <w:spacing w:after="0"/>
      <w:jc w:val="center"/>
    </w:pPr>
    <w:rPr>
      <w:rFonts w:ascii="Arial Narrow" w:eastAsiaTheme="minorHAnsi" w:hAnsi="Arial Narrow"/>
      <w:sz w:val="24"/>
      <w:szCs w:val="24"/>
    </w:rPr>
  </w:style>
  <w:style w:type="paragraph" w:customStyle="1" w:styleId="626833A7E1B04017A13D3B367F863CBC1">
    <w:name w:val="626833A7E1B04017A13D3B367F863CBC1"/>
    <w:rsid w:val="00A16D06"/>
    <w:pPr>
      <w:spacing w:after="0"/>
      <w:jc w:val="center"/>
    </w:pPr>
    <w:rPr>
      <w:rFonts w:ascii="Arial Narrow" w:eastAsiaTheme="minorHAnsi" w:hAnsi="Arial Narrow"/>
      <w:sz w:val="24"/>
      <w:szCs w:val="24"/>
    </w:rPr>
  </w:style>
  <w:style w:type="paragraph" w:customStyle="1" w:styleId="5ADB2E1DBF8B44EDB0D1721ECDBE889B2">
    <w:name w:val="5ADB2E1DBF8B44EDB0D1721ECDBE889B2"/>
    <w:rsid w:val="00A16D06"/>
    <w:pPr>
      <w:spacing w:after="0"/>
      <w:jc w:val="center"/>
    </w:pPr>
    <w:rPr>
      <w:rFonts w:ascii="Arial Narrow" w:eastAsiaTheme="minorHAnsi" w:hAnsi="Arial Narrow"/>
      <w:sz w:val="24"/>
      <w:szCs w:val="24"/>
    </w:rPr>
  </w:style>
  <w:style w:type="paragraph" w:customStyle="1" w:styleId="8EABC28668784BC2893DA384855EFC4C">
    <w:name w:val="8EABC28668784BC2893DA384855EFC4C"/>
    <w:rsid w:val="00A16D06"/>
    <w:pPr>
      <w:spacing w:after="0"/>
      <w:jc w:val="center"/>
    </w:pPr>
    <w:rPr>
      <w:rFonts w:ascii="Arial Narrow" w:eastAsiaTheme="minorHAnsi" w:hAnsi="Arial Narrow"/>
      <w:sz w:val="24"/>
      <w:szCs w:val="24"/>
    </w:rPr>
  </w:style>
  <w:style w:type="paragraph" w:customStyle="1" w:styleId="B2F99B0BBA36457A8248DBED0FCF567E2">
    <w:name w:val="B2F99B0BBA36457A8248DBED0FCF567E2"/>
    <w:rsid w:val="00A16D06"/>
    <w:pPr>
      <w:spacing w:after="0"/>
      <w:jc w:val="center"/>
    </w:pPr>
    <w:rPr>
      <w:rFonts w:ascii="Arial Narrow" w:eastAsiaTheme="minorHAnsi" w:hAnsi="Arial Narrow"/>
      <w:sz w:val="24"/>
      <w:szCs w:val="24"/>
    </w:rPr>
  </w:style>
  <w:style w:type="paragraph" w:customStyle="1" w:styleId="626833A7E1B04017A13D3B367F863CBC2">
    <w:name w:val="626833A7E1B04017A13D3B367F863CBC2"/>
    <w:rsid w:val="00A16D06"/>
    <w:pPr>
      <w:spacing w:after="0"/>
      <w:jc w:val="center"/>
    </w:pPr>
    <w:rPr>
      <w:rFonts w:ascii="Arial Narrow" w:eastAsiaTheme="minorHAnsi" w:hAnsi="Arial Narrow"/>
      <w:sz w:val="24"/>
      <w:szCs w:val="24"/>
    </w:rPr>
  </w:style>
  <w:style w:type="paragraph" w:customStyle="1" w:styleId="E57FE7A8B4534A1E8936C162D1F3659C">
    <w:name w:val="E57FE7A8B4534A1E8936C162D1F3659C"/>
    <w:rsid w:val="00A16D06"/>
    <w:pPr>
      <w:spacing w:after="160" w:line="259" w:lineRule="auto"/>
    </w:pPr>
  </w:style>
  <w:style w:type="paragraph" w:customStyle="1" w:styleId="E6872B57677B40B6A4C0079EC3C91C0C">
    <w:name w:val="E6872B57677B40B6A4C0079EC3C91C0C"/>
    <w:rsid w:val="00DD38FD"/>
    <w:pPr>
      <w:spacing w:after="160" w:line="259" w:lineRule="auto"/>
    </w:pPr>
  </w:style>
  <w:style w:type="paragraph" w:customStyle="1" w:styleId="53C23D99669844318A016B4C3336ECA8">
    <w:name w:val="53C23D99669844318A016B4C3336ECA8"/>
    <w:rsid w:val="00DD38FD"/>
    <w:pPr>
      <w:spacing w:after="160" w:line="259" w:lineRule="auto"/>
    </w:pPr>
  </w:style>
  <w:style w:type="paragraph" w:customStyle="1" w:styleId="5ADB2E1DBF8B44EDB0D1721ECDBE889B3">
    <w:name w:val="5ADB2E1DBF8B44EDB0D1721ECDBE889B3"/>
    <w:rsid w:val="00DD38FD"/>
    <w:pPr>
      <w:spacing w:after="0"/>
      <w:jc w:val="center"/>
    </w:pPr>
    <w:rPr>
      <w:rFonts w:ascii="Arial Narrow" w:eastAsiaTheme="minorHAnsi" w:hAnsi="Arial Narrow"/>
      <w:sz w:val="24"/>
      <w:szCs w:val="24"/>
    </w:rPr>
  </w:style>
  <w:style w:type="paragraph" w:customStyle="1" w:styleId="8EABC28668784BC2893DA384855EFC4C1">
    <w:name w:val="8EABC28668784BC2893DA384855EFC4C1"/>
    <w:rsid w:val="00DD38FD"/>
    <w:pPr>
      <w:spacing w:after="0"/>
      <w:jc w:val="center"/>
    </w:pPr>
    <w:rPr>
      <w:rFonts w:ascii="Arial Narrow" w:eastAsiaTheme="minorHAnsi" w:hAnsi="Arial Narrow"/>
      <w:sz w:val="24"/>
      <w:szCs w:val="24"/>
    </w:rPr>
  </w:style>
  <w:style w:type="paragraph" w:customStyle="1" w:styleId="B2F99B0BBA36457A8248DBED0FCF567E3">
    <w:name w:val="B2F99B0BBA36457A8248DBED0FCF567E3"/>
    <w:rsid w:val="00DD38FD"/>
    <w:pPr>
      <w:spacing w:after="0"/>
      <w:jc w:val="center"/>
    </w:pPr>
    <w:rPr>
      <w:rFonts w:ascii="Arial Narrow" w:eastAsiaTheme="minorHAnsi" w:hAnsi="Arial Narrow"/>
      <w:sz w:val="24"/>
      <w:szCs w:val="24"/>
    </w:rPr>
  </w:style>
  <w:style w:type="paragraph" w:customStyle="1" w:styleId="626833A7E1B04017A13D3B367F863CBC3">
    <w:name w:val="626833A7E1B04017A13D3B367F863CBC3"/>
    <w:rsid w:val="00DD38FD"/>
    <w:pPr>
      <w:spacing w:after="0"/>
      <w:jc w:val="center"/>
    </w:pPr>
    <w:rPr>
      <w:rFonts w:ascii="Arial Narrow" w:eastAsiaTheme="minorHAnsi" w:hAnsi="Arial Narrow"/>
      <w:sz w:val="24"/>
      <w:szCs w:val="24"/>
    </w:rPr>
  </w:style>
  <w:style w:type="paragraph" w:customStyle="1" w:styleId="141AC7587B4C45B09E72E6BA97AF06CA">
    <w:name w:val="141AC7587B4C45B09E72E6BA97AF06CA"/>
    <w:rsid w:val="00DD38FD"/>
    <w:pPr>
      <w:spacing w:after="120"/>
      <w:ind w:firstLine="709"/>
      <w:jc w:val="both"/>
    </w:pPr>
    <w:rPr>
      <w:rFonts w:ascii="Arial Narrow" w:eastAsiaTheme="minorHAnsi" w:hAnsi="Arial Narrow"/>
      <w:sz w:val="24"/>
      <w:szCs w:val="24"/>
    </w:rPr>
  </w:style>
  <w:style w:type="paragraph" w:customStyle="1" w:styleId="1E98B685A4964F3ABE5B6F5C115313DB">
    <w:name w:val="1E98B685A4964F3ABE5B6F5C115313DB"/>
    <w:rsid w:val="00814C96"/>
    <w:pPr>
      <w:spacing w:after="160" w:line="259" w:lineRule="auto"/>
    </w:pPr>
    <w:rPr>
      <w:lang w:val="en-US" w:eastAsia="en-US"/>
    </w:rPr>
  </w:style>
  <w:style w:type="paragraph" w:customStyle="1" w:styleId="EEBF1CD9622A4431839457CE483F67EE">
    <w:name w:val="EEBF1CD9622A4431839457CE483F67EE"/>
    <w:rsid w:val="00814C96"/>
    <w:pPr>
      <w:spacing w:after="160" w:line="259" w:lineRule="auto"/>
    </w:pPr>
    <w:rPr>
      <w:lang w:val="en-US" w:eastAsia="en-US"/>
    </w:rPr>
  </w:style>
  <w:style w:type="paragraph" w:customStyle="1" w:styleId="DF2DC718595D4C3DB07BF173B9725769">
    <w:name w:val="DF2DC718595D4C3DB07BF173B9725769"/>
    <w:rsid w:val="00126903"/>
    <w:pPr>
      <w:spacing w:after="160" w:line="259" w:lineRule="auto"/>
    </w:pPr>
  </w:style>
  <w:style w:type="paragraph" w:customStyle="1" w:styleId="9FD9355BF5C64E218629B828493768DC">
    <w:name w:val="9FD9355BF5C64E218629B828493768DC"/>
    <w:rsid w:val="006278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DE35DA3D489C4C8FBD9B8BCB1DD7F9" ma:contentTypeVersion="0" ma:contentTypeDescription="Создание документа." ma:contentTypeScope="" ma:versionID="2240ab9ef850c6a9854add8d098d58af">
  <xsd:schema xmlns:xsd="http://www.w3.org/2001/XMLSchema" xmlns:xs="http://www.w3.org/2001/XMLSchema" xmlns:p="http://schemas.microsoft.com/office/2006/metadata/properties" xmlns:ns2="0b8e1782-18c0-4a7b-8730-f2ddf44a0c53" targetNamespace="http://schemas.microsoft.com/office/2006/metadata/properties" ma:root="true" ma:fieldsID="c33f3ef53fd22832249f464837afd953" ns2:_="">
    <xsd:import namespace="0b8e1782-18c0-4a7b-8730-f2ddf44a0c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e1782-18c0-4a7b-8730-f2ddf44a0c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b8e1782-18c0-4a7b-8730-f2ddf44a0c53">MEVEJ75WXT3Z-9-40402</_dlc_DocId>
    <_dlc_DocIdUrl xmlns="0b8e1782-18c0-4a7b-8730-f2ddf44a0c53">
      <Url>https://portal/vb/vbsale/_layouts/15/DocIdRedir.aspx?ID=MEVEJ75WXT3Z-9-40402</Url>
      <Description>MEVEJ75WXT3Z-9-40402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52EFB-746A-45EA-83EA-8C6F15C59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e1782-18c0-4a7b-8730-f2ddf44a0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1D572-9F50-4633-9C71-81D96FD0B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68187-32BE-4581-838E-87D92791CF3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29E3E06-30E6-4449-9D1E-CE2B04072159}">
  <ds:schemaRefs>
    <ds:schemaRef ds:uri="0b8e1782-18c0-4a7b-8730-f2ddf44a0c53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502FDE84-4F4E-4191-A046-0D8F5924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2836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ВолгаБлоб</Company>
  <LinksUpToDate>false</LinksUpToDate>
  <CharactersWithSpaces>18970</CharactersWithSpaces>
  <SharedDoc>false</SharedDoc>
  <HLinks>
    <vt:vector size="156" baseType="variant">
      <vt:variant>
        <vt:i4>1376311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_Toc244076603</vt:lpwstr>
      </vt:variant>
      <vt:variant>
        <vt:i4>1376311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_Toc244076602</vt:lpwstr>
      </vt:variant>
      <vt:variant>
        <vt:i4>1376311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_Toc244076601</vt:lpwstr>
      </vt:variant>
      <vt:variant>
        <vt:i4>1376311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_Toc244076600</vt:lpwstr>
      </vt:variant>
      <vt:variant>
        <vt:i4>1835060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_Toc244076599</vt:lpwstr>
      </vt:variant>
      <vt:variant>
        <vt:i4>1835060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_Toc244076598</vt:lpwstr>
      </vt:variant>
      <vt:variant>
        <vt:i4>1835060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_Toc244076597</vt:lpwstr>
      </vt:variant>
      <vt:variant>
        <vt:i4>1835060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_Toc244076596</vt:lpwstr>
      </vt:variant>
      <vt:variant>
        <vt:i4>1835060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_Toc244076595</vt:lpwstr>
      </vt:variant>
      <vt:variant>
        <vt:i4>1835060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_Toc244076594</vt:lpwstr>
      </vt:variant>
      <vt:variant>
        <vt:i4>1835060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_Toc244076593</vt:lpwstr>
      </vt:variant>
      <vt:variant>
        <vt:i4>1835060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_Toc244076592</vt:lpwstr>
      </vt:variant>
      <vt:variant>
        <vt:i4>1835060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_Toc244076591</vt:lpwstr>
      </vt:variant>
      <vt:variant>
        <vt:i4>1835060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_Toc244076590</vt:lpwstr>
      </vt:variant>
      <vt:variant>
        <vt:i4>1900596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_Toc244076589</vt:lpwstr>
      </vt:variant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_Toc244076588</vt:lpwstr>
      </vt:variant>
      <vt:variant>
        <vt:i4>1900596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_Toc244076587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_Toc244076586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_Toc244076585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_Toc244076584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_Toc244076583</vt:lpwstr>
      </vt:variant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_Toc244076582</vt:lpwstr>
      </vt:variant>
      <vt:variant>
        <vt:i4>1900596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_Toc244076581</vt:lpwstr>
      </vt:variant>
      <vt:variant>
        <vt:i4>1900596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_Toc244076580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_Toc244076579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_Toc244076578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Патрина Елена Александровна</cp:lastModifiedBy>
  <cp:revision>2</cp:revision>
  <cp:lastPrinted>2015-03-24T12:54:00Z</cp:lastPrinted>
  <dcterms:created xsi:type="dcterms:W3CDTF">2015-03-27T11:13:00Z</dcterms:created>
  <dcterms:modified xsi:type="dcterms:W3CDTF">2015-03-27T11:13:00Z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 системы">
    <vt:lpwstr>КСЗИ</vt:lpwstr>
  </property>
  <property fmtid="{D5CDD505-2E9C-101B-9397-08002B2CF9AE}" pid="3" name="ContentTypeId">
    <vt:lpwstr>0x01010008DE35DA3D489C4C8FBD9B8BCB1DD7F9</vt:lpwstr>
  </property>
  <property fmtid="{D5CDD505-2E9C-101B-9397-08002B2CF9AE}" pid="4" name="_dlc_DocIdItemGuid">
    <vt:lpwstr>8334e776-c949-4e6c-bebf-8ed402c845fb</vt:lpwstr>
  </property>
  <property fmtid="{D5CDD505-2E9C-101B-9397-08002B2CF9AE}" pid="5" name="Тэги">
    <vt:lpwstr/>
  </property>
</Properties>
</file>