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470BE9" w:rsidRDefault="00E61DF3" w:rsidP="00E61DF3">
      <w:pPr>
        <w:spacing w:line="240" w:lineRule="auto"/>
        <w:rPr>
          <w:b/>
          <w:sz w:val="24"/>
          <w:szCs w:val="24"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Pr="00BA08E8" w:rsidRDefault="00E61DF3" w:rsidP="00E61DF3">
      <w:pPr>
        <w:widowControl w:val="0"/>
        <w:ind w:firstLine="0"/>
        <w:jc w:val="center"/>
      </w:pPr>
    </w:p>
    <w:p w:rsidR="006D4797" w:rsidRPr="00DC65F5" w:rsidRDefault="006D4797" w:rsidP="00161330">
      <w:pPr>
        <w:spacing w:after="40" w:line="240" w:lineRule="auto"/>
        <w:ind w:firstLine="0"/>
        <w:jc w:val="center"/>
        <w:rPr>
          <w:b/>
          <w:bCs/>
        </w:rPr>
      </w:pPr>
      <w:r>
        <w:rPr>
          <w:b/>
        </w:rPr>
        <w:t xml:space="preserve"> </w:t>
      </w:r>
      <w:r w:rsidRPr="00DC65F5">
        <w:rPr>
          <w:b/>
          <w:bCs/>
        </w:rPr>
        <w:t xml:space="preserve"> открытого </w:t>
      </w:r>
      <w:r>
        <w:rPr>
          <w:b/>
          <w:bCs/>
        </w:rPr>
        <w:t xml:space="preserve">сбора коммерческих предложений </w:t>
      </w:r>
      <w:r w:rsidR="00B56552">
        <w:rPr>
          <w:b/>
          <w:bCs/>
        </w:rPr>
        <w:t xml:space="preserve">на выкуп выведенных из эксплуатации автомобилей ОАО АФК «Система» и поставку новых автомобилей отдельными лотами </w:t>
      </w: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DF3" w:rsidRPr="00A11817" w:rsidRDefault="00E61DF3" w:rsidP="00E61DF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:rsidR="00E61DF3" w:rsidRPr="00A11817" w:rsidRDefault="00E61DF3" w:rsidP="00E61DF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:rsidR="00E61DF3" w:rsidRPr="009059C2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8304D7" w:rsidRPr="00A06961" w:rsidRDefault="008304D7" w:rsidP="008304D7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8304D7" w:rsidRPr="00A06961" w:rsidRDefault="008304D7" w:rsidP="008304D7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9059C2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E61DF3" w:rsidRPr="009059C2" w:rsidRDefault="00E61DF3" w:rsidP="00E61DF3">
      <w:pPr>
        <w:ind w:firstLine="0"/>
        <w:jc w:val="center"/>
      </w:pPr>
    </w:p>
    <w:p w:rsidR="00621048" w:rsidRDefault="00621048" w:rsidP="00E61DF3">
      <w:pPr>
        <w:ind w:firstLine="0"/>
        <w:jc w:val="center"/>
      </w:pPr>
      <w:r>
        <w:t>г. Москва</w:t>
      </w:r>
    </w:p>
    <w:p w:rsidR="00E61DF3" w:rsidRPr="00A06961" w:rsidRDefault="00E61DF3" w:rsidP="00E61DF3">
      <w:pPr>
        <w:ind w:firstLine="0"/>
        <w:jc w:val="center"/>
      </w:pPr>
      <w:r w:rsidRPr="00A06961">
        <w:t xml:space="preserve"> </w:t>
      </w:r>
      <w:r w:rsidR="00621048">
        <w:t>201</w:t>
      </w:r>
      <w:r w:rsidR="00B56552">
        <w:t>4</w:t>
      </w:r>
      <w:r w:rsidR="00621048">
        <w:t>г.</w:t>
      </w:r>
    </w:p>
    <w:p w:rsidR="00E61DF3" w:rsidRPr="003F0698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:rsidR="00B6703B" w:rsidRDefault="00BC520F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61DF3">
        <w:fldChar w:fldCharType="begin"/>
      </w:r>
      <w:r w:rsidR="00E61DF3" w:rsidRPr="00E61DF3">
        <w:instrText xml:space="preserve"> TOC \o "1-3" \h \z \u </w:instrText>
      </w:r>
      <w:r w:rsidRPr="00E61DF3">
        <w:fldChar w:fldCharType="separate"/>
      </w:r>
      <w:hyperlink w:anchor="_Toc404959777" w:history="1">
        <w:r w:rsidR="00B6703B" w:rsidRPr="00551A03">
          <w:rPr>
            <w:rStyle w:val="a5"/>
          </w:rPr>
          <w:t>1. Общие положения</w:t>
        </w:r>
        <w:r w:rsidR="00B6703B">
          <w:rPr>
            <w:webHidden/>
          </w:rPr>
          <w:tab/>
        </w:r>
        <w:r w:rsidR="00B6703B">
          <w:rPr>
            <w:webHidden/>
          </w:rPr>
          <w:fldChar w:fldCharType="begin"/>
        </w:r>
        <w:r w:rsidR="00B6703B">
          <w:rPr>
            <w:webHidden/>
          </w:rPr>
          <w:instrText xml:space="preserve"> PAGEREF _Toc404959777 \h </w:instrText>
        </w:r>
        <w:r w:rsidR="00B6703B">
          <w:rPr>
            <w:webHidden/>
          </w:rPr>
        </w:r>
        <w:r w:rsidR="00B6703B">
          <w:rPr>
            <w:webHidden/>
          </w:rPr>
          <w:fldChar w:fldCharType="separate"/>
        </w:r>
        <w:r w:rsidR="00B6703B">
          <w:rPr>
            <w:webHidden/>
          </w:rPr>
          <w:t>3</w:t>
        </w:r>
        <w:r w:rsidR="00B6703B"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78" w:history="1">
        <w:r w:rsidRPr="00551A03">
          <w:rPr>
            <w:rStyle w:val="a5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Предмет сбора предложений.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79" w:history="1">
        <w:r w:rsidRPr="00551A03">
          <w:rPr>
            <w:rStyle w:val="a5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0" w:history="1">
        <w:r w:rsidRPr="00551A03">
          <w:rPr>
            <w:rStyle w:val="a5"/>
          </w:rPr>
          <w:t>3.1.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Требования к Участникам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1" w:history="1">
        <w:r w:rsidRPr="00551A03">
          <w:rPr>
            <w:rStyle w:val="a5"/>
          </w:rPr>
          <w:t>3.2.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Требования к документам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82" w:history="1">
        <w:r w:rsidRPr="00551A03">
          <w:rPr>
            <w:rStyle w:val="a5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Подготовка Предложений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3" w:history="1">
        <w:r w:rsidRPr="00551A03">
          <w:rPr>
            <w:rStyle w:val="a5"/>
          </w:rPr>
          <w:t>4.2.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Требования к языку Предложения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4" w:history="1">
        <w:r w:rsidRPr="00551A03">
          <w:rPr>
            <w:rStyle w:val="a5"/>
          </w:rPr>
          <w:t>4.3.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Разъяснение закупочной Документации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5" w:history="1">
        <w:r w:rsidRPr="00551A03">
          <w:rPr>
            <w:rStyle w:val="a5"/>
          </w:rPr>
          <w:t>4.4.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Продление срока окончания приема Предложений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86" w:history="1">
        <w:r w:rsidRPr="00551A03">
          <w:rPr>
            <w:rStyle w:val="a5"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Подача предложений и их прием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87" w:history="1">
        <w:r w:rsidRPr="00551A03">
          <w:rPr>
            <w:rStyle w:val="a5"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Оценка Предложений и проведение переговоров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8" w:history="1">
        <w:r w:rsidRPr="00551A03">
          <w:rPr>
            <w:rStyle w:val="a5"/>
          </w:rPr>
          <w:t>6.1.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89" w:history="1">
        <w:r w:rsidRPr="00551A03">
          <w:rPr>
            <w:rStyle w:val="a5"/>
          </w:rPr>
          <w:t>6.2.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Отборочная стадия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90" w:history="1">
        <w:r w:rsidRPr="00551A03">
          <w:rPr>
            <w:rStyle w:val="a5"/>
          </w:rPr>
          <w:t>6.3.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Оценочная стадия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91" w:history="1">
        <w:r w:rsidRPr="00551A03">
          <w:rPr>
            <w:rStyle w:val="a5"/>
          </w:rPr>
          <w:t>6.4.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Проведение переговоров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92" w:history="1">
        <w:r w:rsidRPr="00551A03">
          <w:rPr>
            <w:rStyle w:val="a5"/>
          </w:rPr>
          <w:t>7.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Подписание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04959793" w:history="1">
        <w:r w:rsidRPr="00551A03">
          <w:rPr>
            <w:rStyle w:val="a5"/>
          </w:rPr>
          <w:t>8.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551A03">
          <w:rPr>
            <w:rStyle w:val="a5"/>
          </w:rPr>
          <w:t>Образцы основных форм документов, включаемых в Предложение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6703B" w:rsidRDefault="00B6703B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04959794" w:history="1">
        <w:r w:rsidRPr="00551A03">
          <w:rPr>
            <w:rStyle w:val="a5"/>
          </w:rPr>
          <w:t>8.1.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551A03">
          <w:rPr>
            <w:rStyle w:val="a5"/>
          </w:rPr>
          <w:t>Письмо о подаче оферты (Форма №1)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_Toc404959794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E61DF3" w:rsidRPr="0069485E" w:rsidRDefault="00BC520F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E61DF3">
        <w:fldChar w:fldCharType="end"/>
      </w:r>
    </w:p>
    <w:p w:rsidR="008304D7" w:rsidRPr="0069485E" w:rsidRDefault="008304D7" w:rsidP="00B86B95">
      <w:pPr>
        <w:ind w:firstLine="0"/>
      </w:pPr>
    </w:p>
    <w:p w:rsidR="00E61DF3" w:rsidRPr="00BA08E8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404959777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A08E8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BA08E8">
        <w:rPr>
          <w:b/>
          <w:sz w:val="24"/>
          <w:szCs w:val="24"/>
        </w:rPr>
        <w:t xml:space="preserve">1.1 </w:t>
      </w:r>
      <w:r w:rsidR="00B56552">
        <w:rPr>
          <w:b/>
          <w:sz w:val="24"/>
          <w:szCs w:val="24"/>
        </w:rPr>
        <w:t>Организатор</w:t>
      </w:r>
      <w:r w:rsidRPr="00BA08E8">
        <w:rPr>
          <w:sz w:val="24"/>
          <w:szCs w:val="24"/>
        </w:rPr>
        <w:t xml:space="preserve"> - ОАО АФК «Система» - юридический адрес: </w:t>
      </w:r>
      <w:r w:rsidR="0036551B">
        <w:rPr>
          <w:sz w:val="24"/>
          <w:szCs w:val="24"/>
        </w:rPr>
        <w:t>125009, г. Москва, ул. Моховая, д. 13 стр. 1.</w:t>
      </w:r>
      <w:proofErr w:type="gramEnd"/>
    </w:p>
    <w:p w:rsidR="0030023E" w:rsidRPr="00884E9D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 xml:space="preserve">1.2 </w:t>
      </w:r>
      <w:r w:rsidR="00B56552">
        <w:rPr>
          <w:b/>
          <w:sz w:val="24"/>
          <w:szCs w:val="24"/>
        </w:rPr>
        <w:t xml:space="preserve">Контактное лицо от </w:t>
      </w:r>
      <w:r w:rsidRPr="00BA08E8">
        <w:rPr>
          <w:b/>
          <w:sz w:val="24"/>
          <w:szCs w:val="24"/>
        </w:rPr>
        <w:t>Организатор</w:t>
      </w:r>
      <w:r w:rsidR="00B56552">
        <w:rPr>
          <w:b/>
          <w:sz w:val="24"/>
          <w:szCs w:val="24"/>
        </w:rPr>
        <w:t>а</w:t>
      </w:r>
      <w:r w:rsidR="0030023E">
        <w:rPr>
          <w:sz w:val="24"/>
          <w:szCs w:val="24"/>
        </w:rPr>
        <w:t>:</w:t>
      </w:r>
    </w:p>
    <w:p w:rsidR="002773BC" w:rsidRDefault="00B56552" w:rsidP="00161330">
      <w:pPr>
        <w:tabs>
          <w:tab w:val="num" w:pos="0"/>
        </w:tabs>
        <w:spacing w:line="240" w:lineRule="auto"/>
        <w:ind w:firstLine="0"/>
      </w:pPr>
      <w:r>
        <w:rPr>
          <w:sz w:val="24"/>
          <w:szCs w:val="24"/>
        </w:rPr>
        <w:t xml:space="preserve">Комплекс финансов и инвестиций </w:t>
      </w:r>
      <w:r w:rsidR="0036551B" w:rsidRPr="002773BC">
        <w:rPr>
          <w:sz w:val="24"/>
          <w:szCs w:val="24"/>
        </w:rPr>
        <w:t xml:space="preserve"> - по вопросам организации </w:t>
      </w:r>
      <w:r w:rsidR="00B520A1" w:rsidRPr="002773BC">
        <w:rPr>
          <w:sz w:val="24"/>
          <w:szCs w:val="24"/>
        </w:rPr>
        <w:t xml:space="preserve"> и проведения закупочной процедуры </w:t>
      </w:r>
      <w:r w:rsidR="0036027C" w:rsidRPr="002773BC">
        <w:rPr>
          <w:sz w:val="24"/>
          <w:szCs w:val="24"/>
        </w:rPr>
        <w:t>–</w:t>
      </w:r>
      <w:r w:rsidR="00B520A1" w:rsidRPr="002773BC">
        <w:rPr>
          <w:sz w:val="24"/>
          <w:szCs w:val="24"/>
        </w:rPr>
        <w:t xml:space="preserve"> </w:t>
      </w:r>
      <w:proofErr w:type="spellStart"/>
      <w:r w:rsidR="0036027C" w:rsidRPr="002773BC">
        <w:rPr>
          <w:sz w:val="24"/>
          <w:szCs w:val="24"/>
        </w:rPr>
        <w:t>Патрина</w:t>
      </w:r>
      <w:proofErr w:type="spellEnd"/>
      <w:r w:rsidR="0036027C" w:rsidRPr="002773BC">
        <w:rPr>
          <w:sz w:val="24"/>
          <w:szCs w:val="24"/>
        </w:rPr>
        <w:t xml:space="preserve"> Е.А., тел. 8(495)730-15-13, доб. 50453, </w:t>
      </w:r>
      <w:r w:rsidR="0036027C" w:rsidRPr="002773BC">
        <w:rPr>
          <w:sz w:val="24"/>
          <w:szCs w:val="24"/>
          <w:lang w:val="en-US"/>
        </w:rPr>
        <w:t>e</w:t>
      </w:r>
      <w:r w:rsidR="0036027C" w:rsidRPr="002773BC">
        <w:rPr>
          <w:sz w:val="24"/>
          <w:szCs w:val="24"/>
        </w:rPr>
        <w:t>-</w:t>
      </w:r>
      <w:r w:rsidR="0036027C" w:rsidRPr="002773BC">
        <w:rPr>
          <w:sz w:val="24"/>
          <w:szCs w:val="24"/>
          <w:lang w:val="en-US"/>
        </w:rPr>
        <w:t>mail</w:t>
      </w:r>
      <w:r w:rsidR="0036027C" w:rsidRPr="002773BC">
        <w:rPr>
          <w:sz w:val="24"/>
          <w:szCs w:val="24"/>
        </w:rPr>
        <w:t xml:space="preserve">: </w:t>
      </w:r>
      <w:hyperlink r:id="rId9" w:history="1">
        <w:r w:rsidR="0036027C" w:rsidRPr="002773BC">
          <w:rPr>
            <w:rStyle w:val="a5"/>
            <w:sz w:val="24"/>
            <w:szCs w:val="24"/>
            <w:lang w:val="en-US"/>
          </w:rPr>
          <w:t>patrina</w:t>
        </w:r>
        <w:r w:rsidR="0036027C" w:rsidRPr="002773BC">
          <w:rPr>
            <w:rStyle w:val="a5"/>
            <w:sz w:val="24"/>
            <w:szCs w:val="24"/>
          </w:rPr>
          <w:t>@</w:t>
        </w:r>
        <w:r w:rsidR="0036027C" w:rsidRPr="002773BC">
          <w:rPr>
            <w:rStyle w:val="a5"/>
            <w:sz w:val="24"/>
            <w:szCs w:val="24"/>
            <w:lang w:val="en-US"/>
          </w:rPr>
          <w:t>sistema</w:t>
        </w:r>
        <w:r w:rsidR="0036027C" w:rsidRPr="002773BC">
          <w:rPr>
            <w:rStyle w:val="a5"/>
            <w:sz w:val="24"/>
            <w:szCs w:val="24"/>
          </w:rPr>
          <w:t>.</w:t>
        </w:r>
        <w:proofErr w:type="spellStart"/>
        <w:r w:rsidR="0036027C" w:rsidRPr="002773B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2773BC">
        <w:t>,</w:t>
      </w:r>
    </w:p>
    <w:p w:rsidR="0036027C" w:rsidRPr="00B56552" w:rsidRDefault="004D4BCE" w:rsidP="0016133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Департамент по управлению делами</w:t>
      </w:r>
      <w:r w:rsidR="00B56552">
        <w:rPr>
          <w:sz w:val="24"/>
          <w:szCs w:val="24"/>
        </w:rPr>
        <w:t xml:space="preserve"> - </w:t>
      </w:r>
      <w:r w:rsidR="0036027C">
        <w:rPr>
          <w:sz w:val="24"/>
          <w:szCs w:val="24"/>
        </w:rPr>
        <w:t xml:space="preserve">по вопросам технического задания – </w:t>
      </w:r>
      <w:r w:rsidR="00B56552">
        <w:rPr>
          <w:sz w:val="24"/>
          <w:szCs w:val="24"/>
        </w:rPr>
        <w:t xml:space="preserve">Зарубин А.С., </w:t>
      </w:r>
      <w:proofErr w:type="spellStart"/>
      <w:r w:rsidR="00B56552">
        <w:rPr>
          <w:sz w:val="24"/>
          <w:szCs w:val="24"/>
        </w:rPr>
        <w:t>Гырнец</w:t>
      </w:r>
      <w:proofErr w:type="spellEnd"/>
      <w:r w:rsidR="00B56552">
        <w:rPr>
          <w:sz w:val="24"/>
          <w:szCs w:val="24"/>
        </w:rPr>
        <w:t xml:space="preserve"> Е.</w:t>
      </w:r>
      <w:r w:rsidR="0036027C">
        <w:rPr>
          <w:sz w:val="24"/>
          <w:szCs w:val="24"/>
        </w:rPr>
        <w:t xml:space="preserve">, тел. 8(495)730-15-13, доб. </w:t>
      </w:r>
      <w:r w:rsidR="00B56552" w:rsidRPr="00B56552">
        <w:rPr>
          <w:sz w:val="24"/>
          <w:szCs w:val="24"/>
        </w:rPr>
        <w:t>50368</w:t>
      </w:r>
      <w:r w:rsidR="0036027C">
        <w:rPr>
          <w:sz w:val="24"/>
          <w:szCs w:val="24"/>
        </w:rPr>
        <w:t>,</w:t>
      </w:r>
      <w:r w:rsidR="00B56552">
        <w:rPr>
          <w:sz w:val="24"/>
          <w:szCs w:val="24"/>
        </w:rPr>
        <w:t xml:space="preserve"> </w:t>
      </w:r>
      <w:r w:rsidR="0036027C">
        <w:rPr>
          <w:sz w:val="24"/>
          <w:szCs w:val="24"/>
          <w:lang w:val="en-US"/>
        </w:rPr>
        <w:t>e</w:t>
      </w:r>
      <w:r w:rsidR="0036027C" w:rsidRPr="00B56552">
        <w:rPr>
          <w:sz w:val="24"/>
          <w:szCs w:val="24"/>
        </w:rPr>
        <w:t>-</w:t>
      </w:r>
      <w:r w:rsidR="0036027C">
        <w:rPr>
          <w:sz w:val="24"/>
          <w:szCs w:val="24"/>
          <w:lang w:val="en-US"/>
        </w:rPr>
        <w:t>mail</w:t>
      </w:r>
      <w:r w:rsidR="0036027C" w:rsidRPr="00B56552">
        <w:rPr>
          <w:sz w:val="24"/>
          <w:szCs w:val="24"/>
        </w:rPr>
        <w:t xml:space="preserve">: </w:t>
      </w:r>
      <w:proofErr w:type="spellStart"/>
      <w:r w:rsidR="00B56552" w:rsidRPr="00B56552">
        <w:rPr>
          <w:rStyle w:val="a5"/>
          <w:sz w:val="24"/>
          <w:szCs w:val="24"/>
          <w:lang w:val="en-US"/>
        </w:rPr>
        <w:t>Gyrnets</w:t>
      </w:r>
      <w:proofErr w:type="spellEnd"/>
      <w:r w:rsidR="00B56552" w:rsidRPr="00B56552">
        <w:rPr>
          <w:rStyle w:val="a5"/>
          <w:sz w:val="24"/>
          <w:szCs w:val="24"/>
        </w:rPr>
        <w:t>@</w:t>
      </w:r>
      <w:proofErr w:type="spellStart"/>
      <w:r w:rsidR="00B56552" w:rsidRPr="00B56552">
        <w:rPr>
          <w:rStyle w:val="a5"/>
          <w:sz w:val="24"/>
          <w:szCs w:val="24"/>
          <w:lang w:val="en-US"/>
        </w:rPr>
        <w:t>sistema</w:t>
      </w:r>
      <w:proofErr w:type="spellEnd"/>
      <w:r w:rsidR="00B56552" w:rsidRPr="00B56552">
        <w:rPr>
          <w:rStyle w:val="a5"/>
          <w:sz w:val="24"/>
          <w:szCs w:val="24"/>
        </w:rPr>
        <w:t>.</w:t>
      </w:r>
      <w:proofErr w:type="spellStart"/>
      <w:r w:rsidR="00B56552" w:rsidRPr="00B56552">
        <w:rPr>
          <w:rStyle w:val="a5"/>
          <w:sz w:val="24"/>
          <w:szCs w:val="24"/>
          <w:lang w:val="en-US"/>
        </w:rPr>
        <w:t>ru</w:t>
      </w:r>
      <w:proofErr w:type="spellEnd"/>
      <w:r w:rsidR="00B56552">
        <w:rPr>
          <w:sz w:val="24"/>
          <w:szCs w:val="24"/>
        </w:rPr>
        <w:t>.</w:t>
      </w:r>
      <w:r w:rsidR="00F40000" w:rsidRPr="00B56552">
        <w:rPr>
          <w:sz w:val="24"/>
          <w:szCs w:val="24"/>
        </w:rPr>
        <w:t xml:space="preserve">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E61DF3" w:rsidRDefault="0016133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Документы Участника</w:t>
      </w:r>
      <w:r w:rsidR="00E61DF3" w:rsidRPr="00BA08E8">
        <w:rPr>
          <w:sz w:val="24"/>
          <w:szCs w:val="24"/>
        </w:rPr>
        <w:t xml:space="preserve">, оформленные в соответствии с требованиями закупочной документации, должны быть доставлены по адресу Организатора не позднее  </w:t>
      </w:r>
      <w:r w:rsidR="00E234D1">
        <w:rPr>
          <w:sz w:val="24"/>
          <w:szCs w:val="24"/>
        </w:rPr>
        <w:t>1</w:t>
      </w:r>
      <w:r w:rsidR="00B56552">
        <w:rPr>
          <w:sz w:val="24"/>
          <w:szCs w:val="24"/>
        </w:rPr>
        <w:t>1</w:t>
      </w:r>
      <w:r w:rsidR="0036027C">
        <w:rPr>
          <w:sz w:val="24"/>
          <w:szCs w:val="24"/>
        </w:rPr>
        <w:t>-</w:t>
      </w:r>
      <w:r>
        <w:rPr>
          <w:sz w:val="24"/>
          <w:szCs w:val="24"/>
        </w:rPr>
        <w:t>00</w:t>
      </w:r>
      <w:r w:rsidR="00E234D1">
        <w:rPr>
          <w:sz w:val="24"/>
          <w:szCs w:val="24"/>
        </w:rPr>
        <w:t xml:space="preserve"> </w:t>
      </w:r>
      <w:r w:rsidR="0036027C">
        <w:rPr>
          <w:sz w:val="24"/>
          <w:szCs w:val="24"/>
        </w:rPr>
        <w:t>(</w:t>
      </w:r>
      <w:proofErr w:type="gramStart"/>
      <w:r w:rsidR="0036027C">
        <w:rPr>
          <w:sz w:val="24"/>
          <w:szCs w:val="24"/>
        </w:rPr>
        <w:t>МСК</w:t>
      </w:r>
      <w:proofErr w:type="gramEnd"/>
      <w:r w:rsidR="0036027C">
        <w:rPr>
          <w:sz w:val="24"/>
          <w:szCs w:val="24"/>
        </w:rPr>
        <w:t xml:space="preserve">) </w:t>
      </w:r>
      <w:r w:rsidR="00083D14">
        <w:rPr>
          <w:sz w:val="24"/>
          <w:szCs w:val="24"/>
        </w:rPr>
        <w:t>05</w:t>
      </w:r>
      <w:r w:rsidR="004A7C1D">
        <w:rPr>
          <w:sz w:val="24"/>
          <w:szCs w:val="24"/>
        </w:rPr>
        <w:t>.</w:t>
      </w:r>
      <w:r w:rsidR="00430CEF">
        <w:rPr>
          <w:sz w:val="24"/>
          <w:szCs w:val="24"/>
        </w:rPr>
        <w:t>1</w:t>
      </w:r>
      <w:r w:rsidR="00293FA2">
        <w:rPr>
          <w:sz w:val="24"/>
          <w:szCs w:val="24"/>
        </w:rPr>
        <w:t>2</w:t>
      </w:r>
      <w:r w:rsidR="004A7C1D">
        <w:rPr>
          <w:sz w:val="24"/>
          <w:szCs w:val="24"/>
        </w:rPr>
        <w:t>.201</w:t>
      </w:r>
      <w:r w:rsidR="00083D14">
        <w:rPr>
          <w:sz w:val="24"/>
          <w:szCs w:val="24"/>
        </w:rPr>
        <w:t>4</w:t>
      </w:r>
      <w:r w:rsidR="004A7C1D">
        <w:rPr>
          <w:sz w:val="24"/>
          <w:szCs w:val="24"/>
        </w:rPr>
        <w:t xml:space="preserve"> г.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1.4 Предоставление Закупочной документации</w:t>
      </w:r>
    </w:p>
    <w:p w:rsidR="00083D14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1.4.1. Участники </w:t>
      </w:r>
      <w:r w:rsidR="003B0474">
        <w:rPr>
          <w:sz w:val="24"/>
          <w:szCs w:val="24"/>
        </w:rPr>
        <w:t xml:space="preserve">могут ознакомиться с </w:t>
      </w:r>
      <w:r w:rsidRPr="00BA08E8">
        <w:rPr>
          <w:sz w:val="24"/>
          <w:szCs w:val="24"/>
        </w:rPr>
        <w:t xml:space="preserve"> Закупочн</w:t>
      </w:r>
      <w:r w:rsidR="003B0474">
        <w:rPr>
          <w:sz w:val="24"/>
          <w:szCs w:val="24"/>
        </w:rPr>
        <w:t>ой</w:t>
      </w:r>
      <w:r w:rsidRPr="00BA08E8">
        <w:rPr>
          <w:sz w:val="24"/>
          <w:szCs w:val="24"/>
        </w:rPr>
        <w:t xml:space="preserve"> документаци</w:t>
      </w:r>
      <w:r w:rsidR="003B0474">
        <w:rPr>
          <w:sz w:val="24"/>
          <w:szCs w:val="24"/>
        </w:rPr>
        <w:t>ей</w:t>
      </w:r>
      <w:r w:rsidRPr="00BA08E8">
        <w:rPr>
          <w:sz w:val="24"/>
          <w:szCs w:val="24"/>
        </w:rPr>
        <w:t xml:space="preserve">, </w:t>
      </w:r>
      <w:r w:rsidR="003B0474">
        <w:rPr>
          <w:sz w:val="24"/>
          <w:szCs w:val="24"/>
        </w:rPr>
        <w:t xml:space="preserve">на официальном сайте ОАО АФК «Система» </w:t>
      </w:r>
      <w:hyperlink r:id="rId10" w:history="1">
        <w:r w:rsidR="003B0474" w:rsidRPr="002F7EEB">
          <w:rPr>
            <w:rStyle w:val="a5"/>
            <w:sz w:val="24"/>
            <w:szCs w:val="24"/>
            <w:lang w:val="en-US"/>
          </w:rPr>
          <w:t>www</w:t>
        </w:r>
        <w:r w:rsidR="003B0474" w:rsidRPr="002F7EEB">
          <w:rPr>
            <w:rStyle w:val="a5"/>
            <w:sz w:val="24"/>
            <w:szCs w:val="24"/>
          </w:rPr>
          <w:t>.</w:t>
        </w:r>
        <w:r w:rsidR="003B0474" w:rsidRPr="002F7EEB">
          <w:rPr>
            <w:rStyle w:val="a5"/>
            <w:sz w:val="24"/>
            <w:szCs w:val="24"/>
            <w:lang w:val="en-US"/>
          </w:rPr>
          <w:t>sistema</w:t>
        </w:r>
        <w:r w:rsidR="003B0474" w:rsidRPr="002F7EEB">
          <w:rPr>
            <w:rStyle w:val="a5"/>
            <w:sz w:val="24"/>
            <w:szCs w:val="24"/>
          </w:rPr>
          <w:t>.</w:t>
        </w:r>
        <w:r w:rsidR="003B0474" w:rsidRPr="002F7EEB">
          <w:rPr>
            <w:rStyle w:val="a5"/>
            <w:sz w:val="24"/>
            <w:szCs w:val="24"/>
            <w:lang w:val="en-US"/>
          </w:rPr>
          <w:t>ru</w:t>
        </w:r>
      </w:hyperlink>
      <w:r w:rsidR="003B0474" w:rsidRPr="003B0474">
        <w:rPr>
          <w:sz w:val="24"/>
          <w:szCs w:val="24"/>
        </w:rPr>
        <w:t xml:space="preserve"> </w:t>
      </w:r>
      <w:r w:rsidR="003B0474">
        <w:rPr>
          <w:sz w:val="24"/>
          <w:szCs w:val="24"/>
        </w:rPr>
        <w:t>в разделе «Закупки»</w:t>
      </w:r>
      <w:r w:rsidR="00083D14">
        <w:rPr>
          <w:sz w:val="24"/>
          <w:szCs w:val="24"/>
        </w:rPr>
        <w:t>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1.4.2. 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" w:name="_Toc55285336"/>
      <w:bookmarkStart w:id="2" w:name="_Toc55305370"/>
      <w:bookmarkStart w:id="3" w:name="_Ref55313246"/>
      <w:bookmarkStart w:id="4" w:name="_Ref56231140"/>
      <w:bookmarkStart w:id="5" w:name="_Ref56231144"/>
      <w:bookmarkStart w:id="6" w:name="_Toc57314617"/>
      <w:bookmarkStart w:id="7" w:name="_Toc69728943"/>
      <w:bookmarkStart w:id="8" w:name="_Toc189545068"/>
      <w:bookmarkStart w:id="9" w:name="_Toc518119237"/>
      <w:r w:rsidRPr="00BA08E8">
        <w:rPr>
          <w:b/>
          <w:sz w:val="24"/>
          <w:szCs w:val="24"/>
        </w:rPr>
        <w:t>1.5 Правовой статус процедур и документов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" w:name="_Toc55285339"/>
      <w:bookmarkStart w:id="11" w:name="_Toc55305373"/>
      <w:bookmarkStart w:id="12" w:name="_Toc57314619"/>
      <w:bookmarkStart w:id="13" w:name="_Toc69728944"/>
      <w:bookmarkStart w:id="14" w:name="_Toc66354324"/>
      <w:bookmarkEnd w:id="9"/>
      <w:r w:rsidRPr="00BA08E8">
        <w:rPr>
          <w:sz w:val="24"/>
          <w:szCs w:val="24"/>
        </w:rPr>
        <w:t xml:space="preserve">1.5.1. </w:t>
      </w:r>
      <w:r w:rsidR="00F77A27">
        <w:rPr>
          <w:b/>
          <w:sz w:val="24"/>
          <w:szCs w:val="24"/>
        </w:rPr>
        <w:t xml:space="preserve">Открытый </w:t>
      </w:r>
      <w:r w:rsidR="00161330">
        <w:rPr>
          <w:b/>
          <w:sz w:val="24"/>
          <w:szCs w:val="24"/>
        </w:rPr>
        <w:t>сбор коммерческих предложений</w:t>
      </w:r>
      <w:r w:rsidR="000B1352">
        <w:rPr>
          <w:b/>
          <w:sz w:val="24"/>
          <w:szCs w:val="24"/>
        </w:rPr>
        <w:t xml:space="preserve"> (далее по тексту сбор предложений)</w:t>
      </w:r>
      <w:r w:rsidR="00AE3186">
        <w:rPr>
          <w:b/>
          <w:sz w:val="24"/>
          <w:szCs w:val="24"/>
        </w:rPr>
        <w:t xml:space="preserve"> </w:t>
      </w:r>
      <w:r w:rsidRPr="00BA08E8">
        <w:rPr>
          <w:sz w:val="24"/>
          <w:szCs w:val="24"/>
        </w:rPr>
        <w:t xml:space="preserve">не является конкурсом, и его проведение не регулируется статьями 447—449 части первой Гражданского кодекса Российской Федерации. Данная процедура </w:t>
      </w:r>
      <w:r w:rsidR="00AE3186">
        <w:rPr>
          <w:sz w:val="24"/>
          <w:szCs w:val="24"/>
        </w:rPr>
        <w:t>сбора коммерческих предложений</w:t>
      </w:r>
      <w:r w:rsidRPr="00BA08E8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4279EB">
        <w:rPr>
          <w:sz w:val="24"/>
          <w:szCs w:val="24"/>
        </w:rPr>
        <w:t xml:space="preserve">сбора коммерческих предложений </w:t>
      </w:r>
      <w:r w:rsidRPr="00BA08E8">
        <w:rPr>
          <w:sz w:val="24"/>
          <w:szCs w:val="24"/>
        </w:rPr>
        <w:t>не накладывает на Организатора соответствующего объема гражданско-правовых обязательств.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. Организатор оставляет за собой право на последнем (финальном) этапе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1.5.4. Заключенный по результатам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5" w:name="_Ref86827161"/>
      <w:r w:rsidRPr="00BA08E8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5"/>
    </w:p>
    <w:p w:rsidR="00E61DF3" w:rsidRPr="00BA08E8" w:rsidRDefault="00E61DF3" w:rsidP="00E61DF3">
      <w:pPr>
        <w:pStyle w:val="ab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BA08E8" w:rsidRDefault="00E61DF3" w:rsidP="00E61DF3">
      <w:pPr>
        <w:pStyle w:val="ab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Уведомление о проведении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и настоящая Документация по </w:t>
      </w:r>
      <w:r w:rsidR="000B1352">
        <w:rPr>
          <w:sz w:val="24"/>
          <w:szCs w:val="24"/>
        </w:rPr>
        <w:t>сбору</w:t>
      </w:r>
      <w:r w:rsidRPr="00BA08E8">
        <w:rPr>
          <w:sz w:val="24"/>
          <w:szCs w:val="24"/>
        </w:rPr>
        <w:t xml:space="preserve"> предложений по всем проведенным этапам со всеми дополнениями и разъяснениями;</w:t>
      </w:r>
    </w:p>
    <w:p w:rsidR="00E61DF3" w:rsidRPr="00BA08E8" w:rsidRDefault="00E61DF3" w:rsidP="00E61DF3">
      <w:pPr>
        <w:pStyle w:val="ab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 xml:space="preserve">1.5.7. Во всем, что не урегулировано Уведомлением о проведении </w:t>
      </w:r>
      <w:r w:rsidR="000B1352">
        <w:rPr>
          <w:b/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0"/>
    <w:bookmarkEnd w:id="11"/>
    <w:bookmarkEnd w:id="12"/>
    <w:bookmarkEnd w:id="13"/>
    <w:bookmarkEnd w:id="14"/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1.6 Обжалование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789831"/>
      <w:bookmarkStart w:id="17" w:name="_Toc55285338"/>
      <w:bookmarkStart w:id="18" w:name="_Toc55305372"/>
      <w:bookmarkStart w:id="19" w:name="_Toc57314621"/>
      <w:bookmarkStart w:id="20" w:name="_Toc69728946"/>
      <w:r w:rsidRPr="00BA08E8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0B1352">
        <w:rPr>
          <w:b/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6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1.6.2. Если претензионный порядок, не привел к разрешению разногласий, Участники имеют право оспорить решение или поведение Организатора на Тендерном комитете ОАО АФК «Система».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1.6.3. </w:t>
      </w:r>
      <w:proofErr w:type="gramStart"/>
      <w:r w:rsidRPr="00BA08E8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1" w:name="_Toc189545070"/>
      <w:r w:rsidRPr="00BA08E8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 xml:space="preserve">. </w:t>
      </w:r>
      <w:r w:rsidRPr="00BA08E8">
        <w:rPr>
          <w:b/>
          <w:sz w:val="24"/>
          <w:szCs w:val="24"/>
        </w:rPr>
        <w:t xml:space="preserve"> 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>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>.</w:t>
      </w:r>
    </w:p>
    <w:p w:rsidR="00E61DF3" w:rsidRPr="00BA08E8" w:rsidRDefault="00E61DF3" w:rsidP="00E61DF3">
      <w:pPr>
        <w:pStyle w:val="111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404959778"/>
      <w:r w:rsidRPr="00BA08E8">
        <w:rPr>
          <w:rFonts w:ascii="Times New Roman" w:hAnsi="Times New Roman"/>
          <w:sz w:val="24"/>
          <w:szCs w:val="24"/>
        </w:rPr>
        <w:lastRenderedPageBreak/>
        <w:t xml:space="preserve">Предмет </w:t>
      </w:r>
      <w:bookmarkEnd w:id="22"/>
      <w:bookmarkEnd w:id="23"/>
      <w:bookmarkEnd w:id="24"/>
      <w:r w:rsidR="00083D14">
        <w:rPr>
          <w:rFonts w:ascii="Times New Roman" w:hAnsi="Times New Roman"/>
          <w:sz w:val="24"/>
          <w:szCs w:val="24"/>
        </w:rPr>
        <w:t>сбора предложений.</w:t>
      </w:r>
      <w:bookmarkEnd w:id="25"/>
    </w:p>
    <w:p w:rsidR="00083D14" w:rsidRDefault="00E61DF3" w:rsidP="00A47BC4">
      <w:pPr>
        <w:suppressAutoHyphens/>
        <w:spacing w:line="240" w:lineRule="auto"/>
        <w:ind w:right="624"/>
        <w:rPr>
          <w:b/>
          <w:sz w:val="24"/>
          <w:szCs w:val="24"/>
        </w:rPr>
      </w:pPr>
      <w:r w:rsidRPr="00BB11B6">
        <w:rPr>
          <w:b/>
          <w:sz w:val="24"/>
          <w:szCs w:val="24"/>
        </w:rPr>
        <w:t xml:space="preserve"> </w:t>
      </w:r>
    </w:p>
    <w:p w:rsidR="00083D14" w:rsidRDefault="00083D14" w:rsidP="00083D14">
      <w:pPr>
        <w:suppressAutoHyphens/>
        <w:spacing w:line="240" w:lineRule="auto"/>
        <w:ind w:right="624"/>
        <w:rPr>
          <w:b/>
          <w:sz w:val="24"/>
          <w:szCs w:val="24"/>
          <w:u w:val="single"/>
        </w:rPr>
      </w:pPr>
      <w:r w:rsidRPr="00083D14">
        <w:rPr>
          <w:b/>
          <w:sz w:val="24"/>
          <w:szCs w:val="24"/>
          <w:u w:val="single"/>
        </w:rPr>
        <w:t>Лот 1.</w:t>
      </w:r>
      <w:r w:rsidRPr="00083D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083D14">
        <w:rPr>
          <w:b/>
          <w:sz w:val="24"/>
          <w:szCs w:val="24"/>
          <w:u w:val="single"/>
        </w:rPr>
        <w:t>Выкуп выведенных из эксплуатации автомобилей</w:t>
      </w:r>
      <w:r>
        <w:rPr>
          <w:b/>
          <w:sz w:val="24"/>
          <w:szCs w:val="24"/>
          <w:u w:val="single"/>
        </w:rPr>
        <w:t>, принадлежащий ОАО АФК «Система» на праве собственности.</w:t>
      </w:r>
    </w:p>
    <w:p w:rsidR="00083D14" w:rsidRDefault="00083D14" w:rsidP="00083D14">
      <w:pPr>
        <w:suppressAutoHyphens/>
        <w:spacing w:line="240" w:lineRule="auto"/>
        <w:ind w:right="624"/>
        <w:rPr>
          <w:b/>
          <w:sz w:val="24"/>
          <w:szCs w:val="24"/>
          <w:u w:val="single"/>
        </w:rPr>
      </w:pPr>
    </w:p>
    <w:tbl>
      <w:tblPr>
        <w:tblStyle w:val="12"/>
        <w:tblpPr w:leftFromText="180" w:rightFromText="180" w:vertAnchor="text" w:horzAnchor="page" w:tblpX="755" w:tblpY="220"/>
        <w:tblW w:w="10314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1417"/>
        <w:gridCol w:w="850"/>
        <w:gridCol w:w="1276"/>
        <w:gridCol w:w="4536"/>
      </w:tblGrid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№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83D14">
              <w:rPr>
                <w:b/>
                <w:sz w:val="20"/>
                <w:szCs w:val="20"/>
              </w:rPr>
              <w:t>п.п</w:t>
            </w:r>
            <w:proofErr w:type="spellEnd"/>
            <w:r w:rsidRPr="00083D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Марка авто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Рег</w:t>
            </w:r>
            <w:r>
              <w:rPr>
                <w:b/>
                <w:sz w:val="20"/>
                <w:szCs w:val="20"/>
              </w:rPr>
              <w:t>.</w:t>
            </w:r>
            <w:r w:rsidRPr="00083D14"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Год выпуска/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пробег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Техническое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83D14">
              <w:rPr>
                <w:b/>
                <w:sz w:val="20"/>
                <w:szCs w:val="20"/>
              </w:rPr>
              <w:t>состояние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Ауди А8 L 4.2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 xml:space="preserve"> //20084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а884ро199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207 300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Замена </w:t>
            </w:r>
            <w:proofErr w:type="spellStart"/>
            <w:r w:rsidRPr="00083D14">
              <w:rPr>
                <w:sz w:val="20"/>
                <w:szCs w:val="20"/>
              </w:rPr>
              <w:t>пневмостоек</w:t>
            </w:r>
            <w:proofErr w:type="spellEnd"/>
            <w:r w:rsidRPr="00083D14">
              <w:rPr>
                <w:sz w:val="20"/>
                <w:szCs w:val="20"/>
              </w:rPr>
              <w:t>, блока системы кондиционирования, ремонт подвески, частичная замена и восстановление проводки.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замена проводки.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Ауди А8 L 4.2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 //</w:t>
            </w:r>
            <w:r w:rsidRPr="00083D14">
              <w:rPr>
                <w:sz w:val="20"/>
                <w:szCs w:val="20"/>
              </w:rPr>
              <w:t>24458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к494те199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348 600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неисправна</w:t>
            </w:r>
            <w:proofErr w:type="gramEnd"/>
            <w:r w:rsidRPr="00083D14">
              <w:rPr>
                <w:sz w:val="20"/>
                <w:szCs w:val="20"/>
              </w:rPr>
              <w:t>, общее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Замена </w:t>
            </w:r>
            <w:proofErr w:type="spellStart"/>
            <w:r w:rsidRPr="00083D14">
              <w:rPr>
                <w:sz w:val="20"/>
                <w:szCs w:val="20"/>
              </w:rPr>
              <w:t>пневмостоек</w:t>
            </w:r>
            <w:proofErr w:type="spellEnd"/>
            <w:r w:rsidRPr="00083D14">
              <w:rPr>
                <w:sz w:val="20"/>
                <w:szCs w:val="20"/>
              </w:rPr>
              <w:t>, блока клапанов кондиционера, ремонт подвески.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 замена блока АБС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Ауди А-4 </w:t>
            </w:r>
            <w:r w:rsidRPr="00083D14">
              <w:rPr>
                <w:sz w:val="20"/>
                <w:szCs w:val="20"/>
                <w:lang w:val="en-US"/>
              </w:rPr>
              <w:t xml:space="preserve"> VIN</w:t>
            </w:r>
            <w:r w:rsidRPr="00083D14">
              <w:rPr>
                <w:sz w:val="20"/>
                <w:szCs w:val="20"/>
              </w:rPr>
              <w:t>//2466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 709 НК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145 550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ремонт кондиционера. Состояние удовлетворительное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замена рулевой рейки, неустойчивая работа ДВС, блока АБС.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83D14">
              <w:rPr>
                <w:sz w:val="20"/>
                <w:szCs w:val="20"/>
              </w:rPr>
              <w:t xml:space="preserve">Ниссан </w:t>
            </w:r>
            <w:proofErr w:type="spellStart"/>
            <w:r w:rsidRPr="00083D14">
              <w:rPr>
                <w:sz w:val="20"/>
                <w:szCs w:val="20"/>
              </w:rPr>
              <w:t>Теана</w:t>
            </w:r>
            <w:proofErr w:type="spellEnd"/>
            <w:proofErr w:type="gramStart"/>
            <w:r w:rsidRPr="00083D14">
              <w:rPr>
                <w:sz w:val="20"/>
                <w:szCs w:val="20"/>
                <w:lang w:val="en-US"/>
              </w:rPr>
              <w:t>2</w:t>
            </w:r>
            <w:proofErr w:type="gramEnd"/>
            <w:r w:rsidRPr="00083D14">
              <w:rPr>
                <w:sz w:val="20"/>
                <w:szCs w:val="20"/>
                <w:lang w:val="en-US"/>
              </w:rPr>
              <w:t>,4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к544те199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185 000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неисправна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 Произведены следующие ремонтные работы: Замена  блока клапанов кондиционера, ремонт подвески, глушителя.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замена радиатора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83D14">
              <w:rPr>
                <w:sz w:val="20"/>
                <w:szCs w:val="20"/>
              </w:rPr>
              <w:t xml:space="preserve">Ниссан </w:t>
            </w:r>
            <w:proofErr w:type="spellStart"/>
            <w:r w:rsidRPr="00083D14">
              <w:rPr>
                <w:sz w:val="20"/>
                <w:szCs w:val="20"/>
              </w:rPr>
              <w:t>Теана</w:t>
            </w:r>
            <w:proofErr w:type="spellEnd"/>
            <w:r w:rsidRPr="00083D14">
              <w:rPr>
                <w:sz w:val="20"/>
                <w:szCs w:val="20"/>
                <w:lang w:val="en-US"/>
              </w:rPr>
              <w:t xml:space="preserve"> 2,4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//01542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т001та97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214 100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неисправна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Замена  радиатора кондиционера, глушителя.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ремонт подвески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Фольксваген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Пассат</w:t>
            </w:r>
            <w:r w:rsidRPr="00083D14">
              <w:rPr>
                <w:sz w:val="20"/>
                <w:szCs w:val="20"/>
                <w:lang w:val="en-US"/>
              </w:rPr>
              <w:t xml:space="preserve"> 2</w:t>
            </w:r>
            <w:r w:rsidRPr="00083D14">
              <w:rPr>
                <w:sz w:val="20"/>
                <w:szCs w:val="20"/>
              </w:rPr>
              <w:t>,0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//2598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н616ст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161 200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Ремонт подвески.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Фольксваген Пассат</w:t>
            </w:r>
            <w:proofErr w:type="gramStart"/>
            <w:r w:rsidRPr="00083D14">
              <w:rPr>
                <w:sz w:val="20"/>
                <w:szCs w:val="20"/>
              </w:rPr>
              <w:t>2</w:t>
            </w:r>
            <w:proofErr w:type="gramEnd"/>
            <w:r w:rsidRPr="00083D14">
              <w:rPr>
                <w:sz w:val="20"/>
                <w:szCs w:val="20"/>
              </w:rPr>
              <w:t>,0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//2104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н648ст19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260 000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Ремонт подвески, устранение коррозии по кузову.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Фольксваген Пассат </w:t>
            </w:r>
            <w:r w:rsidRPr="00083D14">
              <w:rPr>
                <w:sz w:val="20"/>
                <w:szCs w:val="20"/>
                <w:lang w:val="en-US"/>
              </w:rPr>
              <w:t>2,0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//3049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о691мм99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170 200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Произведены следующие ремонтные работы: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Ремонт подвески,  устранение коррозии по кузову.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Тойота Авенсис </w:t>
            </w:r>
            <w:r w:rsidRPr="00083D14">
              <w:rPr>
                <w:sz w:val="20"/>
                <w:szCs w:val="20"/>
                <w:lang w:val="en-US"/>
              </w:rPr>
              <w:t xml:space="preserve"> VIN</w:t>
            </w:r>
            <w:r w:rsidRPr="00083D14">
              <w:rPr>
                <w:sz w:val="20"/>
                <w:szCs w:val="20"/>
              </w:rPr>
              <w:t>//6642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 184 ВН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132 363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состояние удовлетворительное.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Тойота Авенсис  </w:t>
            </w:r>
            <w:r w:rsidRPr="00083D14">
              <w:rPr>
                <w:sz w:val="20"/>
                <w:szCs w:val="20"/>
                <w:lang w:val="en-US"/>
              </w:rPr>
              <w:t xml:space="preserve"> VIN</w:t>
            </w:r>
            <w:r w:rsidRPr="00083D14">
              <w:rPr>
                <w:sz w:val="20"/>
                <w:szCs w:val="20"/>
              </w:rPr>
              <w:t>//9587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185  ВН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167 900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неисправна</w:t>
            </w:r>
            <w:proofErr w:type="gramEnd"/>
            <w:r w:rsidRPr="00083D14">
              <w:rPr>
                <w:sz w:val="20"/>
                <w:szCs w:val="20"/>
              </w:rPr>
              <w:t>, состояние удовлетворительное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Требуется замена рулевой рейки, неустойчивая работа ДВС.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Тойота </w:t>
            </w:r>
            <w:proofErr w:type="spellStart"/>
            <w:r w:rsidRPr="00083D14">
              <w:rPr>
                <w:sz w:val="20"/>
                <w:szCs w:val="20"/>
              </w:rPr>
              <w:t>Камри</w:t>
            </w:r>
            <w:proofErr w:type="spellEnd"/>
            <w:r w:rsidRPr="00083D14">
              <w:rPr>
                <w:sz w:val="20"/>
                <w:szCs w:val="20"/>
                <w:lang w:val="en-US"/>
              </w:rPr>
              <w:t xml:space="preserve"> VIN</w:t>
            </w:r>
            <w:r w:rsidRPr="00083D14">
              <w:rPr>
                <w:sz w:val="20"/>
                <w:szCs w:val="20"/>
              </w:rPr>
              <w:t>//9417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К 732 ХВ 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486 150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состояние удовлетворительное.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83D14">
              <w:rPr>
                <w:sz w:val="20"/>
                <w:szCs w:val="20"/>
              </w:rPr>
              <w:t>Фольксваген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Пассат</w:t>
            </w:r>
            <w:proofErr w:type="gramStart"/>
            <w:r w:rsidRPr="00083D14">
              <w:rPr>
                <w:sz w:val="20"/>
                <w:szCs w:val="20"/>
              </w:rPr>
              <w:t>2</w:t>
            </w:r>
            <w:proofErr w:type="gramEnd"/>
            <w:r w:rsidRPr="00083D14">
              <w:rPr>
                <w:sz w:val="20"/>
                <w:szCs w:val="20"/>
              </w:rPr>
              <w:t>,0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Н 556 </w:t>
            </w:r>
            <w:proofErr w:type="gramStart"/>
            <w:r w:rsidRPr="00083D14">
              <w:rPr>
                <w:sz w:val="20"/>
                <w:szCs w:val="20"/>
              </w:rPr>
              <w:t>СТ</w:t>
            </w:r>
            <w:proofErr w:type="gramEnd"/>
            <w:r w:rsidRPr="00083D14">
              <w:rPr>
                <w:sz w:val="20"/>
                <w:szCs w:val="20"/>
              </w:rPr>
              <w:t xml:space="preserve">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105 120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Фольксваген Пассат</w:t>
            </w:r>
            <w:proofErr w:type="gramStart"/>
            <w:r w:rsidRPr="00083D14">
              <w:rPr>
                <w:sz w:val="20"/>
                <w:szCs w:val="20"/>
              </w:rPr>
              <w:t>2</w:t>
            </w:r>
            <w:proofErr w:type="gramEnd"/>
            <w:r w:rsidRPr="00083D14">
              <w:rPr>
                <w:sz w:val="20"/>
                <w:szCs w:val="20"/>
              </w:rPr>
              <w:t>,0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//3131</w:t>
            </w: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Н 647 </w:t>
            </w:r>
            <w:proofErr w:type="gramStart"/>
            <w:r w:rsidRPr="00083D14">
              <w:rPr>
                <w:sz w:val="20"/>
                <w:szCs w:val="20"/>
              </w:rPr>
              <w:t>СТ</w:t>
            </w:r>
            <w:proofErr w:type="gramEnd"/>
            <w:r w:rsidRPr="00083D14">
              <w:rPr>
                <w:sz w:val="20"/>
                <w:szCs w:val="20"/>
              </w:rPr>
              <w:t xml:space="preserve">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125 600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</w:tc>
      </w:tr>
      <w:tr w:rsidR="00083D14" w:rsidRPr="00B748DF" w:rsidTr="00083D14">
        <w:trPr>
          <w:trHeight w:val="1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Фольксваген Пассат </w:t>
            </w:r>
            <w:r w:rsidRPr="00083D14">
              <w:rPr>
                <w:sz w:val="20"/>
                <w:szCs w:val="20"/>
                <w:lang w:val="en-US"/>
              </w:rPr>
              <w:t>VIN</w:t>
            </w:r>
            <w:r w:rsidRPr="00083D14">
              <w:rPr>
                <w:sz w:val="20"/>
                <w:szCs w:val="20"/>
              </w:rPr>
              <w:t>//001393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К 495 ТЕ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>117 454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14" w:rsidRPr="00083D14" w:rsidRDefault="00083D14" w:rsidP="00083D1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3D14">
              <w:rPr>
                <w:sz w:val="20"/>
                <w:szCs w:val="20"/>
              </w:rPr>
              <w:t xml:space="preserve">Технически </w:t>
            </w:r>
            <w:proofErr w:type="gramStart"/>
            <w:r w:rsidRPr="00083D14">
              <w:rPr>
                <w:sz w:val="20"/>
                <w:szCs w:val="20"/>
              </w:rPr>
              <w:t>исправна</w:t>
            </w:r>
            <w:proofErr w:type="gramEnd"/>
            <w:r w:rsidRPr="00083D14">
              <w:rPr>
                <w:sz w:val="20"/>
                <w:szCs w:val="20"/>
              </w:rPr>
              <w:t>,  состояние удовлетворительное.</w:t>
            </w:r>
          </w:p>
        </w:tc>
      </w:tr>
    </w:tbl>
    <w:p w:rsidR="00917CC1" w:rsidRDefault="00917CC1" w:rsidP="00917CC1">
      <w:pPr>
        <w:spacing w:line="240" w:lineRule="auto"/>
        <w:ind w:firstLine="0"/>
        <w:rPr>
          <w:sz w:val="24"/>
          <w:szCs w:val="24"/>
        </w:rPr>
      </w:pPr>
    </w:p>
    <w:p w:rsidR="00083D14" w:rsidRDefault="00BB11B6" w:rsidP="00BB11B6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6" w:name="_Toc214954628"/>
      <w:bookmarkStart w:id="27" w:name="_Toc189545073"/>
      <w:r w:rsidR="00917CC1" w:rsidRPr="00917CC1">
        <w:rPr>
          <w:b/>
          <w:sz w:val="24"/>
          <w:szCs w:val="24"/>
        </w:rPr>
        <w:t xml:space="preserve">Требования к </w:t>
      </w:r>
      <w:r w:rsidR="00083D14">
        <w:rPr>
          <w:b/>
          <w:sz w:val="24"/>
          <w:szCs w:val="24"/>
        </w:rPr>
        <w:t>предложению:</w:t>
      </w:r>
    </w:p>
    <w:p w:rsidR="00083D14" w:rsidRPr="00083D14" w:rsidRDefault="00083D14" w:rsidP="00083D1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83D14">
        <w:rPr>
          <w:sz w:val="24"/>
          <w:szCs w:val="24"/>
        </w:rPr>
        <w:t>покупка товара (автомобилей) должна осуществляться на территории г. Москва и М</w:t>
      </w:r>
      <w:r>
        <w:rPr>
          <w:sz w:val="24"/>
          <w:szCs w:val="24"/>
        </w:rPr>
        <w:t>осковская область;</w:t>
      </w:r>
    </w:p>
    <w:p w:rsidR="00083D14" w:rsidRDefault="00083D14" w:rsidP="00083D1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83D14">
        <w:rPr>
          <w:sz w:val="24"/>
          <w:szCs w:val="24"/>
        </w:rPr>
        <w:t>Исполнитель самостоятельно осуществляет доставку до своего склада 14 (четырнадцати) автомобилей, передаваемых ему</w:t>
      </w:r>
      <w:r>
        <w:rPr>
          <w:sz w:val="24"/>
          <w:szCs w:val="24"/>
        </w:rPr>
        <w:t>.</w:t>
      </w:r>
    </w:p>
    <w:p w:rsidR="00083D14" w:rsidRDefault="00083D14" w:rsidP="00083D14">
      <w:pPr>
        <w:pStyle w:val="af3"/>
        <w:spacing w:line="240" w:lineRule="auto"/>
        <w:ind w:firstLine="0"/>
        <w:rPr>
          <w:sz w:val="24"/>
          <w:szCs w:val="24"/>
        </w:rPr>
      </w:pPr>
    </w:p>
    <w:p w:rsidR="00083D14" w:rsidRDefault="00083D14" w:rsidP="00083D1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083D14" w:rsidRDefault="00083D14" w:rsidP="00083D1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,</w:t>
      </w:r>
    </w:p>
    <w:p w:rsidR="00083D14" w:rsidRPr="00083D14" w:rsidRDefault="00083D14" w:rsidP="00083D1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оплата по </w:t>
      </w:r>
      <w:r>
        <w:rPr>
          <w:sz w:val="24"/>
          <w:szCs w:val="24"/>
          <w:lang w:val="en-US"/>
        </w:rPr>
        <w:t>Trade</w:t>
      </w:r>
      <w:r w:rsidRPr="00083D1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in</w:t>
      </w:r>
      <w:r w:rsidR="000F279F">
        <w:rPr>
          <w:sz w:val="24"/>
          <w:szCs w:val="24"/>
        </w:rPr>
        <w:t xml:space="preserve"> допускается</w:t>
      </w:r>
      <w:r>
        <w:rPr>
          <w:sz w:val="24"/>
          <w:szCs w:val="24"/>
        </w:rPr>
        <w:t xml:space="preserve">, в случае если </w:t>
      </w:r>
      <w:r w:rsidR="000F279F">
        <w:rPr>
          <w:sz w:val="24"/>
          <w:szCs w:val="24"/>
        </w:rPr>
        <w:t xml:space="preserve">Участник принял участие также в Лоте на поставку автомобилей и его предложение признано лучшим.   </w:t>
      </w:r>
    </w:p>
    <w:p w:rsidR="00083D14" w:rsidRDefault="00083D14" w:rsidP="00BB11B6">
      <w:pPr>
        <w:spacing w:line="240" w:lineRule="auto"/>
        <w:ind w:firstLine="0"/>
        <w:jc w:val="left"/>
        <w:rPr>
          <w:b/>
          <w:sz w:val="24"/>
          <w:szCs w:val="24"/>
        </w:rPr>
      </w:pPr>
    </w:p>
    <w:bookmarkEnd w:id="26"/>
    <w:p w:rsidR="00E61DF3" w:rsidRDefault="00E61DF3" w:rsidP="00A47BC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6703B">
        <w:rPr>
          <w:sz w:val="24"/>
          <w:szCs w:val="24"/>
        </w:rPr>
        <w:t xml:space="preserve">Предложения Участников должны быть оформлены в соответствии с Формами, приведенными в разделе </w:t>
      </w:r>
      <w:r w:rsidR="00033009" w:rsidRPr="00B6703B">
        <w:rPr>
          <w:sz w:val="24"/>
          <w:szCs w:val="24"/>
        </w:rPr>
        <w:t>8</w:t>
      </w:r>
      <w:r w:rsidR="00ED4156" w:rsidRPr="00B6703B">
        <w:rPr>
          <w:sz w:val="24"/>
          <w:szCs w:val="24"/>
        </w:rPr>
        <w:t xml:space="preserve"> </w:t>
      </w:r>
      <w:r w:rsidRPr="00B6703B">
        <w:rPr>
          <w:sz w:val="24"/>
          <w:szCs w:val="24"/>
        </w:rPr>
        <w:t>настоящей документации.</w:t>
      </w: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Каждый участник имеет право осуществить осмотр автомобилей. Для этого ему необходимо связаться с контактными лицами Организатора. Осмотр автомобилей осуществляется в рабочие дни с 10.00 до 19.00.</w:t>
      </w: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F279F" w:rsidRDefault="000F279F" w:rsidP="000F279F">
      <w:pPr>
        <w:suppressAutoHyphens/>
        <w:spacing w:after="100" w:afterAutospacing="1" w:line="40" w:lineRule="atLeast"/>
        <w:ind w:right="624"/>
        <w:rPr>
          <w:b/>
          <w:sz w:val="24"/>
          <w:szCs w:val="24"/>
        </w:rPr>
      </w:pPr>
      <w:r w:rsidRPr="000F0EDC">
        <w:rPr>
          <w:b/>
          <w:sz w:val="24"/>
          <w:szCs w:val="24"/>
        </w:rPr>
        <w:t>Лот № 2</w:t>
      </w:r>
      <w:r>
        <w:rPr>
          <w:b/>
          <w:sz w:val="24"/>
          <w:szCs w:val="24"/>
        </w:rPr>
        <w:t>. П</w:t>
      </w:r>
      <w:r w:rsidRPr="000F0EDC">
        <w:rPr>
          <w:b/>
          <w:sz w:val="24"/>
          <w:szCs w:val="24"/>
        </w:rPr>
        <w:t>оставка новых автомобилей для ОАО АФК «Система»</w:t>
      </w:r>
      <w:r>
        <w:rPr>
          <w:b/>
          <w:sz w:val="24"/>
          <w:szCs w:val="24"/>
        </w:rPr>
        <w:t>.</w:t>
      </w:r>
    </w:p>
    <w:p w:rsidR="000F279F" w:rsidRPr="000F279F" w:rsidRDefault="000F279F" w:rsidP="000F279F">
      <w:pPr>
        <w:suppressAutoHyphens/>
        <w:spacing w:line="240" w:lineRule="auto"/>
        <w:ind w:left="567" w:right="624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Позиция 1. Поставка </w:t>
      </w:r>
      <w:r w:rsidRPr="000F279F">
        <w:rPr>
          <w:b/>
          <w:sz w:val="24"/>
          <w:szCs w:val="24"/>
        </w:rPr>
        <w:t>автомобиля Мерседес-</w:t>
      </w:r>
      <w:proofErr w:type="spellStart"/>
      <w:r w:rsidRPr="000F279F">
        <w:rPr>
          <w:b/>
          <w:sz w:val="24"/>
          <w:szCs w:val="24"/>
        </w:rPr>
        <w:t>Бенц</w:t>
      </w:r>
      <w:proofErr w:type="spellEnd"/>
      <w:r w:rsidRPr="000F279F">
        <w:rPr>
          <w:b/>
          <w:sz w:val="24"/>
          <w:szCs w:val="24"/>
        </w:rPr>
        <w:t xml:space="preserve"> Е-300 4matic</w:t>
      </w:r>
      <w:r w:rsidR="006F703E">
        <w:rPr>
          <w:b/>
          <w:sz w:val="24"/>
          <w:szCs w:val="24"/>
        </w:rPr>
        <w:t xml:space="preserve"> в количестве 1</w:t>
      </w:r>
      <w:r w:rsidR="008E2AA2">
        <w:rPr>
          <w:b/>
          <w:sz w:val="24"/>
          <w:szCs w:val="24"/>
        </w:rPr>
        <w:t>, год выпуска 2014г</w:t>
      </w:r>
      <w:proofErr w:type="gramStart"/>
      <w:r w:rsidR="008E2A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proofErr w:type="gramEnd"/>
    </w:p>
    <w:p w:rsidR="000F279F" w:rsidRDefault="000F279F" w:rsidP="000F279F">
      <w:pPr>
        <w:suppressAutoHyphens/>
        <w:spacing w:line="240" w:lineRule="auto"/>
        <w:ind w:left="567" w:right="624" w:firstLine="0"/>
        <w:rPr>
          <w:rFonts w:ascii="Arial" w:hAnsi="Arial" w:cs="Arial"/>
          <w:sz w:val="22"/>
          <w:szCs w:val="22"/>
        </w:rPr>
      </w:pPr>
    </w:p>
    <w:p w:rsidR="000F279F" w:rsidRDefault="000F279F" w:rsidP="000F279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17CC1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спецификации:</w:t>
      </w:r>
    </w:p>
    <w:p w:rsid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0F279F">
        <w:rPr>
          <w:sz w:val="24"/>
          <w:szCs w:val="24"/>
        </w:rPr>
        <w:t>краска кузова – черный цвет,</w:t>
      </w:r>
    </w:p>
    <w:p w:rsid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обивка салона – кожа, цвет бежевый, </w:t>
      </w:r>
    </w:p>
    <w:p w:rsid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обшивка потолка – светлая ткань,</w:t>
      </w:r>
    </w:p>
    <w:p w:rsid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F279F">
        <w:rPr>
          <w:sz w:val="24"/>
          <w:szCs w:val="24"/>
        </w:rPr>
        <w:t>Автоматическая 7-ми ступенчатая КП</w:t>
      </w:r>
      <w:r>
        <w:rPr>
          <w:sz w:val="24"/>
          <w:szCs w:val="24"/>
        </w:rPr>
        <w:t>,</w:t>
      </w:r>
    </w:p>
    <w:p w:rsidR="000F279F" w:rsidRP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Диски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17,</w:t>
      </w:r>
    </w:p>
    <w:p w:rsidR="000F279F" w:rsidRPr="000F279F" w:rsidRDefault="000F279F" w:rsidP="000F279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0F279F">
        <w:rPr>
          <w:sz w:val="24"/>
          <w:szCs w:val="24"/>
        </w:rPr>
        <w:t xml:space="preserve">Комплект зимних колес R17 с </w:t>
      </w:r>
      <w:proofErr w:type="spellStart"/>
      <w:r w:rsidRPr="000F279F">
        <w:rPr>
          <w:sz w:val="24"/>
          <w:szCs w:val="24"/>
        </w:rPr>
        <w:t>нешипованной</w:t>
      </w:r>
      <w:proofErr w:type="spellEnd"/>
      <w:r w:rsidRPr="000F279F">
        <w:rPr>
          <w:sz w:val="24"/>
          <w:szCs w:val="24"/>
        </w:rPr>
        <w:t xml:space="preserve"> резиной с установкой на автомобиль</w:t>
      </w:r>
      <w:r w:rsidR="006F703E">
        <w:rPr>
          <w:sz w:val="24"/>
          <w:szCs w:val="24"/>
        </w:rPr>
        <w:t xml:space="preserve"> при передаче Организатору.</w:t>
      </w:r>
    </w:p>
    <w:p w:rsidR="000F279F" w:rsidRPr="000F0EDC" w:rsidRDefault="000F279F" w:rsidP="000F279F">
      <w:pPr>
        <w:suppressAutoHyphens/>
        <w:spacing w:line="240" w:lineRule="auto"/>
        <w:ind w:left="567" w:right="624" w:firstLine="0"/>
        <w:rPr>
          <w:rFonts w:ascii="Arial" w:hAnsi="Arial" w:cs="Arial"/>
          <w:sz w:val="22"/>
          <w:szCs w:val="22"/>
        </w:rPr>
      </w:pPr>
    </w:p>
    <w:p w:rsidR="009F665A" w:rsidRDefault="006F703E" w:rsidP="006F703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Организатор оставляет право Участнику определять самостоятельно другие опции по спецификации автомобиля, предлагаемого к поставке. </w:t>
      </w:r>
    </w:p>
    <w:p w:rsidR="009F665A" w:rsidRDefault="009F665A" w:rsidP="006F703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F279F" w:rsidRPr="009F665A" w:rsidRDefault="009F665A" w:rsidP="006F703E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r w:rsidRPr="009F665A">
        <w:rPr>
          <w:b/>
          <w:sz w:val="24"/>
          <w:szCs w:val="24"/>
          <w:u w:val="single"/>
        </w:rPr>
        <w:t xml:space="preserve">Подача предложения только по </w:t>
      </w:r>
      <w:r>
        <w:rPr>
          <w:b/>
          <w:sz w:val="24"/>
          <w:szCs w:val="24"/>
          <w:u w:val="single"/>
        </w:rPr>
        <w:t>данной</w:t>
      </w:r>
      <w:r w:rsidRPr="009F665A">
        <w:rPr>
          <w:b/>
          <w:sz w:val="24"/>
          <w:szCs w:val="24"/>
          <w:u w:val="single"/>
        </w:rPr>
        <w:t xml:space="preserve"> позиции допускается. </w:t>
      </w:r>
      <w:r w:rsidR="006F703E" w:rsidRPr="009F665A">
        <w:rPr>
          <w:b/>
          <w:sz w:val="24"/>
          <w:szCs w:val="24"/>
          <w:u w:val="single"/>
        </w:rPr>
        <w:t xml:space="preserve">  </w:t>
      </w:r>
    </w:p>
    <w:p w:rsidR="009F665A" w:rsidRDefault="009F665A" w:rsidP="000F279F">
      <w:pPr>
        <w:suppressAutoHyphens/>
        <w:spacing w:after="100" w:afterAutospacing="1" w:line="40" w:lineRule="atLeast"/>
        <w:ind w:right="624" w:firstLine="0"/>
        <w:rPr>
          <w:b/>
          <w:sz w:val="24"/>
          <w:szCs w:val="24"/>
        </w:rPr>
      </w:pPr>
    </w:p>
    <w:p w:rsidR="006F703E" w:rsidRDefault="006F703E" w:rsidP="000F279F">
      <w:pPr>
        <w:suppressAutoHyphens/>
        <w:spacing w:after="100" w:afterAutospacing="1" w:line="40" w:lineRule="atLeast"/>
        <w:ind w:right="624" w:firstLine="0"/>
        <w:rPr>
          <w:sz w:val="24"/>
          <w:szCs w:val="24"/>
        </w:rPr>
      </w:pPr>
      <w:r>
        <w:rPr>
          <w:b/>
          <w:sz w:val="24"/>
          <w:szCs w:val="24"/>
        </w:rPr>
        <w:t>Позиция 2. Поставка автомобилей Форд Фокус в количестве 2 шт.</w:t>
      </w:r>
      <w:r w:rsidR="008E2AA2">
        <w:rPr>
          <w:b/>
          <w:sz w:val="24"/>
          <w:szCs w:val="24"/>
        </w:rPr>
        <w:t>, год выпуска 2014г.</w:t>
      </w:r>
    </w:p>
    <w:p w:rsidR="006F703E" w:rsidRPr="006F703E" w:rsidRDefault="006F703E" w:rsidP="006F703E">
      <w:pPr>
        <w:shd w:val="clear" w:color="auto" w:fill="FFFFFF" w:themeFill="background1"/>
        <w:ind w:firstLine="0"/>
        <w:rPr>
          <w:rFonts w:ascii="Arial" w:hAnsi="Arial" w:cs="Arial"/>
          <w:sz w:val="16"/>
          <w:szCs w:val="16"/>
          <w:lang w:eastAsia="en-US" w:bidi="en-US"/>
        </w:rPr>
      </w:pPr>
      <w:r w:rsidRPr="006F703E">
        <w:rPr>
          <w:sz w:val="24"/>
          <w:szCs w:val="24"/>
        </w:rPr>
        <w:t>1)</w:t>
      </w:r>
      <w:r w:rsidR="000F279F" w:rsidRPr="006F703E">
        <w:rPr>
          <w:rFonts w:ascii="Arial" w:hAnsi="Arial" w:cs="Arial"/>
          <w:sz w:val="22"/>
          <w:szCs w:val="22"/>
        </w:rPr>
        <w:t xml:space="preserve"> </w:t>
      </w:r>
      <w:r w:rsidR="000F279F" w:rsidRPr="006F703E">
        <w:rPr>
          <w:sz w:val="24"/>
          <w:szCs w:val="24"/>
        </w:rPr>
        <w:t xml:space="preserve">Спецификация </w:t>
      </w:r>
      <w:r>
        <w:rPr>
          <w:sz w:val="24"/>
          <w:szCs w:val="24"/>
        </w:rPr>
        <w:t>на</w:t>
      </w:r>
      <w:r w:rsidR="000F279F" w:rsidRPr="006F703E">
        <w:rPr>
          <w:sz w:val="24"/>
          <w:szCs w:val="24"/>
        </w:rPr>
        <w:t xml:space="preserve">  </w:t>
      </w:r>
      <w:r w:rsidRPr="006F703E">
        <w:rPr>
          <w:sz w:val="24"/>
          <w:szCs w:val="24"/>
        </w:rPr>
        <w:t>Автомобиль</w:t>
      </w:r>
      <w:r>
        <w:rPr>
          <w:sz w:val="24"/>
          <w:szCs w:val="24"/>
        </w:rPr>
        <w:t xml:space="preserve"> </w:t>
      </w:r>
      <w:proofErr w:type="spellStart"/>
      <w:r w:rsidRPr="006F703E">
        <w:rPr>
          <w:sz w:val="24"/>
          <w:szCs w:val="24"/>
        </w:rPr>
        <w:t>Ford</w:t>
      </w:r>
      <w:proofErr w:type="spellEnd"/>
      <w:r w:rsidRPr="006F703E">
        <w:rPr>
          <w:sz w:val="24"/>
          <w:szCs w:val="24"/>
        </w:rPr>
        <w:t xml:space="preserve"> </w:t>
      </w:r>
      <w:proofErr w:type="spellStart"/>
      <w:r w:rsidRPr="006F703E">
        <w:rPr>
          <w:sz w:val="24"/>
          <w:szCs w:val="24"/>
        </w:rPr>
        <w:t>Focus</w:t>
      </w:r>
      <w:proofErr w:type="spellEnd"/>
      <w:r w:rsidRPr="006F703E">
        <w:rPr>
          <w:sz w:val="24"/>
          <w:szCs w:val="24"/>
        </w:rPr>
        <w:t xml:space="preserve"> III </w:t>
      </w:r>
      <w:proofErr w:type="spellStart"/>
      <w:r w:rsidRPr="006F703E">
        <w:rPr>
          <w:sz w:val="24"/>
          <w:szCs w:val="24"/>
        </w:rPr>
        <w:t>Trend</w:t>
      </w:r>
      <w:proofErr w:type="spellEnd"/>
      <w:r w:rsidRPr="006F703E">
        <w:rPr>
          <w:sz w:val="24"/>
          <w:szCs w:val="24"/>
        </w:rPr>
        <w:t xml:space="preserve"> 4 </w:t>
      </w:r>
      <w:proofErr w:type="spellStart"/>
      <w:r w:rsidRPr="006F703E">
        <w:rPr>
          <w:sz w:val="24"/>
          <w:szCs w:val="24"/>
        </w:rPr>
        <w:t>door</w:t>
      </w:r>
      <w:proofErr w:type="spellEnd"/>
      <w:r w:rsidRPr="006F703E">
        <w:rPr>
          <w:sz w:val="24"/>
          <w:szCs w:val="24"/>
        </w:rPr>
        <w:t xml:space="preserve"> Седан 1,6L/105 PS АТ</w:t>
      </w:r>
      <w:r w:rsidR="009F665A">
        <w:rPr>
          <w:sz w:val="24"/>
          <w:szCs w:val="24"/>
        </w:rPr>
        <w:t xml:space="preserve"> стандартной спецификации</w:t>
      </w:r>
      <w:r w:rsidR="008E2AA2">
        <w:rPr>
          <w:sz w:val="24"/>
          <w:szCs w:val="24"/>
        </w:rPr>
        <w:t>, год выпуска 2014г.</w:t>
      </w:r>
      <w:bookmarkStart w:id="28" w:name="_GoBack"/>
      <w:bookmarkEnd w:id="28"/>
    </w:p>
    <w:p w:rsidR="006F703E" w:rsidRDefault="006F703E" w:rsidP="006F703E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17CC1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спецификации:</w:t>
      </w:r>
    </w:p>
    <w:p w:rsidR="006F703E" w:rsidRDefault="006F703E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0F279F">
        <w:rPr>
          <w:sz w:val="24"/>
          <w:szCs w:val="24"/>
        </w:rPr>
        <w:t xml:space="preserve">краска кузова – </w:t>
      </w:r>
      <w:r w:rsidR="009F665A">
        <w:rPr>
          <w:sz w:val="24"/>
          <w:szCs w:val="24"/>
        </w:rPr>
        <w:t xml:space="preserve">серый/черный </w:t>
      </w:r>
      <w:r>
        <w:rPr>
          <w:sz w:val="24"/>
          <w:szCs w:val="24"/>
        </w:rPr>
        <w:t>цвет</w:t>
      </w:r>
      <w:r w:rsidR="0089270F">
        <w:rPr>
          <w:sz w:val="24"/>
          <w:szCs w:val="24"/>
        </w:rPr>
        <w:t>, краска металлик</w:t>
      </w:r>
      <w:r w:rsidR="009F665A">
        <w:rPr>
          <w:sz w:val="24"/>
          <w:szCs w:val="24"/>
        </w:rPr>
        <w:t xml:space="preserve">, </w:t>
      </w:r>
    </w:p>
    <w:p w:rsidR="009F665A" w:rsidRDefault="009F665A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базовая комплектация,</w:t>
      </w:r>
    </w:p>
    <w:p w:rsidR="006F703E" w:rsidRDefault="009F665A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F665A">
        <w:rPr>
          <w:sz w:val="24"/>
          <w:szCs w:val="24"/>
        </w:rPr>
        <w:t>акет "Зимний"</w:t>
      </w:r>
      <w:r w:rsidR="006F703E">
        <w:rPr>
          <w:sz w:val="24"/>
          <w:szCs w:val="24"/>
        </w:rPr>
        <w:t>,</w:t>
      </w:r>
    </w:p>
    <w:p w:rsidR="006F703E" w:rsidRDefault="009F665A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9F665A">
        <w:rPr>
          <w:sz w:val="24"/>
          <w:szCs w:val="24"/>
        </w:rPr>
        <w:t>езиновые ковры салона</w:t>
      </w:r>
      <w:r w:rsidR="006F703E">
        <w:rPr>
          <w:sz w:val="24"/>
          <w:szCs w:val="24"/>
        </w:rPr>
        <w:t>,</w:t>
      </w:r>
    </w:p>
    <w:p w:rsidR="009F665A" w:rsidRDefault="009F665A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дополнительно к летнему комплекту шин</w:t>
      </w:r>
      <w:r w:rsidR="00464FF6">
        <w:rPr>
          <w:sz w:val="24"/>
          <w:szCs w:val="24"/>
        </w:rPr>
        <w:t xml:space="preserve"> комплект зимних шин</w:t>
      </w:r>
      <w:r>
        <w:rPr>
          <w:sz w:val="24"/>
          <w:szCs w:val="24"/>
        </w:rPr>
        <w:t>,</w:t>
      </w:r>
    </w:p>
    <w:p w:rsidR="006F703E" w:rsidRPr="009F665A" w:rsidRDefault="009F665A" w:rsidP="006F703E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F665A">
        <w:rPr>
          <w:sz w:val="24"/>
          <w:szCs w:val="24"/>
        </w:rPr>
        <w:t>стальные диски</w:t>
      </w:r>
      <w:r w:rsidR="006F703E" w:rsidRPr="009F665A">
        <w:rPr>
          <w:sz w:val="24"/>
          <w:szCs w:val="24"/>
        </w:rPr>
        <w:t>.</w:t>
      </w:r>
    </w:p>
    <w:p w:rsidR="006F703E" w:rsidRPr="000F0EDC" w:rsidRDefault="006F703E" w:rsidP="006F703E">
      <w:pPr>
        <w:suppressAutoHyphens/>
        <w:spacing w:line="240" w:lineRule="auto"/>
        <w:ind w:left="567" w:right="624" w:firstLine="0"/>
        <w:rPr>
          <w:rFonts w:ascii="Arial" w:hAnsi="Arial" w:cs="Arial"/>
          <w:sz w:val="22"/>
          <w:szCs w:val="22"/>
        </w:rPr>
      </w:pPr>
    </w:p>
    <w:p w:rsidR="006F703E" w:rsidRDefault="006F703E" w:rsidP="006F703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Организатор оставляет право Участнику определять самостоятельно другие опции по спецификации автом</w:t>
      </w:r>
      <w:r w:rsidR="009F665A">
        <w:rPr>
          <w:b/>
          <w:sz w:val="24"/>
          <w:szCs w:val="24"/>
        </w:rPr>
        <w:t>обиля, предлагаемого к поставке, исходя из того, что данный автомобиль приобретается Организатором для разгона.</w:t>
      </w:r>
      <w:r>
        <w:rPr>
          <w:b/>
          <w:sz w:val="24"/>
          <w:szCs w:val="24"/>
        </w:rPr>
        <w:t xml:space="preserve"> </w:t>
      </w:r>
    </w:p>
    <w:p w:rsidR="0089270F" w:rsidRDefault="0089270F" w:rsidP="0089270F">
      <w:pPr>
        <w:suppressAutoHyphens/>
        <w:spacing w:after="100" w:afterAutospacing="1" w:line="40" w:lineRule="atLeast"/>
        <w:ind w:right="624" w:firstLine="0"/>
        <w:rPr>
          <w:sz w:val="24"/>
          <w:szCs w:val="24"/>
        </w:rPr>
      </w:pPr>
    </w:p>
    <w:p w:rsidR="000F279F" w:rsidRDefault="009F665A" w:rsidP="0089270F">
      <w:pPr>
        <w:suppressAutoHyphens/>
        <w:spacing w:after="100" w:afterAutospacing="1" w:line="40" w:lineRule="atLeast"/>
        <w:ind w:right="624" w:firstLine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F279F" w:rsidRPr="00AA72ED">
        <w:rPr>
          <w:sz w:val="24"/>
          <w:szCs w:val="24"/>
        </w:rPr>
        <w:t xml:space="preserve"> </w:t>
      </w:r>
      <w:r w:rsidR="000F279F" w:rsidRPr="009F665A">
        <w:rPr>
          <w:sz w:val="24"/>
          <w:szCs w:val="24"/>
        </w:rPr>
        <w:t xml:space="preserve">Спецификация нового автомобиля </w:t>
      </w:r>
      <w:proofErr w:type="spellStart"/>
      <w:r w:rsidR="00464FF6" w:rsidRPr="00464FF6">
        <w:rPr>
          <w:sz w:val="24"/>
          <w:szCs w:val="24"/>
        </w:rPr>
        <w:t>Ford</w:t>
      </w:r>
      <w:proofErr w:type="spellEnd"/>
      <w:r w:rsidR="00464FF6" w:rsidRPr="00464FF6">
        <w:rPr>
          <w:sz w:val="24"/>
          <w:szCs w:val="24"/>
        </w:rPr>
        <w:t xml:space="preserve"> </w:t>
      </w:r>
      <w:proofErr w:type="spellStart"/>
      <w:r w:rsidR="00464FF6" w:rsidRPr="00464FF6">
        <w:rPr>
          <w:sz w:val="24"/>
          <w:szCs w:val="24"/>
        </w:rPr>
        <w:t>Focus</w:t>
      </w:r>
      <w:proofErr w:type="spellEnd"/>
      <w:r w:rsidR="00464FF6" w:rsidRPr="00464FF6">
        <w:rPr>
          <w:sz w:val="24"/>
          <w:szCs w:val="24"/>
        </w:rPr>
        <w:t xml:space="preserve"> III </w:t>
      </w:r>
      <w:proofErr w:type="spellStart"/>
      <w:r w:rsidR="00464FF6" w:rsidRPr="00464FF6">
        <w:rPr>
          <w:sz w:val="24"/>
          <w:szCs w:val="24"/>
        </w:rPr>
        <w:t>Titanium</w:t>
      </w:r>
      <w:proofErr w:type="spellEnd"/>
      <w:r w:rsidR="00464FF6" w:rsidRPr="00464FF6">
        <w:rPr>
          <w:sz w:val="24"/>
          <w:szCs w:val="24"/>
        </w:rPr>
        <w:t xml:space="preserve"> 5 </w:t>
      </w:r>
      <w:proofErr w:type="spellStart"/>
      <w:r w:rsidR="00464FF6" w:rsidRPr="00464FF6">
        <w:rPr>
          <w:sz w:val="24"/>
          <w:szCs w:val="24"/>
        </w:rPr>
        <w:t>door</w:t>
      </w:r>
      <w:proofErr w:type="spellEnd"/>
      <w:r w:rsidR="00464FF6" w:rsidRPr="00464FF6">
        <w:rPr>
          <w:sz w:val="24"/>
          <w:szCs w:val="24"/>
        </w:rPr>
        <w:t xml:space="preserve"> </w:t>
      </w:r>
      <w:proofErr w:type="spellStart"/>
      <w:r w:rsidR="00464FF6" w:rsidRPr="00464FF6">
        <w:rPr>
          <w:sz w:val="24"/>
          <w:szCs w:val="24"/>
        </w:rPr>
        <w:t>Хэтчбек</w:t>
      </w:r>
      <w:proofErr w:type="spellEnd"/>
      <w:r w:rsidR="00464FF6" w:rsidRPr="00464FF6">
        <w:rPr>
          <w:sz w:val="24"/>
          <w:szCs w:val="24"/>
        </w:rPr>
        <w:t xml:space="preserve"> 2,0L/150 AT</w:t>
      </w:r>
      <w:r w:rsidR="00464FF6">
        <w:rPr>
          <w:sz w:val="24"/>
          <w:szCs w:val="24"/>
        </w:rPr>
        <w:t xml:space="preserve"> стандартной комплектации</w:t>
      </w:r>
      <w:r w:rsidR="008E2AA2">
        <w:rPr>
          <w:sz w:val="24"/>
          <w:szCs w:val="24"/>
        </w:rPr>
        <w:t>, год выпуска 2014г.</w:t>
      </w:r>
    </w:p>
    <w:p w:rsidR="00464FF6" w:rsidRDefault="00464FF6" w:rsidP="00464FF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17CC1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спецификации: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0F279F">
        <w:rPr>
          <w:sz w:val="24"/>
          <w:szCs w:val="24"/>
        </w:rPr>
        <w:t xml:space="preserve">краска кузова – </w:t>
      </w:r>
      <w:r>
        <w:rPr>
          <w:sz w:val="24"/>
          <w:szCs w:val="24"/>
        </w:rPr>
        <w:t>серый/черный цвет,</w:t>
      </w:r>
      <w:r w:rsidR="0089270F">
        <w:rPr>
          <w:sz w:val="24"/>
          <w:szCs w:val="24"/>
        </w:rPr>
        <w:t xml:space="preserve"> краска металлик,</w:t>
      </w:r>
      <w:r>
        <w:rPr>
          <w:sz w:val="24"/>
          <w:szCs w:val="24"/>
        </w:rPr>
        <w:t xml:space="preserve"> 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базовая комплектация,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F665A">
        <w:rPr>
          <w:sz w:val="24"/>
          <w:szCs w:val="24"/>
        </w:rPr>
        <w:t>акет "Зимний"</w:t>
      </w:r>
      <w:r>
        <w:rPr>
          <w:sz w:val="24"/>
          <w:szCs w:val="24"/>
        </w:rPr>
        <w:t>,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9F665A">
        <w:rPr>
          <w:sz w:val="24"/>
          <w:szCs w:val="24"/>
        </w:rPr>
        <w:t>езиновые ковры салона</w:t>
      </w:r>
      <w:r>
        <w:rPr>
          <w:sz w:val="24"/>
          <w:szCs w:val="24"/>
        </w:rPr>
        <w:t>,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дополнительно к летнему комплекту шин</w:t>
      </w:r>
      <w:r>
        <w:rPr>
          <w:sz w:val="24"/>
          <w:szCs w:val="24"/>
        </w:rPr>
        <w:t xml:space="preserve"> комплект зимних шин</w:t>
      </w:r>
      <w:r>
        <w:rPr>
          <w:sz w:val="24"/>
          <w:szCs w:val="24"/>
        </w:rPr>
        <w:t>,</w:t>
      </w:r>
    </w:p>
    <w:p w:rsidR="00464FF6" w:rsidRDefault="00464FF6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9F665A">
        <w:rPr>
          <w:sz w:val="24"/>
          <w:szCs w:val="24"/>
        </w:rPr>
        <w:t>стальные диски</w:t>
      </w:r>
      <w:r w:rsidR="0089270F">
        <w:rPr>
          <w:sz w:val="24"/>
          <w:szCs w:val="24"/>
        </w:rPr>
        <w:t>,</w:t>
      </w:r>
    </w:p>
    <w:p w:rsidR="0089270F" w:rsidRPr="009F665A" w:rsidRDefault="0089270F" w:rsidP="00464FF6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компактное запасное колесо.</w:t>
      </w:r>
    </w:p>
    <w:p w:rsidR="000F279F" w:rsidRDefault="000F279F" w:rsidP="000F279F">
      <w:pPr>
        <w:suppressAutoHyphens/>
        <w:spacing w:after="100" w:afterAutospacing="1" w:line="40" w:lineRule="atLeast"/>
        <w:ind w:left="284" w:right="624" w:firstLine="0"/>
        <w:rPr>
          <w:rFonts w:ascii="Arial" w:hAnsi="Arial" w:cs="Arial"/>
          <w:sz w:val="22"/>
          <w:szCs w:val="22"/>
        </w:rPr>
      </w:pPr>
    </w:p>
    <w:p w:rsidR="0089270F" w:rsidRDefault="0089270F" w:rsidP="0089270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Организатор оставляет право Участнику определять самостоятельно другие опции по спецификации автомобиля, предлагаемого к поставке, исходя из того, что данный автомобиль приобретается Организатором для разгона. </w:t>
      </w:r>
    </w:p>
    <w:p w:rsidR="0089270F" w:rsidRDefault="0089270F" w:rsidP="0089270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89270F" w:rsidRPr="009F665A" w:rsidRDefault="0089270F" w:rsidP="0089270F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  <w:r w:rsidRPr="009F665A">
        <w:rPr>
          <w:b/>
          <w:sz w:val="24"/>
          <w:szCs w:val="24"/>
          <w:u w:val="single"/>
        </w:rPr>
        <w:t xml:space="preserve">Подача предложения только по </w:t>
      </w:r>
      <w:r>
        <w:rPr>
          <w:b/>
          <w:sz w:val="24"/>
          <w:szCs w:val="24"/>
          <w:u w:val="single"/>
        </w:rPr>
        <w:t>данной</w:t>
      </w:r>
      <w:r w:rsidRPr="009F665A">
        <w:rPr>
          <w:b/>
          <w:sz w:val="24"/>
          <w:szCs w:val="24"/>
          <w:u w:val="single"/>
        </w:rPr>
        <w:t xml:space="preserve"> позиции допускается.   </w:t>
      </w:r>
    </w:p>
    <w:p w:rsidR="0089270F" w:rsidRPr="00CC225E" w:rsidRDefault="0089270F" w:rsidP="000F279F">
      <w:pPr>
        <w:suppressAutoHyphens/>
        <w:spacing w:after="100" w:afterAutospacing="1" w:line="40" w:lineRule="atLeast"/>
        <w:ind w:right="624" w:firstLine="0"/>
        <w:rPr>
          <w:b/>
          <w:sz w:val="24"/>
          <w:szCs w:val="24"/>
        </w:rPr>
      </w:pPr>
    </w:p>
    <w:p w:rsidR="0089270F" w:rsidRDefault="0089270F" w:rsidP="0089270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083D14">
        <w:rPr>
          <w:b/>
          <w:sz w:val="24"/>
          <w:szCs w:val="24"/>
        </w:rPr>
        <w:t>Требования к оплате:</w:t>
      </w:r>
    </w:p>
    <w:p w:rsidR="0089270F" w:rsidRDefault="0089270F" w:rsidP="0089270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83D14">
        <w:rPr>
          <w:sz w:val="24"/>
          <w:szCs w:val="24"/>
        </w:rPr>
        <w:t>редоплата</w:t>
      </w:r>
      <w:r>
        <w:rPr>
          <w:sz w:val="24"/>
          <w:szCs w:val="24"/>
        </w:rPr>
        <w:t>,</w:t>
      </w:r>
    </w:p>
    <w:p w:rsidR="0089270F" w:rsidRPr="00083D14" w:rsidRDefault="0089270F" w:rsidP="0089270F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оплата по </w:t>
      </w:r>
      <w:r>
        <w:rPr>
          <w:sz w:val="24"/>
          <w:szCs w:val="24"/>
          <w:lang w:val="en-US"/>
        </w:rPr>
        <w:t>Trade</w:t>
      </w:r>
      <w:r w:rsidRPr="00083D1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in</w:t>
      </w:r>
      <w:r>
        <w:rPr>
          <w:sz w:val="24"/>
          <w:szCs w:val="24"/>
        </w:rPr>
        <w:t xml:space="preserve"> допускается, в случае если Участник принял участие также в Лоте на </w:t>
      </w:r>
      <w:r>
        <w:rPr>
          <w:sz w:val="24"/>
          <w:szCs w:val="24"/>
        </w:rPr>
        <w:t>выкуп автомобилей, выведенных из эксплуатации, и его предложение признано лучшим.</w:t>
      </w:r>
      <w:r>
        <w:rPr>
          <w:sz w:val="24"/>
          <w:szCs w:val="24"/>
        </w:rPr>
        <w:t xml:space="preserve">   </w:t>
      </w:r>
    </w:p>
    <w:p w:rsidR="000F279F" w:rsidRDefault="000F279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89270F" w:rsidRDefault="0089270F" w:rsidP="0089270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6703B">
        <w:rPr>
          <w:sz w:val="24"/>
          <w:szCs w:val="24"/>
        </w:rPr>
        <w:t>Предложения Участников должны быть оформлены в соответствии с Формами, приведенными в разделе 8 настоящей документации.</w:t>
      </w:r>
    </w:p>
    <w:p w:rsidR="0089270F" w:rsidRDefault="0089270F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365671" w:rsidRDefault="00365671" w:rsidP="0036567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F279F">
        <w:rPr>
          <w:b/>
          <w:color w:val="FF0000"/>
          <w:sz w:val="24"/>
          <w:szCs w:val="24"/>
        </w:rPr>
        <w:t>ВНИМАНИЕ!!!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Допускается подача предложений </w:t>
      </w:r>
      <w:r w:rsidRPr="00365671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ом</w:t>
      </w:r>
      <w:r w:rsidRPr="00365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системе </w:t>
      </w:r>
      <w:r>
        <w:rPr>
          <w:b/>
          <w:sz w:val="24"/>
          <w:szCs w:val="24"/>
          <w:lang w:val="en-US"/>
        </w:rPr>
        <w:t>Trade</w:t>
      </w:r>
      <w:r w:rsidRPr="003656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in</w:t>
      </w:r>
      <w:r>
        <w:rPr>
          <w:b/>
          <w:sz w:val="24"/>
          <w:szCs w:val="24"/>
        </w:rPr>
        <w:t xml:space="preserve">. </w:t>
      </w:r>
      <w:r w:rsidR="00396058">
        <w:rPr>
          <w:b/>
          <w:sz w:val="24"/>
          <w:szCs w:val="24"/>
        </w:rPr>
        <w:t xml:space="preserve"> </w:t>
      </w:r>
    </w:p>
    <w:p w:rsidR="00365671" w:rsidRPr="000F279F" w:rsidRDefault="00365671" w:rsidP="00A47BC4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pStyle w:val="111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9" w:name="_Ref55300680"/>
      <w:bookmarkStart w:id="30" w:name="_Toc55305378"/>
      <w:bookmarkStart w:id="31" w:name="_Toc57314640"/>
      <w:bookmarkStart w:id="32" w:name="_Toc69728963"/>
      <w:bookmarkStart w:id="33" w:name="_Toc189545074"/>
      <w:bookmarkStart w:id="34" w:name="_Toc404959779"/>
      <w:bookmarkEnd w:id="27"/>
      <w:r w:rsidRPr="00BA08E8">
        <w:rPr>
          <w:rFonts w:ascii="Times New Roman" w:hAnsi="Times New Roman"/>
          <w:sz w:val="24"/>
          <w:szCs w:val="24"/>
        </w:rPr>
        <w:lastRenderedPageBreak/>
        <w:t>Требования к Участникам и документы, подлежащие предоставлению</w:t>
      </w:r>
      <w:bookmarkEnd w:id="34"/>
    </w:p>
    <w:p w:rsidR="00E61DF3" w:rsidRPr="00BA08E8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5" w:name="_Ref93088240"/>
      <w:bookmarkStart w:id="36" w:name="_Toc189545078"/>
      <w:bookmarkStart w:id="37" w:name="_Toc404959780"/>
      <w:r w:rsidRPr="00BA08E8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предъявляемым требованиям</w:t>
      </w:r>
      <w:bookmarkEnd w:id="35"/>
      <w:bookmarkEnd w:id="36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3.1.1.</w:t>
      </w:r>
      <w:r w:rsidRPr="00BA08E8">
        <w:rPr>
          <w:sz w:val="24"/>
          <w:szCs w:val="24"/>
        </w:rPr>
        <w:tab/>
        <w:t xml:space="preserve">Участвовать в данной процедуре </w:t>
      </w:r>
      <w:r w:rsidR="000B1352">
        <w:rPr>
          <w:b/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может любое юридическое лицо. Чтобы претендовать на победу в данной процедуре </w:t>
      </w:r>
      <w:r w:rsidR="000B1352">
        <w:rPr>
          <w:b/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 и на право заключения Договора, Участник на момент подачи Предложения должен отвечать следующим требованиям:</w:t>
      </w:r>
    </w:p>
    <w:p w:rsidR="00B05559" w:rsidRDefault="00E61DF3" w:rsidP="00884E9D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0"/>
        </w:tabs>
        <w:spacing w:line="240" w:lineRule="auto"/>
        <w:ind w:left="0" w:right="-1" w:firstLine="0"/>
        <w:rPr>
          <w:sz w:val="24"/>
          <w:szCs w:val="24"/>
        </w:rPr>
      </w:pPr>
      <w:r w:rsidRPr="00293FA2">
        <w:rPr>
          <w:sz w:val="24"/>
          <w:szCs w:val="24"/>
        </w:rPr>
        <w:t xml:space="preserve">быть </w:t>
      </w:r>
      <w:proofErr w:type="gramStart"/>
      <w:r w:rsidRPr="00293FA2">
        <w:rPr>
          <w:sz w:val="24"/>
          <w:szCs w:val="24"/>
        </w:rPr>
        <w:t>зарегистрирован</w:t>
      </w:r>
      <w:proofErr w:type="gramEnd"/>
      <w:r w:rsidRPr="00293FA2">
        <w:rPr>
          <w:sz w:val="24"/>
          <w:szCs w:val="24"/>
        </w:rPr>
        <w:t xml:space="preserve"> в установленном порядке</w:t>
      </w:r>
      <w:r w:rsidR="00293FA2" w:rsidRPr="00293FA2">
        <w:rPr>
          <w:sz w:val="24"/>
          <w:szCs w:val="24"/>
        </w:rPr>
        <w:t xml:space="preserve">, </w:t>
      </w:r>
      <w:r w:rsidR="00F329BB" w:rsidRPr="00884E9D">
        <w:rPr>
          <w:sz w:val="24"/>
          <w:szCs w:val="24"/>
        </w:rPr>
        <w:t>не находится в стадии ликвидации (отсутствие решение арбитражного суда о признании данного юридического лица банкротом и об открытии конкурсного производства)</w:t>
      </w:r>
      <w:r w:rsidR="00293FA2">
        <w:rPr>
          <w:sz w:val="24"/>
          <w:szCs w:val="24"/>
        </w:rPr>
        <w:t>;</w:t>
      </w:r>
    </w:p>
    <w:p w:rsidR="00B05559" w:rsidRPr="00884E9D" w:rsidRDefault="00F329BB" w:rsidP="00884E9D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0"/>
        </w:tabs>
        <w:spacing w:line="240" w:lineRule="auto"/>
        <w:ind w:left="0" w:right="-1" w:firstLine="0"/>
        <w:rPr>
          <w:sz w:val="24"/>
          <w:szCs w:val="24"/>
        </w:rPr>
      </w:pPr>
      <w:proofErr w:type="spellStart"/>
      <w:r w:rsidRPr="00884E9D">
        <w:rPr>
          <w:sz w:val="24"/>
          <w:szCs w:val="24"/>
        </w:rPr>
        <w:t>неприостановлени</w:t>
      </w:r>
      <w:r w:rsidR="00293FA2">
        <w:rPr>
          <w:sz w:val="24"/>
          <w:szCs w:val="24"/>
        </w:rPr>
        <w:t>я</w:t>
      </w:r>
      <w:proofErr w:type="spellEnd"/>
      <w:r w:rsidRPr="00884E9D">
        <w:rPr>
          <w:sz w:val="24"/>
          <w:szCs w:val="24"/>
        </w:rPr>
        <w:t xml:space="preserve"> деятельности юридического лица в порядке, предусмотренном кодексом РФ об административных правонарушениях;</w:t>
      </w:r>
    </w:p>
    <w:p w:rsidR="0089270F" w:rsidRDefault="00A955C4" w:rsidP="002A64CC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426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70F">
        <w:rPr>
          <w:sz w:val="24"/>
          <w:szCs w:val="24"/>
        </w:rPr>
        <w:t>в случае участия по Лоту №2 являться официальным дилером Мерседес-</w:t>
      </w:r>
      <w:proofErr w:type="spellStart"/>
      <w:r w:rsidR="0089270F">
        <w:rPr>
          <w:sz w:val="24"/>
          <w:szCs w:val="24"/>
        </w:rPr>
        <w:t>Бенц</w:t>
      </w:r>
      <w:proofErr w:type="spellEnd"/>
      <w:r w:rsidR="0089270F">
        <w:rPr>
          <w:sz w:val="24"/>
          <w:szCs w:val="24"/>
        </w:rPr>
        <w:t xml:space="preserve"> и/или Форд, в соответствии с маркой автомобиля предлагаемого к поставке;</w:t>
      </w:r>
    </w:p>
    <w:p w:rsidR="00A955C4" w:rsidRPr="00BA08E8" w:rsidRDefault="00A955C4" w:rsidP="00A955C4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426"/>
        </w:tabs>
        <w:spacing w:line="240" w:lineRule="auto"/>
        <w:ind w:left="426"/>
        <w:rPr>
          <w:sz w:val="24"/>
          <w:szCs w:val="24"/>
        </w:rPr>
      </w:pPr>
      <w:r w:rsidRPr="00BA08E8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</w:t>
      </w:r>
      <w:r>
        <w:rPr>
          <w:sz w:val="24"/>
          <w:szCs w:val="24"/>
        </w:rPr>
        <w:t xml:space="preserve"> и</w:t>
      </w:r>
      <w:r w:rsidRPr="00BA08E8">
        <w:rPr>
          <w:sz w:val="24"/>
          <w:szCs w:val="24"/>
        </w:rPr>
        <w:t xml:space="preserve"> на ее имущество не должен быть наложен арест;</w:t>
      </w:r>
    </w:p>
    <w:p w:rsidR="00A955C4" w:rsidRDefault="0089270F" w:rsidP="002A64CC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426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иметь предлагаемые к поставке автомобили в наличии с возможностью их осмотра Организатором; </w:t>
      </w:r>
    </w:p>
    <w:p w:rsidR="0089270F" w:rsidRPr="0089270F" w:rsidRDefault="000B3C0F" w:rsidP="0089270F">
      <w:pPr>
        <w:pStyle w:val="ab"/>
        <w:numPr>
          <w:ilvl w:val="0"/>
          <w:numId w:val="8"/>
        </w:numPr>
        <w:tabs>
          <w:tab w:val="clear" w:pos="851"/>
          <w:tab w:val="clear" w:pos="927"/>
          <w:tab w:val="clear" w:pos="1134"/>
          <w:tab w:val="clear" w:pos="1418"/>
          <w:tab w:val="num" w:pos="426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не иметь </w:t>
      </w:r>
      <w:r w:rsidR="0089270F" w:rsidRPr="0089270F">
        <w:rPr>
          <w:sz w:val="24"/>
          <w:szCs w:val="24"/>
        </w:rPr>
        <w:t xml:space="preserve">фактов нарушения обязательств по договорам с ОАО АФК «Система», в том числе </w:t>
      </w:r>
      <w:proofErr w:type="gramStart"/>
      <w:r w:rsidR="0089270F" w:rsidRPr="0089270F">
        <w:rPr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="0089270F" w:rsidRPr="0089270F">
        <w:rPr>
          <w:sz w:val="24"/>
          <w:szCs w:val="24"/>
        </w:rPr>
        <w:t xml:space="preserve"> в течение последнего календарного года</w:t>
      </w:r>
      <w:r>
        <w:rPr>
          <w:sz w:val="24"/>
          <w:szCs w:val="24"/>
        </w:rPr>
        <w:t>.</w:t>
      </w:r>
    </w:p>
    <w:p w:rsidR="00E61DF3" w:rsidRPr="00BA08E8" w:rsidRDefault="00E61DF3" w:rsidP="00A955C4">
      <w:pPr>
        <w:pStyle w:val="ab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426" w:firstLine="0"/>
        <w:rPr>
          <w:sz w:val="24"/>
          <w:szCs w:val="24"/>
        </w:rPr>
      </w:pPr>
    </w:p>
    <w:p w:rsidR="00E61DF3" w:rsidRPr="00BA08E8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8" w:name="_Ref86827631"/>
      <w:bookmarkStart w:id="39" w:name="_Toc90385072"/>
      <w:bookmarkStart w:id="40" w:name="_Toc98253995"/>
      <w:bookmarkStart w:id="41" w:name="_Toc140817633"/>
      <w:bookmarkStart w:id="42" w:name="_Toc404959781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38"/>
      <w:bookmarkEnd w:id="39"/>
      <w:bookmarkEnd w:id="40"/>
      <w:bookmarkEnd w:id="41"/>
      <w:bookmarkEnd w:id="42"/>
    </w:p>
    <w:p w:rsidR="000B3C0F" w:rsidRDefault="000B3C0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0B3C0F" w:rsidRDefault="000B3C0F" w:rsidP="000B3C0F">
      <w:pPr>
        <w:pStyle w:val="ab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  <w:r w:rsidRPr="000B3C0F">
        <w:rPr>
          <w:b/>
          <w:color w:val="FF0000"/>
          <w:sz w:val="24"/>
          <w:szCs w:val="24"/>
        </w:rPr>
        <w:t xml:space="preserve">ВНИМАНИЕ!!! </w:t>
      </w:r>
      <w:r>
        <w:rPr>
          <w:b/>
          <w:sz w:val="24"/>
          <w:szCs w:val="24"/>
        </w:rPr>
        <w:t xml:space="preserve">Допускается подавать предложение отдельно по Лотам и по позициям. </w:t>
      </w:r>
    </w:p>
    <w:p w:rsidR="000B3C0F" w:rsidRDefault="000B3C0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3.2.1. Участник должен включить в состав Предложения </w:t>
      </w:r>
      <w:r w:rsidR="000B3C0F">
        <w:rPr>
          <w:sz w:val="24"/>
          <w:szCs w:val="24"/>
        </w:rPr>
        <w:t>коммерческое предложение, составленное по форме, а также следующие документы</w:t>
      </w:r>
      <w:r w:rsidRPr="00BA08E8">
        <w:rPr>
          <w:sz w:val="24"/>
          <w:szCs w:val="24"/>
        </w:rPr>
        <w:t>:</w:t>
      </w:r>
    </w:p>
    <w:p w:rsidR="00E61DF3" w:rsidRPr="00BA08E8" w:rsidRDefault="00E61DF3" w:rsidP="00E61DF3">
      <w:pPr>
        <w:pStyle w:val="ab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BB4D7F" w:rsidRPr="000B3C0F" w:rsidRDefault="000B3C0F" w:rsidP="00E61DF3">
      <w:pPr>
        <w:pStyle w:val="ab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0B3C0F">
        <w:rPr>
          <w:sz w:val="24"/>
          <w:szCs w:val="24"/>
        </w:rPr>
        <w:t xml:space="preserve"> подробные спецификации автомобилей, предлагаемых к поставке, в случае участие в Лоте</w:t>
      </w:r>
      <w:r>
        <w:rPr>
          <w:sz w:val="24"/>
          <w:szCs w:val="24"/>
        </w:rPr>
        <w:t xml:space="preserve"> №2 </w:t>
      </w:r>
      <w:r w:rsidRPr="000B3C0F">
        <w:rPr>
          <w:sz w:val="24"/>
          <w:szCs w:val="24"/>
        </w:rPr>
        <w:t xml:space="preserve"> на поставку</w:t>
      </w:r>
      <w:r>
        <w:rPr>
          <w:sz w:val="24"/>
          <w:szCs w:val="24"/>
        </w:rPr>
        <w:t xml:space="preserve"> автомобилей</w:t>
      </w:r>
      <w:r w:rsidR="00BB4D7F" w:rsidRPr="000B3C0F">
        <w:rPr>
          <w:sz w:val="24"/>
          <w:szCs w:val="24"/>
        </w:rPr>
        <w:t>;</w:t>
      </w:r>
    </w:p>
    <w:p w:rsidR="00365671" w:rsidRDefault="000B3C0F" w:rsidP="00E61DF3">
      <w:pPr>
        <w:pStyle w:val="ab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образцы договоров по предмету Лотов и позиций, </w:t>
      </w:r>
    </w:p>
    <w:p w:rsidR="00032935" w:rsidRPr="00BA08E8" w:rsidRDefault="00365671" w:rsidP="00E61DF3">
      <w:pPr>
        <w:pStyle w:val="ab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образцы договор с оплатой по </w:t>
      </w:r>
      <w:r>
        <w:rPr>
          <w:sz w:val="24"/>
          <w:szCs w:val="24"/>
          <w:lang w:val="en-US"/>
        </w:rPr>
        <w:t>Trade</w:t>
      </w:r>
      <w:r w:rsidRPr="0036567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in</w:t>
      </w:r>
      <w:r>
        <w:rPr>
          <w:sz w:val="24"/>
          <w:szCs w:val="24"/>
        </w:rPr>
        <w:t>, если данная форма допустима для Участника</w:t>
      </w:r>
      <w:r w:rsidR="00032935">
        <w:rPr>
          <w:sz w:val="24"/>
          <w:szCs w:val="24"/>
        </w:rPr>
        <w:t>;</w:t>
      </w:r>
    </w:p>
    <w:p w:rsidR="00E61DF3" w:rsidRPr="00BA08E8" w:rsidRDefault="00E61DF3" w:rsidP="00E61DF3">
      <w:pPr>
        <w:pStyle w:val="ab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иные </w:t>
      </w:r>
      <w:r w:rsidR="00365671">
        <w:rPr>
          <w:sz w:val="24"/>
          <w:szCs w:val="24"/>
        </w:rPr>
        <w:t>предложения</w:t>
      </w:r>
      <w:r w:rsidRPr="00BA08E8">
        <w:rPr>
          <w:sz w:val="24"/>
          <w:szCs w:val="24"/>
        </w:rPr>
        <w:t xml:space="preserve">, которые, по мнению Участника, </w:t>
      </w:r>
      <w:r w:rsidR="00365671">
        <w:rPr>
          <w:sz w:val="24"/>
          <w:szCs w:val="24"/>
        </w:rPr>
        <w:t xml:space="preserve">повышают привлекательность его предложения.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3.2.4. Все указанные документы </w:t>
      </w:r>
      <w:r w:rsidR="00A955C4">
        <w:rPr>
          <w:sz w:val="24"/>
          <w:szCs w:val="24"/>
        </w:rPr>
        <w:t xml:space="preserve">подаются </w:t>
      </w:r>
      <w:r w:rsidRPr="00BA08E8">
        <w:rPr>
          <w:sz w:val="24"/>
          <w:szCs w:val="24"/>
        </w:rPr>
        <w:t xml:space="preserve">Участником </w:t>
      </w:r>
      <w:r w:rsidR="00A955C4">
        <w:rPr>
          <w:sz w:val="24"/>
          <w:szCs w:val="24"/>
        </w:rPr>
        <w:t xml:space="preserve">на бумажном носителе.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3" w:name="_Ref55280436"/>
      <w:bookmarkStart w:id="44" w:name="_Toc55285345"/>
      <w:bookmarkStart w:id="45" w:name="_Toc55305382"/>
      <w:bookmarkStart w:id="46" w:name="_Toc57314644"/>
      <w:bookmarkStart w:id="47" w:name="_Toc69728967"/>
      <w:bookmarkStart w:id="48" w:name="_Toc189545077"/>
      <w:bookmarkStart w:id="49" w:name="_Toc404959782"/>
      <w:bookmarkEnd w:id="29"/>
      <w:bookmarkEnd w:id="30"/>
      <w:bookmarkEnd w:id="31"/>
      <w:bookmarkEnd w:id="32"/>
      <w:bookmarkEnd w:id="33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43"/>
      <w:bookmarkEnd w:id="44"/>
      <w:bookmarkEnd w:id="45"/>
      <w:bookmarkEnd w:id="46"/>
      <w:bookmarkEnd w:id="47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48"/>
      <w:bookmarkEnd w:id="49"/>
    </w:p>
    <w:p w:rsidR="00561C09" w:rsidRPr="00561C09" w:rsidRDefault="00561C09" w:rsidP="00561C09">
      <w:pPr>
        <w:pStyle w:val="af3"/>
        <w:numPr>
          <w:ilvl w:val="2"/>
          <w:numId w:val="2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561C09">
        <w:rPr>
          <w:sz w:val="24"/>
          <w:szCs w:val="24"/>
        </w:rPr>
        <w:t xml:space="preserve"> </w:t>
      </w:r>
      <w:bookmarkStart w:id="50" w:name="_Ref56235235"/>
      <w:r w:rsidR="00E61DF3" w:rsidRPr="00561C09">
        <w:rPr>
          <w:sz w:val="24"/>
          <w:szCs w:val="24"/>
        </w:rPr>
        <w:t xml:space="preserve">Участник должен подготовить </w:t>
      </w:r>
      <w:r w:rsidR="00A955C4" w:rsidRPr="00561C09">
        <w:rPr>
          <w:sz w:val="24"/>
          <w:szCs w:val="24"/>
        </w:rPr>
        <w:t>Документы, указанные в п. 3.2.</w:t>
      </w:r>
      <w:r w:rsidR="00365671">
        <w:rPr>
          <w:sz w:val="24"/>
          <w:szCs w:val="24"/>
        </w:rPr>
        <w:t>1.</w:t>
      </w:r>
      <w:r w:rsidRPr="00561C09">
        <w:rPr>
          <w:sz w:val="24"/>
          <w:szCs w:val="24"/>
        </w:rPr>
        <w:t xml:space="preserve">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1" w:name="_Ref56240821"/>
      <w:bookmarkEnd w:id="50"/>
      <w:r w:rsidRPr="00BA08E8">
        <w:rPr>
          <w:sz w:val="24"/>
          <w:szCs w:val="24"/>
        </w:rPr>
        <w:t xml:space="preserve">4.1.2. </w:t>
      </w:r>
      <w:bookmarkStart w:id="52" w:name="_Ref55279015"/>
      <w:bookmarkStart w:id="53" w:name="_Ref55279017"/>
      <w:bookmarkEnd w:id="51"/>
      <w:r w:rsidRPr="00BA08E8">
        <w:rPr>
          <w:sz w:val="24"/>
          <w:szCs w:val="24"/>
        </w:rPr>
        <w:t xml:space="preserve">Каждый документ,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r w:rsidR="00FF2D67" w:rsidRPr="00BA08E8">
        <w:rPr>
          <w:sz w:val="24"/>
          <w:szCs w:val="24"/>
        </w:rPr>
        <w:t>образом,</w:t>
      </w:r>
      <w:r w:rsidRPr="00BA08E8">
        <w:rPr>
          <w:sz w:val="24"/>
          <w:szCs w:val="24"/>
        </w:rPr>
        <w:t xml:space="preserve"> уполномоченным им лицом на основании доверенности. В последнем случае оригинал доверенности прикладывается к </w:t>
      </w:r>
      <w:r w:rsidR="00561C09">
        <w:rPr>
          <w:sz w:val="24"/>
          <w:szCs w:val="24"/>
        </w:rPr>
        <w:t>Документам</w:t>
      </w:r>
      <w:r w:rsidRPr="00BA08E8">
        <w:rPr>
          <w:sz w:val="24"/>
          <w:szCs w:val="24"/>
        </w:rPr>
        <w:t>.</w:t>
      </w:r>
      <w:bookmarkEnd w:id="52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4.1.</w:t>
      </w:r>
      <w:r w:rsidR="00561C09">
        <w:rPr>
          <w:sz w:val="24"/>
          <w:szCs w:val="24"/>
        </w:rPr>
        <w:t>3</w:t>
      </w:r>
      <w:r w:rsidRPr="00BA08E8">
        <w:rPr>
          <w:sz w:val="24"/>
          <w:szCs w:val="24"/>
        </w:rPr>
        <w:t>. Каждый документ, входящий в Предложение, должен быть скреплен печатью Участника.</w:t>
      </w:r>
      <w:bookmarkEnd w:id="53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4.1.</w:t>
      </w:r>
      <w:r w:rsidR="00561C09"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 </w:t>
      </w:r>
      <w:bookmarkStart w:id="54" w:name="_Ref56220439"/>
      <w:bookmarkStart w:id="55" w:name="_Ref56233643"/>
      <w:bookmarkStart w:id="56" w:name="_Ref56235653"/>
      <w:bookmarkStart w:id="57" w:name="_Toc57314646"/>
      <w:r w:rsidRPr="00BA08E8">
        <w:rPr>
          <w:sz w:val="24"/>
          <w:szCs w:val="24"/>
        </w:rPr>
        <w:t>Документы (листы и информационные конверты), входящие в Предложение, должны быть скреплены</w:t>
      </w:r>
      <w:r w:rsidR="00561C09">
        <w:rPr>
          <w:sz w:val="24"/>
          <w:szCs w:val="24"/>
        </w:rPr>
        <w:t>, сшиты и пронумерованы</w:t>
      </w:r>
      <w:r w:rsidRPr="00BA08E8">
        <w:rPr>
          <w:sz w:val="24"/>
          <w:szCs w:val="24"/>
        </w:rPr>
        <w:t xml:space="preserve"> 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4.1.</w:t>
      </w:r>
      <w:r w:rsidR="00561C09">
        <w:rPr>
          <w:sz w:val="24"/>
          <w:szCs w:val="24"/>
        </w:rPr>
        <w:t>6</w:t>
      </w:r>
      <w:r w:rsidRPr="00BA08E8">
        <w:rPr>
          <w:sz w:val="24"/>
          <w:szCs w:val="24"/>
        </w:rPr>
        <w:t xml:space="preserve">. Участник также должен подготовить одну полную копию </w:t>
      </w:r>
      <w:r w:rsidR="00561C09">
        <w:rPr>
          <w:sz w:val="24"/>
          <w:szCs w:val="24"/>
        </w:rPr>
        <w:t>Документов</w:t>
      </w:r>
      <w:r w:rsidRPr="00BA08E8">
        <w:rPr>
          <w:sz w:val="24"/>
          <w:szCs w:val="24"/>
        </w:rPr>
        <w:t>.</w:t>
      </w:r>
      <w:bookmarkEnd w:id="54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8" w:name="_Toc57314647"/>
      <w:bookmarkStart w:id="59" w:name="_Toc98253989"/>
      <w:bookmarkStart w:id="60" w:name="_Toc140817628"/>
      <w:bookmarkStart w:id="61" w:name="_Toc404959783"/>
      <w:bookmarkEnd w:id="55"/>
      <w:bookmarkEnd w:id="56"/>
      <w:bookmarkEnd w:id="5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58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59"/>
      <w:bookmarkEnd w:id="60"/>
      <w:bookmarkEnd w:id="61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2" w:name="_Toc57314648"/>
      <w:r w:rsidRPr="00BA08E8">
        <w:rPr>
          <w:sz w:val="24"/>
          <w:szCs w:val="24"/>
        </w:rPr>
        <w:t>Все документы</w:t>
      </w:r>
      <w:r w:rsidR="00561C09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должны быть подготовлены на русском языке за исключением нижеследующего.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 w:val="24"/>
          <w:szCs w:val="24"/>
        </w:rPr>
        <w:t>апостилированный</w:t>
      </w:r>
      <w:proofErr w:type="spellEnd"/>
      <w:r w:rsidRPr="00BA08E8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63" w:name="_Hlt40850038"/>
      <w:bookmarkEnd w:id="63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4" w:name="_Toc57314653"/>
      <w:bookmarkStart w:id="65" w:name="_Toc98253991"/>
      <w:bookmarkStart w:id="66" w:name="_Toc140817629"/>
      <w:bookmarkStart w:id="67" w:name="_Toc404959784"/>
      <w:bookmarkEnd w:id="62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64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65"/>
      <w:bookmarkEnd w:id="66"/>
      <w:bookmarkEnd w:id="67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</w:t>
      </w:r>
      <w:r w:rsidR="00365671">
        <w:rPr>
          <w:sz w:val="24"/>
          <w:szCs w:val="24"/>
        </w:rPr>
        <w:t xml:space="preserve">могут направляться по электронной почте. 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561C09">
        <w:rPr>
          <w:sz w:val="24"/>
          <w:szCs w:val="24"/>
        </w:rPr>
        <w:t>3</w:t>
      </w:r>
      <w:r w:rsidRPr="00BA08E8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8" w:name="_Ref86823116"/>
      <w:bookmarkStart w:id="69" w:name="_Toc90385058"/>
      <w:bookmarkStart w:id="70" w:name="_Toc98253992"/>
      <w:bookmarkStart w:id="71" w:name="_Toc140817630"/>
      <w:bookmarkStart w:id="72" w:name="_Toc404959785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68"/>
      <w:bookmarkEnd w:id="69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70"/>
      <w:bookmarkEnd w:id="71"/>
      <w:bookmarkEnd w:id="72"/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D01571">
        <w:rPr>
          <w:sz w:val="24"/>
          <w:szCs w:val="24"/>
        </w:rPr>
        <w:t>3 с размещением информации на официальном сайте</w:t>
      </w:r>
      <w:proofErr w:type="gramStart"/>
      <w:r w:rsidR="00365671">
        <w:rPr>
          <w:sz w:val="24"/>
          <w:szCs w:val="24"/>
        </w:rPr>
        <w:t>.</w:t>
      </w:r>
      <w:proofErr w:type="gramEnd"/>
      <w:r w:rsidR="00561C09">
        <w:rPr>
          <w:sz w:val="24"/>
          <w:szCs w:val="24"/>
        </w:rPr>
        <w:t xml:space="preserve"> </w:t>
      </w:r>
      <w:r w:rsidRPr="00BA08E8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73" w:name="_Toc189545079"/>
    </w:p>
    <w:p w:rsidR="00365671" w:rsidRPr="00BA08E8" w:rsidRDefault="0036567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4" w:name="_Toc404959786"/>
      <w:r w:rsidRPr="00BA08E8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74"/>
    </w:p>
    <w:p w:rsidR="00365671" w:rsidRDefault="00D74033" w:rsidP="0036567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365671">
        <w:rPr>
          <w:sz w:val="24"/>
          <w:szCs w:val="24"/>
        </w:rPr>
        <w:t xml:space="preserve"> Оригинал и копия </w:t>
      </w:r>
      <w:r w:rsidR="00365671" w:rsidRPr="00365671">
        <w:rPr>
          <w:sz w:val="24"/>
          <w:szCs w:val="24"/>
        </w:rPr>
        <w:t xml:space="preserve">Предложения Участников подается отдельно по каждому лоту/позиции и должны </w:t>
      </w:r>
      <w:r w:rsidR="00365671">
        <w:rPr>
          <w:sz w:val="24"/>
          <w:szCs w:val="24"/>
        </w:rPr>
        <w:t xml:space="preserve">быть </w:t>
      </w:r>
      <w:r w:rsidRPr="00365671">
        <w:rPr>
          <w:sz w:val="24"/>
          <w:szCs w:val="24"/>
        </w:rPr>
        <w:t>запечатаны</w:t>
      </w:r>
      <w:r w:rsidR="00365671" w:rsidRPr="00365671">
        <w:rPr>
          <w:sz w:val="24"/>
          <w:szCs w:val="24"/>
        </w:rPr>
        <w:t xml:space="preserve"> в </w:t>
      </w:r>
      <w:r w:rsidRPr="00365671">
        <w:rPr>
          <w:sz w:val="24"/>
          <w:szCs w:val="24"/>
        </w:rPr>
        <w:t>конверты</w:t>
      </w:r>
      <w:r w:rsidR="00365671" w:rsidRPr="00365671">
        <w:rPr>
          <w:sz w:val="24"/>
          <w:szCs w:val="24"/>
        </w:rPr>
        <w:t xml:space="preserve"> таким образом, чтобы исключить </w:t>
      </w:r>
      <w:r w:rsidRPr="00365671">
        <w:rPr>
          <w:sz w:val="24"/>
          <w:szCs w:val="24"/>
        </w:rPr>
        <w:t xml:space="preserve"> </w:t>
      </w:r>
      <w:r w:rsidR="00365671" w:rsidRPr="00BA08E8">
        <w:rPr>
          <w:sz w:val="24"/>
          <w:szCs w:val="24"/>
        </w:rPr>
        <w:t>случайное выпадение или перемещение страниц и информационных конвертов.</w:t>
      </w:r>
      <w:r w:rsidR="00365671">
        <w:rPr>
          <w:sz w:val="24"/>
          <w:szCs w:val="24"/>
        </w:rPr>
        <w:t xml:space="preserve"> </w:t>
      </w:r>
    </w:p>
    <w:p w:rsidR="00365671" w:rsidRDefault="00365671" w:rsidP="0036567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Каждый конверт должен быть с указанием контактного лица. Наименование Участника можно не указывать. </w:t>
      </w:r>
      <w:r w:rsidRPr="00BA08E8">
        <w:rPr>
          <w:sz w:val="24"/>
          <w:szCs w:val="24"/>
        </w:rPr>
        <w:t xml:space="preserve"> </w:t>
      </w:r>
    </w:p>
    <w:p w:rsidR="00365671" w:rsidRPr="00BA08E8" w:rsidRDefault="00365671" w:rsidP="0036567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55280453"/>
      <w:bookmarkStart w:id="76" w:name="_Toc55285353"/>
      <w:bookmarkStart w:id="77" w:name="_Toc55305385"/>
      <w:bookmarkStart w:id="78" w:name="_Toc57314656"/>
      <w:bookmarkStart w:id="79" w:name="_Toc69728970"/>
      <w:bookmarkStart w:id="80" w:name="_Toc189545080"/>
      <w:bookmarkStart w:id="81" w:name="_Toc404959787"/>
      <w:bookmarkEnd w:id="73"/>
      <w:r w:rsidRPr="00BA08E8">
        <w:rPr>
          <w:rFonts w:ascii="Times New Roman" w:hAnsi="Times New Roman"/>
          <w:sz w:val="24"/>
          <w:szCs w:val="24"/>
        </w:rPr>
        <w:t xml:space="preserve">Оценка </w:t>
      </w:r>
      <w:bookmarkEnd w:id="75"/>
      <w:bookmarkEnd w:id="76"/>
      <w:bookmarkEnd w:id="77"/>
      <w:bookmarkEnd w:id="78"/>
      <w:bookmarkEnd w:id="79"/>
      <w:r w:rsidRPr="00BA08E8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0"/>
      <w:bookmarkEnd w:id="81"/>
    </w:p>
    <w:p w:rsidR="00E61DF3" w:rsidRPr="00485B4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Toc98254000"/>
      <w:bookmarkStart w:id="83" w:name="_Toc404959788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82"/>
      <w:bookmarkEnd w:id="83"/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</w:t>
      </w:r>
      <w:r w:rsidR="002B1C9E">
        <w:rPr>
          <w:sz w:val="24"/>
          <w:szCs w:val="24"/>
        </w:rPr>
        <w:t>Тендерн</w:t>
      </w:r>
      <w:r w:rsidR="00396058">
        <w:rPr>
          <w:sz w:val="24"/>
          <w:szCs w:val="24"/>
        </w:rPr>
        <w:t>ым</w:t>
      </w:r>
      <w:r w:rsidR="002B1C9E">
        <w:rPr>
          <w:sz w:val="24"/>
          <w:szCs w:val="24"/>
        </w:rPr>
        <w:t xml:space="preserve"> Комитет</w:t>
      </w:r>
      <w:r w:rsidR="00396058">
        <w:rPr>
          <w:sz w:val="24"/>
          <w:szCs w:val="24"/>
        </w:rPr>
        <w:t>ом</w:t>
      </w:r>
      <w:r w:rsidR="002B1C9E">
        <w:rPr>
          <w:sz w:val="24"/>
          <w:szCs w:val="24"/>
        </w:rPr>
        <w:t xml:space="preserve"> ОАО АФК «Система»</w:t>
      </w:r>
      <w:r w:rsidRPr="00485B48">
        <w:rPr>
          <w:sz w:val="24"/>
          <w:szCs w:val="24"/>
        </w:rPr>
        <w:t xml:space="preserve">. 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</w:t>
      </w:r>
      <w:r w:rsidR="00D7662F">
        <w:rPr>
          <w:sz w:val="24"/>
          <w:szCs w:val="24"/>
        </w:rPr>
        <w:t xml:space="preserve"> и</w:t>
      </w:r>
      <w:r w:rsidRPr="00485B48">
        <w:rPr>
          <w:sz w:val="24"/>
          <w:szCs w:val="24"/>
        </w:rPr>
        <w:t xml:space="preserve"> оценочную стадию</w:t>
      </w:r>
      <w:r w:rsidR="00D7662F">
        <w:rPr>
          <w:sz w:val="24"/>
          <w:szCs w:val="24"/>
        </w:rPr>
        <w:t>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485B4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4" w:name="_Ref93089454"/>
      <w:bookmarkStart w:id="85" w:name="_Toc98254001"/>
      <w:bookmarkStart w:id="86" w:name="_Ref55304418"/>
      <w:bookmarkStart w:id="87" w:name="_Toc404959789"/>
      <w:r w:rsidRPr="00485B48">
        <w:rPr>
          <w:rFonts w:ascii="Times New Roman" w:hAnsi="Times New Roman"/>
          <w:sz w:val="24"/>
          <w:szCs w:val="24"/>
        </w:rPr>
        <w:lastRenderedPageBreak/>
        <w:t>Отборочная стадия</w:t>
      </w:r>
      <w:bookmarkEnd w:id="84"/>
      <w:bookmarkEnd w:id="85"/>
      <w:bookmarkEnd w:id="87"/>
    </w:p>
    <w:p w:rsidR="00E61DF3" w:rsidRPr="00485B48" w:rsidRDefault="00E61DF3" w:rsidP="0039605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86"/>
      <w:r w:rsidRPr="00485B48">
        <w:rPr>
          <w:sz w:val="24"/>
          <w:szCs w:val="24"/>
        </w:rPr>
        <w:t>проверяется</w:t>
      </w:r>
      <w:r w:rsidR="00396058">
        <w:rPr>
          <w:sz w:val="24"/>
          <w:szCs w:val="24"/>
        </w:rPr>
        <w:t xml:space="preserve"> </w:t>
      </w: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88" w:name="_Ref55304419"/>
      <w:r w:rsidRPr="00485B48">
        <w:rPr>
          <w:sz w:val="24"/>
          <w:szCs w:val="24"/>
        </w:rPr>
        <w:t xml:space="preserve">В рамках отборочной стадии Организатор может запросить у Участников разъяснения или дополнения их Предложений. При этом </w:t>
      </w:r>
      <w:r w:rsidR="00396058">
        <w:rPr>
          <w:sz w:val="24"/>
          <w:szCs w:val="24"/>
        </w:rPr>
        <w:t>Организатор</w:t>
      </w:r>
      <w:r w:rsidRPr="00485B48">
        <w:rPr>
          <w:sz w:val="24"/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89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88"/>
      <w:bookmarkEnd w:id="89"/>
    </w:p>
    <w:p w:rsidR="00E61DF3" w:rsidRPr="00485B48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485B48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</w:t>
      </w:r>
      <w:r w:rsidR="00D7662F">
        <w:rPr>
          <w:sz w:val="24"/>
          <w:szCs w:val="24"/>
        </w:rPr>
        <w:t>бованиям настоящей документации.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0" w:name="_Ref93089457"/>
      <w:bookmarkStart w:id="91" w:name="_Toc98254004"/>
      <w:bookmarkStart w:id="92" w:name="_Ref55304422"/>
      <w:bookmarkStart w:id="93" w:name="_Toc404959790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90"/>
      <w:bookmarkEnd w:id="91"/>
      <w:bookmarkEnd w:id="93"/>
    </w:p>
    <w:bookmarkEnd w:id="92"/>
    <w:p w:rsidR="0039605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рамках оценочной стадии оцениваются и сопоставляются </w:t>
      </w:r>
      <w:r w:rsidR="00D7662F">
        <w:rPr>
          <w:sz w:val="24"/>
          <w:szCs w:val="24"/>
        </w:rPr>
        <w:t>коммерческ</w:t>
      </w:r>
      <w:r w:rsidR="007E7941">
        <w:rPr>
          <w:sz w:val="24"/>
          <w:szCs w:val="24"/>
        </w:rPr>
        <w:t>ие</w:t>
      </w:r>
      <w:r w:rsidR="00D7662F">
        <w:rPr>
          <w:sz w:val="24"/>
          <w:szCs w:val="24"/>
        </w:rPr>
        <w:t xml:space="preserve"> п</w:t>
      </w:r>
      <w:r w:rsidRPr="00E61DF3">
        <w:rPr>
          <w:sz w:val="24"/>
          <w:szCs w:val="24"/>
        </w:rPr>
        <w:t>редложения</w:t>
      </w:r>
      <w:r w:rsidR="00D7662F">
        <w:rPr>
          <w:sz w:val="24"/>
          <w:szCs w:val="24"/>
        </w:rPr>
        <w:t xml:space="preserve"> Участников</w:t>
      </w:r>
      <w:r w:rsidR="00396058">
        <w:rPr>
          <w:sz w:val="24"/>
          <w:szCs w:val="24"/>
        </w:rPr>
        <w:t>.</w:t>
      </w:r>
    </w:p>
    <w:p w:rsidR="00396058" w:rsidRDefault="0039605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396058" w:rsidRDefault="0039605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Критериями оценки являются:</w:t>
      </w:r>
    </w:p>
    <w:p w:rsidR="00396058" w:rsidRDefault="00396058" w:rsidP="00396058">
      <w:pPr>
        <w:pStyle w:val="af3"/>
        <w:numPr>
          <w:ilvl w:val="0"/>
          <w:numId w:val="40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цена предложения на выкуп автомобилей в руб. с НДС,</w:t>
      </w:r>
    </w:p>
    <w:p w:rsidR="00396058" w:rsidRDefault="00396058" w:rsidP="00396058">
      <w:pPr>
        <w:pStyle w:val="af3"/>
        <w:numPr>
          <w:ilvl w:val="0"/>
          <w:numId w:val="40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цена предложения на покупку автомобилей в руб. с НДС,</w:t>
      </w:r>
    </w:p>
    <w:p w:rsidR="00396058" w:rsidRDefault="00396058" w:rsidP="00396058">
      <w:pPr>
        <w:pStyle w:val="af3"/>
        <w:numPr>
          <w:ilvl w:val="0"/>
          <w:numId w:val="40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условия договорных предложений Участника, в том числе по оплате,</w:t>
      </w:r>
    </w:p>
    <w:p w:rsidR="00396058" w:rsidRDefault="00396058" w:rsidP="00396058">
      <w:pPr>
        <w:pStyle w:val="af3"/>
        <w:numPr>
          <w:ilvl w:val="0"/>
          <w:numId w:val="40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дополнительные бонусы и опции, предлагаемые Участником.</w:t>
      </w:r>
    </w:p>
    <w:p w:rsidR="00396058" w:rsidRDefault="00396058" w:rsidP="00396058">
      <w:pPr>
        <w:pStyle w:val="af3"/>
        <w:spacing w:line="240" w:lineRule="auto"/>
        <w:ind w:firstLine="0"/>
        <w:rPr>
          <w:sz w:val="24"/>
          <w:szCs w:val="24"/>
        </w:rPr>
      </w:pPr>
    </w:p>
    <w:p w:rsidR="00B41AFB" w:rsidRDefault="00B41AFB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E61DF3" w:rsidRP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4" w:name="_Ref93697814"/>
      <w:bookmarkStart w:id="95" w:name="_Toc98254003"/>
      <w:bookmarkStart w:id="96" w:name="_Toc404959791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94"/>
      <w:bookmarkEnd w:id="95"/>
      <w:bookmarkEnd w:id="96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</w:t>
      </w:r>
      <w:r w:rsidR="00FC0A4E">
        <w:rPr>
          <w:sz w:val="24"/>
          <w:szCs w:val="24"/>
        </w:rPr>
        <w:t>4</w:t>
      </w:r>
      <w:r w:rsidRPr="00485B48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</w:t>
      </w:r>
      <w:r w:rsidR="00FC0A4E">
        <w:rPr>
          <w:sz w:val="24"/>
          <w:szCs w:val="24"/>
        </w:rPr>
        <w:t>4</w:t>
      </w:r>
      <w:r w:rsidRPr="00485B48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485B48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485B48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485B4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485B48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485B48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 xml:space="preserve">Любой из Участников вправе отказаться от этого предложения без каких-либо последствий и участвовать в дальнейшей процедуре </w:t>
      </w:r>
      <w:r w:rsidR="000B1352">
        <w:rPr>
          <w:sz w:val="24"/>
          <w:szCs w:val="24"/>
        </w:rPr>
        <w:t>Сбора предложений</w:t>
      </w:r>
      <w:r w:rsidRPr="00485B48">
        <w:rPr>
          <w:sz w:val="24"/>
          <w:szCs w:val="24"/>
        </w:rPr>
        <w:t xml:space="preserve"> самостоятельно</w:t>
      </w:r>
      <w:r w:rsidRPr="00BA08E8">
        <w:rPr>
          <w:i/>
          <w:sz w:val="24"/>
          <w:szCs w:val="24"/>
        </w:rPr>
        <w:t>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7" w:name="_Ref55280474"/>
      <w:bookmarkStart w:id="98" w:name="_Toc55285356"/>
      <w:bookmarkStart w:id="99" w:name="_Toc55305388"/>
      <w:bookmarkStart w:id="100" w:name="_Toc57314659"/>
      <w:bookmarkStart w:id="101" w:name="_Toc69728973"/>
      <w:bookmarkStart w:id="102" w:name="_Toc189545082"/>
      <w:bookmarkStart w:id="103" w:name="_Toc404959792"/>
      <w:r w:rsidRPr="00BA08E8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97"/>
      <w:bookmarkEnd w:id="98"/>
      <w:bookmarkEnd w:id="99"/>
      <w:bookmarkEnd w:id="100"/>
      <w:bookmarkEnd w:id="101"/>
      <w:bookmarkEnd w:id="102"/>
      <w:bookmarkEnd w:id="103"/>
    </w:p>
    <w:p w:rsidR="00E61DF3" w:rsidRPr="00BA08E8" w:rsidRDefault="00E61DF3" w:rsidP="00E61DF3">
      <w:pPr>
        <w:pStyle w:val="11112"/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4" w:name="_Ref56222958"/>
      <w:r w:rsidRPr="00BA08E8">
        <w:rPr>
          <w:sz w:val="24"/>
          <w:szCs w:val="24"/>
        </w:rPr>
        <w:t xml:space="preserve">Договор между Организатором и Победителем подписывается в течение </w:t>
      </w:r>
      <w:r w:rsidR="007800C8">
        <w:rPr>
          <w:sz w:val="24"/>
          <w:szCs w:val="24"/>
        </w:rPr>
        <w:t>10</w:t>
      </w:r>
      <w:r w:rsidR="00FD7A55">
        <w:rPr>
          <w:sz w:val="24"/>
          <w:szCs w:val="24"/>
        </w:rPr>
        <w:t xml:space="preserve">-ти </w:t>
      </w:r>
      <w:r w:rsidR="00FC0A4E">
        <w:rPr>
          <w:sz w:val="24"/>
          <w:szCs w:val="24"/>
        </w:rPr>
        <w:t xml:space="preserve">рабочих </w:t>
      </w:r>
      <w:r w:rsidR="00FD7A55">
        <w:rPr>
          <w:sz w:val="24"/>
          <w:szCs w:val="24"/>
        </w:rPr>
        <w:t>дней с момента выбора Победителя запроса</w:t>
      </w:r>
      <w:r w:rsidRPr="00BA08E8">
        <w:rPr>
          <w:sz w:val="24"/>
          <w:szCs w:val="24"/>
        </w:rPr>
        <w:t>.</w:t>
      </w:r>
      <w:bookmarkEnd w:id="104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адрес: </w:t>
      </w:r>
      <w:hyperlink r:id="rId11" w:history="1">
        <w:r w:rsidRPr="00BA08E8">
          <w:rPr>
            <w:rStyle w:val="a5"/>
            <w:sz w:val="24"/>
            <w:szCs w:val="24"/>
            <w:lang w:val="en-US"/>
          </w:rPr>
          <w:t>zakupki</w:t>
        </w:r>
        <w:r w:rsidRPr="00BA08E8">
          <w:rPr>
            <w:rStyle w:val="a5"/>
            <w:sz w:val="24"/>
            <w:szCs w:val="24"/>
          </w:rPr>
          <w:t>@</w:t>
        </w:r>
        <w:r w:rsidRPr="00BA08E8">
          <w:rPr>
            <w:rStyle w:val="a5"/>
            <w:sz w:val="24"/>
            <w:szCs w:val="24"/>
            <w:lang w:val="en-US"/>
          </w:rPr>
          <w:t>sistema</w:t>
        </w:r>
        <w:r w:rsidRPr="00BA08E8">
          <w:rPr>
            <w:rStyle w:val="a5"/>
            <w:sz w:val="24"/>
            <w:szCs w:val="24"/>
          </w:rPr>
          <w:t>.</w:t>
        </w:r>
        <w:proofErr w:type="spellStart"/>
        <w:r w:rsidRPr="00BA08E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5" w:name="_Toc189545084"/>
      <w:bookmarkStart w:id="106" w:name="_Toc404959793"/>
      <w:r w:rsidRPr="00BA08E8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05"/>
      <w:bookmarkEnd w:id="106"/>
    </w:p>
    <w:p w:rsidR="00E61DF3" w:rsidRPr="00BA08E8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7" w:name="_Toc189545085"/>
      <w:bookmarkStart w:id="108" w:name="_Toc404959794"/>
      <w:r w:rsidRPr="00BA08E8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07"/>
      <w:bookmarkEnd w:id="108"/>
    </w:p>
    <w:p w:rsidR="00E61DF3" w:rsidRPr="00BA08E8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BA08E8">
        <w:rPr>
          <w:sz w:val="24"/>
          <w:szCs w:val="24"/>
        </w:rPr>
        <w:t>«____»___________ 201__г.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BA08E8">
        <w:rPr>
          <w:sz w:val="24"/>
          <w:szCs w:val="24"/>
        </w:rPr>
        <w:t>№_______________________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Уважаемые господа!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Изучив Уведомление о проведении </w:t>
      </w:r>
      <w:r w:rsidR="00367D1C">
        <w:rPr>
          <w:sz w:val="24"/>
          <w:szCs w:val="24"/>
        </w:rPr>
        <w:t xml:space="preserve">Открытого </w:t>
      </w:r>
      <w:r w:rsidR="000B1352">
        <w:rPr>
          <w:sz w:val="24"/>
          <w:szCs w:val="24"/>
        </w:rPr>
        <w:t>сбора предложений</w:t>
      </w:r>
      <w:r w:rsidRPr="00BA08E8">
        <w:rPr>
          <w:sz w:val="24"/>
          <w:szCs w:val="24"/>
        </w:rPr>
        <w:t xml:space="preserve">, </w:t>
      </w:r>
      <w:r w:rsidRPr="00BA08E8">
        <w:rPr>
          <w:b/>
          <w:i/>
          <w:sz w:val="24"/>
          <w:szCs w:val="24"/>
        </w:rPr>
        <w:t>опубликованное</w:t>
      </w:r>
      <w:r w:rsidRPr="00BA08E8">
        <w:rPr>
          <w:sz w:val="24"/>
          <w:szCs w:val="24"/>
        </w:rPr>
        <w:t xml:space="preserve"> </w:t>
      </w:r>
      <w:r w:rsidRPr="00BA08E8">
        <w:rPr>
          <w:b/>
          <w:i/>
          <w:sz w:val="24"/>
          <w:szCs w:val="24"/>
        </w:rPr>
        <w:t>на официальном сайте ОАО АФК «Система»</w:t>
      </w:r>
      <w:r w:rsidRPr="00BA08E8">
        <w:rPr>
          <w:sz w:val="24"/>
          <w:szCs w:val="24"/>
        </w:rPr>
        <w:t xml:space="preserve"> и Закупочную документацию по </w:t>
      </w:r>
      <w:r w:rsidR="00367D1C">
        <w:rPr>
          <w:b/>
          <w:i/>
          <w:sz w:val="24"/>
          <w:szCs w:val="24"/>
        </w:rPr>
        <w:t xml:space="preserve">Открытому </w:t>
      </w:r>
      <w:r w:rsidR="00396058">
        <w:rPr>
          <w:b/>
          <w:i/>
          <w:sz w:val="24"/>
          <w:szCs w:val="24"/>
        </w:rPr>
        <w:t>сбору</w:t>
      </w:r>
      <w:r w:rsidR="00367D1C">
        <w:rPr>
          <w:b/>
          <w:i/>
          <w:sz w:val="24"/>
          <w:szCs w:val="24"/>
        </w:rPr>
        <w:t xml:space="preserve"> предложений</w:t>
      </w:r>
      <w:r w:rsidRPr="00BA08E8">
        <w:rPr>
          <w:sz w:val="24"/>
          <w:szCs w:val="24"/>
        </w:rPr>
        <w:t>, и принимая установленные в них требования и условия,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BA08E8">
        <w:rPr>
          <w:sz w:val="24"/>
          <w:szCs w:val="24"/>
        </w:rPr>
        <w:t>зарегистрированное</w:t>
      </w:r>
      <w:proofErr w:type="gramEnd"/>
      <w:r w:rsidRPr="00BA08E8">
        <w:rPr>
          <w:sz w:val="24"/>
          <w:szCs w:val="24"/>
        </w:rPr>
        <w:t xml:space="preserve"> по адресу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предлагает заключить Договор </w:t>
      </w:r>
      <w:proofErr w:type="gramStart"/>
      <w:r w:rsidRPr="00BA08E8">
        <w:rPr>
          <w:sz w:val="24"/>
          <w:szCs w:val="24"/>
        </w:rPr>
        <w:t>на</w:t>
      </w:r>
      <w:proofErr w:type="gramEnd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</w:t>
      </w:r>
      <w:r w:rsidR="00396058">
        <w:rPr>
          <w:sz w:val="24"/>
          <w:szCs w:val="24"/>
          <w:vertAlign w:val="superscript"/>
        </w:rPr>
        <w:t>Наименование Лота/позиции</w:t>
      </w:r>
      <w:r w:rsidRPr="00BA08E8">
        <w:rPr>
          <w:sz w:val="24"/>
          <w:szCs w:val="24"/>
          <w:vertAlign w:val="superscript"/>
        </w:rPr>
        <w:t>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 условиях и в соответствии с коммерческим предложением, </w:t>
      </w:r>
      <w:r w:rsidR="00D919C0">
        <w:rPr>
          <w:sz w:val="24"/>
          <w:szCs w:val="24"/>
        </w:rPr>
        <w:t xml:space="preserve">которое вместе с </w:t>
      </w:r>
      <w:r w:rsidRPr="00BA08E8">
        <w:rPr>
          <w:sz w:val="24"/>
          <w:szCs w:val="24"/>
        </w:rPr>
        <w:t xml:space="preserve"> приложени</w:t>
      </w:r>
      <w:r w:rsidR="00D919C0">
        <w:rPr>
          <w:sz w:val="24"/>
          <w:szCs w:val="24"/>
        </w:rPr>
        <w:t>ями</w:t>
      </w:r>
      <w:r w:rsidRPr="00BA08E8">
        <w:rPr>
          <w:sz w:val="24"/>
          <w:szCs w:val="24"/>
        </w:rPr>
        <w:t xml:space="preserve"> к настоящему письму</w:t>
      </w:r>
      <w:r w:rsidR="00D919C0">
        <w:rPr>
          <w:sz w:val="24"/>
          <w:szCs w:val="24"/>
        </w:rPr>
        <w:t xml:space="preserve">, составляют </w:t>
      </w:r>
      <w:r w:rsidRPr="00BA08E8">
        <w:rPr>
          <w:sz w:val="24"/>
          <w:szCs w:val="24"/>
        </w:rPr>
        <w:t xml:space="preserve">вместе </w:t>
      </w:r>
      <w:r w:rsidR="006E541A">
        <w:rPr>
          <w:sz w:val="24"/>
          <w:szCs w:val="24"/>
        </w:rPr>
        <w:t>с настоящим письмом Предложение.</w:t>
      </w:r>
      <w:r w:rsidRPr="00BA08E8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BA08E8" w:rsidTr="0036551B">
        <w:trPr>
          <w:cantSplit/>
        </w:trPr>
        <w:tc>
          <w:tcPr>
            <w:tcW w:w="5184" w:type="dxa"/>
          </w:tcPr>
          <w:p w:rsidR="00E61DF3" w:rsidRPr="00BA08E8" w:rsidRDefault="00E61DF3" w:rsidP="0036551B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E61DF3" w:rsidRPr="00BA08E8" w:rsidRDefault="00E61DF3" w:rsidP="0036551B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Настоящее Предложение имеет правовой статус </w:t>
      </w:r>
      <w:r w:rsidR="00E4113A">
        <w:rPr>
          <w:sz w:val="24"/>
          <w:szCs w:val="24"/>
        </w:rPr>
        <w:t xml:space="preserve">безотзывной </w:t>
      </w:r>
      <w:r w:rsidRPr="00BA08E8">
        <w:rPr>
          <w:sz w:val="24"/>
          <w:szCs w:val="24"/>
        </w:rPr>
        <w:t xml:space="preserve">оферты и действует </w:t>
      </w:r>
      <w:r w:rsidRPr="00BA08E8">
        <w:rPr>
          <w:sz w:val="24"/>
          <w:szCs w:val="24"/>
        </w:rPr>
        <w:br/>
        <w:t>до «____»______________ 201__ г.</w:t>
      </w:r>
      <w:bookmarkStart w:id="109" w:name="_Hlt440565644"/>
      <w:bookmarkEnd w:id="109"/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Настоящее Предложение дополняется следующими документами, включая неотъемлемые приложения</w:t>
      </w:r>
      <w:r w:rsidR="00B6703B">
        <w:rPr>
          <w:rStyle w:val="af7"/>
          <w:sz w:val="24"/>
          <w:szCs w:val="24"/>
        </w:rPr>
        <w:footnoteReference w:id="1"/>
      </w:r>
      <w:r w:rsidRPr="00BA08E8">
        <w:rPr>
          <w:sz w:val="24"/>
          <w:szCs w:val="24"/>
        </w:rPr>
        <w:t>:</w:t>
      </w:r>
    </w:p>
    <w:p w:rsidR="00032935" w:rsidRPr="00BA08E8" w:rsidRDefault="00032935" w:rsidP="00B6703B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:rsidR="00E61DF3" w:rsidRPr="00BA08E8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BA08E8" w:rsidRDefault="00D83C6C" w:rsidP="00E61DF3">
      <w:pPr>
        <w:pStyle w:val="ac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10" w:name="_Toc98254011"/>
      <w:r>
        <w:rPr>
          <w:b/>
          <w:sz w:val="24"/>
          <w:szCs w:val="24"/>
        </w:rPr>
        <w:t>8</w:t>
      </w:r>
      <w:r w:rsidR="00E61DF3" w:rsidRPr="00BA08E8">
        <w:rPr>
          <w:b/>
          <w:sz w:val="24"/>
          <w:szCs w:val="24"/>
        </w:rPr>
        <w:t>.1.1 Инструкции по заполнению</w:t>
      </w:r>
      <w:bookmarkEnd w:id="110"/>
      <w:r w:rsidR="00E61DF3" w:rsidRPr="00BA08E8">
        <w:rPr>
          <w:b/>
          <w:sz w:val="24"/>
          <w:szCs w:val="24"/>
        </w:rPr>
        <w:t xml:space="preserve"> Формы №1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BA08E8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3.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161D9C" w:rsidRPr="003217F8" w:rsidRDefault="00E4113A" w:rsidP="00B6703B">
      <w:pPr>
        <w:tabs>
          <w:tab w:val="num" w:pos="0"/>
          <w:tab w:val="left" w:pos="180"/>
        </w:tabs>
        <w:spacing w:line="240" w:lineRule="auto"/>
        <w:ind w:firstLine="0"/>
        <w:rPr>
          <w:b/>
          <w:bCs/>
          <w:szCs w:val="24"/>
        </w:rPr>
      </w:pPr>
      <w:r>
        <w:rPr>
          <w:sz w:val="24"/>
          <w:szCs w:val="24"/>
        </w:rPr>
        <w:t xml:space="preserve">4. </w:t>
      </w:r>
      <w:r w:rsidR="00E61DF3" w:rsidRPr="00BA08E8">
        <w:rPr>
          <w:sz w:val="24"/>
          <w:szCs w:val="24"/>
        </w:rPr>
        <w:t>Письмо должно быть подписано и скреплено печатью в соответствии с требованиями закупочной документации.</w:t>
      </w:r>
      <w:r w:rsidR="00B6703B" w:rsidRPr="003217F8">
        <w:rPr>
          <w:b/>
          <w:bCs/>
          <w:szCs w:val="24"/>
        </w:rPr>
        <w:t xml:space="preserve"> </w:t>
      </w:r>
    </w:p>
    <w:sectPr w:rsidR="00161D9C" w:rsidRPr="003217F8" w:rsidSect="008304D7">
      <w:footerReference w:type="default" r:id="rId12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9F" w:rsidRDefault="000F279F" w:rsidP="00B768EC">
      <w:pPr>
        <w:spacing w:line="240" w:lineRule="auto"/>
      </w:pPr>
      <w:r>
        <w:separator/>
      </w:r>
    </w:p>
  </w:endnote>
  <w:endnote w:type="continuationSeparator" w:id="0">
    <w:p w:rsidR="000F279F" w:rsidRDefault="000F279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3642"/>
      <w:docPartObj>
        <w:docPartGallery w:val="Page Numbers (Bottom of Page)"/>
        <w:docPartUnique/>
      </w:docPartObj>
    </w:sdtPr>
    <w:sdtContent>
      <w:p w:rsidR="000F279F" w:rsidRDefault="000F279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279F" w:rsidRDefault="000F27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9F" w:rsidRDefault="000F279F" w:rsidP="00B768EC">
      <w:pPr>
        <w:spacing w:line="240" w:lineRule="auto"/>
      </w:pPr>
      <w:r>
        <w:separator/>
      </w:r>
    </w:p>
  </w:footnote>
  <w:footnote w:type="continuationSeparator" w:id="0">
    <w:p w:rsidR="000F279F" w:rsidRDefault="000F279F" w:rsidP="00B768EC">
      <w:pPr>
        <w:spacing w:line="240" w:lineRule="auto"/>
      </w:pPr>
      <w:r>
        <w:continuationSeparator/>
      </w:r>
    </w:p>
  </w:footnote>
  <w:footnote w:id="1">
    <w:p w:rsidR="00B6703B" w:rsidRDefault="00B6703B">
      <w:pPr>
        <w:pStyle w:val="af5"/>
      </w:pPr>
      <w:r>
        <w:rPr>
          <w:rStyle w:val="af7"/>
        </w:rPr>
        <w:footnoteRef/>
      </w:r>
      <w:r>
        <w:t xml:space="preserve"> Указывается перечень прилагаемых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A41D4"/>
    <w:lvl w:ilvl="0">
      <w:numFmt w:val="bullet"/>
      <w:lvlText w:val="*"/>
      <w:lvlJc w:val="left"/>
    </w:lvl>
  </w:abstractNum>
  <w:abstractNum w:abstractNumId="1">
    <w:nsid w:val="06367F26"/>
    <w:multiLevelType w:val="hybridMultilevel"/>
    <w:tmpl w:val="6418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B2A7B65"/>
    <w:multiLevelType w:val="hybridMultilevel"/>
    <w:tmpl w:val="F836E4C8"/>
    <w:lvl w:ilvl="0" w:tplc="4B4AC194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B304CA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7D03298"/>
    <w:multiLevelType w:val="multilevel"/>
    <w:tmpl w:val="EAE056B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83"/>
        </w:tabs>
        <w:ind w:left="2683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7">
    <w:nsid w:val="1BA820E3"/>
    <w:multiLevelType w:val="hybridMultilevel"/>
    <w:tmpl w:val="BBA09C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C174D"/>
    <w:multiLevelType w:val="hybridMultilevel"/>
    <w:tmpl w:val="685066C0"/>
    <w:lvl w:ilvl="0" w:tplc="5C3A75F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14927"/>
    <w:multiLevelType w:val="hybridMultilevel"/>
    <w:tmpl w:val="EC5E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D2556"/>
    <w:multiLevelType w:val="hybridMultilevel"/>
    <w:tmpl w:val="37B441D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7751B71"/>
    <w:multiLevelType w:val="multilevel"/>
    <w:tmpl w:val="459A8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4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1">
    <w:nsid w:val="49DF475A"/>
    <w:multiLevelType w:val="hybridMultilevel"/>
    <w:tmpl w:val="11648738"/>
    <w:lvl w:ilvl="0" w:tplc="0419000B">
      <w:start w:val="1"/>
      <w:numFmt w:val="bullet"/>
      <w:lvlText w:val=""/>
      <w:lvlJc w:val="left"/>
      <w:pPr>
        <w:ind w:left="3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22">
    <w:nsid w:val="4C482EDA"/>
    <w:multiLevelType w:val="hybridMultilevel"/>
    <w:tmpl w:val="AF502CFC"/>
    <w:lvl w:ilvl="0" w:tplc="0F5EF5B4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  <w:color w:val="auto"/>
      </w:rPr>
    </w:lvl>
    <w:lvl w:ilvl="1" w:tplc="6204AC58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506CC972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A9A6B82C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53C3920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102EF052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1430DDC6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96D4B590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F2903BF2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7">
    <w:nsid w:val="66686220"/>
    <w:multiLevelType w:val="hybridMultilevel"/>
    <w:tmpl w:val="4DDC8A66"/>
    <w:lvl w:ilvl="0" w:tplc="81285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8F0057"/>
    <w:multiLevelType w:val="multilevel"/>
    <w:tmpl w:val="8A44ED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30">
    <w:nsid w:val="72B13604"/>
    <w:multiLevelType w:val="hybridMultilevel"/>
    <w:tmpl w:val="D62CD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2"/>
  </w:num>
  <w:num w:numId="5">
    <w:abstractNumId w:val="15"/>
  </w:num>
  <w:num w:numId="6">
    <w:abstractNumId w:val="23"/>
  </w:num>
  <w:num w:numId="7">
    <w:abstractNumId w:val="24"/>
  </w:num>
  <w:num w:numId="8">
    <w:abstractNumId w:val="11"/>
  </w:num>
  <w:num w:numId="9">
    <w:abstractNumId w:val="33"/>
  </w:num>
  <w:num w:numId="10">
    <w:abstractNumId w:val="13"/>
  </w:num>
  <w:num w:numId="11">
    <w:abstractNumId w:val="25"/>
  </w:num>
  <w:num w:numId="12">
    <w:abstractNumId w:val="10"/>
  </w:num>
  <w:num w:numId="13">
    <w:abstractNumId w:val="5"/>
  </w:num>
  <w:num w:numId="14">
    <w:abstractNumId w:val="9"/>
  </w:num>
  <w:num w:numId="15">
    <w:abstractNumId w:val="17"/>
  </w:num>
  <w:num w:numId="16">
    <w:abstractNumId w:val="32"/>
  </w:num>
  <w:num w:numId="17">
    <w:abstractNumId w:val="31"/>
  </w:num>
  <w:num w:numId="18">
    <w:abstractNumId w:val="2"/>
  </w:num>
  <w:num w:numId="19">
    <w:abstractNumId w:val="8"/>
  </w:num>
  <w:num w:numId="20">
    <w:abstractNumId w:val="3"/>
  </w:num>
  <w:num w:numId="21">
    <w:abstractNumId w:val="26"/>
  </w:num>
  <w:num w:numId="22">
    <w:abstractNumId w:val="7"/>
  </w:num>
  <w:num w:numId="23">
    <w:abstractNumId w:val="4"/>
  </w:num>
  <w:num w:numId="24">
    <w:abstractNumId w:val="22"/>
  </w:num>
  <w:num w:numId="25">
    <w:abstractNumId w:val="16"/>
  </w:num>
  <w:num w:numId="26">
    <w:abstractNumId w:val="21"/>
  </w:num>
  <w:num w:numId="27">
    <w:abstractNumId w:val="6"/>
  </w:num>
  <w:num w:numId="28">
    <w:abstractNumId w:val="1"/>
  </w:num>
  <w:num w:numId="29">
    <w:abstractNumId w:val="2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8"/>
  </w:num>
  <w:num w:numId="33">
    <w:abstractNumId w:val="27"/>
  </w:num>
  <w:num w:numId="34">
    <w:abstractNumId w:val="26"/>
  </w:num>
  <w:num w:numId="35">
    <w:abstractNumId w:val="26"/>
  </w:num>
  <w:num w:numId="36">
    <w:abstractNumId w:val="26"/>
  </w:num>
  <w:num w:numId="37">
    <w:abstractNumId w:val="20"/>
    <w:lvlOverride w:ilvl="0">
      <w:startOverride w:val="1"/>
    </w:lvlOverride>
    <w:lvlOverride w:ilvl="1">
      <w:startOverride w:val="2"/>
    </w:lvlOverride>
  </w:num>
  <w:num w:numId="38">
    <w:abstractNumId w:val="19"/>
  </w:num>
  <w:num w:numId="39">
    <w:abstractNumId w:val="1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27F79"/>
    <w:rsid w:val="00030653"/>
    <w:rsid w:val="00032935"/>
    <w:rsid w:val="00033009"/>
    <w:rsid w:val="00035CF6"/>
    <w:rsid w:val="00044F94"/>
    <w:rsid w:val="0005001D"/>
    <w:rsid w:val="00072239"/>
    <w:rsid w:val="00083D14"/>
    <w:rsid w:val="00095B40"/>
    <w:rsid w:val="00096B27"/>
    <w:rsid w:val="000A0E25"/>
    <w:rsid w:val="000A1EFF"/>
    <w:rsid w:val="000B1352"/>
    <w:rsid w:val="000B3C0F"/>
    <w:rsid w:val="000E7315"/>
    <w:rsid w:val="000E7B8D"/>
    <w:rsid w:val="000F279F"/>
    <w:rsid w:val="000F6713"/>
    <w:rsid w:val="00110AAF"/>
    <w:rsid w:val="00111BCD"/>
    <w:rsid w:val="00145FDC"/>
    <w:rsid w:val="00161330"/>
    <w:rsid w:val="00161D9C"/>
    <w:rsid w:val="00165496"/>
    <w:rsid w:val="00166143"/>
    <w:rsid w:val="001823C8"/>
    <w:rsid w:val="00183891"/>
    <w:rsid w:val="00187DFD"/>
    <w:rsid w:val="00191BEC"/>
    <w:rsid w:val="00193F53"/>
    <w:rsid w:val="001953FE"/>
    <w:rsid w:val="001C6D67"/>
    <w:rsid w:val="001D4F60"/>
    <w:rsid w:val="001D5386"/>
    <w:rsid w:val="001E277A"/>
    <w:rsid w:val="002133D2"/>
    <w:rsid w:val="0024321B"/>
    <w:rsid w:val="002559BF"/>
    <w:rsid w:val="00261C0D"/>
    <w:rsid w:val="002773BC"/>
    <w:rsid w:val="00282B22"/>
    <w:rsid w:val="00293FA2"/>
    <w:rsid w:val="002A0744"/>
    <w:rsid w:val="002A64CC"/>
    <w:rsid w:val="002B1C9E"/>
    <w:rsid w:val="002B1D5A"/>
    <w:rsid w:val="002D550B"/>
    <w:rsid w:val="002F0B7E"/>
    <w:rsid w:val="0030023E"/>
    <w:rsid w:val="00310CA2"/>
    <w:rsid w:val="003217F8"/>
    <w:rsid w:val="00346972"/>
    <w:rsid w:val="0036027C"/>
    <w:rsid w:val="0036551B"/>
    <w:rsid w:val="00365671"/>
    <w:rsid w:val="00367D1C"/>
    <w:rsid w:val="003757C5"/>
    <w:rsid w:val="003820B0"/>
    <w:rsid w:val="0038337D"/>
    <w:rsid w:val="003843F1"/>
    <w:rsid w:val="00387686"/>
    <w:rsid w:val="003931A9"/>
    <w:rsid w:val="00396058"/>
    <w:rsid w:val="003B0474"/>
    <w:rsid w:val="003B1EBE"/>
    <w:rsid w:val="003B4F2F"/>
    <w:rsid w:val="003C5C2A"/>
    <w:rsid w:val="00415538"/>
    <w:rsid w:val="0041660E"/>
    <w:rsid w:val="004279EB"/>
    <w:rsid w:val="00430AE3"/>
    <w:rsid w:val="00430CEF"/>
    <w:rsid w:val="00430EF2"/>
    <w:rsid w:val="004318E8"/>
    <w:rsid w:val="004448BB"/>
    <w:rsid w:val="004564D8"/>
    <w:rsid w:val="00463504"/>
    <w:rsid w:val="00464FF6"/>
    <w:rsid w:val="00470BE9"/>
    <w:rsid w:val="0048372F"/>
    <w:rsid w:val="004A5F61"/>
    <w:rsid w:val="004A67C9"/>
    <w:rsid w:val="004A7C1D"/>
    <w:rsid w:val="004C59E9"/>
    <w:rsid w:val="004D4BCE"/>
    <w:rsid w:val="00510F2F"/>
    <w:rsid w:val="00512D92"/>
    <w:rsid w:val="005145D8"/>
    <w:rsid w:val="00561254"/>
    <w:rsid w:val="00561C09"/>
    <w:rsid w:val="005739E7"/>
    <w:rsid w:val="00576D22"/>
    <w:rsid w:val="005815E2"/>
    <w:rsid w:val="00586AEC"/>
    <w:rsid w:val="00592D3F"/>
    <w:rsid w:val="005B1E27"/>
    <w:rsid w:val="005E4976"/>
    <w:rsid w:val="006128CD"/>
    <w:rsid w:val="00614312"/>
    <w:rsid w:val="00621048"/>
    <w:rsid w:val="0063247C"/>
    <w:rsid w:val="00637E45"/>
    <w:rsid w:val="00652D02"/>
    <w:rsid w:val="00672ED1"/>
    <w:rsid w:val="0069485E"/>
    <w:rsid w:val="006D4797"/>
    <w:rsid w:val="006E541A"/>
    <w:rsid w:val="006F703E"/>
    <w:rsid w:val="00700E1E"/>
    <w:rsid w:val="0070625C"/>
    <w:rsid w:val="00715F23"/>
    <w:rsid w:val="00735B7D"/>
    <w:rsid w:val="00743975"/>
    <w:rsid w:val="00743DDC"/>
    <w:rsid w:val="0074524E"/>
    <w:rsid w:val="00772335"/>
    <w:rsid w:val="007736C5"/>
    <w:rsid w:val="00777392"/>
    <w:rsid w:val="007800C8"/>
    <w:rsid w:val="0078429A"/>
    <w:rsid w:val="007A0D3D"/>
    <w:rsid w:val="007B1858"/>
    <w:rsid w:val="007C5AE1"/>
    <w:rsid w:val="007D33F0"/>
    <w:rsid w:val="007E7941"/>
    <w:rsid w:val="0080766E"/>
    <w:rsid w:val="00813764"/>
    <w:rsid w:val="00814FC2"/>
    <w:rsid w:val="008158E2"/>
    <w:rsid w:val="008304D7"/>
    <w:rsid w:val="00857D35"/>
    <w:rsid w:val="00874FB2"/>
    <w:rsid w:val="00880CE9"/>
    <w:rsid w:val="00884E9D"/>
    <w:rsid w:val="008850C9"/>
    <w:rsid w:val="0089018E"/>
    <w:rsid w:val="0089270F"/>
    <w:rsid w:val="008B53CD"/>
    <w:rsid w:val="008C09CE"/>
    <w:rsid w:val="008D0A74"/>
    <w:rsid w:val="008D5526"/>
    <w:rsid w:val="008E2AA2"/>
    <w:rsid w:val="00917CC1"/>
    <w:rsid w:val="009259E6"/>
    <w:rsid w:val="00937236"/>
    <w:rsid w:val="00940299"/>
    <w:rsid w:val="009450FC"/>
    <w:rsid w:val="009563E2"/>
    <w:rsid w:val="00986791"/>
    <w:rsid w:val="009A3616"/>
    <w:rsid w:val="009A5FD0"/>
    <w:rsid w:val="009B5D19"/>
    <w:rsid w:val="009C122B"/>
    <w:rsid w:val="009C73B4"/>
    <w:rsid w:val="009D7C1F"/>
    <w:rsid w:val="009E33A2"/>
    <w:rsid w:val="009F665A"/>
    <w:rsid w:val="009F7F44"/>
    <w:rsid w:val="00A12D51"/>
    <w:rsid w:val="00A1660A"/>
    <w:rsid w:val="00A22564"/>
    <w:rsid w:val="00A323AA"/>
    <w:rsid w:val="00A41620"/>
    <w:rsid w:val="00A43750"/>
    <w:rsid w:val="00A47BC4"/>
    <w:rsid w:val="00A56BB3"/>
    <w:rsid w:val="00A636C0"/>
    <w:rsid w:val="00A76EE8"/>
    <w:rsid w:val="00A8094C"/>
    <w:rsid w:val="00A955C4"/>
    <w:rsid w:val="00AA603D"/>
    <w:rsid w:val="00AB7193"/>
    <w:rsid w:val="00AC2233"/>
    <w:rsid w:val="00AE22BD"/>
    <w:rsid w:val="00AE28B7"/>
    <w:rsid w:val="00AE3186"/>
    <w:rsid w:val="00AE6CAC"/>
    <w:rsid w:val="00B009AF"/>
    <w:rsid w:val="00B05559"/>
    <w:rsid w:val="00B306E3"/>
    <w:rsid w:val="00B41AFB"/>
    <w:rsid w:val="00B43D0A"/>
    <w:rsid w:val="00B520A1"/>
    <w:rsid w:val="00B56552"/>
    <w:rsid w:val="00B6550F"/>
    <w:rsid w:val="00B6703B"/>
    <w:rsid w:val="00B768EC"/>
    <w:rsid w:val="00B76FB4"/>
    <w:rsid w:val="00B86B95"/>
    <w:rsid w:val="00B87727"/>
    <w:rsid w:val="00B902D9"/>
    <w:rsid w:val="00B91D18"/>
    <w:rsid w:val="00BB11B6"/>
    <w:rsid w:val="00BB4D7F"/>
    <w:rsid w:val="00BC402B"/>
    <w:rsid w:val="00BC520F"/>
    <w:rsid w:val="00BD66F7"/>
    <w:rsid w:val="00C02CE1"/>
    <w:rsid w:val="00C0727B"/>
    <w:rsid w:val="00C303B2"/>
    <w:rsid w:val="00C4151F"/>
    <w:rsid w:val="00C4218E"/>
    <w:rsid w:val="00C4321D"/>
    <w:rsid w:val="00C52222"/>
    <w:rsid w:val="00C61036"/>
    <w:rsid w:val="00C6307B"/>
    <w:rsid w:val="00C64D3B"/>
    <w:rsid w:val="00C72667"/>
    <w:rsid w:val="00C7703E"/>
    <w:rsid w:val="00CA1F44"/>
    <w:rsid w:val="00CA4BFA"/>
    <w:rsid w:val="00CD2279"/>
    <w:rsid w:val="00CD5406"/>
    <w:rsid w:val="00CF3712"/>
    <w:rsid w:val="00D01571"/>
    <w:rsid w:val="00D044CA"/>
    <w:rsid w:val="00D25A3D"/>
    <w:rsid w:val="00D26B7D"/>
    <w:rsid w:val="00D55E91"/>
    <w:rsid w:val="00D57986"/>
    <w:rsid w:val="00D74033"/>
    <w:rsid w:val="00D7662F"/>
    <w:rsid w:val="00D83C6C"/>
    <w:rsid w:val="00D90FFD"/>
    <w:rsid w:val="00D919C0"/>
    <w:rsid w:val="00DA51BA"/>
    <w:rsid w:val="00DD6281"/>
    <w:rsid w:val="00DE3E21"/>
    <w:rsid w:val="00E0531C"/>
    <w:rsid w:val="00E234D1"/>
    <w:rsid w:val="00E24BFA"/>
    <w:rsid w:val="00E268D8"/>
    <w:rsid w:val="00E27525"/>
    <w:rsid w:val="00E31652"/>
    <w:rsid w:val="00E4113A"/>
    <w:rsid w:val="00E52370"/>
    <w:rsid w:val="00E561B5"/>
    <w:rsid w:val="00E61DF3"/>
    <w:rsid w:val="00E65775"/>
    <w:rsid w:val="00E7173F"/>
    <w:rsid w:val="00EA3144"/>
    <w:rsid w:val="00ED08BE"/>
    <w:rsid w:val="00ED4156"/>
    <w:rsid w:val="00F04E9E"/>
    <w:rsid w:val="00F154E4"/>
    <w:rsid w:val="00F329BB"/>
    <w:rsid w:val="00F34C49"/>
    <w:rsid w:val="00F40000"/>
    <w:rsid w:val="00F77A27"/>
    <w:rsid w:val="00F8747A"/>
    <w:rsid w:val="00F957DC"/>
    <w:rsid w:val="00F96B82"/>
    <w:rsid w:val="00FC0A4E"/>
    <w:rsid w:val="00FD7A55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D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uiPriority w:val="9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uiPriority w:val="99"/>
    <w:rsid w:val="00E61DF3"/>
    <w:pPr>
      <w:tabs>
        <w:tab w:val="num" w:pos="1134"/>
      </w:tabs>
      <w:ind w:left="1134" w:hanging="1134"/>
    </w:p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tabs>
        <w:tab w:val="num" w:pos="1701"/>
      </w:tabs>
    </w:pPr>
    <w:rPr>
      <w:szCs w:val="24"/>
    </w:rPr>
  </w:style>
  <w:style w:type="paragraph" w:customStyle="1" w:styleId="-6">
    <w:name w:val="Пункт-6"/>
    <w:basedOn w:val="a1"/>
    <w:rsid w:val="00E61DF3"/>
    <w:pPr>
      <w:tabs>
        <w:tab w:val="num" w:pos="2034"/>
      </w:tabs>
      <w:ind w:left="333"/>
    </w:pPr>
    <w:rPr>
      <w:szCs w:val="24"/>
    </w:rPr>
  </w:style>
  <w:style w:type="paragraph" w:customStyle="1" w:styleId="-7">
    <w:name w:val="Пункт-7"/>
    <w:basedOn w:val="a1"/>
    <w:rsid w:val="00E61DF3"/>
    <w:pPr>
      <w:tabs>
        <w:tab w:val="num" w:pos="1701"/>
      </w:tabs>
    </w:pPr>
    <w:rPr>
      <w:szCs w:val="24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semiHidden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99"/>
    <w:qFormat/>
    <w:rsid w:val="00D74033"/>
    <w:pPr>
      <w:ind w:left="720"/>
      <w:contextualSpacing/>
    </w:pPr>
  </w:style>
  <w:style w:type="paragraph" w:customStyle="1" w:styleId="210">
    <w:name w:val="Основной текст 21"/>
    <w:basedOn w:val="a1"/>
    <w:uiPriority w:val="99"/>
    <w:rsid w:val="00191BEC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paragraph" w:customStyle="1" w:styleId="--">
    <w:name w:val="Текст таблицы -центр-"/>
    <w:basedOn w:val="a1"/>
    <w:next w:val="a1"/>
    <w:uiPriority w:val="99"/>
    <w:rsid w:val="00191BEC"/>
    <w:pPr>
      <w:suppressAutoHyphens/>
      <w:spacing w:before="60" w:after="60" w:line="240" w:lineRule="auto"/>
      <w:ind w:firstLine="0"/>
      <w:jc w:val="center"/>
    </w:pPr>
    <w:rPr>
      <w:sz w:val="22"/>
      <w:szCs w:val="20"/>
      <w:lang w:eastAsia="ar-SA"/>
    </w:rPr>
  </w:style>
  <w:style w:type="table" w:styleId="af4">
    <w:name w:val="Table Grid"/>
    <w:basedOn w:val="a3"/>
    <w:uiPriority w:val="59"/>
    <w:rsid w:val="00AE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1"/>
    <w:link w:val="af6"/>
    <w:uiPriority w:val="99"/>
    <w:semiHidden/>
    <w:unhideWhenUsed/>
    <w:rsid w:val="00CF3712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F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unhideWhenUsed/>
    <w:rsid w:val="00CF3712"/>
    <w:rPr>
      <w:vertAlign w:val="superscript"/>
    </w:rPr>
  </w:style>
  <w:style w:type="character" w:customStyle="1" w:styleId="apple-converted-space">
    <w:name w:val="apple-converted-space"/>
    <w:basedOn w:val="a2"/>
    <w:rsid w:val="00A22564"/>
  </w:style>
  <w:style w:type="character" w:styleId="af8">
    <w:name w:val="Strong"/>
    <w:basedOn w:val="a2"/>
    <w:uiPriority w:val="22"/>
    <w:qFormat/>
    <w:rsid w:val="00A22564"/>
    <w:rPr>
      <w:b/>
      <w:bCs/>
    </w:rPr>
  </w:style>
  <w:style w:type="character" w:styleId="af9">
    <w:name w:val="annotation reference"/>
    <w:basedOn w:val="a2"/>
    <w:uiPriority w:val="99"/>
    <w:semiHidden/>
    <w:unhideWhenUsed/>
    <w:rsid w:val="004D4BCE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4D4BC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4D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D4BC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D4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Подпункт"/>
    <w:basedOn w:val="ac"/>
    <w:uiPriority w:val="99"/>
    <w:rsid w:val="00917CC1"/>
    <w:pPr>
      <w:numPr>
        <w:ilvl w:val="3"/>
        <w:numId w:val="27"/>
      </w:numPr>
      <w:spacing w:line="360" w:lineRule="auto"/>
    </w:pPr>
  </w:style>
  <w:style w:type="paragraph" w:customStyle="1" w:styleId="Style5">
    <w:name w:val="Style5"/>
    <w:basedOn w:val="a1"/>
    <w:uiPriority w:val="99"/>
    <w:rsid w:val="00BB11B6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BB11B6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1"/>
    <w:uiPriority w:val="99"/>
    <w:rsid w:val="00BB11B6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44">
    <w:name w:val="Style44"/>
    <w:basedOn w:val="a1"/>
    <w:uiPriority w:val="99"/>
    <w:rsid w:val="00BB11B6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1"/>
    <w:uiPriority w:val="99"/>
    <w:rsid w:val="00BB11B6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2"/>
    <w:uiPriority w:val="99"/>
    <w:rsid w:val="00BB11B6"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3"/>
    <w:next w:val="af4"/>
    <w:uiPriority w:val="59"/>
    <w:rsid w:val="0008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1D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uiPriority w:val="9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uiPriority w:val="99"/>
    <w:rsid w:val="00E61DF3"/>
    <w:pPr>
      <w:tabs>
        <w:tab w:val="num" w:pos="1134"/>
      </w:tabs>
      <w:ind w:left="1134" w:hanging="1134"/>
    </w:p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tabs>
        <w:tab w:val="num" w:pos="1701"/>
      </w:tabs>
    </w:pPr>
    <w:rPr>
      <w:szCs w:val="24"/>
    </w:rPr>
  </w:style>
  <w:style w:type="paragraph" w:customStyle="1" w:styleId="-6">
    <w:name w:val="Пункт-6"/>
    <w:basedOn w:val="a1"/>
    <w:rsid w:val="00E61DF3"/>
    <w:pPr>
      <w:tabs>
        <w:tab w:val="num" w:pos="2034"/>
      </w:tabs>
      <w:ind w:left="333"/>
    </w:pPr>
    <w:rPr>
      <w:szCs w:val="24"/>
    </w:rPr>
  </w:style>
  <w:style w:type="paragraph" w:customStyle="1" w:styleId="-7">
    <w:name w:val="Пункт-7"/>
    <w:basedOn w:val="a1"/>
    <w:rsid w:val="00E61DF3"/>
    <w:pPr>
      <w:tabs>
        <w:tab w:val="num" w:pos="1701"/>
      </w:tabs>
    </w:pPr>
    <w:rPr>
      <w:szCs w:val="24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semiHidden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1"/>
    <w:uiPriority w:val="99"/>
    <w:qFormat/>
    <w:rsid w:val="00D74033"/>
    <w:pPr>
      <w:ind w:left="720"/>
      <w:contextualSpacing/>
    </w:pPr>
  </w:style>
  <w:style w:type="paragraph" w:customStyle="1" w:styleId="210">
    <w:name w:val="Основной текст 21"/>
    <w:basedOn w:val="a1"/>
    <w:uiPriority w:val="99"/>
    <w:rsid w:val="00191BEC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paragraph" w:customStyle="1" w:styleId="--">
    <w:name w:val="Текст таблицы -центр-"/>
    <w:basedOn w:val="a1"/>
    <w:next w:val="a1"/>
    <w:uiPriority w:val="99"/>
    <w:rsid w:val="00191BEC"/>
    <w:pPr>
      <w:suppressAutoHyphens/>
      <w:spacing w:before="60" w:after="60" w:line="240" w:lineRule="auto"/>
      <w:ind w:firstLine="0"/>
      <w:jc w:val="center"/>
    </w:pPr>
    <w:rPr>
      <w:sz w:val="22"/>
      <w:szCs w:val="20"/>
      <w:lang w:eastAsia="ar-SA"/>
    </w:rPr>
  </w:style>
  <w:style w:type="table" w:styleId="af4">
    <w:name w:val="Table Grid"/>
    <w:basedOn w:val="a3"/>
    <w:uiPriority w:val="59"/>
    <w:rsid w:val="00AE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1"/>
    <w:link w:val="af6"/>
    <w:uiPriority w:val="99"/>
    <w:semiHidden/>
    <w:unhideWhenUsed/>
    <w:rsid w:val="00CF3712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F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unhideWhenUsed/>
    <w:rsid w:val="00CF3712"/>
    <w:rPr>
      <w:vertAlign w:val="superscript"/>
    </w:rPr>
  </w:style>
  <w:style w:type="character" w:customStyle="1" w:styleId="apple-converted-space">
    <w:name w:val="apple-converted-space"/>
    <w:basedOn w:val="a2"/>
    <w:rsid w:val="00A22564"/>
  </w:style>
  <w:style w:type="character" w:styleId="af8">
    <w:name w:val="Strong"/>
    <w:basedOn w:val="a2"/>
    <w:uiPriority w:val="22"/>
    <w:qFormat/>
    <w:rsid w:val="00A22564"/>
    <w:rPr>
      <w:b/>
      <w:bCs/>
    </w:rPr>
  </w:style>
  <w:style w:type="character" w:styleId="af9">
    <w:name w:val="annotation reference"/>
    <w:basedOn w:val="a2"/>
    <w:uiPriority w:val="99"/>
    <w:semiHidden/>
    <w:unhideWhenUsed/>
    <w:rsid w:val="004D4BCE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4D4BC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4D4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D4BC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D4B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Подпункт"/>
    <w:basedOn w:val="ac"/>
    <w:uiPriority w:val="99"/>
    <w:rsid w:val="00917CC1"/>
    <w:pPr>
      <w:numPr>
        <w:ilvl w:val="3"/>
        <w:numId w:val="27"/>
      </w:numPr>
      <w:spacing w:line="360" w:lineRule="auto"/>
    </w:pPr>
  </w:style>
  <w:style w:type="paragraph" w:customStyle="1" w:styleId="Style5">
    <w:name w:val="Style5"/>
    <w:basedOn w:val="a1"/>
    <w:uiPriority w:val="99"/>
    <w:rsid w:val="00BB11B6"/>
    <w:pPr>
      <w:widowControl w:val="0"/>
      <w:autoSpaceDE w:val="0"/>
      <w:autoSpaceDN w:val="0"/>
      <w:adjustRightInd w:val="0"/>
      <w:spacing w:line="240" w:lineRule="exact"/>
      <w:ind w:firstLine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1"/>
    <w:uiPriority w:val="99"/>
    <w:rsid w:val="00BB11B6"/>
    <w:pPr>
      <w:widowControl w:val="0"/>
      <w:autoSpaceDE w:val="0"/>
      <w:autoSpaceDN w:val="0"/>
      <w:adjustRightInd w:val="0"/>
      <w:spacing w:line="276" w:lineRule="exact"/>
      <w:ind w:firstLine="739"/>
    </w:pPr>
    <w:rPr>
      <w:rFonts w:eastAsiaTheme="minorEastAsia"/>
      <w:sz w:val="24"/>
      <w:szCs w:val="24"/>
    </w:rPr>
  </w:style>
  <w:style w:type="paragraph" w:customStyle="1" w:styleId="Style10">
    <w:name w:val="Style10"/>
    <w:basedOn w:val="a1"/>
    <w:uiPriority w:val="99"/>
    <w:rsid w:val="00BB11B6"/>
    <w:pPr>
      <w:widowControl w:val="0"/>
      <w:autoSpaceDE w:val="0"/>
      <w:autoSpaceDN w:val="0"/>
      <w:adjustRightInd w:val="0"/>
      <w:spacing w:line="275" w:lineRule="exact"/>
      <w:ind w:firstLine="542"/>
    </w:pPr>
    <w:rPr>
      <w:rFonts w:eastAsiaTheme="minorEastAsia"/>
      <w:sz w:val="24"/>
      <w:szCs w:val="24"/>
    </w:rPr>
  </w:style>
  <w:style w:type="paragraph" w:customStyle="1" w:styleId="Style44">
    <w:name w:val="Style44"/>
    <w:basedOn w:val="a1"/>
    <w:uiPriority w:val="99"/>
    <w:rsid w:val="00BB11B6"/>
    <w:pPr>
      <w:widowControl w:val="0"/>
      <w:autoSpaceDE w:val="0"/>
      <w:autoSpaceDN w:val="0"/>
      <w:adjustRightInd w:val="0"/>
      <w:spacing w:line="275" w:lineRule="exact"/>
      <w:ind w:firstLine="0"/>
    </w:pPr>
    <w:rPr>
      <w:rFonts w:eastAsiaTheme="minorEastAsia"/>
      <w:sz w:val="24"/>
      <w:szCs w:val="24"/>
    </w:rPr>
  </w:style>
  <w:style w:type="paragraph" w:customStyle="1" w:styleId="Style47">
    <w:name w:val="Style47"/>
    <w:basedOn w:val="a1"/>
    <w:uiPriority w:val="99"/>
    <w:rsid w:val="00BB11B6"/>
    <w:pPr>
      <w:widowControl w:val="0"/>
      <w:autoSpaceDE w:val="0"/>
      <w:autoSpaceDN w:val="0"/>
      <w:adjustRightInd w:val="0"/>
      <w:spacing w:line="276" w:lineRule="exact"/>
      <w:ind w:firstLine="1411"/>
    </w:pPr>
    <w:rPr>
      <w:rFonts w:eastAsiaTheme="minorEastAsia"/>
      <w:sz w:val="24"/>
      <w:szCs w:val="24"/>
    </w:rPr>
  </w:style>
  <w:style w:type="character" w:customStyle="1" w:styleId="FontStyle57">
    <w:name w:val="Font Style57"/>
    <w:basedOn w:val="a2"/>
    <w:uiPriority w:val="99"/>
    <w:rsid w:val="00BB11B6"/>
    <w:rPr>
      <w:rFonts w:ascii="Times New Roman" w:hAnsi="Times New Roman" w:cs="Times New Roman"/>
      <w:sz w:val="20"/>
      <w:szCs w:val="20"/>
    </w:rPr>
  </w:style>
  <w:style w:type="table" w:customStyle="1" w:styleId="12">
    <w:name w:val="Сетка таблицы1"/>
    <w:basedOn w:val="a3"/>
    <w:next w:val="af4"/>
    <w:uiPriority w:val="59"/>
    <w:rsid w:val="00083D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siste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ste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na@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4F52-800C-4640-AF66-0696467E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2013-12-17T15:18:00Z</cp:lastPrinted>
  <dcterms:created xsi:type="dcterms:W3CDTF">2014-11-28T12:59:00Z</dcterms:created>
  <dcterms:modified xsi:type="dcterms:W3CDTF">2014-11-28T14:52:00Z</dcterms:modified>
</cp:coreProperties>
</file>